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B2" w:rsidRPr="00B57D66" w:rsidRDefault="00096B3D" w:rsidP="00E500B2">
      <w:pPr>
        <w:jc w:val="center"/>
        <w:rPr>
          <w:rFonts w:ascii="Book Antiqua" w:hAnsi="Book Antiqua" w:cs="Arial"/>
          <w:caps/>
          <w:color w:val="000000"/>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81pt">
            <v:imagedata r:id="rId6" o:title=""/>
          </v:shape>
        </w:pict>
      </w:r>
    </w:p>
    <w:p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rsidR="007B0824" w:rsidRPr="00096B3D" w:rsidRDefault="00E500B2" w:rsidP="00780F86">
      <w:pPr>
        <w:tabs>
          <w:tab w:val="right" w:pos="9720"/>
        </w:tabs>
        <w:ind w:right="-82"/>
        <w:rPr>
          <w:rFonts w:ascii="Book Antiqua" w:hAnsi="Book Antiqua" w:cs="Arial"/>
          <w:b/>
          <w:caps/>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096B3D">
        <w:rPr>
          <w:rFonts w:ascii="Book Antiqua" w:hAnsi="Book Antiqua" w:cs="Arial"/>
          <w:b/>
          <w:color w:val="000000"/>
        </w:rPr>
        <w:t xml:space="preserve">   </w:t>
      </w:r>
      <w:proofErr w:type="gramEnd"/>
      <w:r w:rsidR="00096B3D">
        <w:rPr>
          <w:rFonts w:ascii="Book Antiqua" w:hAnsi="Book Antiqua" w:cs="Arial"/>
          <w:b/>
          <w:color w:val="000000"/>
        </w:rPr>
        <w:t xml:space="preserve">                      </w:t>
      </w:r>
      <w:r w:rsidR="00B3524D" w:rsidRPr="00096B3D">
        <w:rPr>
          <w:rFonts w:ascii="Book Antiqua" w:hAnsi="Book Antiqua" w:cs="Arial"/>
          <w:b/>
          <w:color w:val="000000"/>
        </w:rPr>
        <w:t>Appeal Number</w:t>
      </w:r>
      <w:r w:rsidR="00D53769" w:rsidRPr="00096B3D">
        <w:rPr>
          <w:rFonts w:ascii="Book Antiqua" w:hAnsi="Book Antiqua" w:cs="Arial"/>
          <w:b/>
          <w:color w:val="000000"/>
        </w:rPr>
        <w:t>:</w:t>
      </w:r>
      <w:r w:rsidR="00B3524D" w:rsidRPr="00096B3D">
        <w:rPr>
          <w:rFonts w:ascii="Book Antiqua" w:hAnsi="Book Antiqua" w:cs="Arial"/>
          <w:b/>
          <w:color w:val="000000"/>
        </w:rPr>
        <w:t xml:space="preserve"> </w:t>
      </w:r>
      <w:r w:rsidR="002515C1" w:rsidRPr="00096B3D">
        <w:rPr>
          <w:rFonts w:ascii="Book Antiqua" w:hAnsi="Book Antiqua" w:cs="Arial"/>
          <w:b/>
          <w:caps/>
          <w:color w:val="000000"/>
        </w:rPr>
        <w:t>PA/05985/2017</w:t>
      </w:r>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495"/>
        <w:gridCol w:w="4513"/>
      </w:tblGrid>
      <w:tr w:rsidR="00D22636" w:rsidRPr="00743D1E" w:rsidTr="00F47515">
        <w:tc>
          <w:tcPr>
            <w:tcW w:w="5495" w:type="dxa"/>
            <w:shd w:val="clear" w:color="auto" w:fill="auto"/>
          </w:tcPr>
          <w:p w:rsidR="00D22636" w:rsidRPr="00743D1E" w:rsidRDefault="00D22636" w:rsidP="00743D1E">
            <w:pPr>
              <w:jc w:val="both"/>
              <w:rPr>
                <w:rFonts w:ascii="Book Antiqua" w:hAnsi="Book Antiqua" w:cs="Arial"/>
                <w:b/>
              </w:rPr>
            </w:pPr>
            <w:r w:rsidRPr="00743D1E">
              <w:rPr>
                <w:rFonts w:ascii="Book Antiqua" w:hAnsi="Book Antiqua" w:cs="Arial"/>
                <w:b/>
              </w:rPr>
              <w:t xml:space="preserve">Heard at </w:t>
            </w:r>
            <w:r w:rsidR="002515C1" w:rsidRPr="00743D1E">
              <w:rPr>
                <w:rFonts w:ascii="Book Antiqua" w:hAnsi="Book Antiqua" w:cs="Arial"/>
                <w:b/>
              </w:rPr>
              <w:t>Liverpool</w:t>
            </w:r>
          </w:p>
        </w:tc>
        <w:tc>
          <w:tcPr>
            <w:tcW w:w="4513" w:type="dxa"/>
            <w:shd w:val="clear" w:color="auto" w:fill="auto"/>
          </w:tcPr>
          <w:p w:rsidR="00D22636" w:rsidRPr="00743D1E" w:rsidRDefault="00173CC6" w:rsidP="00743D1E">
            <w:pPr>
              <w:jc w:val="both"/>
              <w:rPr>
                <w:rFonts w:ascii="Book Antiqua" w:hAnsi="Book Antiqua" w:cs="Arial"/>
                <w:b/>
                <w:color w:val="000000"/>
              </w:rPr>
            </w:pPr>
            <w:r w:rsidRPr="00743D1E">
              <w:rPr>
                <w:rFonts w:ascii="Book Antiqua" w:hAnsi="Book Antiqua" w:cs="Arial"/>
                <w:b/>
                <w:color w:val="000000"/>
              </w:rPr>
              <w:t>Decision &amp; Reasons</w:t>
            </w:r>
            <w:r w:rsidR="00283659" w:rsidRPr="00743D1E">
              <w:rPr>
                <w:rFonts w:ascii="Book Antiqua" w:hAnsi="Book Antiqua" w:cs="Arial"/>
                <w:b/>
                <w:color w:val="000000"/>
              </w:rPr>
              <w:t xml:space="preserve"> Promulgated</w:t>
            </w:r>
          </w:p>
        </w:tc>
      </w:tr>
      <w:tr w:rsidR="00D22636" w:rsidRPr="00743D1E" w:rsidTr="00F47515">
        <w:tc>
          <w:tcPr>
            <w:tcW w:w="5495" w:type="dxa"/>
            <w:shd w:val="clear" w:color="auto" w:fill="auto"/>
          </w:tcPr>
          <w:p w:rsidR="00D22636" w:rsidRPr="00743D1E" w:rsidRDefault="00D22636" w:rsidP="00743D1E">
            <w:pPr>
              <w:jc w:val="both"/>
              <w:rPr>
                <w:rFonts w:ascii="Book Antiqua" w:hAnsi="Book Antiqua" w:cs="Arial"/>
                <w:b/>
              </w:rPr>
            </w:pPr>
            <w:r w:rsidRPr="00743D1E">
              <w:rPr>
                <w:rFonts w:ascii="Book Antiqua" w:hAnsi="Book Antiqua" w:cs="Arial"/>
                <w:b/>
              </w:rPr>
              <w:t xml:space="preserve">On </w:t>
            </w:r>
            <w:r w:rsidR="002515C1" w:rsidRPr="00743D1E">
              <w:rPr>
                <w:rFonts w:ascii="Book Antiqua" w:hAnsi="Book Antiqua" w:cs="Arial"/>
                <w:b/>
              </w:rPr>
              <w:t xml:space="preserve">20 July 2018 </w:t>
            </w:r>
          </w:p>
        </w:tc>
        <w:tc>
          <w:tcPr>
            <w:tcW w:w="4513" w:type="dxa"/>
            <w:shd w:val="clear" w:color="auto" w:fill="auto"/>
          </w:tcPr>
          <w:p w:rsidR="00D22636" w:rsidRPr="00743D1E" w:rsidRDefault="00811F2B" w:rsidP="00743D1E">
            <w:pPr>
              <w:jc w:val="both"/>
              <w:rPr>
                <w:rFonts w:ascii="Book Antiqua" w:hAnsi="Book Antiqua" w:cs="Arial"/>
                <w:b/>
              </w:rPr>
            </w:pPr>
            <w:r>
              <w:rPr>
                <w:rFonts w:ascii="Book Antiqua" w:hAnsi="Book Antiqua" w:cs="Arial"/>
                <w:b/>
              </w:rPr>
              <w:t xml:space="preserve">On </w:t>
            </w:r>
            <w:r w:rsidR="009C5FA9">
              <w:rPr>
                <w:rFonts w:ascii="Book Antiqua" w:hAnsi="Book Antiqua" w:cs="Arial"/>
                <w:b/>
              </w:rPr>
              <w:t xml:space="preserve">3 August 2018 </w:t>
            </w:r>
          </w:p>
        </w:tc>
      </w:tr>
      <w:tr w:rsidR="00D22636" w:rsidRPr="00743D1E" w:rsidTr="00F47515">
        <w:tc>
          <w:tcPr>
            <w:tcW w:w="5495" w:type="dxa"/>
            <w:shd w:val="clear" w:color="auto" w:fill="auto"/>
          </w:tcPr>
          <w:p w:rsidR="00D22636" w:rsidRPr="00743D1E" w:rsidRDefault="00D22636" w:rsidP="00743D1E">
            <w:pPr>
              <w:jc w:val="both"/>
              <w:rPr>
                <w:rFonts w:ascii="Book Antiqua" w:hAnsi="Book Antiqua" w:cs="Arial"/>
                <w:b/>
              </w:rPr>
            </w:pPr>
          </w:p>
        </w:tc>
        <w:tc>
          <w:tcPr>
            <w:tcW w:w="4513" w:type="dxa"/>
            <w:shd w:val="clear" w:color="auto" w:fill="auto"/>
          </w:tcPr>
          <w:p w:rsidR="00D22636" w:rsidRPr="00743D1E" w:rsidRDefault="00D22636" w:rsidP="00743D1E">
            <w:pPr>
              <w:jc w:val="both"/>
              <w:rPr>
                <w:rFonts w:ascii="Book Antiqua" w:hAnsi="Book Antiqua" w:cs="Arial"/>
                <w:b/>
              </w:rPr>
            </w:pPr>
          </w:p>
        </w:tc>
      </w:tr>
    </w:tbl>
    <w:p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rsidR="00A15234" w:rsidRPr="00B57D66" w:rsidRDefault="00A15234" w:rsidP="00A15234">
      <w:pPr>
        <w:jc w:val="center"/>
        <w:rPr>
          <w:rFonts w:ascii="Book Antiqua" w:hAnsi="Book Antiqua" w:cs="Arial"/>
          <w:b/>
        </w:rPr>
      </w:pPr>
    </w:p>
    <w:p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rsidR="001B186A" w:rsidRPr="00B57D66" w:rsidRDefault="001B186A" w:rsidP="00A15234">
      <w:pPr>
        <w:jc w:val="center"/>
        <w:rPr>
          <w:rFonts w:ascii="Book Antiqua" w:hAnsi="Book Antiqua" w:cs="Arial"/>
          <w:b/>
          <w:color w:val="000000"/>
        </w:rPr>
      </w:pPr>
    </w:p>
    <w:p w:rsidR="00A845DC" w:rsidRPr="00B57D66" w:rsidRDefault="00A845DC" w:rsidP="00A15234">
      <w:pPr>
        <w:jc w:val="center"/>
        <w:rPr>
          <w:rFonts w:ascii="Book Antiqua" w:hAnsi="Book Antiqua" w:cs="Arial"/>
          <w:b/>
        </w:rPr>
      </w:pPr>
      <w:r w:rsidRPr="00B57D66">
        <w:rPr>
          <w:rFonts w:ascii="Book Antiqua" w:hAnsi="Book Antiqua" w:cs="Arial"/>
          <w:b/>
        </w:rPr>
        <w:t>Between</w:t>
      </w:r>
    </w:p>
    <w:p w:rsidR="00A845DC" w:rsidRPr="00B57D66" w:rsidRDefault="00A845DC" w:rsidP="00A15234">
      <w:pPr>
        <w:jc w:val="center"/>
        <w:rPr>
          <w:rFonts w:ascii="Book Antiqua" w:hAnsi="Book Antiqua" w:cs="Arial"/>
          <w:b/>
        </w:rPr>
      </w:pPr>
    </w:p>
    <w:p w:rsidR="00A845DC" w:rsidRPr="002515C1" w:rsidRDefault="002515C1" w:rsidP="00A15234">
      <w:pPr>
        <w:jc w:val="center"/>
        <w:rPr>
          <w:rFonts w:ascii="Book Antiqua" w:hAnsi="Book Antiqua" w:cs="Arial"/>
          <w:b/>
          <w:caps/>
        </w:rPr>
      </w:pPr>
      <w:r w:rsidRPr="002515C1">
        <w:rPr>
          <w:rFonts w:ascii="Book Antiqua" w:hAnsi="Book Antiqua" w:cs="Arial"/>
          <w:b/>
          <w:caps/>
        </w:rPr>
        <w:t>Syeda Saba</w:t>
      </w:r>
      <w:r>
        <w:rPr>
          <w:rFonts w:ascii="Book Antiqua" w:hAnsi="Book Antiqua" w:cs="Arial"/>
          <w:b/>
          <w:caps/>
        </w:rPr>
        <w:t xml:space="preserve"> shah</w:t>
      </w:r>
    </w:p>
    <w:p w:rsidR="00173CC6" w:rsidRPr="00F47515" w:rsidRDefault="00173CC6" w:rsidP="00173CC6">
      <w:pPr>
        <w:jc w:val="center"/>
        <w:rPr>
          <w:rFonts w:ascii="Book Antiqua" w:hAnsi="Book Antiqua" w:cs="Arial"/>
          <w:caps/>
        </w:rPr>
      </w:pPr>
      <w:r w:rsidRPr="00F47515">
        <w:rPr>
          <w:rFonts w:ascii="Book Antiqua" w:hAnsi="Book Antiqua" w:cs="Arial"/>
          <w:caps/>
        </w:rPr>
        <w:t xml:space="preserve">(ANONYMITY DIRECTION </w:t>
      </w:r>
      <w:r w:rsidR="002515C1" w:rsidRPr="00F47515">
        <w:rPr>
          <w:rFonts w:ascii="Book Antiqua" w:hAnsi="Book Antiqua" w:cs="Arial"/>
          <w:caps/>
        </w:rPr>
        <w:t>not made</w:t>
      </w:r>
      <w:r w:rsidRPr="00F47515">
        <w:rPr>
          <w:rFonts w:ascii="Book Antiqua" w:hAnsi="Book Antiqua" w:cs="Arial"/>
          <w:caps/>
        </w:rPr>
        <w:t>)</w:t>
      </w:r>
    </w:p>
    <w:p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rsidR="00F47515" w:rsidRDefault="00F47515" w:rsidP="00704B61">
      <w:pPr>
        <w:jc w:val="center"/>
        <w:rPr>
          <w:rFonts w:ascii="Book Antiqua" w:hAnsi="Book Antiqua" w:cs="Arial"/>
          <w:b/>
        </w:rPr>
      </w:pPr>
    </w:p>
    <w:p w:rsidR="00704B61" w:rsidRPr="00B57D66" w:rsidRDefault="00DD5071" w:rsidP="00704B61">
      <w:pPr>
        <w:jc w:val="center"/>
        <w:rPr>
          <w:rFonts w:ascii="Book Antiqua" w:hAnsi="Book Antiqua" w:cs="Arial"/>
          <w:b/>
        </w:rPr>
      </w:pPr>
      <w:r w:rsidRPr="00B57D66">
        <w:rPr>
          <w:rFonts w:ascii="Book Antiqua" w:hAnsi="Book Antiqua" w:cs="Arial"/>
          <w:b/>
        </w:rPr>
        <w:t>and</w:t>
      </w:r>
    </w:p>
    <w:p w:rsidR="00DD5071" w:rsidRDefault="00DD5071" w:rsidP="00704B61">
      <w:pPr>
        <w:jc w:val="center"/>
        <w:rPr>
          <w:rFonts w:ascii="Book Antiqua" w:hAnsi="Book Antiqua" w:cs="Arial"/>
          <w:b/>
        </w:rPr>
      </w:pPr>
    </w:p>
    <w:p w:rsidR="00F47515" w:rsidRPr="00B57D66" w:rsidRDefault="00F47515" w:rsidP="00704B61">
      <w:pPr>
        <w:jc w:val="center"/>
        <w:rPr>
          <w:rFonts w:ascii="Book Antiqua" w:hAnsi="Book Antiqua" w:cs="Arial"/>
          <w:b/>
        </w:rPr>
      </w:pPr>
      <w:r>
        <w:rPr>
          <w:rFonts w:ascii="Book Antiqua" w:hAnsi="Book Antiqua" w:cs="Arial"/>
          <w:b/>
        </w:rPr>
        <w:t>THE SECRETARY OF STATE FOR THE HOME DEPARTMENT</w:t>
      </w:r>
    </w:p>
    <w:p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rsidR="00DD5071" w:rsidRPr="00B57D66" w:rsidRDefault="00DD5071" w:rsidP="00DD5071">
      <w:pPr>
        <w:rPr>
          <w:rFonts w:ascii="Book Antiqua" w:hAnsi="Book Antiqua" w:cs="Arial"/>
          <w:u w:val="single"/>
        </w:rPr>
      </w:pPr>
    </w:p>
    <w:p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rsidR="00DE7DB7" w:rsidRPr="00B57D66" w:rsidRDefault="00DE7DB7" w:rsidP="00DD5071">
      <w:pPr>
        <w:rPr>
          <w:rFonts w:ascii="Book Antiqua" w:hAnsi="Book Antiqua" w:cs="Arial"/>
        </w:rPr>
      </w:pP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2515C1">
        <w:rPr>
          <w:rFonts w:ascii="Book Antiqua" w:hAnsi="Book Antiqua" w:cs="Arial"/>
        </w:rPr>
        <w:t xml:space="preserve">Mr S Karim, Counsel, instructed by AWS Solicitors </w:t>
      </w: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2515C1">
        <w:rPr>
          <w:rFonts w:ascii="Book Antiqua" w:hAnsi="Book Antiqua" w:cs="Arial"/>
        </w:rPr>
        <w:t xml:space="preserve">Mr N Bramble, Home Office Presenting Officer </w:t>
      </w:r>
    </w:p>
    <w:p w:rsidR="00DE7DB7" w:rsidRPr="00B57D66" w:rsidRDefault="00DE7DB7" w:rsidP="00402B9E">
      <w:pPr>
        <w:tabs>
          <w:tab w:val="left" w:pos="2520"/>
        </w:tabs>
        <w:jc w:val="center"/>
        <w:rPr>
          <w:rFonts w:ascii="Book Antiqua" w:hAnsi="Book Antiqua" w:cs="Arial"/>
        </w:rPr>
      </w:pPr>
    </w:p>
    <w:p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790A7D">
        <w:rPr>
          <w:rFonts w:ascii="Book Antiqua" w:hAnsi="Book Antiqua" w:cs="Arial"/>
          <w:b/>
          <w:u w:val="single"/>
        </w:rPr>
        <w:t>DIRECTIONS</w:t>
      </w:r>
    </w:p>
    <w:p w:rsidR="004B5AEF" w:rsidRDefault="004B5AEF" w:rsidP="00BF23BB">
      <w:pPr>
        <w:tabs>
          <w:tab w:val="left" w:pos="567"/>
        </w:tabs>
        <w:ind w:left="567" w:hanging="567"/>
        <w:jc w:val="both"/>
        <w:rPr>
          <w:rFonts w:ascii="Book Antiqua" w:hAnsi="Book Antiqua" w:cs="Arial"/>
        </w:rPr>
      </w:pPr>
    </w:p>
    <w:p w:rsidR="00BF23BB" w:rsidRDefault="001B136C" w:rsidP="00BF23BB">
      <w:pPr>
        <w:tabs>
          <w:tab w:val="left" w:pos="567"/>
        </w:tabs>
        <w:ind w:left="567" w:hanging="567"/>
        <w:jc w:val="both"/>
        <w:rPr>
          <w:rFonts w:ascii="Book Antiqua" w:hAnsi="Book Antiqua" w:cs="Arial"/>
        </w:rPr>
      </w:pPr>
      <w:r>
        <w:rPr>
          <w:rFonts w:ascii="Book Antiqua" w:hAnsi="Book Antiqua" w:cs="Arial"/>
        </w:rPr>
        <w:t>1</w:t>
      </w:r>
      <w:r w:rsidR="00402B9E" w:rsidRPr="00B57D66">
        <w:rPr>
          <w:rFonts w:ascii="Book Antiqua" w:hAnsi="Book Antiqua" w:cs="Arial"/>
        </w:rPr>
        <w:t>.</w:t>
      </w:r>
      <w:r w:rsidR="00402B9E" w:rsidRPr="00B57D66">
        <w:rPr>
          <w:rFonts w:ascii="Book Antiqua" w:hAnsi="Book Antiqua" w:cs="Arial"/>
        </w:rPr>
        <w:tab/>
      </w:r>
      <w:r w:rsidR="00790A7D">
        <w:rPr>
          <w:rFonts w:ascii="Book Antiqua" w:hAnsi="Book Antiqua" w:cs="Arial"/>
        </w:rPr>
        <w:t xml:space="preserve">The appellant, a citizen of Pakistan, has permission to challenge the decision of Judge </w:t>
      </w:r>
      <w:proofErr w:type="gramStart"/>
      <w:r w:rsidR="00790A7D">
        <w:rPr>
          <w:rFonts w:ascii="Book Antiqua" w:hAnsi="Book Antiqua" w:cs="Arial"/>
        </w:rPr>
        <w:t>A</w:t>
      </w:r>
      <w:proofErr w:type="gramEnd"/>
      <w:r w:rsidR="00790A7D">
        <w:rPr>
          <w:rFonts w:ascii="Book Antiqua" w:hAnsi="Book Antiqua" w:cs="Arial"/>
        </w:rPr>
        <w:t xml:space="preserve"> K Hussain of the First-tier Tribunal (FtT) sent on 10 April 2018 </w:t>
      </w:r>
      <w:r w:rsidR="005A56CB">
        <w:rPr>
          <w:rFonts w:ascii="Book Antiqua" w:hAnsi="Book Antiqua" w:cs="Arial"/>
        </w:rPr>
        <w:t>dismissing</w:t>
      </w:r>
      <w:r w:rsidR="00790A7D">
        <w:rPr>
          <w:rFonts w:ascii="Book Antiqua" w:hAnsi="Book Antiqua" w:cs="Arial"/>
        </w:rPr>
        <w:t xml:space="preserve"> her appeal against the decision made by the respondent dated 20 February 2017 </w:t>
      </w:r>
      <w:r w:rsidR="005A56CB">
        <w:rPr>
          <w:rFonts w:ascii="Book Antiqua" w:hAnsi="Book Antiqua" w:cs="Arial"/>
        </w:rPr>
        <w:t>refusing</w:t>
      </w:r>
      <w:r w:rsidR="00790A7D">
        <w:rPr>
          <w:rFonts w:ascii="Book Antiqua" w:hAnsi="Book Antiqua" w:cs="Arial"/>
        </w:rPr>
        <w:t xml:space="preserve"> her protection claim.</w:t>
      </w:r>
    </w:p>
    <w:p w:rsidR="00790A7D" w:rsidRDefault="00790A7D" w:rsidP="00BF23BB">
      <w:pPr>
        <w:tabs>
          <w:tab w:val="left" w:pos="567"/>
        </w:tabs>
        <w:ind w:left="567" w:hanging="567"/>
        <w:jc w:val="both"/>
        <w:rPr>
          <w:rFonts w:ascii="Book Antiqua" w:hAnsi="Book Antiqua" w:cs="Arial"/>
        </w:rPr>
      </w:pPr>
    </w:p>
    <w:p w:rsidR="00790A7D" w:rsidRDefault="001B136C" w:rsidP="00BF23BB">
      <w:pPr>
        <w:tabs>
          <w:tab w:val="left" w:pos="567"/>
        </w:tabs>
        <w:ind w:left="567" w:hanging="567"/>
        <w:jc w:val="both"/>
        <w:rPr>
          <w:rFonts w:ascii="Book Antiqua" w:hAnsi="Book Antiqua" w:cs="Arial"/>
        </w:rPr>
      </w:pPr>
      <w:r>
        <w:rPr>
          <w:rFonts w:ascii="Book Antiqua" w:hAnsi="Book Antiqua" w:cs="Arial"/>
        </w:rPr>
        <w:t>2</w:t>
      </w:r>
      <w:r w:rsidR="00790A7D">
        <w:rPr>
          <w:rFonts w:ascii="Book Antiqua" w:hAnsi="Book Antiqua" w:cs="Arial"/>
        </w:rPr>
        <w:t>.</w:t>
      </w:r>
      <w:r w:rsidR="00790A7D">
        <w:rPr>
          <w:rFonts w:ascii="Book Antiqua" w:hAnsi="Book Antiqua" w:cs="Arial"/>
        </w:rPr>
        <w:tab/>
        <w:t>As I indicated to the parties</w:t>
      </w:r>
      <w:r w:rsidR="00676912">
        <w:rPr>
          <w:rFonts w:ascii="Book Antiqua" w:hAnsi="Book Antiqua" w:cs="Arial"/>
        </w:rPr>
        <w:t>,</w:t>
      </w:r>
      <w:r w:rsidR="00790A7D">
        <w:rPr>
          <w:rFonts w:ascii="Book Antiqua" w:hAnsi="Book Antiqua" w:cs="Arial"/>
        </w:rPr>
        <w:t xml:space="preserve"> several of the appellant’s grounds are </w:t>
      </w:r>
      <w:r w:rsidR="005A56CB">
        <w:rPr>
          <w:rFonts w:ascii="Book Antiqua" w:hAnsi="Book Antiqua" w:cs="Arial"/>
        </w:rPr>
        <w:t>amongst</w:t>
      </w:r>
      <w:r w:rsidR="00676912">
        <w:rPr>
          <w:rFonts w:ascii="Book Antiqua" w:hAnsi="Book Antiqua" w:cs="Arial"/>
        </w:rPr>
        <w:t xml:space="preserve"> the most spe</w:t>
      </w:r>
      <w:r w:rsidR="00790A7D">
        <w:rPr>
          <w:rFonts w:ascii="Book Antiqua" w:hAnsi="Book Antiqua" w:cs="Arial"/>
        </w:rPr>
        <w:t>cious I have re</w:t>
      </w:r>
      <w:r w:rsidR="00676912">
        <w:rPr>
          <w:rFonts w:ascii="Book Antiqua" w:hAnsi="Book Antiqua" w:cs="Arial"/>
        </w:rPr>
        <w:t xml:space="preserve">ad.  For </w:t>
      </w:r>
      <w:proofErr w:type="gramStart"/>
      <w:r w:rsidR="00676912">
        <w:rPr>
          <w:rFonts w:ascii="Book Antiqua" w:hAnsi="Book Antiqua" w:cs="Arial"/>
        </w:rPr>
        <w:t>example</w:t>
      </w:r>
      <w:proofErr w:type="gramEnd"/>
      <w:r w:rsidR="00676912">
        <w:rPr>
          <w:rFonts w:ascii="Book Antiqua" w:hAnsi="Book Antiqua" w:cs="Arial"/>
        </w:rPr>
        <w:t xml:space="preserve"> to assert as do</w:t>
      </w:r>
      <w:r w:rsidR="00790A7D">
        <w:rPr>
          <w:rFonts w:ascii="Book Antiqua" w:hAnsi="Book Antiqua" w:cs="Arial"/>
        </w:rPr>
        <w:t xml:space="preserve">es ground 1 that a judge errs if he assesses whether an asylum claim is credible is nonsensical.  To assert at ground 4 </w:t>
      </w:r>
      <w:r w:rsidR="005A56CB">
        <w:rPr>
          <w:rFonts w:ascii="Book Antiqua" w:hAnsi="Book Antiqua" w:cs="Arial"/>
        </w:rPr>
        <w:t>that</w:t>
      </w:r>
      <w:r w:rsidR="00790A7D">
        <w:rPr>
          <w:rFonts w:ascii="Book Antiqua" w:hAnsi="Book Antiqua" w:cs="Arial"/>
        </w:rPr>
        <w:t xml:space="preserve"> a judge errs in not applying paragraph 339K irrespective of whether the claim of past persecution has been found to be credible</w:t>
      </w:r>
      <w:r w:rsidR="00676912">
        <w:rPr>
          <w:rFonts w:ascii="Book Antiqua" w:hAnsi="Book Antiqua" w:cs="Arial"/>
        </w:rPr>
        <w:t>,</w:t>
      </w:r>
      <w:r w:rsidR="00790A7D">
        <w:rPr>
          <w:rFonts w:ascii="Book Antiqua" w:hAnsi="Book Antiqua" w:cs="Arial"/>
        </w:rPr>
        <w:t xml:space="preserve"> is wholly back to front.</w:t>
      </w:r>
    </w:p>
    <w:p w:rsidR="00790A7D" w:rsidRDefault="00790A7D" w:rsidP="00BF23BB">
      <w:pPr>
        <w:tabs>
          <w:tab w:val="left" w:pos="567"/>
        </w:tabs>
        <w:ind w:left="567" w:hanging="567"/>
        <w:jc w:val="both"/>
        <w:rPr>
          <w:rFonts w:ascii="Book Antiqua" w:hAnsi="Book Antiqua" w:cs="Arial"/>
        </w:rPr>
      </w:pPr>
    </w:p>
    <w:p w:rsidR="00790A7D" w:rsidRDefault="001B136C" w:rsidP="00BF23BB">
      <w:pPr>
        <w:tabs>
          <w:tab w:val="left" w:pos="567"/>
        </w:tabs>
        <w:ind w:left="567" w:hanging="567"/>
        <w:jc w:val="both"/>
        <w:rPr>
          <w:rFonts w:ascii="Book Antiqua" w:hAnsi="Book Antiqua" w:cs="Arial"/>
        </w:rPr>
      </w:pPr>
      <w:r>
        <w:rPr>
          <w:rFonts w:ascii="Book Antiqua" w:hAnsi="Book Antiqua" w:cs="Arial"/>
        </w:rPr>
        <w:t>3</w:t>
      </w:r>
      <w:r w:rsidR="00790A7D">
        <w:rPr>
          <w:rFonts w:ascii="Book Antiqua" w:hAnsi="Book Antiqua" w:cs="Arial"/>
        </w:rPr>
        <w:t>.</w:t>
      </w:r>
      <w:r w:rsidR="00790A7D">
        <w:rPr>
          <w:rFonts w:ascii="Book Antiqua" w:hAnsi="Book Antiqua" w:cs="Arial"/>
        </w:rPr>
        <w:tab/>
      </w:r>
      <w:r w:rsidR="005A56CB">
        <w:rPr>
          <w:rFonts w:ascii="Book Antiqua" w:hAnsi="Book Antiqua" w:cs="Arial"/>
        </w:rPr>
        <w:t xml:space="preserve">Nonetheless two of the grounds are in a different category.  </w:t>
      </w:r>
      <w:proofErr w:type="gramStart"/>
      <w:r w:rsidR="005A56CB">
        <w:rPr>
          <w:rFonts w:ascii="Book Antiqua" w:hAnsi="Book Antiqua" w:cs="Arial"/>
        </w:rPr>
        <w:t>As regards</w:t>
      </w:r>
      <w:proofErr w:type="gramEnd"/>
      <w:r w:rsidR="005A56CB">
        <w:rPr>
          <w:rFonts w:ascii="Book Antiqua" w:hAnsi="Book Antiqua" w:cs="Arial"/>
        </w:rPr>
        <w:t xml:space="preserve"> the first of these, ground 2, which alleges that the judge failed to make findings on the letters </w:t>
      </w:r>
      <w:r w:rsidR="005A56CB">
        <w:rPr>
          <w:rFonts w:ascii="Book Antiqua" w:hAnsi="Book Antiqua" w:cs="Arial"/>
        </w:rPr>
        <w:lastRenderedPageBreak/>
        <w:t xml:space="preserve">from the appellant’s relatives, I do not consider this allegation is made out.  At paragraphs 5-7 the judge makes clear that notwithstanding they were submitted untranslated he would </w:t>
      </w:r>
      <w:proofErr w:type="gramStart"/>
      <w:r w:rsidR="005A56CB">
        <w:rPr>
          <w:rFonts w:ascii="Book Antiqua" w:hAnsi="Book Antiqua" w:cs="Arial"/>
        </w:rPr>
        <w:t>take into account</w:t>
      </w:r>
      <w:proofErr w:type="gramEnd"/>
      <w:r w:rsidR="005A56CB">
        <w:rPr>
          <w:rFonts w:ascii="Book Antiqua" w:hAnsi="Book Antiqua" w:cs="Arial"/>
        </w:rPr>
        <w:t xml:space="preserve"> what was said to be their contents.  Whilst there is thereafter no specific analysis of the letters and the potential weight they might carry</w:t>
      </w:r>
      <w:r w:rsidR="00676912">
        <w:rPr>
          <w:rFonts w:ascii="Book Antiqua" w:hAnsi="Book Antiqua" w:cs="Arial"/>
        </w:rPr>
        <w:t>,</w:t>
      </w:r>
      <w:r w:rsidR="005A56CB">
        <w:rPr>
          <w:rFonts w:ascii="Book Antiqua" w:hAnsi="Book Antiqua" w:cs="Arial"/>
        </w:rPr>
        <w:t xml:space="preserve"> the judge’s statement at paragraph 10(m) does indicate that the letters were </w:t>
      </w:r>
      <w:proofErr w:type="gramStart"/>
      <w:r w:rsidR="005A56CB">
        <w:rPr>
          <w:rFonts w:ascii="Book Antiqua" w:hAnsi="Book Antiqua" w:cs="Arial"/>
        </w:rPr>
        <w:t>taken into account</w:t>
      </w:r>
      <w:proofErr w:type="gramEnd"/>
      <w:r w:rsidR="005A56CB">
        <w:rPr>
          <w:rFonts w:ascii="Book Antiqua" w:hAnsi="Book Antiqua" w:cs="Arial"/>
        </w:rPr>
        <w:t>.  At paragraph 10(m) the judge stated:</w:t>
      </w:r>
    </w:p>
    <w:p w:rsidR="005A56CB" w:rsidRDefault="005A56CB" w:rsidP="00BF23BB">
      <w:pPr>
        <w:tabs>
          <w:tab w:val="left" w:pos="567"/>
        </w:tabs>
        <w:ind w:left="567" w:hanging="567"/>
        <w:jc w:val="both"/>
        <w:rPr>
          <w:rFonts w:ascii="Book Antiqua" w:hAnsi="Book Antiqua" w:cs="Arial"/>
        </w:rPr>
      </w:pPr>
    </w:p>
    <w:p w:rsidR="005A56CB" w:rsidRDefault="005A56CB" w:rsidP="005A56CB">
      <w:pPr>
        <w:ind w:left="1985" w:hanging="851"/>
        <w:jc w:val="both"/>
        <w:rPr>
          <w:rFonts w:ascii="Book Antiqua" w:hAnsi="Book Antiqua" w:cs="Arial"/>
        </w:rPr>
      </w:pPr>
      <w:r>
        <w:rPr>
          <w:rFonts w:ascii="Book Antiqua" w:hAnsi="Book Antiqua" w:cs="Arial"/>
        </w:rPr>
        <w:t>“10(m)</w:t>
      </w:r>
      <w:r>
        <w:rPr>
          <w:rFonts w:ascii="Book Antiqua" w:hAnsi="Book Antiqua" w:cs="Arial"/>
        </w:rPr>
        <w:tab/>
      </w:r>
      <w:r w:rsidR="001B136C">
        <w:rPr>
          <w:rFonts w:ascii="Book Antiqua" w:hAnsi="Book Antiqua" w:cs="Arial"/>
        </w:rPr>
        <w:t xml:space="preserve">Having returned to the United Kingdom, she says she received threats by text and Whatsapp messages for months.  When asked why there was no evidence of this, her explanation was that she had dropped her mobile telephone down the toilet which in the context of her evidence </w:t>
      </w:r>
      <w:proofErr w:type="gramStart"/>
      <w:r w:rsidR="001B136C">
        <w:rPr>
          <w:rFonts w:ascii="Book Antiqua" w:hAnsi="Book Antiqua" w:cs="Arial"/>
        </w:rPr>
        <w:t>as a whole, I</w:t>
      </w:r>
      <w:proofErr w:type="gramEnd"/>
      <w:r w:rsidR="001B136C">
        <w:rPr>
          <w:rFonts w:ascii="Book Antiqua" w:hAnsi="Book Antiqua" w:cs="Arial"/>
        </w:rPr>
        <w:t xml:space="preserve"> viewed as convenient.  In effect, there was no credible evidence of a forced marriage situation, that her family were upset with her refusal or that they had made threats to kill her.  The appellant herself was not credible.  It is in this context that the importance of the missing letters is important.  However, again in the context of the whole, they would have carried little or no weight</w:t>
      </w:r>
      <w:r>
        <w:rPr>
          <w:rFonts w:ascii="Book Antiqua" w:hAnsi="Book Antiqua" w:cs="Arial"/>
        </w:rPr>
        <w:t>.”</w:t>
      </w:r>
    </w:p>
    <w:p w:rsidR="005A56CB" w:rsidRDefault="005A56CB" w:rsidP="00BF23BB">
      <w:pPr>
        <w:tabs>
          <w:tab w:val="left" w:pos="567"/>
        </w:tabs>
        <w:ind w:left="567" w:hanging="567"/>
        <w:jc w:val="both"/>
        <w:rPr>
          <w:rFonts w:ascii="Book Antiqua" w:hAnsi="Book Antiqua" w:cs="Arial"/>
        </w:rPr>
      </w:pPr>
    </w:p>
    <w:p w:rsidR="005A56CB" w:rsidRDefault="001B136C" w:rsidP="00BF23BB">
      <w:pPr>
        <w:tabs>
          <w:tab w:val="left" w:pos="567"/>
        </w:tabs>
        <w:ind w:left="567" w:hanging="567"/>
        <w:jc w:val="both"/>
        <w:rPr>
          <w:rFonts w:ascii="Book Antiqua" w:hAnsi="Book Antiqua" w:cs="Arial"/>
        </w:rPr>
      </w:pPr>
      <w:r>
        <w:rPr>
          <w:rFonts w:ascii="Book Antiqua" w:hAnsi="Book Antiqua" w:cs="Arial"/>
        </w:rPr>
        <w:t>4</w:t>
      </w:r>
      <w:r w:rsidR="005A56CB">
        <w:rPr>
          <w:rFonts w:ascii="Book Antiqua" w:hAnsi="Book Antiqua" w:cs="Arial"/>
        </w:rPr>
        <w:t>.</w:t>
      </w:r>
      <w:r w:rsidR="005A56CB">
        <w:rPr>
          <w:rFonts w:ascii="Book Antiqua" w:hAnsi="Book Antiqua" w:cs="Arial"/>
        </w:rPr>
        <w:tab/>
        <w:t xml:space="preserve">There remains ground 3, however, which asserts that the judge failed to evaluate or give reasons for rejecting the expert report.  I see no proper answer to this criticism.  Mr Bramble sought to submit that the judge’s failure to expressly address the expert report was not material, but that simply cannot be said with any confidence in respect of the particular report </w:t>
      </w:r>
      <w:r w:rsidR="00D95749">
        <w:rPr>
          <w:rFonts w:ascii="Book Antiqua" w:hAnsi="Book Antiqua" w:cs="Arial"/>
        </w:rPr>
        <w:t xml:space="preserve">in question </w:t>
      </w:r>
      <w:r w:rsidR="005A56CB">
        <w:rPr>
          <w:rFonts w:ascii="Book Antiqua" w:hAnsi="Book Antiqua" w:cs="Arial"/>
        </w:rPr>
        <w:t xml:space="preserve">by Mrs Uzma Moeen dated 15 July 2017, which was not only prepared by an experienced and established country expert, </w:t>
      </w:r>
      <w:r w:rsidR="00D95749">
        <w:rPr>
          <w:rFonts w:ascii="Book Antiqua" w:hAnsi="Book Antiqua" w:cs="Arial"/>
        </w:rPr>
        <w:t>it was</w:t>
      </w:r>
      <w:r w:rsidR="005A56CB">
        <w:rPr>
          <w:rFonts w:ascii="Book Antiqua" w:hAnsi="Book Antiqua" w:cs="Arial"/>
        </w:rPr>
        <w:t xml:space="preserve"> prepared on the basis of having read the asylum interview and the respondent’s reasons for refusal, and </w:t>
      </w:r>
      <w:r w:rsidR="00D95749">
        <w:rPr>
          <w:rFonts w:ascii="Book Antiqua" w:hAnsi="Book Antiqua" w:cs="Arial"/>
        </w:rPr>
        <w:t>its</w:t>
      </w:r>
      <w:r w:rsidR="005A56CB">
        <w:rPr>
          <w:rFonts w:ascii="Book Antiqua" w:hAnsi="Book Antiqua" w:cs="Arial"/>
        </w:rPr>
        <w:t xml:space="preserve"> contents specifically addressed issues regarding the plausibility of the appellant’s account, reaching a positive opinion.  The contents of this report potentially had a material impact on the assessment of the appellant’s credibility.  </w:t>
      </w:r>
      <w:r w:rsidR="00D95749">
        <w:rPr>
          <w:rFonts w:ascii="Book Antiqua" w:hAnsi="Book Antiqua" w:cs="Arial"/>
        </w:rPr>
        <w:t>Failure to address this evidence constituted a material error of law necessitating that</w:t>
      </w:r>
      <w:r w:rsidR="005A56CB">
        <w:rPr>
          <w:rFonts w:ascii="Book Antiqua" w:hAnsi="Book Antiqua" w:cs="Arial"/>
        </w:rPr>
        <w:t xml:space="preserve"> I set aside the judge’s decision.  </w:t>
      </w:r>
    </w:p>
    <w:p w:rsidR="005A56CB" w:rsidRDefault="005A56CB" w:rsidP="00BF23BB">
      <w:pPr>
        <w:tabs>
          <w:tab w:val="left" w:pos="567"/>
        </w:tabs>
        <w:ind w:left="567" w:hanging="567"/>
        <w:jc w:val="both"/>
        <w:rPr>
          <w:rFonts w:ascii="Book Antiqua" w:hAnsi="Book Antiqua" w:cs="Arial"/>
        </w:rPr>
      </w:pPr>
    </w:p>
    <w:p w:rsidR="005A56CB" w:rsidRDefault="001B136C" w:rsidP="00BF23BB">
      <w:pPr>
        <w:tabs>
          <w:tab w:val="left" w:pos="567"/>
        </w:tabs>
        <w:ind w:left="567" w:hanging="567"/>
        <w:jc w:val="both"/>
        <w:rPr>
          <w:rFonts w:ascii="Book Antiqua" w:hAnsi="Book Antiqua" w:cs="Arial"/>
        </w:rPr>
      </w:pPr>
      <w:r>
        <w:rPr>
          <w:rFonts w:ascii="Book Antiqua" w:hAnsi="Book Antiqua" w:cs="Arial"/>
        </w:rPr>
        <w:t>5</w:t>
      </w:r>
      <w:r w:rsidR="005A56CB">
        <w:rPr>
          <w:rFonts w:ascii="Book Antiqua" w:hAnsi="Book Antiqua" w:cs="Arial"/>
        </w:rPr>
        <w:t>.</w:t>
      </w:r>
      <w:r w:rsidR="005A56CB">
        <w:rPr>
          <w:rFonts w:ascii="Book Antiqua" w:hAnsi="Book Antiqua" w:cs="Arial"/>
        </w:rPr>
        <w:tab/>
      </w:r>
      <w:proofErr w:type="gramStart"/>
      <w:r w:rsidR="005A56CB">
        <w:rPr>
          <w:rFonts w:ascii="Book Antiqua" w:hAnsi="Book Antiqua" w:cs="Arial"/>
        </w:rPr>
        <w:t>In light of</w:t>
      </w:r>
      <w:proofErr w:type="gramEnd"/>
      <w:r w:rsidR="005A56CB">
        <w:rPr>
          <w:rFonts w:ascii="Book Antiqua" w:hAnsi="Book Antiqua" w:cs="Arial"/>
        </w:rPr>
        <w:t xml:space="preserve"> this material error the judge’s assessment of credibility cannot stand.  I see no alternative to remitting the case to the FtT to be determined afresh.  </w:t>
      </w:r>
    </w:p>
    <w:p w:rsidR="005A56CB" w:rsidRDefault="005A56CB" w:rsidP="00BF23BB">
      <w:pPr>
        <w:tabs>
          <w:tab w:val="left" w:pos="567"/>
        </w:tabs>
        <w:ind w:left="567" w:hanging="567"/>
        <w:jc w:val="both"/>
        <w:rPr>
          <w:rFonts w:ascii="Book Antiqua" w:hAnsi="Book Antiqua" w:cs="Arial"/>
        </w:rPr>
      </w:pPr>
    </w:p>
    <w:p w:rsidR="005A56CB" w:rsidRDefault="001B136C" w:rsidP="00BF23BB">
      <w:pPr>
        <w:tabs>
          <w:tab w:val="left" w:pos="567"/>
        </w:tabs>
        <w:ind w:left="567" w:hanging="567"/>
        <w:jc w:val="both"/>
        <w:rPr>
          <w:rFonts w:ascii="Book Antiqua" w:hAnsi="Book Antiqua" w:cs="Arial"/>
        </w:rPr>
      </w:pPr>
      <w:r>
        <w:rPr>
          <w:rFonts w:ascii="Book Antiqua" w:hAnsi="Book Antiqua" w:cs="Arial"/>
        </w:rPr>
        <w:t>6</w:t>
      </w:r>
      <w:r w:rsidR="005A56CB">
        <w:rPr>
          <w:rFonts w:ascii="Book Antiqua" w:hAnsi="Book Antiqua" w:cs="Arial"/>
        </w:rPr>
        <w:t>.</w:t>
      </w:r>
      <w:r w:rsidR="005A56CB">
        <w:rPr>
          <w:rFonts w:ascii="Book Antiqua" w:hAnsi="Book Antiqua" w:cs="Arial"/>
        </w:rPr>
        <w:tab/>
        <w:t>To conclude:</w:t>
      </w:r>
    </w:p>
    <w:p w:rsidR="005A56CB" w:rsidRDefault="005A56CB" w:rsidP="00BF23BB">
      <w:pPr>
        <w:tabs>
          <w:tab w:val="left" w:pos="567"/>
        </w:tabs>
        <w:ind w:left="567" w:hanging="567"/>
        <w:jc w:val="both"/>
        <w:rPr>
          <w:rFonts w:ascii="Book Antiqua" w:hAnsi="Book Antiqua" w:cs="Arial"/>
        </w:rPr>
      </w:pPr>
    </w:p>
    <w:p w:rsidR="005A56CB" w:rsidRDefault="005A56CB" w:rsidP="00BF23BB">
      <w:pPr>
        <w:tabs>
          <w:tab w:val="left" w:pos="567"/>
        </w:tabs>
        <w:ind w:left="567" w:hanging="567"/>
        <w:jc w:val="both"/>
        <w:rPr>
          <w:rFonts w:ascii="Book Antiqua" w:hAnsi="Book Antiqua" w:cs="Arial"/>
        </w:rPr>
      </w:pPr>
      <w:r>
        <w:rPr>
          <w:rFonts w:ascii="Book Antiqua" w:hAnsi="Book Antiqua" w:cs="Arial"/>
        </w:rPr>
        <w:tab/>
        <w:t>The decision of the FtT judge is set aside for material error of law.</w:t>
      </w:r>
    </w:p>
    <w:p w:rsidR="005A56CB" w:rsidRDefault="005A56CB" w:rsidP="00BF23BB">
      <w:pPr>
        <w:tabs>
          <w:tab w:val="left" w:pos="567"/>
        </w:tabs>
        <w:ind w:left="567" w:hanging="567"/>
        <w:jc w:val="both"/>
        <w:rPr>
          <w:rFonts w:ascii="Book Antiqua" w:hAnsi="Book Antiqua" w:cs="Arial"/>
        </w:rPr>
      </w:pPr>
    </w:p>
    <w:p w:rsidR="005A56CB" w:rsidRDefault="005A56CB" w:rsidP="00BF23BB">
      <w:pPr>
        <w:tabs>
          <w:tab w:val="left" w:pos="567"/>
        </w:tabs>
        <w:ind w:left="567" w:hanging="567"/>
        <w:jc w:val="both"/>
        <w:rPr>
          <w:rFonts w:ascii="Book Antiqua" w:hAnsi="Book Antiqua" w:cs="Arial"/>
        </w:rPr>
      </w:pPr>
      <w:r>
        <w:rPr>
          <w:rFonts w:ascii="Book Antiqua" w:hAnsi="Book Antiqua" w:cs="Arial"/>
        </w:rPr>
        <w:tab/>
        <w:t>The case is remitted to the FtT.  No findings of fact are preserved.</w:t>
      </w:r>
    </w:p>
    <w:p w:rsidR="005A56CB" w:rsidRDefault="005A56CB" w:rsidP="00BF23BB">
      <w:pPr>
        <w:tabs>
          <w:tab w:val="left" w:pos="567"/>
        </w:tabs>
        <w:ind w:left="567" w:hanging="567"/>
        <w:jc w:val="both"/>
        <w:rPr>
          <w:rFonts w:ascii="Book Antiqua" w:hAnsi="Book Antiqua" w:cs="Arial"/>
        </w:rPr>
      </w:pPr>
    </w:p>
    <w:p w:rsidR="00173CC6" w:rsidRPr="00173CC6" w:rsidRDefault="005A56CB" w:rsidP="005A56CB">
      <w:pPr>
        <w:tabs>
          <w:tab w:val="left" w:pos="567"/>
        </w:tabs>
        <w:ind w:left="567" w:hanging="567"/>
        <w:jc w:val="both"/>
        <w:rPr>
          <w:rFonts w:ascii="Book Antiqua" w:hAnsi="Book Antiqua" w:cs="Arial"/>
        </w:rPr>
      </w:pPr>
      <w:r>
        <w:rPr>
          <w:rFonts w:ascii="Book Antiqua" w:hAnsi="Book Antiqua" w:cs="Arial"/>
        </w:rPr>
        <w:tab/>
        <w:t xml:space="preserve">No </w:t>
      </w:r>
      <w:r w:rsidR="00173CC6" w:rsidRPr="00173CC6">
        <w:rPr>
          <w:rFonts w:ascii="Book Antiqua" w:hAnsi="Book Antiqua" w:cs="Arial"/>
        </w:rPr>
        <w:t>anonymity direction is made.</w:t>
      </w:r>
    </w:p>
    <w:p w:rsidR="00A509FA" w:rsidRPr="00B57D66" w:rsidRDefault="00A509FA" w:rsidP="00780F86">
      <w:pPr>
        <w:ind w:left="540" w:hanging="540"/>
        <w:jc w:val="both"/>
        <w:rPr>
          <w:rFonts w:ascii="Book Antiqua" w:hAnsi="Book Antiqua" w:cs="Arial"/>
        </w:rPr>
      </w:pPr>
    </w:p>
    <w:p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D95749">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D95749">
        <w:rPr>
          <w:rFonts w:ascii="Book Antiqua" w:hAnsi="Book Antiqua" w:cs="Arial"/>
        </w:rPr>
        <w:t>: 1 August 2018</w:t>
      </w:r>
    </w:p>
    <w:p w:rsidR="001F2716" w:rsidRPr="00B57D66" w:rsidRDefault="00D95749" w:rsidP="00402B9E">
      <w:pPr>
        <w:tabs>
          <w:tab w:val="left" w:pos="2520"/>
        </w:tabs>
        <w:ind w:left="540" w:hanging="540"/>
        <w:jc w:val="both"/>
        <w:rPr>
          <w:rFonts w:ascii="Book Antiqua" w:hAnsi="Book Antiqua" w:cs="Arial"/>
        </w:rPr>
      </w:pPr>
      <w:r>
        <w:rPr>
          <w:rFonts w:ascii="Book Antiqua" w:hAnsi="Book Antiqua" w:cs="Arial"/>
        </w:rPr>
        <w:t xml:space="preserve">             </w:t>
      </w:r>
      <w:r w:rsidR="00096B3D">
        <w:pict>
          <v:shape id="_x0000_i1026" type="#_x0000_t75" style="width:135pt;height:39.75pt">
            <v:imagedata r:id="rId7" o:title=""/>
          </v:shape>
        </w:pict>
      </w:r>
    </w:p>
    <w:p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rsidR="00B95326" w:rsidRPr="00B57D66" w:rsidRDefault="00B95326" w:rsidP="00402B9E">
      <w:pPr>
        <w:tabs>
          <w:tab w:val="left" w:pos="2520"/>
        </w:tabs>
        <w:ind w:left="540" w:hanging="540"/>
        <w:jc w:val="both"/>
        <w:rPr>
          <w:rFonts w:ascii="Book Antiqua" w:hAnsi="Book Antiqua" w:cs="Arial"/>
        </w:rPr>
      </w:pPr>
      <w:bookmarkStart w:id="0" w:name="_GoBack"/>
      <w:bookmarkEnd w:id="0"/>
    </w:p>
    <w:sectPr w:rsidR="00B95326" w:rsidRPr="00B57D66" w:rsidSect="00E37146">
      <w:headerReference w:type="default" r:id="rId8"/>
      <w:footerReference w:type="default" r:id="rId9"/>
      <w:headerReference w:type="first" r:id="rId10"/>
      <w:footerReference w:type="first" r:id="rId11"/>
      <w:pgSz w:w="11906" w:h="16838"/>
      <w:pgMar w:top="142" w:right="1134" w:bottom="142"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D1E" w:rsidRDefault="00743D1E">
      <w:r>
        <w:separator/>
      </w:r>
    </w:p>
  </w:endnote>
  <w:endnote w:type="continuationSeparator" w:id="0">
    <w:p w:rsidR="00743D1E" w:rsidRDefault="00743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DA7" w:rsidRPr="00F47515" w:rsidRDefault="00887DA7" w:rsidP="00593795">
    <w:pPr>
      <w:pStyle w:val="Footer"/>
      <w:jc w:val="center"/>
      <w:rPr>
        <w:rFonts w:ascii="Book Antiqua" w:hAnsi="Book Antiqua" w:cs="Arial"/>
      </w:rPr>
    </w:pPr>
    <w:r w:rsidRPr="00F47515">
      <w:rPr>
        <w:rStyle w:val="PageNumber"/>
        <w:rFonts w:ascii="Book Antiqua" w:hAnsi="Book Antiqua" w:cs="Arial"/>
      </w:rPr>
      <w:fldChar w:fldCharType="begin"/>
    </w:r>
    <w:r w:rsidRPr="00F47515">
      <w:rPr>
        <w:rStyle w:val="PageNumber"/>
        <w:rFonts w:ascii="Book Antiqua" w:hAnsi="Book Antiqua" w:cs="Arial"/>
      </w:rPr>
      <w:instrText xml:space="preserve"> PAGE </w:instrText>
    </w:r>
    <w:r w:rsidRPr="00F47515">
      <w:rPr>
        <w:rStyle w:val="PageNumber"/>
        <w:rFonts w:ascii="Book Antiqua" w:hAnsi="Book Antiqua" w:cs="Arial"/>
      </w:rPr>
      <w:fldChar w:fldCharType="separate"/>
    </w:r>
    <w:r w:rsidR="00E6327B">
      <w:rPr>
        <w:rStyle w:val="PageNumber"/>
        <w:rFonts w:ascii="Book Antiqua" w:hAnsi="Book Antiqua" w:cs="Arial"/>
        <w:noProof/>
      </w:rPr>
      <w:t>2</w:t>
    </w:r>
    <w:r w:rsidRPr="00F4751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D1E" w:rsidRDefault="00743D1E">
      <w:r>
        <w:separator/>
      </w:r>
    </w:p>
  </w:footnote>
  <w:footnote w:type="continuationSeparator" w:id="0">
    <w:p w:rsidR="00743D1E" w:rsidRDefault="00743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6E0E"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2515C1" w:rsidRPr="002515C1">
      <w:rPr>
        <w:rFonts w:ascii="Book Antiqua" w:hAnsi="Book Antiqua" w:cs="Arial"/>
        <w:sz w:val="16"/>
        <w:szCs w:val="16"/>
      </w:rPr>
      <w:t>PA/05985/2017</w:t>
    </w:r>
  </w:p>
  <w:p w:rsidR="00F47515" w:rsidRPr="002515C1" w:rsidRDefault="00F47515"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722D2"/>
    <w:rsid w:val="00000621"/>
    <w:rsid w:val="000036C2"/>
    <w:rsid w:val="000303D5"/>
    <w:rsid w:val="00033D3D"/>
    <w:rsid w:val="00041A05"/>
    <w:rsid w:val="00062F02"/>
    <w:rsid w:val="00071A7E"/>
    <w:rsid w:val="000746C0"/>
    <w:rsid w:val="00074D1D"/>
    <w:rsid w:val="00082E32"/>
    <w:rsid w:val="00092580"/>
    <w:rsid w:val="00093D4D"/>
    <w:rsid w:val="00096B3D"/>
    <w:rsid w:val="000A2820"/>
    <w:rsid w:val="000A383D"/>
    <w:rsid w:val="000D326A"/>
    <w:rsid w:val="000D5D94"/>
    <w:rsid w:val="000F1A0E"/>
    <w:rsid w:val="001165A7"/>
    <w:rsid w:val="00152059"/>
    <w:rsid w:val="00167D3A"/>
    <w:rsid w:val="00173CC6"/>
    <w:rsid w:val="001A3082"/>
    <w:rsid w:val="001B136C"/>
    <w:rsid w:val="001B186A"/>
    <w:rsid w:val="001B2F75"/>
    <w:rsid w:val="001D4DD2"/>
    <w:rsid w:val="001F2716"/>
    <w:rsid w:val="00200F1B"/>
    <w:rsid w:val="00207617"/>
    <w:rsid w:val="0023134B"/>
    <w:rsid w:val="002515C1"/>
    <w:rsid w:val="00277CB5"/>
    <w:rsid w:val="00283659"/>
    <w:rsid w:val="002C6BD4"/>
    <w:rsid w:val="002D68BF"/>
    <w:rsid w:val="002E476B"/>
    <w:rsid w:val="002F6B98"/>
    <w:rsid w:val="00307FF9"/>
    <w:rsid w:val="00327658"/>
    <w:rsid w:val="00336319"/>
    <w:rsid w:val="00336CBF"/>
    <w:rsid w:val="00343FE3"/>
    <w:rsid w:val="003546C8"/>
    <w:rsid w:val="003A7CF2"/>
    <w:rsid w:val="003C5CE5"/>
    <w:rsid w:val="003E267B"/>
    <w:rsid w:val="003E7CD1"/>
    <w:rsid w:val="003F367D"/>
    <w:rsid w:val="00402B9E"/>
    <w:rsid w:val="004249CB"/>
    <w:rsid w:val="00426616"/>
    <w:rsid w:val="0044127D"/>
    <w:rsid w:val="004448DB"/>
    <w:rsid w:val="00446C9A"/>
    <w:rsid w:val="00452F2B"/>
    <w:rsid w:val="0046454F"/>
    <w:rsid w:val="00471B09"/>
    <w:rsid w:val="00477193"/>
    <w:rsid w:val="004A1848"/>
    <w:rsid w:val="004A6F4A"/>
    <w:rsid w:val="004B5AEF"/>
    <w:rsid w:val="004E4717"/>
    <w:rsid w:val="00500E0C"/>
    <w:rsid w:val="005076C0"/>
    <w:rsid w:val="00507FEC"/>
    <w:rsid w:val="00510F0E"/>
    <w:rsid w:val="00531ADC"/>
    <w:rsid w:val="005339AD"/>
    <w:rsid w:val="005479E1"/>
    <w:rsid w:val="00553E0A"/>
    <w:rsid w:val="005570FD"/>
    <w:rsid w:val="005575EA"/>
    <w:rsid w:val="005665A9"/>
    <w:rsid w:val="005672D1"/>
    <w:rsid w:val="0057790C"/>
    <w:rsid w:val="00593795"/>
    <w:rsid w:val="005A13AD"/>
    <w:rsid w:val="005A487B"/>
    <w:rsid w:val="005A56CB"/>
    <w:rsid w:val="005A75FF"/>
    <w:rsid w:val="005D10AB"/>
    <w:rsid w:val="005F7FA2"/>
    <w:rsid w:val="00601D8F"/>
    <w:rsid w:val="006215B3"/>
    <w:rsid w:val="00653E97"/>
    <w:rsid w:val="00676912"/>
    <w:rsid w:val="00684A74"/>
    <w:rsid w:val="00690B8A"/>
    <w:rsid w:val="006B2B73"/>
    <w:rsid w:val="006C5560"/>
    <w:rsid w:val="006F2CF1"/>
    <w:rsid w:val="00700CB3"/>
    <w:rsid w:val="007038ED"/>
    <w:rsid w:val="00703BC3"/>
    <w:rsid w:val="00704B61"/>
    <w:rsid w:val="00720D28"/>
    <w:rsid w:val="00743D1E"/>
    <w:rsid w:val="0074439E"/>
    <w:rsid w:val="007552A9"/>
    <w:rsid w:val="00761858"/>
    <w:rsid w:val="00761DDA"/>
    <w:rsid w:val="00767D59"/>
    <w:rsid w:val="007702DD"/>
    <w:rsid w:val="00776E97"/>
    <w:rsid w:val="00780F86"/>
    <w:rsid w:val="00790A7D"/>
    <w:rsid w:val="007912AD"/>
    <w:rsid w:val="007A4FEE"/>
    <w:rsid w:val="007B0824"/>
    <w:rsid w:val="007B31F7"/>
    <w:rsid w:val="007B5D3C"/>
    <w:rsid w:val="007C1919"/>
    <w:rsid w:val="00811F2B"/>
    <w:rsid w:val="00821B72"/>
    <w:rsid w:val="00823EF2"/>
    <w:rsid w:val="008303B8"/>
    <w:rsid w:val="00833DCE"/>
    <w:rsid w:val="00842F3A"/>
    <w:rsid w:val="00871D34"/>
    <w:rsid w:val="00872D99"/>
    <w:rsid w:val="00887DA7"/>
    <w:rsid w:val="008A01DD"/>
    <w:rsid w:val="008A151B"/>
    <w:rsid w:val="008B270C"/>
    <w:rsid w:val="008B4F43"/>
    <w:rsid w:val="008B5078"/>
    <w:rsid w:val="008C3D3D"/>
    <w:rsid w:val="008D4131"/>
    <w:rsid w:val="008F0203"/>
    <w:rsid w:val="008F1932"/>
    <w:rsid w:val="008F1BC2"/>
    <w:rsid w:val="008F3B1D"/>
    <w:rsid w:val="00921062"/>
    <w:rsid w:val="009407F7"/>
    <w:rsid w:val="009722BC"/>
    <w:rsid w:val="009727A3"/>
    <w:rsid w:val="00975893"/>
    <w:rsid w:val="00987774"/>
    <w:rsid w:val="009A11E8"/>
    <w:rsid w:val="009B4673"/>
    <w:rsid w:val="009C5FA9"/>
    <w:rsid w:val="009F5220"/>
    <w:rsid w:val="00A15234"/>
    <w:rsid w:val="00A201AB"/>
    <w:rsid w:val="00A2306E"/>
    <w:rsid w:val="00A31C8B"/>
    <w:rsid w:val="00A50368"/>
    <w:rsid w:val="00A509FA"/>
    <w:rsid w:val="00A845DC"/>
    <w:rsid w:val="00A9409A"/>
    <w:rsid w:val="00AD17CF"/>
    <w:rsid w:val="00B26AA2"/>
    <w:rsid w:val="00B3524D"/>
    <w:rsid w:val="00B40F69"/>
    <w:rsid w:val="00B448D5"/>
    <w:rsid w:val="00B46616"/>
    <w:rsid w:val="00B57D66"/>
    <w:rsid w:val="00B7040A"/>
    <w:rsid w:val="00B722D2"/>
    <w:rsid w:val="00B83391"/>
    <w:rsid w:val="00B95326"/>
    <w:rsid w:val="00BB45A9"/>
    <w:rsid w:val="00BD4196"/>
    <w:rsid w:val="00BE2F3A"/>
    <w:rsid w:val="00BF22CA"/>
    <w:rsid w:val="00BF23BB"/>
    <w:rsid w:val="00C26032"/>
    <w:rsid w:val="00C345E1"/>
    <w:rsid w:val="00C43BFD"/>
    <w:rsid w:val="00C816AD"/>
    <w:rsid w:val="00CB6E35"/>
    <w:rsid w:val="00CC26E8"/>
    <w:rsid w:val="00CD4CBE"/>
    <w:rsid w:val="00CE1A46"/>
    <w:rsid w:val="00CE7550"/>
    <w:rsid w:val="00D015C1"/>
    <w:rsid w:val="00D20757"/>
    <w:rsid w:val="00D22636"/>
    <w:rsid w:val="00D40FD9"/>
    <w:rsid w:val="00D53769"/>
    <w:rsid w:val="00D7040C"/>
    <w:rsid w:val="00D85C13"/>
    <w:rsid w:val="00D9111A"/>
    <w:rsid w:val="00D91BE3"/>
    <w:rsid w:val="00D94AFC"/>
    <w:rsid w:val="00D95749"/>
    <w:rsid w:val="00D97B17"/>
    <w:rsid w:val="00DA1880"/>
    <w:rsid w:val="00DB70AE"/>
    <w:rsid w:val="00DC375C"/>
    <w:rsid w:val="00DD5071"/>
    <w:rsid w:val="00DD5C39"/>
    <w:rsid w:val="00DE7DB7"/>
    <w:rsid w:val="00E00A0A"/>
    <w:rsid w:val="00E01592"/>
    <w:rsid w:val="00E066DE"/>
    <w:rsid w:val="00E07F57"/>
    <w:rsid w:val="00E20E58"/>
    <w:rsid w:val="00E24E82"/>
    <w:rsid w:val="00E30683"/>
    <w:rsid w:val="00E37146"/>
    <w:rsid w:val="00E4074F"/>
    <w:rsid w:val="00E453D8"/>
    <w:rsid w:val="00E500B2"/>
    <w:rsid w:val="00E50BCE"/>
    <w:rsid w:val="00E556B8"/>
    <w:rsid w:val="00E574BF"/>
    <w:rsid w:val="00E61292"/>
    <w:rsid w:val="00E6327B"/>
    <w:rsid w:val="00E772CD"/>
    <w:rsid w:val="00E77C4D"/>
    <w:rsid w:val="00E81D01"/>
    <w:rsid w:val="00E82519"/>
    <w:rsid w:val="00ED6E0E"/>
    <w:rsid w:val="00EE45D8"/>
    <w:rsid w:val="00F17123"/>
    <w:rsid w:val="00F22EDA"/>
    <w:rsid w:val="00F35C16"/>
    <w:rsid w:val="00F465D5"/>
    <w:rsid w:val="00F47515"/>
    <w:rsid w:val="00F47952"/>
    <w:rsid w:val="00F93ABB"/>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929CEA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2018-08-20T15:31:00Z</dcterms:created>
  <dcterms:modified xsi:type="dcterms:W3CDTF">2018-08-20T15:31:00Z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