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8370ED" w:rsidP="008A6059">
      <w:pPr>
        <w:jc w:val="center"/>
        <w:rPr>
          <w:rFonts w:ascii="Book Antiqua" w:hAnsi="Book Antiqua" w:cs="Arial"/>
          <w:caps/>
          <w:color w:val="000000"/>
          <w:sz w:val="16"/>
          <w:szCs w:val="16"/>
        </w:rPr>
      </w:pPr>
      <w:r>
        <w:rPr>
          <w:noProof/>
        </w:rPr>
        <w:drawing>
          <wp:inline distT="0" distB="0" distL="0" distR="0" wp14:anchorId="0B1AC39F" wp14:editId="1CCF5313">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rsidR="00D94AFC" w:rsidRPr="00AF549D" w:rsidRDefault="00D94AFC">
      <w:pPr>
        <w:rPr>
          <w:rFonts w:ascii="Book Antiqua" w:hAnsi="Book Antiqua" w:cs="Arial"/>
          <w:color w:val="000000"/>
          <w:lang w:val="fr-FR"/>
        </w:rPr>
      </w:pPr>
    </w:p>
    <w:p w:rsidR="008A6059" w:rsidRPr="00AF549D" w:rsidRDefault="008A6059" w:rsidP="00780F86">
      <w:pPr>
        <w:tabs>
          <w:tab w:val="right" w:pos="9720"/>
        </w:tabs>
        <w:ind w:right="-82"/>
        <w:rPr>
          <w:rFonts w:ascii="Book Antiqua" w:hAnsi="Book Antiqua" w:cs="Arial"/>
          <w:b/>
          <w:color w:val="000000"/>
          <w:lang w:val="fr-FR"/>
        </w:rPr>
      </w:pPr>
      <w:r w:rsidRPr="00AF549D">
        <w:rPr>
          <w:rFonts w:ascii="Book Antiqua" w:hAnsi="Book Antiqua" w:cs="Arial"/>
          <w:b/>
          <w:color w:val="000000"/>
          <w:lang w:val="fr-FR"/>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8370ED">
        <w:rPr>
          <w:rFonts w:ascii="Book Antiqua" w:hAnsi="Book Antiqua" w:cs="Arial"/>
          <w:caps/>
          <w:color w:val="000000"/>
        </w:rPr>
        <w:t>pa/06086/2017</w:t>
      </w:r>
      <w:bookmarkEnd w:id="0"/>
    </w:p>
    <w:p w:rsidR="00FD4F8B" w:rsidRDefault="00FD4F8B" w:rsidP="00C345E1">
      <w:pPr>
        <w:jc w:val="center"/>
        <w:rPr>
          <w:rFonts w:ascii="Book Antiqua" w:hAnsi="Book Antiqua" w:cs="Arial"/>
          <w:b/>
          <w:color w:val="000000"/>
          <w:u w:val="single"/>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8370ED">
              <w:rPr>
                <w:rFonts w:ascii="Book Antiqua" w:hAnsi="Book Antiqua" w:cs="Arial"/>
                <w:b/>
              </w:rPr>
              <w:t xml:space="preserve">Newport </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8370ED">
              <w:rPr>
                <w:rFonts w:ascii="Book Antiqua" w:hAnsi="Book Antiqua" w:cs="Arial"/>
                <w:b/>
              </w:rPr>
              <w:t>23 August 2018</w:t>
            </w:r>
          </w:p>
        </w:tc>
        <w:tc>
          <w:tcPr>
            <w:tcW w:w="3960" w:type="dxa"/>
          </w:tcPr>
          <w:p w:rsidR="00D22636" w:rsidRPr="009B7433" w:rsidRDefault="009629EA" w:rsidP="004A1848">
            <w:pPr>
              <w:jc w:val="both"/>
              <w:rPr>
                <w:rFonts w:ascii="Book Antiqua" w:hAnsi="Book Antiqua" w:cs="Arial"/>
                <w:b/>
              </w:rPr>
            </w:pPr>
            <w:r>
              <w:rPr>
                <w:rFonts w:ascii="Book Antiqua" w:hAnsi="Book Antiqua" w:cs="Arial"/>
                <w:b/>
              </w:rPr>
              <w:t>On 20 September 2018</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rsidR="00D20757" w:rsidRPr="009B7433" w:rsidRDefault="00D20757" w:rsidP="00A15234">
      <w:pPr>
        <w:jc w:val="center"/>
        <w:rPr>
          <w:rFonts w:ascii="Book Antiqua" w:hAnsi="Book Antiqua" w:cs="Arial"/>
          <w:b/>
        </w:rPr>
      </w:pPr>
    </w:p>
    <w:p w:rsidR="00A845DC" w:rsidRPr="009B7433" w:rsidRDefault="00A845DC" w:rsidP="00FD4F8B">
      <w:pP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9A7C01" w:rsidP="00A15234">
      <w:pPr>
        <w:jc w:val="center"/>
        <w:rPr>
          <w:rFonts w:ascii="Book Antiqua" w:hAnsi="Book Antiqua" w:cs="Arial"/>
          <w:b/>
          <w:caps/>
        </w:rPr>
      </w:pPr>
      <w:r>
        <w:rPr>
          <w:rFonts w:ascii="Book Antiqua" w:hAnsi="Book Antiqua" w:cs="Arial"/>
          <w:b/>
          <w:caps/>
        </w:rPr>
        <w:t xml:space="preserve">Ms </w:t>
      </w:r>
      <w:r w:rsidR="001F5328">
        <w:rPr>
          <w:rFonts w:ascii="Book Antiqua" w:hAnsi="Book Antiqua" w:cs="Arial"/>
          <w:b/>
          <w:caps/>
        </w:rPr>
        <w:t>H A</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1F5328">
        <w:rPr>
          <w:rFonts w:ascii="Book Antiqua" w:hAnsi="Book Antiqua" w:cs="Arial"/>
          <w:b/>
          <w:caps/>
        </w:rPr>
        <w:t>MADE</w:t>
      </w:r>
      <w:r w:rsidRPr="00D949B7">
        <w:rPr>
          <w:rFonts w:ascii="Book Antiqua" w:hAnsi="Book Antiqua" w:cs="Arial"/>
          <w:b/>
          <w:caps/>
        </w:rPr>
        <w:t>)</w:t>
      </w:r>
    </w:p>
    <w:p w:rsidR="00704B61" w:rsidRPr="009B7433" w:rsidRDefault="00704B61" w:rsidP="00A15234">
      <w:pPr>
        <w:jc w:val="center"/>
        <w:rPr>
          <w:rFonts w:ascii="Book Antiqua" w:hAnsi="Book Antiqua" w:cs="Arial"/>
          <w:b/>
        </w:rPr>
      </w:pP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FD4F8B" w:rsidRDefault="00FD4F8B"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FD4F8B" w:rsidRPr="009B7433" w:rsidRDefault="00FD4F8B"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704B61">
      <w:pPr>
        <w:jc w:val="center"/>
        <w:rPr>
          <w:rFonts w:ascii="Book Antiqua" w:hAnsi="Book Antiqua" w:cs="Arial"/>
          <w:b/>
        </w:rPr>
      </w:pP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9A7C01">
        <w:rPr>
          <w:rFonts w:ascii="Book Antiqua" w:hAnsi="Book Antiqua" w:cs="Arial"/>
        </w:rPr>
        <w:t xml:space="preserve">Ms L Fenney, Solicitor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9A7C01">
        <w:rPr>
          <w:rFonts w:ascii="Book Antiqua" w:hAnsi="Book Antiqua" w:cs="Arial"/>
        </w:rPr>
        <w:t xml:space="preserve">Mr C Howells, Senior Home Office Presenting Officer </w:t>
      </w:r>
    </w:p>
    <w:p w:rsidR="00DE7DB7" w:rsidRPr="009B7433" w:rsidRDefault="00DE7DB7"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BF23BB" w:rsidRDefault="009A7C01"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appeals with permission against the decision of First-tier Tribunal Judge L Murray, promulgated on 26 September 2017, dismissing the appellant’s appeal against a decision of the respondent made on 16 June 2017 to refuse to grant her asylum and humanitarian protection.  </w:t>
      </w:r>
    </w:p>
    <w:p w:rsidR="009A7C01" w:rsidRDefault="009A7C01"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appellant’s case is that she is a Kurdish woman from Kirkuk in Iraq who is at risk on return as she had had a relationship with a man outside marriage, her father having </w:t>
      </w:r>
      <w:r>
        <w:rPr>
          <w:rFonts w:ascii="Book Antiqua" w:hAnsi="Book Antiqua" w:cs="Arial"/>
        </w:rPr>
        <w:lastRenderedPageBreak/>
        <w:t>already arranged a marriage to another man.  She feared she would be at risk of an honour killing from her family.</w:t>
      </w:r>
    </w:p>
    <w:p w:rsidR="009A7C01" w:rsidRDefault="009A7C01"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It is also the appellant’s case that she had had a relationship whilst in the United Kingdom with another man and as a result of that relationship was pregnant.  </w:t>
      </w:r>
    </w:p>
    <w:p w:rsidR="009A7C01" w:rsidRDefault="009A7C01" w:rsidP="004D6B45">
      <w:pPr>
        <w:numPr>
          <w:ilvl w:val="0"/>
          <w:numId w:val="1"/>
        </w:numPr>
        <w:tabs>
          <w:tab w:val="clear" w:pos="567"/>
        </w:tabs>
        <w:spacing w:before="240"/>
        <w:jc w:val="both"/>
        <w:rPr>
          <w:rFonts w:ascii="Book Antiqua" w:hAnsi="Book Antiqua" w:cs="Arial"/>
        </w:rPr>
      </w:pPr>
      <w:r>
        <w:rPr>
          <w:rFonts w:ascii="Book Antiqua" w:hAnsi="Book Antiqua" w:cs="Arial"/>
        </w:rPr>
        <w:t>It was submitted to the judge</w:t>
      </w:r>
      <w:r w:rsidR="00516CDE">
        <w:rPr>
          <w:rFonts w:ascii="Book Antiqua" w:hAnsi="Book Antiqua" w:cs="Arial"/>
        </w:rPr>
        <w:t>,</w:t>
      </w:r>
      <w:r>
        <w:rPr>
          <w:rFonts w:ascii="Book Antiqua" w:hAnsi="Book Antiqua" w:cs="Arial"/>
        </w:rPr>
        <w:t xml:space="preserve"> as she records in her decision at [18]</w:t>
      </w:r>
      <w:r w:rsidR="00516CDE">
        <w:rPr>
          <w:rFonts w:ascii="Book Antiqua" w:hAnsi="Book Antiqua" w:cs="Arial"/>
        </w:rPr>
        <w:t>,</w:t>
      </w:r>
      <w:r>
        <w:rPr>
          <w:rFonts w:ascii="Book Antiqua" w:hAnsi="Book Antiqua" w:cs="Arial"/>
        </w:rPr>
        <w:t xml:space="preserve"> that even if it was not accepted that the appellant had had a relationship in Iraq she would be returning as unmarried and pregnant which would in itself put her at risk if she were to return to her family, return to her home area being impossible as a single mother she would face persecution.  </w:t>
      </w:r>
    </w:p>
    <w:p w:rsidR="009A7C01" w:rsidRDefault="00BF1DE4"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dismissed the appeal on all grounds, </w:t>
      </w:r>
      <w:r w:rsidR="00CE3EE5">
        <w:rPr>
          <w:rFonts w:ascii="Book Antiqua" w:hAnsi="Book Antiqua" w:cs="Arial"/>
        </w:rPr>
        <w:t xml:space="preserve">finding </w:t>
      </w:r>
      <w:proofErr w:type="gramStart"/>
      <w:r w:rsidR="00CE3EE5">
        <w:rPr>
          <w:rFonts w:ascii="Book Antiqua" w:hAnsi="Book Antiqua" w:cs="Arial"/>
        </w:rPr>
        <w:t>that</w:t>
      </w:r>
      <w:r w:rsidR="009A7C01">
        <w:rPr>
          <w:rFonts w:ascii="Book Antiqua" w:hAnsi="Book Antiqua" w:cs="Arial"/>
        </w:rPr>
        <w:t>:-</w:t>
      </w:r>
      <w:proofErr w:type="gramEnd"/>
    </w:p>
    <w:p w:rsidR="009A7C01" w:rsidRDefault="009A7C01" w:rsidP="009A7C01">
      <w:pPr>
        <w:pStyle w:val="ListParagraph"/>
        <w:numPr>
          <w:ilvl w:val="2"/>
          <w:numId w:val="1"/>
        </w:numPr>
        <w:spacing w:before="240"/>
        <w:ind w:left="1134"/>
        <w:jc w:val="both"/>
        <w:rPr>
          <w:rFonts w:ascii="Book Antiqua" w:hAnsi="Book Antiqua" w:cs="Arial"/>
        </w:rPr>
      </w:pPr>
      <w:r w:rsidRPr="009A7C01">
        <w:rPr>
          <w:rFonts w:ascii="Book Antiqua" w:hAnsi="Book Antiqua" w:cs="Arial"/>
        </w:rPr>
        <w:t>the appellant’s claim that her father could have threatened to kill her unless she married a man he chose after discovering she was in a relationship with a man he may not approve of is consistent with the background evidence [24];</w:t>
      </w:r>
    </w:p>
    <w:p w:rsidR="002D0186" w:rsidRDefault="002D0186" w:rsidP="00516CDE">
      <w:pPr>
        <w:pStyle w:val="ListParagraph"/>
        <w:numPr>
          <w:ilvl w:val="2"/>
          <w:numId w:val="1"/>
        </w:numPr>
        <w:spacing w:before="240"/>
        <w:ind w:left="1134"/>
        <w:contextualSpacing w:val="0"/>
        <w:jc w:val="both"/>
        <w:rPr>
          <w:rFonts w:ascii="Book Antiqua" w:hAnsi="Book Antiqua" w:cs="Arial"/>
        </w:rPr>
      </w:pPr>
      <w:r>
        <w:rPr>
          <w:rFonts w:ascii="Book Antiqua" w:hAnsi="Book Antiqua" w:cs="Arial"/>
        </w:rPr>
        <w:t>there were inconsistencies in the appellant’s evidenced [26] to [30];</w:t>
      </w:r>
    </w:p>
    <w:p w:rsidR="009A7C01" w:rsidRDefault="002D0186" w:rsidP="00516CDE">
      <w:pPr>
        <w:pStyle w:val="ListParagraph"/>
        <w:numPr>
          <w:ilvl w:val="2"/>
          <w:numId w:val="1"/>
        </w:numPr>
        <w:spacing w:before="240"/>
        <w:ind w:left="1134"/>
        <w:contextualSpacing w:val="0"/>
        <w:jc w:val="both"/>
        <w:rPr>
          <w:rFonts w:ascii="Book Antiqua" w:hAnsi="Book Antiqua" w:cs="Arial"/>
        </w:rPr>
      </w:pPr>
      <w:r>
        <w:rPr>
          <w:rFonts w:ascii="Book Antiqua" w:hAnsi="Book Antiqua" w:cs="Arial"/>
        </w:rPr>
        <w:t>the appellant was not in a relationship in Iraq and did not come from a strict family who disapproved of the relationship or threatened her as a result</w:t>
      </w:r>
    </w:p>
    <w:p w:rsidR="002D0186" w:rsidRDefault="002D0186" w:rsidP="00516CDE">
      <w:pPr>
        <w:pStyle w:val="ListParagraph"/>
        <w:numPr>
          <w:ilvl w:val="2"/>
          <w:numId w:val="1"/>
        </w:numPr>
        <w:spacing w:before="240"/>
        <w:ind w:left="1134"/>
        <w:contextualSpacing w:val="0"/>
        <w:jc w:val="both"/>
        <w:rPr>
          <w:rFonts w:ascii="Book Antiqua" w:hAnsi="Book Antiqua" w:cs="Arial"/>
        </w:rPr>
      </w:pPr>
      <w:r>
        <w:rPr>
          <w:rFonts w:ascii="Book Antiqua" w:hAnsi="Book Antiqua" w:cs="Arial"/>
        </w:rPr>
        <w:t>the appell</w:t>
      </w:r>
      <w:r w:rsidR="004C6B61">
        <w:rPr>
          <w:rFonts w:ascii="Book Antiqua" w:hAnsi="Book Antiqua" w:cs="Arial"/>
        </w:rPr>
        <w:t>ant was currently pregnant [31] but as she had not believed her account of what had happened in Iraq and would not be at risk from her family</w:t>
      </w:r>
      <w:r w:rsidR="00BF1DE4">
        <w:rPr>
          <w:rFonts w:ascii="Book Antiqua" w:hAnsi="Book Antiqua" w:cs="Arial"/>
        </w:rPr>
        <w:t>,</w:t>
      </w:r>
      <w:r w:rsidR="004C6B61">
        <w:rPr>
          <w:rFonts w:ascii="Book Antiqua" w:hAnsi="Book Antiqua" w:cs="Arial"/>
        </w:rPr>
        <w:t xml:space="preserve"> she would not be at risk on return on account of her pregnancy;</w:t>
      </w:r>
    </w:p>
    <w:p w:rsidR="002D0186" w:rsidRDefault="002D0186" w:rsidP="00516CDE">
      <w:pPr>
        <w:pStyle w:val="ListParagraph"/>
        <w:numPr>
          <w:ilvl w:val="2"/>
          <w:numId w:val="1"/>
        </w:numPr>
        <w:spacing w:before="240"/>
        <w:ind w:left="1134"/>
        <w:contextualSpacing w:val="0"/>
        <w:jc w:val="both"/>
        <w:rPr>
          <w:rFonts w:ascii="Book Antiqua" w:hAnsi="Book Antiqua" w:cs="Arial"/>
        </w:rPr>
      </w:pPr>
      <w:r>
        <w:rPr>
          <w:rFonts w:ascii="Book Antiqua" w:hAnsi="Book Antiqua" w:cs="Arial"/>
        </w:rPr>
        <w:t>there was no article 15 (c) risk in Kirkuk [33] to the appellant;</w:t>
      </w:r>
    </w:p>
    <w:p w:rsidR="002D0186" w:rsidRDefault="002D0186" w:rsidP="00516CDE">
      <w:pPr>
        <w:pStyle w:val="ListParagraph"/>
        <w:numPr>
          <w:ilvl w:val="2"/>
          <w:numId w:val="1"/>
        </w:numPr>
        <w:spacing w:before="240"/>
        <w:ind w:left="1134"/>
        <w:contextualSpacing w:val="0"/>
        <w:jc w:val="both"/>
        <w:rPr>
          <w:rFonts w:ascii="Book Antiqua" w:hAnsi="Book Antiqua" w:cs="Arial"/>
        </w:rPr>
      </w:pPr>
      <w:r>
        <w:rPr>
          <w:rFonts w:ascii="Book Antiqua" w:hAnsi="Book Antiqua" w:cs="Arial"/>
        </w:rPr>
        <w:t>the appellant h</w:t>
      </w:r>
      <w:r w:rsidR="004C6B61">
        <w:rPr>
          <w:rFonts w:ascii="Book Antiqua" w:hAnsi="Book Antiqua" w:cs="Arial"/>
        </w:rPr>
        <w:t xml:space="preserve">ad accepted in interview that she has an Iraqi Nationality certificate and passport and so could obtain a CSID [35]; thus, her return is feasible; and, in any event as she had found that she was not at risk from her family, they could vouch for her. </w:t>
      </w:r>
    </w:p>
    <w:p w:rsidR="004C6B61" w:rsidRDefault="004C6B61" w:rsidP="004C6B61">
      <w:pPr>
        <w:pStyle w:val="ListParagraph"/>
        <w:numPr>
          <w:ilvl w:val="0"/>
          <w:numId w:val="1"/>
        </w:numPr>
        <w:spacing w:before="240"/>
        <w:contextualSpacing w:val="0"/>
        <w:jc w:val="both"/>
        <w:rPr>
          <w:rFonts w:ascii="Book Antiqua" w:hAnsi="Book Antiqua" w:cs="Arial"/>
        </w:rPr>
      </w:pPr>
      <w:r>
        <w:rPr>
          <w:rFonts w:ascii="Book Antiqua" w:hAnsi="Book Antiqua" w:cs="Arial"/>
        </w:rPr>
        <w:t xml:space="preserve">The appellant sought permission to appeal on the grounds that the judge had erred </w:t>
      </w:r>
    </w:p>
    <w:p w:rsidR="004C6B61" w:rsidRDefault="004C6B61" w:rsidP="00516CDE">
      <w:pPr>
        <w:pStyle w:val="ListParagraph"/>
        <w:numPr>
          <w:ilvl w:val="2"/>
          <w:numId w:val="1"/>
        </w:numPr>
        <w:spacing w:before="240"/>
        <w:ind w:left="1134"/>
        <w:contextualSpacing w:val="0"/>
        <w:jc w:val="both"/>
        <w:rPr>
          <w:rFonts w:ascii="Book Antiqua" w:hAnsi="Book Antiqua" w:cs="Arial"/>
        </w:rPr>
      </w:pPr>
      <w:r>
        <w:rPr>
          <w:rFonts w:ascii="Book Antiqua" w:hAnsi="Book Antiqua" w:cs="Arial"/>
        </w:rPr>
        <w:t>In her consideration of the risk on return to Iraq as an unmarried pregnant woman [4];</w:t>
      </w:r>
    </w:p>
    <w:p w:rsidR="004C6B61" w:rsidRDefault="004C6B61" w:rsidP="00516CDE">
      <w:pPr>
        <w:pStyle w:val="ListParagraph"/>
        <w:numPr>
          <w:ilvl w:val="2"/>
          <w:numId w:val="1"/>
        </w:numPr>
        <w:spacing w:before="240"/>
        <w:ind w:left="1134"/>
        <w:contextualSpacing w:val="0"/>
        <w:jc w:val="both"/>
        <w:rPr>
          <w:rFonts w:ascii="Book Antiqua" w:hAnsi="Book Antiqua" w:cs="Arial"/>
        </w:rPr>
      </w:pPr>
      <w:r>
        <w:rPr>
          <w:rFonts w:ascii="Book Antiqua" w:hAnsi="Book Antiqua" w:cs="Arial"/>
        </w:rPr>
        <w:t xml:space="preserve">In failing to make findings that the appellant’s relationship with her current partner was a relationship of which her family approved, and, absent such approval, </w:t>
      </w:r>
      <w:r w:rsidR="00DB14B8">
        <w:rPr>
          <w:rFonts w:ascii="Book Antiqua" w:hAnsi="Book Antiqua" w:cs="Arial"/>
        </w:rPr>
        <w:t>the appellant would be at risk, given that the judge had acknowledged that had her account been accepted, the appellant would have been at risk on return [5];</w:t>
      </w:r>
    </w:p>
    <w:p w:rsidR="00DB14B8" w:rsidRDefault="00DB14B8" w:rsidP="00516CDE">
      <w:pPr>
        <w:pStyle w:val="ListParagraph"/>
        <w:numPr>
          <w:ilvl w:val="2"/>
          <w:numId w:val="1"/>
        </w:numPr>
        <w:spacing w:before="240"/>
        <w:ind w:left="1134"/>
        <w:contextualSpacing w:val="0"/>
        <w:jc w:val="both"/>
        <w:rPr>
          <w:rFonts w:ascii="Book Antiqua" w:hAnsi="Book Antiqua" w:cs="Arial"/>
        </w:rPr>
      </w:pPr>
      <w:r>
        <w:rPr>
          <w:rFonts w:ascii="Book Antiqua" w:hAnsi="Book Antiqua" w:cs="Arial"/>
        </w:rPr>
        <w:t xml:space="preserve">In failing to note that, irrespective of the appellant’s lack of credibility, she would be returning as an unmarried pregnant woman to an area in which honour crimes are prevalent. </w:t>
      </w:r>
    </w:p>
    <w:p w:rsidR="00DB14B8" w:rsidRDefault="00DB14B8" w:rsidP="00DB14B8">
      <w:pPr>
        <w:pStyle w:val="ListParagraph"/>
        <w:numPr>
          <w:ilvl w:val="0"/>
          <w:numId w:val="1"/>
        </w:numPr>
        <w:spacing w:before="240"/>
        <w:contextualSpacing w:val="0"/>
        <w:jc w:val="both"/>
        <w:rPr>
          <w:rFonts w:ascii="Book Antiqua" w:hAnsi="Book Antiqua" w:cs="Arial"/>
        </w:rPr>
      </w:pPr>
      <w:r>
        <w:rPr>
          <w:rFonts w:ascii="Book Antiqua" w:hAnsi="Book Antiqua" w:cs="Arial"/>
        </w:rPr>
        <w:lastRenderedPageBreak/>
        <w:t xml:space="preserve">On 5 March 2018, Upper Tribunal Judge McGeachy granted permission. </w:t>
      </w:r>
    </w:p>
    <w:p w:rsidR="00DB14B8" w:rsidRDefault="00DB14B8" w:rsidP="00DB14B8">
      <w:pPr>
        <w:pStyle w:val="ListParagraph"/>
        <w:numPr>
          <w:ilvl w:val="0"/>
          <w:numId w:val="1"/>
        </w:numPr>
        <w:spacing w:before="240"/>
        <w:contextualSpacing w:val="0"/>
        <w:jc w:val="both"/>
        <w:rPr>
          <w:rFonts w:ascii="Book Antiqua" w:hAnsi="Book Antiqua" w:cs="Arial"/>
        </w:rPr>
      </w:pPr>
      <w:r>
        <w:rPr>
          <w:rFonts w:ascii="Book Antiqua" w:hAnsi="Book Antiqua" w:cs="Arial"/>
        </w:rPr>
        <w:t xml:space="preserve">The appellant sought to show (1) that she had had a relationship in Iraq with a man; and (2) that she was at risk from her family as a result as her father wanted her to marry someone else.  It was her case that she came from a strict, religious family.  </w:t>
      </w:r>
    </w:p>
    <w:p w:rsidR="00202BFB" w:rsidRDefault="00DB14B8" w:rsidP="00F63EC3">
      <w:pPr>
        <w:pStyle w:val="ListParagraph"/>
        <w:numPr>
          <w:ilvl w:val="0"/>
          <w:numId w:val="1"/>
        </w:numPr>
        <w:spacing w:before="240"/>
        <w:contextualSpacing w:val="0"/>
        <w:jc w:val="both"/>
        <w:rPr>
          <w:rFonts w:ascii="Book Antiqua" w:hAnsi="Book Antiqua" w:cs="Arial"/>
        </w:rPr>
      </w:pPr>
      <w:r w:rsidRPr="00F63EC3">
        <w:rPr>
          <w:rFonts w:ascii="Book Antiqua" w:hAnsi="Book Antiqua" w:cs="Arial"/>
        </w:rPr>
        <w:t xml:space="preserve">Contrary to Ms </w:t>
      </w:r>
      <w:proofErr w:type="spellStart"/>
      <w:r w:rsidRPr="00F63EC3">
        <w:rPr>
          <w:rFonts w:ascii="Book Antiqua" w:hAnsi="Book Antiqua" w:cs="Arial"/>
        </w:rPr>
        <w:t>Fenney’s</w:t>
      </w:r>
      <w:proofErr w:type="spellEnd"/>
      <w:r w:rsidRPr="00F63EC3">
        <w:rPr>
          <w:rFonts w:ascii="Book Antiqua" w:hAnsi="Book Antiqua" w:cs="Arial"/>
        </w:rPr>
        <w:t xml:space="preserve"> submissions, the finding that threats </w:t>
      </w:r>
      <w:r w:rsidR="00BE0EE1">
        <w:rPr>
          <w:rFonts w:ascii="Book Antiqua" w:hAnsi="Book Antiqua" w:cs="Arial"/>
        </w:rPr>
        <w:t xml:space="preserve">of the type described by the appellant </w:t>
      </w:r>
      <w:r w:rsidRPr="00F63EC3">
        <w:rPr>
          <w:rFonts w:ascii="Book Antiqua" w:hAnsi="Book Antiqua" w:cs="Arial"/>
        </w:rPr>
        <w:t xml:space="preserve">was consistent with the background evidence </w:t>
      </w:r>
      <w:r w:rsidR="00F63EC3" w:rsidRPr="00F63EC3">
        <w:rPr>
          <w:rFonts w:ascii="Book Antiqua" w:hAnsi="Book Antiqua" w:cs="Arial"/>
        </w:rPr>
        <w:t xml:space="preserve">[24] is not a finding that if </w:t>
      </w:r>
      <w:r w:rsidR="00BE0EE1">
        <w:rPr>
          <w:rFonts w:ascii="Book Antiqua" w:hAnsi="Book Antiqua" w:cs="Arial"/>
        </w:rPr>
        <w:t xml:space="preserve">the account were </w:t>
      </w:r>
      <w:r w:rsidR="00F63EC3" w:rsidRPr="00F63EC3">
        <w:rPr>
          <w:rFonts w:ascii="Book Antiqua" w:hAnsi="Book Antiqua" w:cs="Arial"/>
        </w:rPr>
        <w:t xml:space="preserve">true, the appellant would be at risk. </w:t>
      </w:r>
      <w:r w:rsidR="005C37F3">
        <w:rPr>
          <w:rFonts w:ascii="Book Antiqua" w:hAnsi="Book Antiqua" w:cs="Arial"/>
        </w:rPr>
        <w:t>Even if it were, i</w:t>
      </w:r>
      <w:r w:rsidR="00F63EC3">
        <w:rPr>
          <w:rFonts w:ascii="Book Antiqua" w:hAnsi="Book Antiqua" w:cs="Arial"/>
        </w:rPr>
        <w:t>t cannot be said that on the basis of the background evidence that</w:t>
      </w:r>
      <w:r w:rsidR="00F63EC3" w:rsidRPr="00F63EC3">
        <w:rPr>
          <w:rFonts w:ascii="Book Antiqua" w:hAnsi="Book Antiqua" w:cs="Arial"/>
        </w:rPr>
        <w:t xml:space="preserve"> all families in Iraq </w:t>
      </w:r>
      <w:r w:rsidR="00F63EC3">
        <w:rPr>
          <w:rFonts w:ascii="Book Antiqua" w:hAnsi="Book Antiqua" w:cs="Arial"/>
        </w:rPr>
        <w:t xml:space="preserve">or even Kurdish families </w:t>
      </w:r>
      <w:r w:rsidR="00F63EC3" w:rsidRPr="00F63EC3">
        <w:rPr>
          <w:rFonts w:ascii="Book Antiqua" w:hAnsi="Book Antiqua" w:cs="Arial"/>
        </w:rPr>
        <w:t>are strict o</w:t>
      </w:r>
      <w:r w:rsidR="00F63EC3">
        <w:rPr>
          <w:rFonts w:ascii="Book Antiqua" w:hAnsi="Book Antiqua" w:cs="Arial"/>
        </w:rPr>
        <w:t>r</w:t>
      </w:r>
      <w:r w:rsidR="00F63EC3" w:rsidRPr="00F63EC3">
        <w:rPr>
          <w:rFonts w:ascii="Book Antiqua" w:hAnsi="Book Antiqua" w:cs="Arial"/>
        </w:rPr>
        <w:t xml:space="preserve"> religious, or would make threats to a daughter who </w:t>
      </w:r>
      <w:r w:rsidR="00F63EC3">
        <w:rPr>
          <w:rFonts w:ascii="Book Antiqua" w:hAnsi="Book Antiqua" w:cs="Arial"/>
        </w:rPr>
        <w:t xml:space="preserve">became pregnant out of wedlock. </w:t>
      </w:r>
      <w:r w:rsidR="005C37F3">
        <w:rPr>
          <w:rFonts w:ascii="Book Antiqua" w:hAnsi="Book Antiqua" w:cs="Arial"/>
        </w:rPr>
        <w:t xml:space="preserve">That the family were strict or would make threats was a fact to be proved by the appellant and </w:t>
      </w:r>
      <w:r w:rsidR="00894154">
        <w:rPr>
          <w:rFonts w:ascii="Book Antiqua" w:hAnsi="Book Antiqua" w:cs="Arial"/>
        </w:rPr>
        <w:t>it was not accepted by the judge who ga</w:t>
      </w:r>
      <w:r w:rsidR="00F63EC3">
        <w:rPr>
          <w:rFonts w:ascii="Book Antiqua" w:hAnsi="Book Antiqua" w:cs="Arial"/>
        </w:rPr>
        <w:t xml:space="preserve">ve adequate and sustainable reasons for finding that the family were not strict, and that finding is not challenged.  </w:t>
      </w:r>
    </w:p>
    <w:p w:rsidR="009A7C01" w:rsidRDefault="00E5563F" w:rsidP="00F63EC3">
      <w:pPr>
        <w:pStyle w:val="ListParagraph"/>
        <w:numPr>
          <w:ilvl w:val="0"/>
          <w:numId w:val="1"/>
        </w:numPr>
        <w:spacing w:before="240"/>
        <w:contextualSpacing w:val="0"/>
        <w:jc w:val="both"/>
        <w:rPr>
          <w:rFonts w:ascii="Book Antiqua" w:hAnsi="Book Antiqua" w:cs="Arial"/>
        </w:rPr>
      </w:pPr>
      <w:r>
        <w:rPr>
          <w:rFonts w:ascii="Book Antiqua" w:hAnsi="Book Antiqua" w:cs="Arial"/>
        </w:rPr>
        <w:t>T</w:t>
      </w:r>
      <w:r w:rsidR="00F63EC3">
        <w:rPr>
          <w:rFonts w:ascii="Book Antiqua" w:hAnsi="Book Antiqua" w:cs="Arial"/>
        </w:rPr>
        <w:t>he challenge to the judge’s decision is fundamentally flawed as to make out her case</w:t>
      </w:r>
      <w:r w:rsidR="00202BFB">
        <w:rPr>
          <w:rFonts w:ascii="Book Antiqua" w:hAnsi="Book Antiqua" w:cs="Arial"/>
        </w:rPr>
        <w:t xml:space="preserve"> on the basis of threats flowing from being pregnant</w:t>
      </w:r>
      <w:r w:rsidR="00F63EC3">
        <w:rPr>
          <w:rFonts w:ascii="Book Antiqua" w:hAnsi="Book Antiqua" w:cs="Arial"/>
        </w:rPr>
        <w:t xml:space="preserve">, the appellant needed to </w:t>
      </w:r>
      <w:r w:rsidR="00EC3F49">
        <w:rPr>
          <w:rFonts w:ascii="Book Antiqua" w:hAnsi="Book Antiqua" w:cs="Arial"/>
        </w:rPr>
        <w:t xml:space="preserve">show </w:t>
      </w:r>
      <w:r w:rsidR="00F63EC3">
        <w:rPr>
          <w:rFonts w:ascii="Book Antiqua" w:hAnsi="Book Antiqua" w:cs="Arial"/>
        </w:rPr>
        <w:t>that her family were strict</w:t>
      </w:r>
      <w:r w:rsidR="000D7063">
        <w:rPr>
          <w:rFonts w:ascii="Book Antiqua" w:hAnsi="Book Antiqua" w:cs="Arial"/>
        </w:rPr>
        <w:t xml:space="preserve"> and would threaten her; or (and this is not advanced), that she might be at risk from the wider population</w:t>
      </w:r>
      <w:r w:rsidR="00F63EC3">
        <w:rPr>
          <w:rFonts w:ascii="Book Antiqua" w:hAnsi="Book Antiqua" w:cs="Arial"/>
        </w:rPr>
        <w:t xml:space="preserve">.  As she has not shown that the family were strict, it cannot be argued that </w:t>
      </w:r>
      <w:r w:rsidR="000D7063">
        <w:rPr>
          <w:rFonts w:ascii="Book Antiqua" w:hAnsi="Book Antiqua" w:cs="Arial"/>
        </w:rPr>
        <w:t xml:space="preserve">on the findings made by the judge, </w:t>
      </w:r>
      <w:r w:rsidR="00F63EC3">
        <w:rPr>
          <w:rFonts w:ascii="Book Antiqua" w:hAnsi="Book Antiqua" w:cs="Arial"/>
        </w:rPr>
        <w:t>they would now make threats to her owing to a pregnancy out of wedlock, and it needs to be borne in mind that as at the date of decision, the pregnancy was in its very early stages</w:t>
      </w:r>
      <w:r w:rsidR="000D7063">
        <w:rPr>
          <w:rFonts w:ascii="Book Antiqua" w:hAnsi="Book Antiqua" w:cs="Arial"/>
        </w:rPr>
        <w:t xml:space="preserve">, some 6 to 8 weeks at the date of hearing. </w:t>
      </w:r>
      <w:r w:rsidR="00BF1DE4">
        <w:rPr>
          <w:rFonts w:ascii="Book Antiqua" w:hAnsi="Book Antiqua" w:cs="Arial"/>
        </w:rPr>
        <w:t xml:space="preserve"> Further and in any event, there is insufficient evidence to show that </w:t>
      </w:r>
      <w:r w:rsidR="00CE3EE5">
        <w:rPr>
          <w:rFonts w:ascii="Book Antiqua" w:hAnsi="Book Antiqua" w:cs="Arial"/>
        </w:rPr>
        <w:t>absent threats from family that there would be a risk to the applicant from living in an area where honour killings occur.</w:t>
      </w:r>
    </w:p>
    <w:p w:rsidR="000D7063" w:rsidRDefault="000D7063" w:rsidP="00F63EC3">
      <w:pPr>
        <w:pStyle w:val="ListParagraph"/>
        <w:numPr>
          <w:ilvl w:val="0"/>
          <w:numId w:val="1"/>
        </w:numPr>
        <w:spacing w:before="240"/>
        <w:contextualSpacing w:val="0"/>
        <w:jc w:val="both"/>
        <w:rPr>
          <w:rFonts w:ascii="Book Antiqua" w:hAnsi="Book Antiqua" w:cs="Arial"/>
        </w:rPr>
      </w:pPr>
      <w:r>
        <w:rPr>
          <w:rFonts w:ascii="Book Antiqua" w:hAnsi="Book Antiqua" w:cs="Arial"/>
        </w:rPr>
        <w:t xml:space="preserve">For these reasons, I am </w:t>
      </w:r>
      <w:r w:rsidR="00417ADE">
        <w:rPr>
          <w:rFonts w:ascii="Book Antiqua" w:hAnsi="Book Antiqua" w:cs="Arial"/>
        </w:rPr>
        <w:t xml:space="preserve">satisfied that the decision of the First-tier Tribunal did not involve the making of an error of law. </w:t>
      </w:r>
    </w:p>
    <w:p w:rsidR="00417ADE" w:rsidRDefault="00417ADE" w:rsidP="00D949B7">
      <w:pPr>
        <w:jc w:val="both"/>
        <w:rPr>
          <w:rFonts w:ascii="Book Antiqua" w:hAnsi="Book Antiqua" w:cs="Arial"/>
          <w:b/>
          <w:u w:val="single"/>
        </w:rPr>
      </w:pPr>
    </w:p>
    <w:p w:rsidR="00D949B7" w:rsidRDefault="00D949B7" w:rsidP="00D949B7">
      <w:pPr>
        <w:jc w:val="both"/>
        <w:rPr>
          <w:rFonts w:ascii="Book Antiqua" w:hAnsi="Book Antiqua" w:cs="Arial"/>
          <w:b/>
          <w:u w:val="single"/>
        </w:rPr>
      </w:pPr>
      <w:r w:rsidRPr="00D949B7">
        <w:rPr>
          <w:rFonts w:ascii="Book Antiqua" w:hAnsi="Book Antiqua" w:cs="Arial"/>
          <w:b/>
          <w:u w:val="single"/>
        </w:rPr>
        <w:t>Notice of Decision</w:t>
      </w:r>
    </w:p>
    <w:p w:rsidR="001F5328" w:rsidRPr="00D949B7" w:rsidRDefault="001F5328" w:rsidP="00D949B7">
      <w:pPr>
        <w:jc w:val="both"/>
        <w:rPr>
          <w:rFonts w:ascii="Book Antiqua" w:hAnsi="Book Antiqua" w:cs="Arial"/>
          <w:b/>
          <w:u w:val="single"/>
        </w:rPr>
      </w:pPr>
    </w:p>
    <w:p w:rsidR="00D949B7" w:rsidRPr="00D949B7" w:rsidRDefault="001F5328" w:rsidP="00D949B7">
      <w:pPr>
        <w:jc w:val="both"/>
        <w:rPr>
          <w:rFonts w:ascii="Book Antiqua" w:hAnsi="Book Antiqua" w:cs="Arial"/>
        </w:rPr>
      </w:pPr>
      <w:r>
        <w:rPr>
          <w:rFonts w:ascii="Book Antiqua" w:hAnsi="Book Antiqua" w:cs="Arial"/>
        </w:rPr>
        <w:t xml:space="preserve">The decision of the First-tier Tribunal did not involve the making of an error of law and I uphold it. </w:t>
      </w:r>
    </w:p>
    <w:p w:rsidR="009F5220" w:rsidRDefault="009F5220" w:rsidP="00780F86">
      <w:pPr>
        <w:ind w:left="540" w:hanging="540"/>
        <w:jc w:val="both"/>
        <w:rPr>
          <w:rFonts w:ascii="Book Antiqua" w:hAnsi="Book Antiqua" w:cs="Arial"/>
        </w:rPr>
      </w:pPr>
    </w:p>
    <w:p w:rsidR="00417ADE" w:rsidRPr="009B7433" w:rsidRDefault="00417ADE" w:rsidP="00780F86">
      <w:pPr>
        <w:ind w:left="540" w:hanging="540"/>
        <w:jc w:val="both"/>
        <w:rPr>
          <w:rFonts w:ascii="Book Antiqua" w:hAnsi="Book Antiqua" w:cs="Arial"/>
        </w:rPr>
      </w:pPr>
      <w:r>
        <w:rPr>
          <w:rFonts w:ascii="Book Antiqua" w:hAnsi="Book Antiqua" w:cs="Arial"/>
        </w:rPr>
        <w:t xml:space="preserve">I maintain the anonymity order made by the First-tier Tribunal </w:t>
      </w:r>
    </w:p>
    <w:p w:rsidR="00516CDE" w:rsidRDefault="00516CDE" w:rsidP="00516CDE">
      <w:pPr>
        <w:jc w:val="both"/>
        <w:rPr>
          <w:rFonts w:ascii="Book Antiqua" w:hAnsi="Book Antiqua" w:cs="Arial"/>
        </w:rPr>
      </w:pPr>
    </w:p>
    <w:p w:rsidR="001F2716" w:rsidRPr="009B7433" w:rsidRDefault="00780F86" w:rsidP="00516CDE">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5734E6">
        <w:rPr>
          <w:rFonts w:ascii="Book Antiqua" w:hAnsi="Book Antiqua" w:cs="Arial"/>
        </w:rPr>
        <w:t xml:space="preserve"> 1</w:t>
      </w:r>
      <w:r w:rsidR="00CE3EE5">
        <w:rPr>
          <w:rFonts w:ascii="Book Antiqua" w:hAnsi="Book Antiqua" w:cs="Arial"/>
        </w:rPr>
        <w:t>8</w:t>
      </w:r>
      <w:r w:rsidR="005734E6">
        <w:rPr>
          <w:rFonts w:ascii="Book Antiqua" w:hAnsi="Book Antiqua" w:cs="Arial"/>
        </w:rPr>
        <w:t xml:space="preserve"> September 2018</w:t>
      </w:r>
    </w:p>
    <w:p w:rsidR="00516CDE" w:rsidRDefault="005734E6" w:rsidP="00516CDE">
      <w:pPr>
        <w:tabs>
          <w:tab w:val="left" w:pos="2520"/>
        </w:tabs>
        <w:jc w:val="both"/>
        <w:rPr>
          <w:rFonts w:ascii="Book Antiqua" w:hAnsi="Book Antiqua" w:cs="Arial"/>
          <w:color w:val="000000"/>
        </w:rPr>
      </w:pPr>
      <w:r w:rsidRPr="005734E6">
        <w:rPr>
          <w:rFonts w:ascii="Book Antiqua" w:hAnsi="Book Antiqua" w:cs="Arial"/>
          <w:noProof/>
          <w:color w:val="000000"/>
          <w:lang w:bidi="sa-IN"/>
        </w:rPr>
        <w:drawing>
          <wp:inline distT="0" distB="0" distL="0" distR="0" wp14:anchorId="6D79E097" wp14:editId="77A9F105">
            <wp:extent cx="2047875"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B95326" w:rsidRPr="009B7433" w:rsidRDefault="00173F50" w:rsidP="000632AE">
      <w:pPr>
        <w:tabs>
          <w:tab w:val="left" w:pos="2520"/>
        </w:tabs>
        <w:jc w:val="both"/>
        <w:rPr>
          <w:rFonts w:ascii="Book Antiqua" w:hAnsi="Book Antiqua" w:cs="Arial"/>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4DD" w:rsidRDefault="00B624DD">
      <w:r>
        <w:separator/>
      </w:r>
    </w:p>
  </w:endnote>
  <w:endnote w:type="continuationSeparator" w:id="0">
    <w:p w:rsidR="00B624DD" w:rsidRDefault="00B62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6350DD">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4DD" w:rsidRDefault="00B624DD">
      <w:r>
        <w:separator/>
      </w:r>
    </w:p>
  </w:footnote>
  <w:footnote w:type="continuationSeparator" w:id="0">
    <w:p w:rsidR="00B624DD" w:rsidRDefault="00B62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sidR="008370ED">
      <w:rPr>
        <w:rFonts w:ascii="Book Antiqua" w:hAnsi="Book Antiqua" w:cs="Arial"/>
        <w:sz w:val="16"/>
        <w:szCs w:val="16"/>
      </w:rPr>
      <w:t xml:space="preserve"> PA/06086/2017</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D"/>
    <w:rsid w:val="00000621"/>
    <w:rsid w:val="000036C2"/>
    <w:rsid w:val="00016C1A"/>
    <w:rsid w:val="00033588"/>
    <w:rsid w:val="00033D3D"/>
    <w:rsid w:val="0004776F"/>
    <w:rsid w:val="00052895"/>
    <w:rsid w:val="000539A2"/>
    <w:rsid w:val="00053C0D"/>
    <w:rsid w:val="00062F02"/>
    <w:rsid w:val="000632AE"/>
    <w:rsid w:val="00071A7E"/>
    <w:rsid w:val="000746C0"/>
    <w:rsid w:val="00074D1D"/>
    <w:rsid w:val="00092580"/>
    <w:rsid w:val="00093D4D"/>
    <w:rsid w:val="000D5D94"/>
    <w:rsid w:val="000D7063"/>
    <w:rsid w:val="000F1103"/>
    <w:rsid w:val="000F1A0E"/>
    <w:rsid w:val="001165A7"/>
    <w:rsid w:val="001311C2"/>
    <w:rsid w:val="00151266"/>
    <w:rsid w:val="0016508E"/>
    <w:rsid w:val="00167D3A"/>
    <w:rsid w:val="00173F50"/>
    <w:rsid w:val="00185986"/>
    <w:rsid w:val="001A3082"/>
    <w:rsid w:val="001B186A"/>
    <w:rsid w:val="001B2F75"/>
    <w:rsid w:val="001C554F"/>
    <w:rsid w:val="001C6F5F"/>
    <w:rsid w:val="001D6167"/>
    <w:rsid w:val="001F2716"/>
    <w:rsid w:val="001F3AC0"/>
    <w:rsid w:val="001F5328"/>
    <w:rsid w:val="00202BFB"/>
    <w:rsid w:val="00207617"/>
    <w:rsid w:val="0023134B"/>
    <w:rsid w:val="00283659"/>
    <w:rsid w:val="002C6BD4"/>
    <w:rsid w:val="002D0186"/>
    <w:rsid w:val="002D68BF"/>
    <w:rsid w:val="002E4541"/>
    <w:rsid w:val="002F6B98"/>
    <w:rsid w:val="003235A2"/>
    <w:rsid w:val="00336CBF"/>
    <w:rsid w:val="00343FE3"/>
    <w:rsid w:val="003546C8"/>
    <w:rsid w:val="003825D4"/>
    <w:rsid w:val="003A7CF2"/>
    <w:rsid w:val="003C5CE5"/>
    <w:rsid w:val="003D6FAD"/>
    <w:rsid w:val="003E267B"/>
    <w:rsid w:val="003E7CD1"/>
    <w:rsid w:val="00402062"/>
    <w:rsid w:val="00402B9E"/>
    <w:rsid w:val="00417ADE"/>
    <w:rsid w:val="0042037F"/>
    <w:rsid w:val="004249CB"/>
    <w:rsid w:val="0044127D"/>
    <w:rsid w:val="004448DB"/>
    <w:rsid w:val="00446C9A"/>
    <w:rsid w:val="00452F2B"/>
    <w:rsid w:val="00477193"/>
    <w:rsid w:val="004A1848"/>
    <w:rsid w:val="004A6F4A"/>
    <w:rsid w:val="004B70D7"/>
    <w:rsid w:val="004C6B61"/>
    <w:rsid w:val="004D0E31"/>
    <w:rsid w:val="004D6B45"/>
    <w:rsid w:val="004E4717"/>
    <w:rsid w:val="00507FEC"/>
    <w:rsid w:val="00510F0E"/>
    <w:rsid w:val="0051417F"/>
    <w:rsid w:val="00516CDE"/>
    <w:rsid w:val="00540BDE"/>
    <w:rsid w:val="005479E1"/>
    <w:rsid w:val="00553E0A"/>
    <w:rsid w:val="005570FD"/>
    <w:rsid w:val="005575EA"/>
    <w:rsid w:val="005734E6"/>
    <w:rsid w:val="0057790C"/>
    <w:rsid w:val="0059298F"/>
    <w:rsid w:val="00593795"/>
    <w:rsid w:val="005A75FF"/>
    <w:rsid w:val="005C37F3"/>
    <w:rsid w:val="005D10AB"/>
    <w:rsid w:val="00601D8F"/>
    <w:rsid w:val="00605582"/>
    <w:rsid w:val="00611F34"/>
    <w:rsid w:val="00621FE8"/>
    <w:rsid w:val="00632DB8"/>
    <w:rsid w:val="006350DD"/>
    <w:rsid w:val="006434B6"/>
    <w:rsid w:val="00650D90"/>
    <w:rsid w:val="00653E97"/>
    <w:rsid w:val="006667DB"/>
    <w:rsid w:val="00684A74"/>
    <w:rsid w:val="0068620A"/>
    <w:rsid w:val="00690B8A"/>
    <w:rsid w:val="006F2CF1"/>
    <w:rsid w:val="007038ED"/>
    <w:rsid w:val="00703BC3"/>
    <w:rsid w:val="00704B61"/>
    <w:rsid w:val="0071058C"/>
    <w:rsid w:val="00715A64"/>
    <w:rsid w:val="00740C1F"/>
    <w:rsid w:val="007552A9"/>
    <w:rsid w:val="0075658A"/>
    <w:rsid w:val="00761858"/>
    <w:rsid w:val="00767D59"/>
    <w:rsid w:val="00776E97"/>
    <w:rsid w:val="00780F86"/>
    <w:rsid w:val="00782901"/>
    <w:rsid w:val="007912AD"/>
    <w:rsid w:val="007B0824"/>
    <w:rsid w:val="007B5D3C"/>
    <w:rsid w:val="00815011"/>
    <w:rsid w:val="00821B72"/>
    <w:rsid w:val="00823EF2"/>
    <w:rsid w:val="008303B8"/>
    <w:rsid w:val="00833DCE"/>
    <w:rsid w:val="008370ED"/>
    <w:rsid w:val="00871D34"/>
    <w:rsid w:val="00894154"/>
    <w:rsid w:val="008A25EC"/>
    <w:rsid w:val="008A6059"/>
    <w:rsid w:val="008B270C"/>
    <w:rsid w:val="008B5078"/>
    <w:rsid w:val="008C3D3D"/>
    <w:rsid w:val="008D4131"/>
    <w:rsid w:val="008F1932"/>
    <w:rsid w:val="00900E22"/>
    <w:rsid w:val="0090151B"/>
    <w:rsid w:val="009042A9"/>
    <w:rsid w:val="00921062"/>
    <w:rsid w:val="00957A73"/>
    <w:rsid w:val="009629EA"/>
    <w:rsid w:val="009722BC"/>
    <w:rsid w:val="009727A3"/>
    <w:rsid w:val="00977023"/>
    <w:rsid w:val="00987774"/>
    <w:rsid w:val="009A11E8"/>
    <w:rsid w:val="009A7C01"/>
    <w:rsid w:val="009B7433"/>
    <w:rsid w:val="009C57C8"/>
    <w:rsid w:val="009F5220"/>
    <w:rsid w:val="00A07919"/>
    <w:rsid w:val="00A15234"/>
    <w:rsid w:val="00A201AB"/>
    <w:rsid w:val="00A31C8B"/>
    <w:rsid w:val="00A509FA"/>
    <w:rsid w:val="00A845DC"/>
    <w:rsid w:val="00AF549D"/>
    <w:rsid w:val="00B26AA2"/>
    <w:rsid w:val="00B3524D"/>
    <w:rsid w:val="00B40F69"/>
    <w:rsid w:val="00B46616"/>
    <w:rsid w:val="00B528BB"/>
    <w:rsid w:val="00B624DD"/>
    <w:rsid w:val="00B7040A"/>
    <w:rsid w:val="00B83391"/>
    <w:rsid w:val="00B95326"/>
    <w:rsid w:val="00BD4196"/>
    <w:rsid w:val="00BE0EE1"/>
    <w:rsid w:val="00BF1DE4"/>
    <w:rsid w:val="00BF22CA"/>
    <w:rsid w:val="00BF23BB"/>
    <w:rsid w:val="00C26032"/>
    <w:rsid w:val="00C345E1"/>
    <w:rsid w:val="00C43BFD"/>
    <w:rsid w:val="00C6048A"/>
    <w:rsid w:val="00CB6E35"/>
    <w:rsid w:val="00CD3BE9"/>
    <w:rsid w:val="00CE1A46"/>
    <w:rsid w:val="00CE3EE5"/>
    <w:rsid w:val="00D20757"/>
    <w:rsid w:val="00D22636"/>
    <w:rsid w:val="00D22AFC"/>
    <w:rsid w:val="00D40FD9"/>
    <w:rsid w:val="00D53769"/>
    <w:rsid w:val="00D6602D"/>
    <w:rsid w:val="00D85C13"/>
    <w:rsid w:val="00D9111A"/>
    <w:rsid w:val="00D91BE3"/>
    <w:rsid w:val="00D949B7"/>
    <w:rsid w:val="00D94AFC"/>
    <w:rsid w:val="00DB14B8"/>
    <w:rsid w:val="00DB70AE"/>
    <w:rsid w:val="00DD5071"/>
    <w:rsid w:val="00DD5C39"/>
    <w:rsid w:val="00DE7DB7"/>
    <w:rsid w:val="00E00A0A"/>
    <w:rsid w:val="00E066DE"/>
    <w:rsid w:val="00E07F57"/>
    <w:rsid w:val="00E30683"/>
    <w:rsid w:val="00E42107"/>
    <w:rsid w:val="00E453D8"/>
    <w:rsid w:val="00E50BCE"/>
    <w:rsid w:val="00E5563F"/>
    <w:rsid w:val="00E574BF"/>
    <w:rsid w:val="00E61292"/>
    <w:rsid w:val="00E77C4D"/>
    <w:rsid w:val="00E81D01"/>
    <w:rsid w:val="00EB2C5C"/>
    <w:rsid w:val="00EB485A"/>
    <w:rsid w:val="00EC3F49"/>
    <w:rsid w:val="00EE45D8"/>
    <w:rsid w:val="00F22EDA"/>
    <w:rsid w:val="00F5589A"/>
    <w:rsid w:val="00F63EC3"/>
    <w:rsid w:val="00F67804"/>
    <w:rsid w:val="00FC1236"/>
    <w:rsid w:val="00FC40FA"/>
    <w:rsid w:val="00FD4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9A7C01"/>
    <w:pPr>
      <w:ind w:left="720"/>
      <w:contextualSpacing/>
    </w:pPr>
  </w:style>
  <w:style w:type="paragraph" w:styleId="NormalWeb">
    <w:name w:val="Normal (Web)"/>
    <w:basedOn w:val="Normal"/>
    <w:uiPriority w:val="99"/>
    <w:unhideWhenUsed/>
    <w:rsid w:val="000F1103"/>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1004</Words>
  <Characters>4621</Characters>
  <Application>Microsoft Office Word</Application>
  <DocSecurity>0</DocSecurity>
  <Lines>38</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2018-10-08T14:00:00Z</dcterms:created>
  <dcterms:modified xsi:type="dcterms:W3CDTF">2018-10-08T14:00:00Z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