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CF62EB" w:rsidRDefault="008C04B7" w:rsidP="008A6059">
      <w:pPr>
        <w:jc w:val="center"/>
        <w:rPr>
          <w:rFonts w:ascii="Book Antiqua" w:hAnsi="Book Antiqua" w:cs="Arial"/>
          <w:caps/>
          <w:color w:val="000000"/>
          <w:sz w:val="16"/>
          <w:szCs w:val="16"/>
        </w:rPr>
      </w:pPr>
      <w:r w:rsidRPr="00CF62EB">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CF62EB"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AA4A2C"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AA4A2C" w:rsidRPr="00AA4A2C">
        <w:rPr>
          <w:rFonts w:ascii="Book Antiqua" w:hAnsi="Book Antiqua" w:cs="Arial"/>
          <w:caps/>
          <w:color w:val="000000"/>
        </w:rPr>
        <w:t>PA/09967/2016</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70"/>
        <w:gridCol w:w="978"/>
        <w:gridCol w:w="3960"/>
      </w:tblGrid>
      <w:tr w:rsidR="00D22636" w:rsidRPr="004437D5" w:rsidTr="00336921">
        <w:tc>
          <w:tcPr>
            <w:tcW w:w="5070" w:type="dxa"/>
            <w:shd w:val="clear" w:color="auto" w:fill="auto"/>
          </w:tcPr>
          <w:p w:rsidR="00D22636" w:rsidRPr="004437D5" w:rsidRDefault="00D22636" w:rsidP="004437D5">
            <w:pPr>
              <w:jc w:val="both"/>
              <w:rPr>
                <w:rFonts w:ascii="Book Antiqua" w:hAnsi="Book Antiqua" w:cs="Arial"/>
                <w:b/>
              </w:rPr>
            </w:pPr>
            <w:r w:rsidRPr="004437D5">
              <w:rPr>
                <w:rFonts w:ascii="Book Antiqua" w:hAnsi="Book Antiqua" w:cs="Arial"/>
                <w:b/>
              </w:rPr>
              <w:t xml:space="preserve">Heard at </w:t>
            </w:r>
            <w:r w:rsidR="00AA4A2C" w:rsidRPr="004437D5">
              <w:rPr>
                <w:rFonts w:ascii="Book Antiqua" w:hAnsi="Book Antiqua" w:cs="Arial"/>
                <w:b/>
              </w:rPr>
              <w:t xml:space="preserve">Field House </w:t>
            </w:r>
          </w:p>
        </w:tc>
        <w:tc>
          <w:tcPr>
            <w:tcW w:w="4938" w:type="dxa"/>
            <w:gridSpan w:val="2"/>
            <w:shd w:val="clear" w:color="auto" w:fill="auto"/>
          </w:tcPr>
          <w:p w:rsidR="00D22636" w:rsidRPr="004437D5" w:rsidRDefault="00D949B7" w:rsidP="004437D5">
            <w:pPr>
              <w:jc w:val="both"/>
              <w:rPr>
                <w:rFonts w:ascii="Book Antiqua" w:hAnsi="Book Antiqua" w:cs="Arial"/>
                <w:b/>
                <w:color w:val="000000"/>
              </w:rPr>
            </w:pPr>
            <w:r w:rsidRPr="004437D5">
              <w:rPr>
                <w:rFonts w:ascii="Book Antiqua" w:hAnsi="Book Antiqua" w:cs="Arial"/>
                <w:b/>
                <w:color w:val="000000"/>
              </w:rPr>
              <w:t>Decision &amp; Reasons</w:t>
            </w:r>
            <w:r w:rsidR="00283659" w:rsidRPr="004437D5">
              <w:rPr>
                <w:rFonts w:ascii="Book Antiqua" w:hAnsi="Book Antiqua" w:cs="Arial"/>
                <w:b/>
                <w:color w:val="000000"/>
              </w:rPr>
              <w:t xml:space="preserve"> Promulgated</w:t>
            </w:r>
          </w:p>
        </w:tc>
      </w:tr>
      <w:tr w:rsidR="00D22636" w:rsidRPr="004437D5" w:rsidTr="00336921">
        <w:tc>
          <w:tcPr>
            <w:tcW w:w="5070" w:type="dxa"/>
            <w:shd w:val="clear" w:color="auto" w:fill="auto"/>
          </w:tcPr>
          <w:p w:rsidR="00D22636" w:rsidRPr="004437D5" w:rsidRDefault="00D22636" w:rsidP="004437D5">
            <w:pPr>
              <w:jc w:val="both"/>
              <w:rPr>
                <w:rFonts w:ascii="Book Antiqua" w:hAnsi="Book Antiqua" w:cs="Arial"/>
                <w:b/>
              </w:rPr>
            </w:pPr>
            <w:r w:rsidRPr="004437D5">
              <w:rPr>
                <w:rFonts w:ascii="Book Antiqua" w:hAnsi="Book Antiqua" w:cs="Arial"/>
                <w:b/>
              </w:rPr>
              <w:t xml:space="preserve">On </w:t>
            </w:r>
            <w:r w:rsidR="00AA4A2C" w:rsidRPr="004437D5">
              <w:rPr>
                <w:rFonts w:ascii="Book Antiqua" w:hAnsi="Book Antiqua" w:cs="Arial"/>
                <w:b/>
              </w:rPr>
              <w:t xml:space="preserve">17 July 2018 </w:t>
            </w:r>
          </w:p>
        </w:tc>
        <w:tc>
          <w:tcPr>
            <w:tcW w:w="4938" w:type="dxa"/>
            <w:gridSpan w:val="2"/>
            <w:shd w:val="clear" w:color="auto" w:fill="auto"/>
          </w:tcPr>
          <w:p w:rsidR="00D22636" w:rsidRPr="004437D5" w:rsidRDefault="00336921" w:rsidP="004437D5">
            <w:pPr>
              <w:jc w:val="both"/>
              <w:rPr>
                <w:rFonts w:ascii="Book Antiqua" w:hAnsi="Book Antiqua" w:cs="Arial"/>
                <w:b/>
              </w:rPr>
            </w:pPr>
            <w:r>
              <w:rPr>
                <w:rFonts w:ascii="Book Antiqua" w:hAnsi="Book Antiqua" w:cs="Arial"/>
                <w:b/>
              </w:rPr>
              <w:t xml:space="preserve">On 26 July 2018 </w:t>
            </w:r>
          </w:p>
        </w:tc>
      </w:tr>
      <w:tr w:rsidR="00D22636" w:rsidRPr="004437D5" w:rsidTr="00336921">
        <w:tc>
          <w:tcPr>
            <w:tcW w:w="6048" w:type="dxa"/>
            <w:gridSpan w:val="2"/>
            <w:shd w:val="clear" w:color="auto" w:fill="auto"/>
          </w:tcPr>
          <w:p w:rsidR="00D22636" w:rsidRPr="004437D5" w:rsidRDefault="00D22636" w:rsidP="004437D5">
            <w:pPr>
              <w:jc w:val="both"/>
              <w:rPr>
                <w:rFonts w:ascii="Book Antiqua" w:hAnsi="Book Antiqua" w:cs="Arial"/>
                <w:b/>
              </w:rPr>
            </w:pPr>
          </w:p>
        </w:tc>
        <w:tc>
          <w:tcPr>
            <w:tcW w:w="3960" w:type="dxa"/>
            <w:shd w:val="clear" w:color="auto" w:fill="auto"/>
          </w:tcPr>
          <w:p w:rsidR="00D22636" w:rsidRPr="004437D5" w:rsidRDefault="00D22636" w:rsidP="004437D5">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D2AED" w:rsidRPr="001C5703" w:rsidRDefault="001D2AED" w:rsidP="001D2AED">
      <w:pPr>
        <w:jc w:val="center"/>
        <w:rPr>
          <w:rFonts w:ascii="Book Antiqua" w:hAnsi="Book Antiqua" w:cs="Arial"/>
          <w:b/>
          <w:color w:val="000000"/>
        </w:rPr>
      </w:pPr>
      <w:r>
        <w:rPr>
          <w:rFonts w:ascii="Book Antiqua" w:hAnsi="Book Antiqua" w:cs="Arial"/>
          <w:b/>
          <w:color w:val="000000"/>
        </w:rPr>
        <w:t>THE HONOURABLE MR JUSTICE LEWIS</w:t>
      </w:r>
    </w:p>
    <w:p w:rsidR="00AA4A2C" w:rsidRPr="00AE6DDE" w:rsidRDefault="00AA4A2C" w:rsidP="00AA4A2C">
      <w:pPr>
        <w:jc w:val="center"/>
        <w:rPr>
          <w:rFonts w:ascii="Book Antiqua" w:hAnsi="Book Antiqua" w:cs="Arial"/>
          <w:b/>
          <w:color w:val="000000"/>
        </w:rPr>
      </w:pPr>
      <w:r>
        <w:rPr>
          <w:rFonts w:ascii="Book Antiqua" w:hAnsi="Book Antiqua" w:cs="Arial"/>
          <w:b/>
          <w:color w:val="000000"/>
        </w:rPr>
        <w:t>UPPER TRIBUNAL</w:t>
      </w:r>
      <w:r w:rsidRPr="00AE6DDE">
        <w:rPr>
          <w:rFonts w:ascii="Book Antiqua" w:hAnsi="Book Antiqua" w:cs="Arial"/>
          <w:b/>
          <w:color w:val="000000"/>
        </w:rPr>
        <w:t xml:space="preserve"> JUDGE </w:t>
      </w:r>
      <w:r>
        <w:rPr>
          <w:rFonts w:ascii="Book Antiqua" w:hAnsi="Book Antiqua" w:cs="Arial"/>
          <w:b/>
          <w:color w:val="000000"/>
        </w:rPr>
        <w:t>KEBEDE</w:t>
      </w:r>
    </w:p>
    <w:p w:rsidR="001B186A" w:rsidRPr="009B7433" w:rsidRDefault="001B186A" w:rsidP="00A15234">
      <w:pPr>
        <w:jc w:val="center"/>
        <w:rPr>
          <w:rFonts w:ascii="Book Antiqua" w:hAnsi="Book Antiqua" w:cs="Arial"/>
          <w:b/>
          <w:color w:val="000000"/>
        </w:rPr>
      </w:pP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Pr="00AA4A2C" w:rsidRDefault="00AA4A2C" w:rsidP="00A15234">
      <w:pPr>
        <w:jc w:val="center"/>
        <w:rPr>
          <w:rFonts w:ascii="Book Antiqua" w:hAnsi="Book Antiqua" w:cs="Arial"/>
          <w:b/>
          <w:caps/>
        </w:rPr>
      </w:pPr>
      <w:r>
        <w:rPr>
          <w:rFonts w:ascii="Book Antiqua" w:hAnsi="Book Antiqua" w:cs="Arial"/>
          <w:b/>
          <w:caps/>
        </w:rPr>
        <w:t xml:space="preserve">haider </w:t>
      </w:r>
      <w:r w:rsidR="00CF62EB">
        <w:rPr>
          <w:rFonts w:ascii="Book Antiqua" w:hAnsi="Book Antiqua" w:cs="Arial"/>
          <w:b/>
          <w:caps/>
        </w:rPr>
        <w:t>[</w:t>
      </w:r>
      <w:r w:rsidRPr="00AA4A2C">
        <w:rPr>
          <w:rFonts w:ascii="Book Antiqua" w:hAnsi="Book Antiqua" w:cs="Arial"/>
          <w:b/>
          <w:caps/>
        </w:rPr>
        <w:t>M</w:t>
      </w:r>
      <w:r w:rsidR="00CF62EB">
        <w:rPr>
          <w:rFonts w:ascii="Book Antiqua" w:hAnsi="Book Antiqua" w:cs="Arial"/>
          <w:b/>
          <w:caps/>
        </w:rPr>
        <w:t>]</w:t>
      </w:r>
    </w:p>
    <w:p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AA4A2C">
        <w:rPr>
          <w:rFonts w:ascii="Book Antiqua" w:hAnsi="Book Antiqua" w:cs="Arial"/>
          <w:b/>
          <w:caps/>
        </w:rPr>
        <w:t>not 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A4A2C">
        <w:rPr>
          <w:rFonts w:ascii="Book Antiqua" w:hAnsi="Book Antiqua" w:cs="Arial"/>
        </w:rPr>
        <w:t xml:space="preserve">Miss J Bond, Counsel instructed by Leonard Canning Solicitors </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A4A2C">
        <w:rPr>
          <w:rFonts w:ascii="Book Antiqua" w:hAnsi="Book Antiqua" w:cs="Arial"/>
        </w:rPr>
        <w:t xml:space="preserve">Ms Z Ahmad,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57C21" w:rsidRDefault="00AA4A2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This is an appeal against the decision of the First-tier Tribunal, Judge Chana, promulgated on 27 July 2017.  The appellant is an Iranian national.  He came to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and claimed asylum and humanitarian protection.  That claim was refused by the Secretary of State for the Home Department and there was an appeal.  </w:t>
      </w:r>
    </w:p>
    <w:p w:rsidR="00EA79AF" w:rsidRDefault="00AA4A2C"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In the course of the appellant’s decision at paragraph 79 an issue arose as to whether or not the Iranian authorities had blocked access to websites in Iran and the judge </w:t>
      </w:r>
      <w:r>
        <w:rPr>
          <w:rFonts w:ascii="Book Antiqua" w:hAnsi="Book Antiqua" w:cs="Arial"/>
        </w:rPr>
        <w:lastRenderedPageBreak/>
        <w:t xml:space="preserve">considered that was not the case and that that matter affected the credibility of the appellant’s claim as to what information he had given to his sister.  That forms ground 1 of the notice of appeal where it is said that the First-tier Tribunal erred by basing key findings on </w:t>
      </w:r>
      <w:r w:rsidR="00E92656">
        <w:rPr>
          <w:rFonts w:ascii="Book Antiqua" w:hAnsi="Book Antiqua" w:cs="Arial"/>
        </w:rPr>
        <w:t>speculation</w:t>
      </w:r>
      <w:r>
        <w:rPr>
          <w:rFonts w:ascii="Book Antiqua" w:hAnsi="Book Antiqua" w:cs="Arial"/>
        </w:rPr>
        <w:t xml:space="preserve"> without any evidential foundation.</w:t>
      </w:r>
    </w:p>
    <w:p w:rsidR="00AA4A2C" w:rsidRDefault="00E92656" w:rsidP="00EA79AF">
      <w:pPr>
        <w:numPr>
          <w:ilvl w:val="0"/>
          <w:numId w:val="1"/>
        </w:numPr>
        <w:tabs>
          <w:tab w:val="clear" w:pos="567"/>
        </w:tabs>
        <w:spacing w:before="240"/>
        <w:jc w:val="both"/>
        <w:rPr>
          <w:rFonts w:ascii="Book Antiqua" w:hAnsi="Book Antiqua" w:cs="Arial"/>
        </w:rPr>
      </w:pPr>
      <w:r>
        <w:rPr>
          <w:rFonts w:ascii="Book Antiqua" w:hAnsi="Book Antiqua" w:cs="Arial"/>
        </w:rPr>
        <w:t>Permission</w:t>
      </w:r>
      <w:r w:rsidR="00AA4A2C">
        <w:rPr>
          <w:rFonts w:ascii="Book Antiqua" w:hAnsi="Book Antiqua" w:cs="Arial"/>
        </w:rPr>
        <w:t xml:space="preserve"> was </w:t>
      </w:r>
      <w:r>
        <w:rPr>
          <w:rFonts w:ascii="Book Antiqua" w:hAnsi="Book Antiqua" w:cs="Arial"/>
        </w:rPr>
        <w:t>granted</w:t>
      </w:r>
      <w:r w:rsidR="00AA4A2C">
        <w:rPr>
          <w:rFonts w:ascii="Book Antiqua" w:hAnsi="Book Antiqua" w:cs="Arial"/>
        </w:rPr>
        <w:t xml:space="preserve"> on all </w:t>
      </w:r>
      <w:r>
        <w:rPr>
          <w:rFonts w:ascii="Book Antiqua" w:hAnsi="Book Antiqua" w:cs="Arial"/>
        </w:rPr>
        <w:t>grounds</w:t>
      </w:r>
      <w:r w:rsidR="00AA4A2C">
        <w:rPr>
          <w:rFonts w:ascii="Book Antiqua" w:hAnsi="Book Antiqua" w:cs="Arial"/>
        </w:rPr>
        <w:t xml:space="preserve"> but the judge granting permission noted in particular that it was arguable that there was no evidential basis upon which the judge could have presumed that the Iranian authorities had blocked </w:t>
      </w:r>
      <w:r>
        <w:rPr>
          <w:rFonts w:ascii="Book Antiqua" w:hAnsi="Book Antiqua" w:cs="Arial"/>
        </w:rPr>
        <w:t>access</w:t>
      </w:r>
      <w:r w:rsidR="00AA4A2C">
        <w:rPr>
          <w:rFonts w:ascii="Book Antiqua" w:hAnsi="Book Antiqua" w:cs="Arial"/>
        </w:rPr>
        <w:t xml:space="preserve"> to websites. </w:t>
      </w:r>
    </w:p>
    <w:p w:rsidR="00AA4A2C" w:rsidRDefault="00AA4A2C" w:rsidP="00EA79AF">
      <w:pPr>
        <w:numPr>
          <w:ilvl w:val="0"/>
          <w:numId w:val="1"/>
        </w:numPr>
        <w:tabs>
          <w:tab w:val="clear" w:pos="567"/>
        </w:tabs>
        <w:spacing w:before="240"/>
        <w:jc w:val="both"/>
        <w:rPr>
          <w:rFonts w:ascii="Book Antiqua" w:hAnsi="Book Antiqua" w:cs="Arial"/>
        </w:rPr>
      </w:pPr>
      <w:r>
        <w:rPr>
          <w:rFonts w:ascii="Book Antiqua" w:hAnsi="Book Antiqua" w:cs="Arial"/>
        </w:rPr>
        <w:t>Both parties are now in a position where they agree that there was an error on the part of the Tribunal below.  They both agree that the appeal should be allowed, the decision set aside and the matter remitted to the First-tier Tribunal for reconsideration.</w:t>
      </w:r>
    </w:p>
    <w:p w:rsidR="00AA4A2C" w:rsidRPr="00AA4A2C" w:rsidRDefault="00AA4A2C" w:rsidP="00AA4A2C">
      <w:pPr>
        <w:spacing w:before="240"/>
        <w:jc w:val="both"/>
        <w:rPr>
          <w:rFonts w:ascii="Book Antiqua" w:hAnsi="Book Antiqua" w:cs="Arial"/>
          <w:b/>
          <w:u w:val="single"/>
        </w:rPr>
      </w:pPr>
      <w:r w:rsidRPr="00AA4A2C">
        <w:rPr>
          <w:rFonts w:ascii="Book Antiqua" w:hAnsi="Book Antiqua" w:cs="Arial"/>
          <w:b/>
          <w:u w:val="single"/>
        </w:rPr>
        <w:t xml:space="preserve">Notice of Decision </w:t>
      </w:r>
    </w:p>
    <w:p w:rsidR="00AA4A2C" w:rsidRDefault="00AA4A2C" w:rsidP="00EA79AF">
      <w:pPr>
        <w:numPr>
          <w:ilvl w:val="0"/>
          <w:numId w:val="1"/>
        </w:numPr>
        <w:tabs>
          <w:tab w:val="clear" w:pos="567"/>
        </w:tabs>
        <w:spacing w:before="240"/>
        <w:jc w:val="both"/>
        <w:rPr>
          <w:rFonts w:ascii="Book Antiqua" w:hAnsi="Book Antiqua" w:cs="Arial"/>
        </w:rPr>
      </w:pPr>
      <w:r>
        <w:rPr>
          <w:rFonts w:ascii="Book Antiqua" w:hAnsi="Book Antiqua" w:cs="Arial"/>
        </w:rPr>
        <w:t>We therefore allow the appeal, set aside the decision and remit the matter to the First-tier Tribunal.</w:t>
      </w:r>
    </w:p>
    <w:p w:rsidR="00D949B7" w:rsidRPr="00D949B7" w:rsidRDefault="00AA4A2C" w:rsidP="00AA4A2C">
      <w:pPr>
        <w:numPr>
          <w:ilvl w:val="0"/>
          <w:numId w:val="1"/>
        </w:numPr>
        <w:tabs>
          <w:tab w:val="clear" w:pos="567"/>
        </w:tabs>
        <w:spacing w:before="240"/>
        <w:jc w:val="both"/>
        <w:rPr>
          <w:rFonts w:ascii="Book Antiqua" w:hAnsi="Book Antiqua" w:cs="Arial"/>
        </w:rPr>
      </w:pPr>
      <w:r>
        <w:rPr>
          <w:rFonts w:ascii="Book Antiqua" w:hAnsi="Book Antiqua" w:cs="Arial"/>
        </w:rPr>
        <w:t xml:space="preserve">No </w:t>
      </w:r>
      <w:r w:rsidR="00D949B7" w:rsidRPr="00D949B7">
        <w:rPr>
          <w:rFonts w:ascii="Book Antiqua" w:hAnsi="Book Antiqua" w:cs="Arial"/>
        </w:rPr>
        <w:t>anonymity direction is made.</w:t>
      </w:r>
    </w:p>
    <w:p w:rsidR="00D949B7" w:rsidRP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870112">
        <w:rPr>
          <w:rFonts w:ascii="Book Antiqua" w:hAnsi="Book Antiqua" w:cs="Arial"/>
        </w:rPr>
        <w:t>: 20 July 2018</w:t>
      </w:r>
    </w:p>
    <w:p w:rsidR="00CF62EB" w:rsidRDefault="00CF62EB" w:rsidP="000A0743">
      <w:pPr>
        <w:jc w:val="both"/>
        <w:rPr>
          <w:rFonts w:ascii="Book Antiqua" w:hAnsi="Book Antiqua" w:cs="Arial"/>
        </w:rPr>
      </w:pPr>
    </w:p>
    <w:p w:rsidR="00870112" w:rsidRDefault="00870112" w:rsidP="000A0743">
      <w:pPr>
        <w:jc w:val="both"/>
        <w:rPr>
          <w:rFonts w:ascii="Book Antiqua" w:hAnsi="Book Antiqua" w:cs="Arial"/>
        </w:rPr>
      </w:pPr>
      <w:r>
        <w:rPr>
          <w:rFonts w:ascii="Book Antiqua" w:hAnsi="Book Antiqua" w:cs="Arial"/>
        </w:rPr>
        <w:t>pp</w:t>
      </w:r>
      <w:r>
        <w:rPr>
          <w:rFonts w:ascii="Book Antiqua" w:hAnsi="Book Antiqua" w:cs="Arial"/>
        </w:rPr>
        <w:tab/>
      </w:r>
      <w:r w:rsidR="008C04B7" w:rsidRPr="005927AB">
        <w:rPr>
          <w:noProof/>
          <w:sz w:val="20"/>
          <w:szCs w:val="20"/>
        </w:rPr>
        <w:drawing>
          <wp:inline distT="0" distB="0" distL="0" distR="0">
            <wp:extent cx="1257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546100"/>
                    </a:xfrm>
                    <a:prstGeom prst="rect">
                      <a:avLst/>
                    </a:prstGeom>
                    <a:noFill/>
                    <a:ln>
                      <a:noFill/>
                    </a:ln>
                  </pic:spPr>
                </pic:pic>
              </a:graphicData>
            </a:graphic>
          </wp:inline>
        </w:drawing>
      </w:r>
    </w:p>
    <w:p w:rsidR="001D2AED" w:rsidRPr="001C5703" w:rsidRDefault="001D2AED" w:rsidP="001D2AED">
      <w:pPr>
        <w:tabs>
          <w:tab w:val="left" w:pos="2520"/>
        </w:tabs>
        <w:ind w:left="540" w:hanging="540"/>
        <w:jc w:val="both"/>
        <w:rPr>
          <w:rFonts w:ascii="Book Antiqua" w:hAnsi="Book Antiqua" w:cs="Arial"/>
          <w:color w:val="000000"/>
        </w:rPr>
      </w:pPr>
      <w:r>
        <w:rPr>
          <w:rFonts w:ascii="Book Antiqua" w:hAnsi="Book Antiqua" w:cs="Arial"/>
          <w:color w:val="000000"/>
        </w:rPr>
        <w:t>Mr Justice Lewis</w:t>
      </w:r>
    </w:p>
    <w:p w:rsidR="00C23DFC" w:rsidRDefault="00C23DFC" w:rsidP="00C23DFC">
      <w:pPr>
        <w:jc w:val="both"/>
        <w:rPr>
          <w:rFonts w:ascii="Book Antiqua" w:hAnsi="Book Antiqua" w:cs="Arial"/>
          <w:color w:val="000000"/>
        </w:rPr>
      </w:pPr>
    </w:p>
    <w:p w:rsidR="00C23DFC" w:rsidRPr="001C5703" w:rsidRDefault="00C23DFC" w:rsidP="00C23DFC">
      <w:pPr>
        <w:jc w:val="both"/>
        <w:rPr>
          <w:rFonts w:ascii="Book Antiqua" w:hAnsi="Book Antiqua" w:cs="Arial"/>
          <w:color w:val="000000"/>
        </w:rPr>
      </w:pPr>
    </w:p>
    <w:p w:rsidR="00D949B7" w:rsidRPr="00D949B7" w:rsidRDefault="00D949B7" w:rsidP="00D949B7">
      <w:pPr>
        <w:jc w:val="both"/>
        <w:rPr>
          <w:rFonts w:ascii="Book Antiqua" w:hAnsi="Book Antiqua" w:cs="Arial"/>
        </w:rPr>
      </w:pPr>
    </w:p>
    <w:p w:rsidR="00D949B7" w:rsidRDefault="00D949B7" w:rsidP="00D949B7">
      <w:pPr>
        <w:jc w:val="both"/>
        <w:rPr>
          <w:rFonts w:ascii="Book Antiqua" w:hAnsi="Book Antiqua" w:cs="Arial"/>
        </w:rPr>
      </w:pPr>
    </w:p>
    <w:sectPr w:rsidR="00D949B7"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01A" w:rsidRDefault="009D101A">
      <w:r>
        <w:separator/>
      </w:r>
    </w:p>
  </w:endnote>
  <w:endnote w:type="continuationSeparator" w:id="0">
    <w:p w:rsidR="009D101A" w:rsidRDefault="009D1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B054DB">
      <w:rPr>
        <w:rStyle w:val="PageNumber"/>
        <w:rFonts w:ascii="Book Antiqua" w:hAnsi="Book Antiqua" w:cs="Arial"/>
        <w:noProof/>
        <w:sz w:val="16"/>
        <w:szCs w:val="16"/>
      </w:rPr>
      <w:t>2</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D215D4">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01A" w:rsidRDefault="009D101A">
      <w:r>
        <w:separator/>
      </w:r>
    </w:p>
  </w:footnote>
  <w:footnote w:type="continuationSeparator" w:id="0">
    <w:p w:rsidR="009D101A" w:rsidRDefault="009D1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AA4A2C"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AA4A2C" w:rsidRPr="00AA4A2C">
      <w:rPr>
        <w:rFonts w:ascii="Book Antiqua" w:hAnsi="Book Antiqua" w:cs="Arial"/>
        <w:sz w:val="16"/>
        <w:szCs w:val="16"/>
      </w:rPr>
      <w:t>PA/09967/2016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19"/>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D5D94"/>
    <w:rsid w:val="000F1A0E"/>
    <w:rsid w:val="0010742F"/>
    <w:rsid w:val="001165A7"/>
    <w:rsid w:val="00130F8C"/>
    <w:rsid w:val="0014628F"/>
    <w:rsid w:val="0016508E"/>
    <w:rsid w:val="00166EE7"/>
    <w:rsid w:val="00167D3A"/>
    <w:rsid w:val="00173F50"/>
    <w:rsid w:val="00185986"/>
    <w:rsid w:val="001A3082"/>
    <w:rsid w:val="001A53AD"/>
    <w:rsid w:val="001B186A"/>
    <w:rsid w:val="001B2F75"/>
    <w:rsid w:val="001C6F5F"/>
    <w:rsid w:val="001D2AED"/>
    <w:rsid w:val="001D6167"/>
    <w:rsid w:val="001F2716"/>
    <w:rsid w:val="001F3AC0"/>
    <w:rsid w:val="00207367"/>
    <w:rsid w:val="00207617"/>
    <w:rsid w:val="0023134B"/>
    <w:rsid w:val="00283659"/>
    <w:rsid w:val="002C6BD4"/>
    <w:rsid w:val="002D68BF"/>
    <w:rsid w:val="002E4541"/>
    <w:rsid w:val="002E6349"/>
    <w:rsid w:val="002F6B98"/>
    <w:rsid w:val="00336921"/>
    <w:rsid w:val="00336CBF"/>
    <w:rsid w:val="00343FE3"/>
    <w:rsid w:val="003546C8"/>
    <w:rsid w:val="003825D4"/>
    <w:rsid w:val="003A7CF2"/>
    <w:rsid w:val="003C5CE5"/>
    <w:rsid w:val="003D6FAD"/>
    <w:rsid w:val="003E267B"/>
    <w:rsid w:val="003E7CD1"/>
    <w:rsid w:val="00402B9E"/>
    <w:rsid w:val="004249CB"/>
    <w:rsid w:val="00432705"/>
    <w:rsid w:val="0044127D"/>
    <w:rsid w:val="004437D5"/>
    <w:rsid w:val="004448DB"/>
    <w:rsid w:val="00446C9A"/>
    <w:rsid w:val="00452F2B"/>
    <w:rsid w:val="00457C21"/>
    <w:rsid w:val="00477193"/>
    <w:rsid w:val="00492E0F"/>
    <w:rsid w:val="00497833"/>
    <w:rsid w:val="004A03B4"/>
    <w:rsid w:val="004A1848"/>
    <w:rsid w:val="004A2D15"/>
    <w:rsid w:val="004A534C"/>
    <w:rsid w:val="004A6F4A"/>
    <w:rsid w:val="004B70D7"/>
    <w:rsid w:val="004D6B45"/>
    <w:rsid w:val="004E4717"/>
    <w:rsid w:val="00507FEC"/>
    <w:rsid w:val="00510F0E"/>
    <w:rsid w:val="005479E1"/>
    <w:rsid w:val="00553028"/>
    <w:rsid w:val="00553E0A"/>
    <w:rsid w:val="005570FD"/>
    <w:rsid w:val="005575EA"/>
    <w:rsid w:val="005603FE"/>
    <w:rsid w:val="0057790C"/>
    <w:rsid w:val="00593795"/>
    <w:rsid w:val="005A75FF"/>
    <w:rsid w:val="005D10AB"/>
    <w:rsid w:val="00601D8F"/>
    <w:rsid w:val="00605582"/>
    <w:rsid w:val="00606A60"/>
    <w:rsid w:val="00611F34"/>
    <w:rsid w:val="00621FE8"/>
    <w:rsid w:val="006434B6"/>
    <w:rsid w:val="00653E97"/>
    <w:rsid w:val="006667DB"/>
    <w:rsid w:val="00684A74"/>
    <w:rsid w:val="0068620A"/>
    <w:rsid w:val="00690B8A"/>
    <w:rsid w:val="006D68CF"/>
    <w:rsid w:val="006F2CF1"/>
    <w:rsid w:val="007038ED"/>
    <w:rsid w:val="00703BC3"/>
    <w:rsid w:val="00704B61"/>
    <w:rsid w:val="00715A64"/>
    <w:rsid w:val="00740C1F"/>
    <w:rsid w:val="007552A9"/>
    <w:rsid w:val="0075658A"/>
    <w:rsid w:val="00761858"/>
    <w:rsid w:val="00767D59"/>
    <w:rsid w:val="00776E97"/>
    <w:rsid w:val="00780F86"/>
    <w:rsid w:val="007912AD"/>
    <w:rsid w:val="007B0824"/>
    <w:rsid w:val="007B5D3C"/>
    <w:rsid w:val="00815011"/>
    <w:rsid w:val="00815EF5"/>
    <w:rsid w:val="00821B72"/>
    <w:rsid w:val="00823EF2"/>
    <w:rsid w:val="008303B8"/>
    <w:rsid w:val="00833DCE"/>
    <w:rsid w:val="00833E86"/>
    <w:rsid w:val="00851D9B"/>
    <w:rsid w:val="00870112"/>
    <w:rsid w:val="00871D34"/>
    <w:rsid w:val="008A25EC"/>
    <w:rsid w:val="008A6059"/>
    <w:rsid w:val="008B270C"/>
    <w:rsid w:val="008B5078"/>
    <w:rsid w:val="008C04B7"/>
    <w:rsid w:val="008C3D3D"/>
    <w:rsid w:val="008D4131"/>
    <w:rsid w:val="008F1932"/>
    <w:rsid w:val="0090151B"/>
    <w:rsid w:val="009042A9"/>
    <w:rsid w:val="00921062"/>
    <w:rsid w:val="009722BC"/>
    <w:rsid w:val="009727A3"/>
    <w:rsid w:val="00987774"/>
    <w:rsid w:val="00991D95"/>
    <w:rsid w:val="009A11E8"/>
    <w:rsid w:val="009B7433"/>
    <w:rsid w:val="009C57C8"/>
    <w:rsid w:val="009D101A"/>
    <w:rsid w:val="009F5220"/>
    <w:rsid w:val="00A030BE"/>
    <w:rsid w:val="00A07919"/>
    <w:rsid w:val="00A14E0F"/>
    <w:rsid w:val="00A15234"/>
    <w:rsid w:val="00A172F5"/>
    <w:rsid w:val="00A201AB"/>
    <w:rsid w:val="00A31C8B"/>
    <w:rsid w:val="00A509FA"/>
    <w:rsid w:val="00A845DC"/>
    <w:rsid w:val="00AA4A2C"/>
    <w:rsid w:val="00AF213F"/>
    <w:rsid w:val="00B054DB"/>
    <w:rsid w:val="00B145DA"/>
    <w:rsid w:val="00B26AA2"/>
    <w:rsid w:val="00B3524D"/>
    <w:rsid w:val="00B40F69"/>
    <w:rsid w:val="00B46616"/>
    <w:rsid w:val="00B47B0C"/>
    <w:rsid w:val="00B528BB"/>
    <w:rsid w:val="00B7040A"/>
    <w:rsid w:val="00B83391"/>
    <w:rsid w:val="00B95326"/>
    <w:rsid w:val="00BD4196"/>
    <w:rsid w:val="00BF22CA"/>
    <w:rsid w:val="00BF23BB"/>
    <w:rsid w:val="00C23DFC"/>
    <w:rsid w:val="00C26032"/>
    <w:rsid w:val="00C268A8"/>
    <w:rsid w:val="00C345E1"/>
    <w:rsid w:val="00C43BFD"/>
    <w:rsid w:val="00C54B19"/>
    <w:rsid w:val="00C6048A"/>
    <w:rsid w:val="00CB6E35"/>
    <w:rsid w:val="00CE09B1"/>
    <w:rsid w:val="00CE1A46"/>
    <w:rsid w:val="00CF62EB"/>
    <w:rsid w:val="00D05EA6"/>
    <w:rsid w:val="00D20757"/>
    <w:rsid w:val="00D215D4"/>
    <w:rsid w:val="00D22636"/>
    <w:rsid w:val="00D34793"/>
    <w:rsid w:val="00D40FD9"/>
    <w:rsid w:val="00D53769"/>
    <w:rsid w:val="00D54C6C"/>
    <w:rsid w:val="00D606FA"/>
    <w:rsid w:val="00D6602D"/>
    <w:rsid w:val="00D85C13"/>
    <w:rsid w:val="00D9111A"/>
    <w:rsid w:val="00D91BE3"/>
    <w:rsid w:val="00D949B7"/>
    <w:rsid w:val="00D94AFC"/>
    <w:rsid w:val="00DB70AE"/>
    <w:rsid w:val="00DD5071"/>
    <w:rsid w:val="00DD5C39"/>
    <w:rsid w:val="00DE5CD4"/>
    <w:rsid w:val="00DE7DB7"/>
    <w:rsid w:val="00DF7019"/>
    <w:rsid w:val="00E00A0A"/>
    <w:rsid w:val="00E066DE"/>
    <w:rsid w:val="00E07F57"/>
    <w:rsid w:val="00E30683"/>
    <w:rsid w:val="00E403E4"/>
    <w:rsid w:val="00E42107"/>
    <w:rsid w:val="00E453D8"/>
    <w:rsid w:val="00E50BCE"/>
    <w:rsid w:val="00E574BF"/>
    <w:rsid w:val="00E61292"/>
    <w:rsid w:val="00E77C4D"/>
    <w:rsid w:val="00E81D01"/>
    <w:rsid w:val="00E92656"/>
    <w:rsid w:val="00E97C88"/>
    <w:rsid w:val="00EA79AF"/>
    <w:rsid w:val="00EB485A"/>
    <w:rsid w:val="00EE45D8"/>
    <w:rsid w:val="00F22EDA"/>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21C1B0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1797</Characters>
  <Application>Microsoft Office Word</Application>
  <DocSecurity>0</DocSecurity>
  <Lines>14</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2018-08-09T15:11:00Z</dcterms:created>
  <dcterms:modified xsi:type="dcterms:W3CDTF">2018-08-09T15:12:00Z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