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0704BB" w:rsidRDefault="00701F27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AB4E18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0704BB">
        <w:rPr>
          <w:rFonts w:ascii="Book Antiqua" w:hAnsi="Book Antiqua" w:cs="Arial"/>
          <w:b/>
          <w:color w:val="000000"/>
        </w:rPr>
        <w:t>Chamber)</w:t>
      </w:r>
      <w:r w:rsidR="00AB4E18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AB4E18">
        <w:rPr>
          <w:rFonts w:ascii="Book Antiqua" w:hAnsi="Book Antiqua" w:cs="Arial"/>
          <w:b/>
          <w:color w:val="000000"/>
        </w:rPr>
        <w:t xml:space="preserve">                    </w:t>
      </w:r>
      <w:r w:rsidR="00B3524D" w:rsidRPr="00AB4E18">
        <w:rPr>
          <w:rFonts w:ascii="Book Antiqua" w:hAnsi="Book Antiqua" w:cs="Arial"/>
          <w:b/>
          <w:color w:val="000000"/>
        </w:rPr>
        <w:t>Appeal Number</w:t>
      </w:r>
      <w:r w:rsidR="00D53769" w:rsidRPr="00AB4E18">
        <w:rPr>
          <w:rFonts w:ascii="Book Antiqua" w:hAnsi="Book Antiqua" w:cs="Arial"/>
          <w:b/>
          <w:color w:val="000000"/>
        </w:rPr>
        <w:t>:</w:t>
      </w:r>
      <w:r w:rsidR="00B3524D" w:rsidRPr="00AB4E18">
        <w:rPr>
          <w:rFonts w:ascii="Book Antiqua" w:hAnsi="Book Antiqua" w:cs="Arial"/>
          <w:b/>
          <w:color w:val="000000"/>
        </w:rPr>
        <w:t xml:space="preserve"> </w:t>
      </w:r>
      <w:r w:rsidR="000858B9" w:rsidRPr="00AB4E18">
        <w:rPr>
          <w:rFonts w:ascii="Book Antiqua" w:hAnsi="Book Antiqua" w:cs="Arial"/>
          <w:b/>
          <w:caps/>
          <w:color w:val="000000"/>
        </w:rPr>
        <w:t>PA/10502/2017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  <w:gridCol w:w="4393"/>
      </w:tblGrid>
      <w:tr w:rsidR="00D22636" w:rsidRPr="000704BB" w:rsidTr="00AB4E18">
        <w:tc>
          <w:tcPr>
            <w:tcW w:w="5245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0858B9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393" w:type="dxa"/>
          </w:tcPr>
          <w:p w:rsidR="00D22636" w:rsidRPr="000704BB" w:rsidRDefault="00AB4E18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265B39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:rsidTr="00AB4E18">
        <w:tc>
          <w:tcPr>
            <w:tcW w:w="5245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0858B9">
              <w:rPr>
                <w:rFonts w:ascii="Book Antiqua" w:hAnsi="Book Antiqua" w:cs="Arial"/>
                <w:b/>
              </w:rPr>
              <w:t xml:space="preserve">6 June 2018 </w:t>
            </w:r>
          </w:p>
        </w:tc>
        <w:tc>
          <w:tcPr>
            <w:tcW w:w="4393" w:type="dxa"/>
          </w:tcPr>
          <w:p w:rsidR="00D22636" w:rsidRPr="000704BB" w:rsidRDefault="00AB4E18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505AE8">
              <w:rPr>
                <w:rFonts w:ascii="Book Antiqua" w:hAnsi="Book Antiqua" w:cs="Arial"/>
                <w:b/>
              </w:rPr>
              <w:t>On 11 June 2018</w:t>
            </w:r>
          </w:p>
        </w:tc>
      </w:tr>
      <w:tr w:rsidR="00D22636" w:rsidRPr="000704BB" w:rsidTr="00AB4E18">
        <w:tc>
          <w:tcPr>
            <w:tcW w:w="5245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393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:rsidR="00AB4E18" w:rsidRDefault="00AB4E18" w:rsidP="00A15234">
      <w:pPr>
        <w:jc w:val="center"/>
        <w:rPr>
          <w:rFonts w:ascii="Book Antiqua" w:hAnsi="Book Antiqua" w:cs="Arial"/>
          <w:b/>
        </w:rPr>
      </w:pPr>
    </w:p>
    <w:p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0704BB" w:rsidRDefault="003A194F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0704BB">
        <w:rPr>
          <w:rFonts w:ascii="Book Antiqua" w:hAnsi="Book Antiqua" w:cs="Arial"/>
          <w:b/>
          <w:color w:val="000000"/>
        </w:rPr>
        <w:t xml:space="preserve"> JUDGE </w:t>
      </w:r>
      <w:r w:rsidR="004E0F3D" w:rsidRPr="000704BB">
        <w:rPr>
          <w:rFonts w:ascii="Book Antiqua" w:hAnsi="Book Antiqua" w:cs="Arial"/>
          <w:b/>
          <w:color w:val="000000"/>
        </w:rPr>
        <w:t>ALLEN</w:t>
      </w:r>
    </w:p>
    <w:p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0858B9" w:rsidRDefault="000858B9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i </w:t>
      </w:r>
      <w:r w:rsidRPr="000858B9">
        <w:rPr>
          <w:rFonts w:ascii="Book Antiqua" w:hAnsi="Book Antiqua" w:cs="Arial"/>
          <w:b/>
          <w:caps/>
        </w:rPr>
        <w:t>M</w:t>
      </w:r>
      <w:r w:rsidR="00505AE8">
        <w:rPr>
          <w:rFonts w:ascii="Book Antiqua" w:hAnsi="Book Antiqua" w:cs="Arial"/>
          <w:b/>
          <w:caps/>
        </w:rPr>
        <w:t xml:space="preserve"> </w:t>
      </w:r>
      <w:r w:rsidRPr="000858B9">
        <w:rPr>
          <w:rFonts w:ascii="Book Antiqua" w:hAnsi="Book Antiqua" w:cs="Arial"/>
          <w:b/>
          <w:caps/>
        </w:rPr>
        <w:t>J</w:t>
      </w:r>
    </w:p>
    <w:p w:rsidR="00265B39" w:rsidRPr="00AB4E18" w:rsidRDefault="00265B39" w:rsidP="00A15234">
      <w:pPr>
        <w:jc w:val="center"/>
        <w:rPr>
          <w:rFonts w:ascii="Book Antiqua" w:hAnsi="Book Antiqua" w:cs="Arial"/>
          <w:caps/>
        </w:rPr>
      </w:pPr>
      <w:r w:rsidRPr="00AB4E18">
        <w:rPr>
          <w:rFonts w:ascii="Book Antiqua" w:hAnsi="Book Antiqua" w:cs="Arial"/>
          <w:caps/>
        </w:rPr>
        <w:t xml:space="preserve">(anonymity direction </w:t>
      </w:r>
      <w:r w:rsidR="000858B9" w:rsidRPr="00AB4E18">
        <w:rPr>
          <w:rFonts w:ascii="Book Antiqua" w:hAnsi="Book Antiqua" w:cs="Arial"/>
          <w:caps/>
        </w:rPr>
        <w:t>made</w:t>
      </w:r>
      <w:r w:rsidRPr="00AB4E18">
        <w:rPr>
          <w:rFonts w:ascii="Book Antiqua" w:hAnsi="Book Antiqua" w:cs="Arial"/>
          <w:caps/>
        </w:rPr>
        <w:t>)</w:t>
      </w:r>
    </w:p>
    <w:p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:rsidR="00AB4E18" w:rsidRDefault="00AB4E18" w:rsidP="00704B61">
      <w:pPr>
        <w:jc w:val="center"/>
        <w:rPr>
          <w:rFonts w:ascii="Book Antiqua" w:hAnsi="Book Antiqua" w:cs="Arial"/>
          <w:b/>
        </w:rPr>
      </w:pPr>
    </w:p>
    <w:p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AB4E18" w:rsidRPr="000704BB" w:rsidRDefault="00AB4E1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THEHOME DEPARTMENT</w:t>
      </w:r>
    </w:p>
    <w:p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:rsidR="00DE7DB7" w:rsidRPr="000704BB" w:rsidRDefault="00DE7DB7" w:rsidP="00DD5071">
      <w:pPr>
        <w:rPr>
          <w:rFonts w:ascii="Book Antiqua" w:hAnsi="Book Antiqua" w:cs="Arial"/>
        </w:rPr>
      </w:pP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0858B9">
        <w:rPr>
          <w:rFonts w:ascii="Book Antiqua" w:hAnsi="Book Antiqua" w:cs="Arial"/>
        </w:rPr>
        <w:t>Ms P Yong instructed by Wimbledon Solicitors (</w:t>
      </w:r>
      <w:smartTag w:uri="urn:schemas-microsoft-com:office:smarttags" w:element="Street">
        <w:smartTag w:uri="urn:schemas-microsoft-com:office:smarttags" w:element="address">
          <w:r w:rsidR="000858B9">
            <w:rPr>
              <w:rFonts w:ascii="Book Antiqua" w:hAnsi="Book Antiqua" w:cs="Arial"/>
            </w:rPr>
            <w:t>Merton Road</w:t>
          </w:r>
        </w:smartTag>
      </w:smartTag>
      <w:r w:rsidR="000858B9">
        <w:rPr>
          <w:rFonts w:ascii="Book Antiqua" w:hAnsi="Book Antiqua" w:cs="Arial"/>
        </w:rPr>
        <w:t>)</w:t>
      </w: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0858B9">
        <w:rPr>
          <w:rFonts w:ascii="Book Antiqua" w:hAnsi="Book Antiqua" w:cs="Arial"/>
        </w:rPr>
        <w:t xml:space="preserve">Ms Z Ahmad, Home Office Presenting Officer </w:t>
      </w:r>
    </w:p>
    <w:p w:rsidR="00DE7DB7" w:rsidRPr="000704BB" w:rsidRDefault="00DE7DB7" w:rsidP="00265B39">
      <w:pPr>
        <w:jc w:val="center"/>
        <w:rPr>
          <w:rFonts w:ascii="Book Antiqua" w:hAnsi="Book Antiqua" w:cs="Arial"/>
        </w:rPr>
      </w:pPr>
    </w:p>
    <w:p w:rsidR="00DE7DB7" w:rsidRPr="000704BB" w:rsidRDefault="00DE7DB7" w:rsidP="00265B39">
      <w:pPr>
        <w:jc w:val="center"/>
        <w:rPr>
          <w:rFonts w:ascii="Book Antiqua" w:hAnsi="Book Antiqua" w:cs="Arial"/>
        </w:rPr>
      </w:pPr>
    </w:p>
    <w:p w:rsidR="00DE7DB7" w:rsidRPr="000704BB" w:rsidRDefault="00265B39" w:rsidP="00265B3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0704BB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:rsidR="00BF23BB" w:rsidRDefault="002740F4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02B9E" w:rsidRPr="000704BB">
        <w:rPr>
          <w:rFonts w:ascii="Book Antiqua" w:hAnsi="Book Antiqua" w:cs="Arial"/>
        </w:rPr>
        <w:t>.</w:t>
      </w:r>
      <w:r w:rsidR="00402B9E" w:rsidRPr="000704BB">
        <w:rPr>
          <w:rFonts w:ascii="Book Antiqua" w:hAnsi="Book Antiqua" w:cs="Arial"/>
        </w:rPr>
        <w:tab/>
      </w:r>
      <w:r w:rsidR="000858B9">
        <w:rPr>
          <w:rFonts w:ascii="Book Antiqua" w:hAnsi="Book Antiqua" w:cs="Arial"/>
        </w:rPr>
        <w:t xml:space="preserve">This is the appeal </w:t>
      </w:r>
      <w:r w:rsidR="002E7C53">
        <w:rPr>
          <w:rFonts w:ascii="Book Antiqua" w:hAnsi="Book Antiqua" w:cs="Arial"/>
        </w:rPr>
        <w:t>of Ms</w:t>
      </w:r>
      <w:r w:rsidR="00146DF6">
        <w:rPr>
          <w:rFonts w:ascii="Book Antiqua" w:hAnsi="Book Antiqua" w:cs="Arial"/>
        </w:rPr>
        <w:t xml:space="preserve"> I</w:t>
      </w:r>
      <w:r w:rsidR="002E7C53">
        <w:rPr>
          <w:rFonts w:ascii="Book Antiqua" w:hAnsi="Book Antiqua" w:cs="Arial"/>
        </w:rPr>
        <w:t xml:space="preserve"> M</w:t>
      </w:r>
      <w:r w:rsidR="00146DF6">
        <w:rPr>
          <w:rFonts w:ascii="Book Antiqua" w:hAnsi="Book Antiqua" w:cs="Arial"/>
        </w:rPr>
        <w:t xml:space="preserve"> </w:t>
      </w:r>
      <w:r w:rsidR="002E7C53">
        <w:rPr>
          <w:rFonts w:ascii="Book Antiqua" w:hAnsi="Book Antiqua" w:cs="Arial"/>
        </w:rPr>
        <w:t xml:space="preserve">J against the Secretary of State’s decision of 4 October 2017 refusing asylum.  She appealed that decision to the First-tier Tribunal and the matter was </w:t>
      </w:r>
      <w:r>
        <w:rPr>
          <w:rFonts w:ascii="Book Antiqua" w:hAnsi="Book Antiqua" w:cs="Arial"/>
        </w:rPr>
        <w:t xml:space="preserve">heard </w:t>
      </w:r>
      <w:r w:rsidR="002E7C53">
        <w:rPr>
          <w:rFonts w:ascii="Book Antiqua" w:hAnsi="Book Antiqua" w:cs="Arial"/>
        </w:rPr>
        <w:t xml:space="preserve">in March of this year and the appeal was dismissed.  </w:t>
      </w:r>
    </w:p>
    <w:p w:rsidR="00F87E68" w:rsidRDefault="00F87E68" w:rsidP="00265B39">
      <w:pPr>
        <w:ind w:left="567" w:hanging="567"/>
        <w:jc w:val="both"/>
        <w:rPr>
          <w:rFonts w:ascii="Book Antiqua" w:hAnsi="Book Antiqua" w:cs="Arial"/>
        </w:rPr>
      </w:pPr>
      <w:bookmarkStart w:id="0" w:name="_GoBack"/>
      <w:bookmarkEnd w:id="0"/>
    </w:p>
    <w:p w:rsidR="002740F4" w:rsidRDefault="002740F4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r w:rsidR="002E7C53">
        <w:rPr>
          <w:rFonts w:ascii="Book Antiqua" w:hAnsi="Book Antiqua" w:cs="Arial"/>
        </w:rPr>
        <w:t>.</w:t>
      </w:r>
      <w:r w:rsidR="002E7C53">
        <w:rPr>
          <w:rFonts w:ascii="Book Antiqua" w:hAnsi="Book Antiqua" w:cs="Arial"/>
        </w:rPr>
        <w:tab/>
        <w:t xml:space="preserve">The appellant has appealed </w:t>
      </w:r>
      <w:r>
        <w:rPr>
          <w:rFonts w:ascii="Book Antiqua" w:hAnsi="Book Antiqua" w:cs="Arial"/>
        </w:rPr>
        <w:t xml:space="preserve">on various grounds and it is common ground between the representatives before me today, Ms Yong for the appellant and Ms Ahmad for the Secretary of State, that without going into </w:t>
      </w:r>
      <w:proofErr w:type="gramStart"/>
      <w:r>
        <w:rPr>
          <w:rFonts w:ascii="Book Antiqua" w:hAnsi="Book Antiqua" w:cs="Arial"/>
        </w:rPr>
        <w:t>great detail</w:t>
      </w:r>
      <w:proofErr w:type="gramEnd"/>
      <w:r>
        <w:rPr>
          <w:rFonts w:ascii="Book Antiqua" w:hAnsi="Book Antiqua" w:cs="Arial"/>
        </w:rPr>
        <w:t xml:space="preserve"> the grounds are essentially made out.  There are</w:t>
      </w:r>
      <w:proofErr w:type="gramStart"/>
      <w:r>
        <w:rPr>
          <w:rFonts w:ascii="Book Antiqua" w:hAnsi="Book Antiqua" w:cs="Arial"/>
        </w:rPr>
        <w:t>, in particular, challenges</w:t>
      </w:r>
      <w:proofErr w:type="gramEnd"/>
      <w:r>
        <w:rPr>
          <w:rFonts w:ascii="Book Antiqua" w:hAnsi="Book Antiqua" w:cs="Arial"/>
        </w:rPr>
        <w:t xml:space="preserve"> to the judge’s decision in taking on the role of </w:t>
      </w:r>
      <w:r>
        <w:rPr>
          <w:rFonts w:ascii="Book Antiqua" w:hAnsi="Book Antiqua" w:cs="Arial"/>
        </w:rPr>
        <w:lastRenderedPageBreak/>
        <w:t xml:space="preserve">an expert, including issues of medical evidence, challenges to the credibility findings without a proper consideration of the psychiatrist’s evidence, failure to make a finding whether the appellant was a vulnerable adult and therefore a failure to comply with the Presidential Guidelines in that regard.  I think those are the main matters.  </w:t>
      </w:r>
    </w:p>
    <w:p w:rsidR="002740F4" w:rsidRDefault="002740F4" w:rsidP="00265B39">
      <w:pPr>
        <w:ind w:left="567" w:hanging="567"/>
        <w:jc w:val="both"/>
        <w:rPr>
          <w:rFonts w:ascii="Book Antiqua" w:hAnsi="Book Antiqua" w:cs="Arial"/>
        </w:rPr>
      </w:pPr>
    </w:p>
    <w:p w:rsidR="002740F4" w:rsidRPr="002740F4" w:rsidRDefault="002740F4" w:rsidP="00265B39">
      <w:pPr>
        <w:ind w:left="567" w:hanging="567"/>
        <w:jc w:val="both"/>
        <w:rPr>
          <w:rFonts w:ascii="Book Antiqua" w:hAnsi="Book Antiqua" w:cs="Arial"/>
          <w:b/>
          <w:u w:val="single"/>
        </w:rPr>
      </w:pPr>
      <w:r w:rsidRPr="002740F4">
        <w:rPr>
          <w:rFonts w:ascii="Book Antiqua" w:hAnsi="Book Antiqua" w:cs="Arial"/>
          <w:b/>
          <w:u w:val="single"/>
        </w:rPr>
        <w:t xml:space="preserve">Notice of Decision </w:t>
      </w:r>
    </w:p>
    <w:p w:rsidR="002740F4" w:rsidRDefault="002740F4" w:rsidP="00265B39">
      <w:pPr>
        <w:ind w:left="567" w:hanging="567"/>
        <w:jc w:val="both"/>
        <w:rPr>
          <w:rFonts w:ascii="Book Antiqua" w:hAnsi="Book Antiqua" w:cs="Arial"/>
        </w:rPr>
      </w:pPr>
    </w:p>
    <w:p w:rsidR="002E7C53" w:rsidRPr="000704BB" w:rsidRDefault="002740F4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 xml:space="preserve">I do not think that I need to go into the other points that are raised because there is sufficient there to make it clear on the one hand that the decision is materially flawed as a matter of law, </w:t>
      </w:r>
      <w:proofErr w:type="gramStart"/>
      <w:r>
        <w:rPr>
          <w:rFonts w:ascii="Book Antiqua" w:hAnsi="Book Antiqua" w:cs="Arial"/>
        </w:rPr>
        <w:t>and also</w:t>
      </w:r>
      <w:proofErr w:type="gramEnd"/>
      <w:r>
        <w:rPr>
          <w:rFonts w:ascii="Book Antiqua" w:hAnsi="Book Antiqua" w:cs="Arial"/>
        </w:rPr>
        <w:t xml:space="preserve"> that the nature of the flawed findings by the judge </w:t>
      </w:r>
      <w:r w:rsidR="00284951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such that it can really only be properly dealt with by being remitted back to the First-tier Tribunal for a full hearing at Taylor House, so that i</w:t>
      </w:r>
      <w:r w:rsidR="000C17CA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what will be done in this case.  </w:t>
      </w:r>
    </w:p>
    <w:p w:rsidR="002740F4" w:rsidRDefault="002740F4" w:rsidP="00265B39">
      <w:pPr>
        <w:jc w:val="both"/>
        <w:rPr>
          <w:rFonts w:ascii="Book Antiqua" w:hAnsi="Book Antiqua" w:cs="Arial"/>
          <w:b/>
          <w:u w:val="single"/>
        </w:rPr>
      </w:pPr>
    </w:p>
    <w:p w:rsidR="002740F4" w:rsidRDefault="002740F4" w:rsidP="00265B39">
      <w:pPr>
        <w:jc w:val="both"/>
        <w:rPr>
          <w:rFonts w:ascii="Book Antiqua" w:hAnsi="Book Antiqua" w:cs="Arial"/>
          <w:b/>
          <w:u w:val="single"/>
        </w:rPr>
      </w:pPr>
    </w:p>
    <w:p w:rsidR="00265B39" w:rsidRDefault="00265B39" w:rsidP="00265B3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265B39" w:rsidRDefault="00265B39" w:rsidP="00265B39">
      <w:pPr>
        <w:jc w:val="both"/>
        <w:rPr>
          <w:rFonts w:ascii="Book Antiqua" w:hAnsi="Book Antiqua" w:cs="Arial"/>
        </w:rPr>
      </w:pPr>
    </w:p>
    <w:p w:rsidR="009F5220" w:rsidRPr="000704BB" w:rsidRDefault="00265B39" w:rsidP="00265B3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Unless and </w:t>
      </w:r>
      <w:r>
        <w:rPr>
          <w:rFonts w:ascii="Book Antiqua" w:hAnsi="Book Antiqua"/>
        </w:rPr>
        <w:t xml:space="preserve">until a </w:t>
      </w:r>
      <w:r w:rsidR="00B01D17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ribunal or court directs otherwise, the </w:t>
      </w:r>
      <w:r w:rsidR="00C209A7">
        <w:rPr>
          <w:rFonts w:ascii="Book Antiqua" w:hAnsi="Book Antiqua"/>
        </w:rPr>
        <w:t>a</w:t>
      </w:r>
      <w:r>
        <w:rPr>
          <w:rFonts w:ascii="Book Antiqua" w:hAnsi="Book Antiqua"/>
        </w:rPr>
        <w:t>ppellant is granted anonymity.  No report of these proceedings shall directly or indirectly identify h</w:t>
      </w:r>
      <w:r w:rsidR="000C17CA">
        <w:rPr>
          <w:rFonts w:ascii="Book Antiqua" w:hAnsi="Book Antiqua"/>
        </w:rPr>
        <w:t>er</w:t>
      </w:r>
      <w:r>
        <w:rPr>
          <w:rFonts w:ascii="Book Antiqua" w:hAnsi="Book Antiqua"/>
        </w:rPr>
        <w:t xml:space="preserve"> or any member of </w:t>
      </w:r>
      <w:r w:rsidR="000C17CA">
        <w:rPr>
          <w:rFonts w:ascii="Book Antiqua" w:hAnsi="Book Antiqua"/>
        </w:rPr>
        <w:t>her</w:t>
      </w:r>
      <w:r>
        <w:rPr>
          <w:rFonts w:ascii="Book Antiqua" w:hAnsi="Book Antiqua"/>
        </w:rPr>
        <w:t xml:space="preserve"> family.  This direction applies bo</w:t>
      </w:r>
      <w:r w:rsidR="00C209A7">
        <w:rPr>
          <w:rFonts w:ascii="Book Antiqua" w:hAnsi="Book Antiqua"/>
        </w:rPr>
        <w:t>th to the appellant and to the r</w:t>
      </w:r>
      <w:r>
        <w:rPr>
          <w:rFonts w:ascii="Book Antiqua" w:hAnsi="Book Antiqua"/>
        </w:rPr>
        <w:t>espondent.  Failure to comply with this direction could lead to contempt of court proceedings.</w:t>
      </w:r>
    </w:p>
    <w:p w:rsidR="009F5220" w:rsidRPr="000704BB" w:rsidRDefault="009F5220" w:rsidP="00265B39">
      <w:pPr>
        <w:jc w:val="both"/>
        <w:rPr>
          <w:rFonts w:ascii="Book Antiqua" w:hAnsi="Book Antiqua" w:cs="Arial"/>
        </w:rPr>
      </w:pPr>
    </w:p>
    <w:p w:rsidR="001F2716" w:rsidRDefault="001F2716" w:rsidP="00265B39">
      <w:pPr>
        <w:jc w:val="both"/>
        <w:rPr>
          <w:rFonts w:ascii="Book Antiqua" w:hAnsi="Book Antiqua" w:cs="Arial"/>
        </w:rPr>
      </w:pPr>
    </w:p>
    <w:p w:rsidR="00265B39" w:rsidRDefault="00701F27" w:rsidP="00265B39">
      <w:pPr>
        <w:jc w:val="both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>
            <wp:extent cx="2964180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39" w:rsidRPr="000704BB" w:rsidRDefault="00265B39" w:rsidP="00265B39">
      <w:pPr>
        <w:jc w:val="both"/>
        <w:rPr>
          <w:rFonts w:ascii="Book Antiqua" w:hAnsi="Book Antiqua" w:cs="Arial"/>
        </w:rPr>
      </w:pPr>
    </w:p>
    <w:p w:rsidR="00A509FA" w:rsidRPr="000704BB" w:rsidRDefault="00A509FA" w:rsidP="00265B39">
      <w:pPr>
        <w:jc w:val="both"/>
        <w:rPr>
          <w:rFonts w:ascii="Book Antiqua" w:hAnsi="Book Antiqua" w:cs="Arial"/>
        </w:rPr>
      </w:pPr>
    </w:p>
    <w:p w:rsidR="001F2716" w:rsidRPr="000704BB" w:rsidRDefault="00780F86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1F2716" w:rsidRPr="000704BB">
        <w:rPr>
          <w:rFonts w:ascii="Book Antiqua" w:hAnsi="Book Antiqua" w:cs="Arial"/>
        </w:rPr>
        <w:t>Date</w:t>
      </w:r>
      <w:r w:rsidR="002740F4">
        <w:rPr>
          <w:rFonts w:ascii="Book Antiqua" w:hAnsi="Book Antiqua" w:cs="Arial"/>
        </w:rPr>
        <w:t xml:space="preserve"> 7 June 2018 </w:t>
      </w:r>
    </w:p>
    <w:p w:rsidR="001F2716" w:rsidRPr="000704BB" w:rsidRDefault="001F2716" w:rsidP="00265B39">
      <w:pPr>
        <w:jc w:val="both"/>
        <w:rPr>
          <w:rFonts w:ascii="Book Antiqua" w:hAnsi="Book Antiqua" w:cs="Arial"/>
        </w:rPr>
      </w:pPr>
    </w:p>
    <w:p w:rsidR="001F2716" w:rsidRPr="000704BB" w:rsidRDefault="001F2716" w:rsidP="00265B39">
      <w:pPr>
        <w:jc w:val="both"/>
        <w:rPr>
          <w:rFonts w:ascii="Book Antiqua" w:hAnsi="Book Antiqua" w:cs="Arial"/>
        </w:rPr>
      </w:pPr>
    </w:p>
    <w:p w:rsidR="00B95326" w:rsidRPr="000704BB" w:rsidRDefault="003A194F" w:rsidP="00701F27">
      <w:pPr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0704BB">
        <w:rPr>
          <w:rFonts w:ascii="Book Antiqua" w:hAnsi="Book Antiqua" w:cs="Arial"/>
          <w:color w:val="000000"/>
        </w:rPr>
        <w:t xml:space="preserve"> Judge</w:t>
      </w:r>
      <w:r w:rsidR="001B2F75" w:rsidRPr="000704BB">
        <w:rPr>
          <w:rFonts w:ascii="Book Antiqua" w:hAnsi="Book Antiqua" w:cs="Arial"/>
          <w:color w:val="000000"/>
        </w:rPr>
        <w:t xml:space="preserve"> </w:t>
      </w:r>
      <w:r w:rsidR="004E0F3D" w:rsidRPr="000704BB">
        <w:rPr>
          <w:rFonts w:ascii="Book Antiqua" w:hAnsi="Book Antiqua" w:cs="Arial"/>
          <w:color w:val="000000"/>
        </w:rPr>
        <w:t>Allen</w:t>
      </w:r>
    </w:p>
    <w:sectPr w:rsidR="00B95326" w:rsidRPr="000704BB" w:rsidSect="00AB4E1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1DB" w:rsidRDefault="003471DB">
      <w:r>
        <w:separator/>
      </w:r>
    </w:p>
  </w:endnote>
  <w:endnote w:type="continuationSeparator" w:id="0">
    <w:p w:rsidR="003471DB" w:rsidRDefault="0034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AB4E18" w:rsidRDefault="00B83391" w:rsidP="00593795">
    <w:pPr>
      <w:pStyle w:val="Footer"/>
      <w:jc w:val="center"/>
      <w:rPr>
        <w:rFonts w:ascii="Book Antiqua" w:hAnsi="Book Antiqua" w:cs="Arial"/>
      </w:rPr>
    </w:pPr>
    <w:r w:rsidRPr="00AB4E18">
      <w:rPr>
        <w:rStyle w:val="PageNumber"/>
        <w:rFonts w:ascii="Book Antiqua" w:hAnsi="Book Antiqua" w:cs="Arial"/>
      </w:rPr>
      <w:fldChar w:fldCharType="begin"/>
    </w:r>
    <w:r w:rsidRPr="00AB4E18">
      <w:rPr>
        <w:rStyle w:val="PageNumber"/>
        <w:rFonts w:ascii="Book Antiqua" w:hAnsi="Book Antiqua" w:cs="Arial"/>
      </w:rPr>
      <w:instrText xml:space="preserve"> PAGE </w:instrText>
    </w:r>
    <w:r w:rsidRPr="00AB4E18">
      <w:rPr>
        <w:rStyle w:val="PageNumber"/>
        <w:rFonts w:ascii="Book Antiqua" w:hAnsi="Book Antiqua" w:cs="Arial"/>
      </w:rPr>
      <w:fldChar w:fldCharType="separate"/>
    </w:r>
    <w:r w:rsidR="00F64CDD">
      <w:rPr>
        <w:rStyle w:val="PageNumber"/>
        <w:rFonts w:ascii="Book Antiqua" w:hAnsi="Book Antiqua" w:cs="Arial"/>
        <w:noProof/>
      </w:rPr>
      <w:t>2</w:t>
    </w:r>
    <w:r w:rsidRPr="00AB4E1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0704BB" w:rsidRDefault="00DE5E10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D0002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1DB" w:rsidRDefault="003471DB">
      <w:r>
        <w:separator/>
      </w:r>
    </w:p>
  </w:footnote>
  <w:footnote w:type="continuationSeparator" w:id="0">
    <w:p w:rsidR="003471DB" w:rsidRDefault="00347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Default="00B83391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Number:</w:t>
    </w:r>
    <w:r w:rsidR="001B186A" w:rsidRPr="000704BB">
      <w:rPr>
        <w:rFonts w:ascii="Book Antiqua" w:hAnsi="Book Antiqua" w:cs="Arial"/>
        <w:sz w:val="16"/>
        <w:szCs w:val="16"/>
      </w:rPr>
      <w:t xml:space="preserve"> </w:t>
    </w:r>
    <w:r w:rsidR="000858B9" w:rsidRPr="000858B9">
      <w:rPr>
        <w:rFonts w:ascii="Book Antiqua" w:hAnsi="Book Antiqua" w:cs="Arial"/>
        <w:sz w:val="16"/>
        <w:szCs w:val="16"/>
      </w:rPr>
      <w:t>PA/10502/2017</w:t>
    </w:r>
  </w:p>
  <w:p w:rsidR="00AB4E18" w:rsidRPr="000858B9" w:rsidRDefault="00AB4E18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4BB" w:rsidRPr="000704BB" w:rsidRDefault="000704BB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2A"/>
    <w:rsid w:val="00000621"/>
    <w:rsid w:val="000036C2"/>
    <w:rsid w:val="00033D3D"/>
    <w:rsid w:val="00046259"/>
    <w:rsid w:val="000553C8"/>
    <w:rsid w:val="00062F02"/>
    <w:rsid w:val="0006733D"/>
    <w:rsid w:val="000704BB"/>
    <w:rsid w:val="00071A7E"/>
    <w:rsid w:val="000746C0"/>
    <w:rsid w:val="00074D1D"/>
    <w:rsid w:val="000858B9"/>
    <w:rsid w:val="00092580"/>
    <w:rsid w:val="00093D4D"/>
    <w:rsid w:val="000C17CA"/>
    <w:rsid w:val="000D5D94"/>
    <w:rsid w:val="000F1A0E"/>
    <w:rsid w:val="00113556"/>
    <w:rsid w:val="001165A7"/>
    <w:rsid w:val="00117E31"/>
    <w:rsid w:val="001361F9"/>
    <w:rsid w:val="00144C70"/>
    <w:rsid w:val="00146DF6"/>
    <w:rsid w:val="00150C5F"/>
    <w:rsid w:val="00167D3A"/>
    <w:rsid w:val="00190911"/>
    <w:rsid w:val="001A3082"/>
    <w:rsid w:val="001A3551"/>
    <w:rsid w:val="001B186A"/>
    <w:rsid w:val="001B2F75"/>
    <w:rsid w:val="001C2D96"/>
    <w:rsid w:val="001C5B44"/>
    <w:rsid w:val="001E6D2E"/>
    <w:rsid w:val="001F2716"/>
    <w:rsid w:val="00207617"/>
    <w:rsid w:val="0021721E"/>
    <w:rsid w:val="0023134B"/>
    <w:rsid w:val="00265B39"/>
    <w:rsid w:val="002740F4"/>
    <w:rsid w:val="00283659"/>
    <w:rsid w:val="00284951"/>
    <w:rsid w:val="0028553E"/>
    <w:rsid w:val="00296561"/>
    <w:rsid w:val="002B2A08"/>
    <w:rsid w:val="002C6BD4"/>
    <w:rsid w:val="002D68BF"/>
    <w:rsid w:val="002E7C53"/>
    <w:rsid w:val="002F6B98"/>
    <w:rsid w:val="00323BF5"/>
    <w:rsid w:val="00336CBF"/>
    <w:rsid w:val="00342168"/>
    <w:rsid w:val="00343FE3"/>
    <w:rsid w:val="003471DB"/>
    <w:rsid w:val="003546C8"/>
    <w:rsid w:val="00355CF4"/>
    <w:rsid w:val="003A194F"/>
    <w:rsid w:val="003A7CF2"/>
    <w:rsid w:val="003C5CE5"/>
    <w:rsid w:val="003E267B"/>
    <w:rsid w:val="003E530F"/>
    <w:rsid w:val="003E7CD1"/>
    <w:rsid w:val="00402B9E"/>
    <w:rsid w:val="00422AE3"/>
    <w:rsid w:val="004249CB"/>
    <w:rsid w:val="0044127D"/>
    <w:rsid w:val="004448DB"/>
    <w:rsid w:val="00446C9A"/>
    <w:rsid w:val="00452F2B"/>
    <w:rsid w:val="00477193"/>
    <w:rsid w:val="004808D3"/>
    <w:rsid w:val="004A1848"/>
    <w:rsid w:val="004A35CB"/>
    <w:rsid w:val="004A6F4A"/>
    <w:rsid w:val="004E0F3D"/>
    <w:rsid w:val="004E4717"/>
    <w:rsid w:val="00505AE8"/>
    <w:rsid w:val="00507FEC"/>
    <w:rsid w:val="00510F0E"/>
    <w:rsid w:val="00535861"/>
    <w:rsid w:val="005479E1"/>
    <w:rsid w:val="00553E0A"/>
    <w:rsid w:val="005570FD"/>
    <w:rsid w:val="005575EA"/>
    <w:rsid w:val="0057790C"/>
    <w:rsid w:val="00580FC5"/>
    <w:rsid w:val="00593795"/>
    <w:rsid w:val="005A75FF"/>
    <w:rsid w:val="005B0556"/>
    <w:rsid w:val="005C2522"/>
    <w:rsid w:val="005D10AB"/>
    <w:rsid w:val="00601D8F"/>
    <w:rsid w:val="00624ECC"/>
    <w:rsid w:val="0062519A"/>
    <w:rsid w:val="00643BFC"/>
    <w:rsid w:val="00647A89"/>
    <w:rsid w:val="00653E97"/>
    <w:rsid w:val="006701F7"/>
    <w:rsid w:val="00677E26"/>
    <w:rsid w:val="0068471C"/>
    <w:rsid w:val="00684A74"/>
    <w:rsid w:val="00690B8A"/>
    <w:rsid w:val="006E433C"/>
    <w:rsid w:val="006F2CF1"/>
    <w:rsid w:val="00701F27"/>
    <w:rsid w:val="007038ED"/>
    <w:rsid w:val="00703BC3"/>
    <w:rsid w:val="00704B61"/>
    <w:rsid w:val="0071355E"/>
    <w:rsid w:val="007552A9"/>
    <w:rsid w:val="00761858"/>
    <w:rsid w:val="00767D59"/>
    <w:rsid w:val="007723EF"/>
    <w:rsid w:val="00772559"/>
    <w:rsid w:val="00776E97"/>
    <w:rsid w:val="00780F86"/>
    <w:rsid w:val="0079030D"/>
    <w:rsid w:val="007912AD"/>
    <w:rsid w:val="00797649"/>
    <w:rsid w:val="007A09A6"/>
    <w:rsid w:val="007B0824"/>
    <w:rsid w:val="007B5D3C"/>
    <w:rsid w:val="007F2A46"/>
    <w:rsid w:val="00806249"/>
    <w:rsid w:val="00821B72"/>
    <w:rsid w:val="00823EF2"/>
    <w:rsid w:val="008303B8"/>
    <w:rsid w:val="00833DCE"/>
    <w:rsid w:val="00871D34"/>
    <w:rsid w:val="008A5D70"/>
    <w:rsid w:val="008B1ACE"/>
    <w:rsid w:val="008B270C"/>
    <w:rsid w:val="008B5078"/>
    <w:rsid w:val="008C3D3D"/>
    <w:rsid w:val="008D4131"/>
    <w:rsid w:val="008E7D0B"/>
    <w:rsid w:val="008F1932"/>
    <w:rsid w:val="00911411"/>
    <w:rsid w:val="00921062"/>
    <w:rsid w:val="009722BC"/>
    <w:rsid w:val="009727A3"/>
    <w:rsid w:val="00987774"/>
    <w:rsid w:val="009A11E8"/>
    <w:rsid w:val="009B342A"/>
    <w:rsid w:val="009F5220"/>
    <w:rsid w:val="00A15234"/>
    <w:rsid w:val="00A201AB"/>
    <w:rsid w:val="00A31C8B"/>
    <w:rsid w:val="00A509FA"/>
    <w:rsid w:val="00A71C11"/>
    <w:rsid w:val="00A845DC"/>
    <w:rsid w:val="00AB4E18"/>
    <w:rsid w:val="00AD159E"/>
    <w:rsid w:val="00AD345F"/>
    <w:rsid w:val="00B01D17"/>
    <w:rsid w:val="00B1111A"/>
    <w:rsid w:val="00B26AA2"/>
    <w:rsid w:val="00B3524D"/>
    <w:rsid w:val="00B40F69"/>
    <w:rsid w:val="00B46616"/>
    <w:rsid w:val="00B7040A"/>
    <w:rsid w:val="00B83391"/>
    <w:rsid w:val="00B95326"/>
    <w:rsid w:val="00BD4196"/>
    <w:rsid w:val="00BE36E1"/>
    <w:rsid w:val="00BF22CA"/>
    <w:rsid w:val="00BF23BB"/>
    <w:rsid w:val="00C209A7"/>
    <w:rsid w:val="00C26032"/>
    <w:rsid w:val="00C345E1"/>
    <w:rsid w:val="00C349A9"/>
    <w:rsid w:val="00C43BFD"/>
    <w:rsid w:val="00C77BDD"/>
    <w:rsid w:val="00C93A95"/>
    <w:rsid w:val="00CB6E35"/>
    <w:rsid w:val="00CE1A46"/>
    <w:rsid w:val="00D0002B"/>
    <w:rsid w:val="00D20757"/>
    <w:rsid w:val="00D22636"/>
    <w:rsid w:val="00D40FD9"/>
    <w:rsid w:val="00D41C8C"/>
    <w:rsid w:val="00D53769"/>
    <w:rsid w:val="00D85C13"/>
    <w:rsid w:val="00D90090"/>
    <w:rsid w:val="00D9111A"/>
    <w:rsid w:val="00D91BE3"/>
    <w:rsid w:val="00D94AFC"/>
    <w:rsid w:val="00DB70AE"/>
    <w:rsid w:val="00DD5071"/>
    <w:rsid w:val="00DD5C39"/>
    <w:rsid w:val="00DE5E10"/>
    <w:rsid w:val="00DE7DB7"/>
    <w:rsid w:val="00E00A0A"/>
    <w:rsid w:val="00E066DE"/>
    <w:rsid w:val="00E07F57"/>
    <w:rsid w:val="00E30683"/>
    <w:rsid w:val="00E453D8"/>
    <w:rsid w:val="00E458EF"/>
    <w:rsid w:val="00E50BCE"/>
    <w:rsid w:val="00E574BF"/>
    <w:rsid w:val="00E61292"/>
    <w:rsid w:val="00E65853"/>
    <w:rsid w:val="00E77C4D"/>
    <w:rsid w:val="00E81D01"/>
    <w:rsid w:val="00EA3675"/>
    <w:rsid w:val="00EE45D8"/>
    <w:rsid w:val="00F22A5B"/>
    <w:rsid w:val="00F22EDA"/>
    <w:rsid w:val="00F517D0"/>
    <w:rsid w:val="00F64CDD"/>
    <w:rsid w:val="00F77F3F"/>
    <w:rsid w:val="00F8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5121"/>
    <o:shapelayout v:ext="edit">
      <o:idmap v:ext="edit" data="1"/>
    </o:shapelayout>
  </w:shapeDefaults>
  <w:decimalSymbol w:val="."/>
  <w:listSeparator w:val=","/>
  <w14:docId w14:val="42BAEC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2018-07-06T10:56:00Z</dcterms:created>
  <dcterms:modified xsi:type="dcterms:W3CDTF">2018-07-06T10:56:00Z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