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8A" w:rsidRPr="00AE6DDE" w:rsidRDefault="00086B81" w:rsidP="0050388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79.2pt">
            <v:imagedata r:id="rId6" o:title=""/>
          </v:shape>
        </w:pict>
      </w:r>
    </w:p>
    <w:p w:rsidR="0050388A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086B81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AE6DDE">
        <w:rPr>
          <w:rFonts w:ascii="Book Antiqua" w:hAnsi="Book Antiqua" w:cs="Arial"/>
          <w:b/>
          <w:color w:val="000000"/>
        </w:rPr>
        <w:t>Chamber)</w:t>
      </w:r>
      <w:r w:rsidR="00086B81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086B81">
        <w:rPr>
          <w:rFonts w:ascii="Book Antiqua" w:hAnsi="Book Antiqua" w:cs="Arial"/>
          <w:b/>
          <w:color w:val="000000"/>
        </w:rPr>
        <w:t xml:space="preserve">                   </w:t>
      </w:r>
      <w:r w:rsidR="00B3524D" w:rsidRPr="00086B81">
        <w:rPr>
          <w:rFonts w:ascii="Book Antiqua" w:hAnsi="Book Antiqua" w:cs="Arial"/>
          <w:b/>
          <w:color w:val="000000"/>
        </w:rPr>
        <w:t>Appeal Number</w:t>
      </w:r>
      <w:r w:rsidR="00D53769" w:rsidRPr="00086B81">
        <w:rPr>
          <w:rFonts w:ascii="Book Antiqua" w:hAnsi="Book Antiqua" w:cs="Arial"/>
          <w:b/>
          <w:color w:val="000000"/>
        </w:rPr>
        <w:t>:</w:t>
      </w:r>
      <w:r w:rsidR="00B3524D" w:rsidRPr="00086B81">
        <w:rPr>
          <w:rFonts w:ascii="Book Antiqua" w:hAnsi="Book Antiqua" w:cs="Arial"/>
          <w:b/>
          <w:color w:val="000000"/>
        </w:rPr>
        <w:t xml:space="preserve"> </w:t>
      </w:r>
      <w:r w:rsidR="00141431" w:rsidRPr="00086B81">
        <w:rPr>
          <w:rFonts w:ascii="Book Antiqua" w:hAnsi="Book Antiqua" w:cs="Arial"/>
          <w:b/>
          <w:caps/>
          <w:color w:val="000000"/>
        </w:rPr>
        <w:t>PA/11439/2017</w:t>
      </w:r>
    </w:p>
    <w:p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E6DDE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53"/>
        <w:gridCol w:w="515"/>
        <w:gridCol w:w="3960"/>
      </w:tblGrid>
      <w:tr w:rsidR="00D22636" w:rsidRPr="00490DFF" w:rsidTr="00086B81">
        <w:tc>
          <w:tcPr>
            <w:tcW w:w="5353" w:type="dxa"/>
            <w:shd w:val="clear" w:color="auto" w:fill="auto"/>
          </w:tcPr>
          <w:p w:rsidR="00D22636" w:rsidRPr="00490DFF" w:rsidRDefault="00D22636" w:rsidP="00490DFF">
            <w:pPr>
              <w:jc w:val="both"/>
              <w:rPr>
                <w:rFonts w:ascii="Book Antiqua" w:hAnsi="Book Antiqua" w:cs="Arial"/>
                <w:b/>
              </w:rPr>
            </w:pPr>
            <w:r w:rsidRPr="00490DFF">
              <w:rPr>
                <w:rFonts w:ascii="Book Antiqua" w:hAnsi="Book Antiqua" w:cs="Arial"/>
                <w:b/>
              </w:rPr>
              <w:t xml:space="preserve">Heard at </w:t>
            </w:r>
            <w:r w:rsidR="00141431" w:rsidRPr="00490DFF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4475" w:type="dxa"/>
            <w:gridSpan w:val="2"/>
            <w:shd w:val="clear" w:color="auto" w:fill="auto"/>
          </w:tcPr>
          <w:p w:rsidR="00D22636" w:rsidRPr="00490DFF" w:rsidRDefault="00847259" w:rsidP="00490DF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490DFF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490DFF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490DFF" w:rsidTr="00086B81">
        <w:tc>
          <w:tcPr>
            <w:tcW w:w="5353" w:type="dxa"/>
            <w:shd w:val="clear" w:color="auto" w:fill="auto"/>
          </w:tcPr>
          <w:p w:rsidR="00D22636" w:rsidRPr="00490DFF" w:rsidRDefault="00D22636" w:rsidP="00490DFF">
            <w:pPr>
              <w:jc w:val="both"/>
              <w:rPr>
                <w:rFonts w:ascii="Book Antiqua" w:hAnsi="Book Antiqua" w:cs="Arial"/>
                <w:b/>
              </w:rPr>
            </w:pPr>
            <w:r w:rsidRPr="00490DFF">
              <w:rPr>
                <w:rFonts w:ascii="Book Antiqua" w:hAnsi="Book Antiqua" w:cs="Arial"/>
                <w:b/>
              </w:rPr>
              <w:t xml:space="preserve">On </w:t>
            </w:r>
            <w:r w:rsidR="00141431" w:rsidRPr="00490DFF">
              <w:rPr>
                <w:rFonts w:ascii="Book Antiqua" w:hAnsi="Book Antiqua" w:cs="Arial"/>
                <w:b/>
              </w:rPr>
              <w:t xml:space="preserve">1 May 2018 </w:t>
            </w:r>
          </w:p>
        </w:tc>
        <w:tc>
          <w:tcPr>
            <w:tcW w:w="4475" w:type="dxa"/>
            <w:gridSpan w:val="2"/>
            <w:shd w:val="clear" w:color="auto" w:fill="auto"/>
          </w:tcPr>
          <w:p w:rsidR="00D22636" w:rsidRPr="00490DFF" w:rsidRDefault="004F584B" w:rsidP="00490DF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11 June 2018 </w:t>
            </w:r>
          </w:p>
        </w:tc>
      </w:tr>
      <w:tr w:rsidR="00D22636" w:rsidRPr="00490DFF" w:rsidTr="00490DFF">
        <w:tc>
          <w:tcPr>
            <w:tcW w:w="5868" w:type="dxa"/>
            <w:gridSpan w:val="2"/>
            <w:shd w:val="clear" w:color="auto" w:fill="auto"/>
          </w:tcPr>
          <w:p w:rsidR="00D22636" w:rsidRPr="00490DFF" w:rsidRDefault="00D22636" w:rsidP="00490DF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490DFF" w:rsidRDefault="00D22636" w:rsidP="00490DF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AE6DDE" w:rsidRDefault="00A15234" w:rsidP="00A15234">
      <w:pPr>
        <w:jc w:val="center"/>
        <w:rPr>
          <w:rFonts w:ascii="Book Antiqua" w:hAnsi="Book Antiqua" w:cs="Arial"/>
        </w:rPr>
      </w:pPr>
    </w:p>
    <w:p w:rsidR="00A15234" w:rsidRPr="00AE6DDE" w:rsidRDefault="00207617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Befo</w:t>
      </w:r>
      <w:r w:rsidR="00A15234" w:rsidRPr="00AE6DDE">
        <w:rPr>
          <w:rFonts w:ascii="Book Antiqua" w:hAnsi="Book Antiqua" w:cs="Arial"/>
          <w:b/>
        </w:rPr>
        <w:t>re</w:t>
      </w:r>
    </w:p>
    <w:p w:rsidR="00A15234" w:rsidRPr="00AE6DDE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Default="00347A9C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I A LEWIS</w:t>
      </w:r>
    </w:p>
    <w:p w:rsidR="001B186A" w:rsidRPr="00AE6DDE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Between</w:t>
      </w: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141431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shaho karim</w:t>
      </w:r>
      <w:bookmarkStart w:id="0" w:name="_GoBack"/>
      <w:bookmarkEnd w:id="0"/>
    </w:p>
    <w:p w:rsidR="00847259" w:rsidRPr="00086B81" w:rsidRDefault="00847259" w:rsidP="00A15234">
      <w:pPr>
        <w:jc w:val="center"/>
        <w:rPr>
          <w:rFonts w:ascii="Book Antiqua" w:hAnsi="Book Antiqua" w:cs="Arial"/>
          <w:caps/>
        </w:rPr>
      </w:pPr>
      <w:r w:rsidRPr="00086B81">
        <w:rPr>
          <w:rFonts w:ascii="Book Antiqua" w:hAnsi="Book Antiqua" w:cs="Arial"/>
          <w:caps/>
        </w:rPr>
        <w:t xml:space="preserve">(anonymity direction </w:t>
      </w:r>
      <w:r w:rsidR="00141431" w:rsidRPr="00086B81">
        <w:rPr>
          <w:rFonts w:ascii="Book Antiqua" w:hAnsi="Book Antiqua" w:cs="Arial"/>
          <w:caps/>
        </w:rPr>
        <w:t>not made</w:t>
      </w:r>
      <w:r w:rsidRPr="00086B81">
        <w:rPr>
          <w:rFonts w:ascii="Book Antiqua" w:hAnsi="Book Antiqua" w:cs="Arial"/>
          <w:caps/>
        </w:rPr>
        <w:t>)</w:t>
      </w:r>
    </w:p>
    <w:p w:rsidR="00704B61" w:rsidRPr="00AE6DDE" w:rsidRDefault="00402FC1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and</w:t>
      </w:r>
    </w:p>
    <w:p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AE6DDE" w:rsidRDefault="009E5D34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SECRETARY OF STATE FOR THE HOME DEPARTMENT</w:t>
      </w:r>
    </w:p>
    <w:p w:rsidR="00DD5071" w:rsidRPr="00AE6DDE" w:rsidRDefault="00402FC1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:rsidR="00DD5071" w:rsidRDefault="00DE7DB7" w:rsidP="00DD5071">
      <w:pPr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  <w:u w:val="single"/>
        </w:rPr>
        <w:t>Representation</w:t>
      </w:r>
      <w:r w:rsidRPr="00AE6DDE">
        <w:rPr>
          <w:rFonts w:ascii="Book Antiqua" w:hAnsi="Book Antiqua" w:cs="Arial"/>
          <w:b/>
        </w:rPr>
        <w:t>:</w:t>
      </w:r>
    </w:p>
    <w:p w:rsidR="00086B81" w:rsidRPr="00AE6DDE" w:rsidRDefault="00086B81" w:rsidP="00DD5071">
      <w:pPr>
        <w:rPr>
          <w:rFonts w:ascii="Book Antiqua" w:hAnsi="Book Antiqua" w:cs="Arial"/>
        </w:rPr>
      </w:pP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402FC1">
        <w:rPr>
          <w:rFonts w:ascii="Book Antiqua" w:hAnsi="Book Antiqua" w:cs="Arial"/>
        </w:rPr>
        <w:t>Appellant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141431">
        <w:rPr>
          <w:rFonts w:ascii="Book Antiqua" w:hAnsi="Book Antiqua" w:cs="Arial"/>
        </w:rPr>
        <w:t xml:space="preserve">Mr K </w:t>
      </w:r>
      <w:r w:rsidR="00402FC1">
        <w:rPr>
          <w:rFonts w:ascii="Book Antiqua" w:hAnsi="Book Antiqua" w:cs="Arial"/>
        </w:rPr>
        <w:t>Mukherjee</w:t>
      </w:r>
      <w:r w:rsidR="009E5D34">
        <w:rPr>
          <w:rFonts w:ascii="Book Antiqua" w:hAnsi="Book Antiqua" w:cs="Arial"/>
        </w:rPr>
        <w:t xml:space="preserve"> of</w:t>
      </w:r>
      <w:r w:rsidR="00141431">
        <w:rPr>
          <w:rFonts w:ascii="Book Antiqua" w:hAnsi="Book Antiqua" w:cs="Arial"/>
        </w:rPr>
        <w:t xml:space="preserve"> Counsel instructed by Rodman Pearce</w:t>
      </w:r>
      <w:r w:rsidR="009E5D34">
        <w:rPr>
          <w:rFonts w:ascii="Book Antiqua" w:hAnsi="Book Antiqua" w:cs="Arial"/>
        </w:rPr>
        <w:t>.</w:t>
      </w:r>
      <w:r w:rsidR="00141431">
        <w:rPr>
          <w:rFonts w:ascii="Book Antiqua" w:hAnsi="Book Antiqua" w:cs="Arial"/>
        </w:rPr>
        <w:t xml:space="preserve"> </w:t>
      </w: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402FC1">
        <w:rPr>
          <w:rFonts w:ascii="Book Antiqua" w:hAnsi="Book Antiqua" w:cs="Arial"/>
        </w:rPr>
        <w:t>Respondent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141431">
        <w:rPr>
          <w:rFonts w:ascii="Book Antiqua" w:hAnsi="Book Antiqua" w:cs="Arial"/>
        </w:rPr>
        <w:t xml:space="preserve">Mr C Avery, </w:t>
      </w:r>
      <w:r w:rsidR="009E5D34">
        <w:rPr>
          <w:rFonts w:ascii="Book Antiqua" w:hAnsi="Book Antiqua" w:cs="Arial"/>
        </w:rPr>
        <w:t xml:space="preserve">Senior </w:t>
      </w:r>
      <w:r w:rsidR="00141431">
        <w:rPr>
          <w:rFonts w:ascii="Book Antiqua" w:hAnsi="Book Antiqua" w:cs="Arial"/>
        </w:rPr>
        <w:t>Home Office Presenting Officer</w:t>
      </w:r>
      <w:r w:rsidR="009E5D34">
        <w:rPr>
          <w:rFonts w:ascii="Book Antiqua" w:hAnsi="Book Antiqua" w:cs="Arial"/>
        </w:rPr>
        <w:t>.</w:t>
      </w:r>
      <w:r w:rsidR="00141431">
        <w:rPr>
          <w:rFonts w:ascii="Book Antiqua" w:hAnsi="Book Antiqua" w:cs="Arial"/>
        </w:rPr>
        <w:t xml:space="preserve"> </w:t>
      </w: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402B9E" w:rsidRPr="00AE6DDE" w:rsidRDefault="00847259" w:rsidP="0084725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AE6DDE">
        <w:rPr>
          <w:rFonts w:ascii="Book Antiqua" w:hAnsi="Book Antiqua" w:cs="Arial"/>
          <w:b/>
          <w:u w:val="single"/>
        </w:rPr>
        <w:t xml:space="preserve"> AND REASONS</w:t>
      </w:r>
    </w:p>
    <w:p w:rsidR="00402B9E" w:rsidRPr="00AE6DDE" w:rsidRDefault="00402B9E" w:rsidP="00847259">
      <w:pPr>
        <w:jc w:val="both"/>
        <w:rPr>
          <w:rFonts w:ascii="Book Antiqua" w:hAnsi="Book Antiqua" w:cs="Arial"/>
        </w:rPr>
      </w:pPr>
    </w:p>
    <w:p w:rsidR="00BE004E" w:rsidRDefault="00402FC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402B9E" w:rsidRPr="00AE6DDE">
        <w:rPr>
          <w:rFonts w:ascii="Book Antiqua" w:hAnsi="Book Antiqua" w:cs="Arial"/>
        </w:rPr>
        <w:t>.</w:t>
      </w:r>
      <w:r w:rsidR="00402B9E" w:rsidRPr="00AE6DDE">
        <w:rPr>
          <w:rFonts w:ascii="Book Antiqua" w:hAnsi="Book Antiqua" w:cs="Arial"/>
        </w:rPr>
        <w:tab/>
      </w:r>
      <w:r w:rsidR="00BE004E">
        <w:rPr>
          <w:rFonts w:ascii="Book Antiqua" w:hAnsi="Book Antiqua" w:cs="Arial"/>
        </w:rPr>
        <w:t>This is an appeal against the decision of First-tier Tribunal Judge Ferguson promulgated on 23 January 2018 dismiss</w:t>
      </w:r>
      <w:r w:rsidR="009E5D34">
        <w:rPr>
          <w:rFonts w:ascii="Book Antiqua" w:hAnsi="Book Antiqua" w:cs="Arial"/>
        </w:rPr>
        <w:t>ing</w:t>
      </w:r>
      <w:r w:rsidR="00BE004E">
        <w:rPr>
          <w:rFonts w:ascii="Book Antiqua" w:hAnsi="Book Antiqua" w:cs="Arial"/>
        </w:rPr>
        <w:t xml:space="preserve"> the </w:t>
      </w:r>
      <w:r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’s appeal on protection grounds against a decision of the </w:t>
      </w:r>
      <w:r>
        <w:rPr>
          <w:rFonts w:ascii="Book Antiqua" w:hAnsi="Book Antiqua" w:cs="Arial"/>
        </w:rPr>
        <w:t>Respondent</w:t>
      </w:r>
      <w:r w:rsidR="009E5D34">
        <w:rPr>
          <w:rFonts w:ascii="Book Antiqua" w:hAnsi="Book Antiqua" w:cs="Arial"/>
        </w:rPr>
        <w:t xml:space="preserve"> dated</w:t>
      </w:r>
      <w:r w:rsidR="00BE004E">
        <w:rPr>
          <w:rFonts w:ascii="Book Antiqua" w:hAnsi="Book Antiqua" w:cs="Arial"/>
        </w:rPr>
        <w:t xml:space="preserve"> </w:t>
      </w:r>
      <w:r w:rsidR="009E5D34">
        <w:rPr>
          <w:rFonts w:ascii="Book Antiqua" w:hAnsi="Book Antiqua" w:cs="Arial"/>
        </w:rPr>
        <w:t xml:space="preserve">25 October 2017 </w:t>
      </w:r>
      <w:r w:rsidR="00BE004E">
        <w:rPr>
          <w:rFonts w:ascii="Book Antiqua" w:hAnsi="Book Antiqua" w:cs="Arial"/>
        </w:rPr>
        <w:t>to refuse as</w:t>
      </w:r>
      <w:r w:rsidR="009E5D34">
        <w:rPr>
          <w:rFonts w:ascii="Book Antiqua" w:hAnsi="Book Antiqua" w:cs="Arial"/>
        </w:rPr>
        <w:t>ylum in the United Kingdom</w:t>
      </w:r>
      <w:r w:rsidR="00BE004E">
        <w:rPr>
          <w:rFonts w:ascii="Book Antiqua" w:hAnsi="Book Antiqua" w:cs="Arial"/>
        </w:rPr>
        <w:t xml:space="preserve">.  </w:t>
      </w:r>
    </w:p>
    <w:p w:rsidR="00BE004E" w:rsidRDefault="00BE004E" w:rsidP="00847259">
      <w:pPr>
        <w:ind w:left="567" w:hanging="567"/>
        <w:jc w:val="both"/>
        <w:rPr>
          <w:rFonts w:ascii="Book Antiqua" w:hAnsi="Book Antiqua" w:cs="Arial"/>
        </w:rPr>
      </w:pP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</w:p>
    <w:p w:rsidR="00BF23BB" w:rsidRDefault="00402FC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</w:t>
      </w:r>
      <w:r w:rsidR="00BE004E">
        <w:rPr>
          <w:rFonts w:ascii="Book Antiqua" w:hAnsi="Book Antiqua" w:cs="Arial"/>
        </w:rPr>
        <w:t>.</w:t>
      </w:r>
      <w:r w:rsidR="00BE004E">
        <w:rPr>
          <w:rFonts w:ascii="Book Antiqua" w:hAnsi="Book Antiqua" w:cs="Arial"/>
        </w:rPr>
        <w:tab/>
        <w:t xml:space="preserve">The </w:t>
      </w:r>
      <w:r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 is a national of Iraq of Kurdish ethnic origin.  He claims to have left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Iraq</w:t>
        </w:r>
      </w:smartTag>
      <w:r w:rsidR="00BE004E">
        <w:rPr>
          <w:rFonts w:ascii="Book Antiqua" w:hAnsi="Book Antiqua" w:cs="Arial"/>
        </w:rPr>
        <w:t xml:space="preserve"> on 5 December 2015 and to have passed through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Turkey</w:t>
        </w:r>
      </w:smartTag>
      <w:r w:rsidR="00BE004E">
        <w:rPr>
          <w:rFonts w:ascii="Book Antiqua" w:hAnsi="Book Antiqua" w:cs="Arial"/>
        </w:rPr>
        <w:t xml:space="preserve">,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Greece</w:t>
        </w:r>
      </w:smartTag>
      <w:r w:rsidR="00BE004E">
        <w:rPr>
          <w:rFonts w:ascii="Book Antiqua" w:hAnsi="Book Antiqua" w:cs="Arial"/>
        </w:rPr>
        <w:t xml:space="preserve">,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Macedonia</w:t>
        </w:r>
      </w:smartTag>
      <w:r w:rsidR="00BE004E">
        <w:rPr>
          <w:rFonts w:ascii="Book Antiqua" w:hAnsi="Book Antiqua" w:cs="Arial"/>
        </w:rPr>
        <w:t xml:space="preserve">,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Serbia</w:t>
        </w:r>
      </w:smartTag>
      <w:r w:rsidR="00BE004E">
        <w:rPr>
          <w:rFonts w:ascii="Book Antiqua" w:hAnsi="Book Antiqua" w:cs="Arial"/>
        </w:rPr>
        <w:t xml:space="preserve">,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Croatia</w:t>
        </w:r>
      </w:smartTag>
      <w:r w:rsidR="00BE004E">
        <w:rPr>
          <w:rFonts w:ascii="Book Antiqua" w:hAnsi="Book Antiqua" w:cs="Arial"/>
        </w:rPr>
        <w:t xml:space="preserve">,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Slovenia</w:t>
        </w:r>
      </w:smartTag>
      <w:r w:rsidR="00BE004E">
        <w:rPr>
          <w:rFonts w:ascii="Book Antiqua" w:hAnsi="Book Antiqua" w:cs="Arial"/>
        </w:rPr>
        <w:t xml:space="preserve">,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Austria</w:t>
        </w:r>
      </w:smartTag>
      <w:r w:rsidR="00BE004E">
        <w:rPr>
          <w:rFonts w:ascii="Book Antiqua" w:hAnsi="Book Antiqua" w:cs="Arial"/>
        </w:rPr>
        <w:t xml:space="preserve">,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Germany</w:t>
        </w:r>
      </w:smartTag>
      <w:r w:rsidR="00BE004E">
        <w:rPr>
          <w:rFonts w:ascii="Book Antiqua" w:hAnsi="Book Antiqua" w:cs="Arial"/>
        </w:rPr>
        <w:t xml:space="preserve"> and </w:t>
      </w:r>
      <w:smartTag w:uri="urn:schemas-microsoft-com:office:smarttags" w:element="country-region">
        <w:r w:rsidR="00BE004E">
          <w:rPr>
            <w:rFonts w:ascii="Book Antiqua" w:hAnsi="Book Antiqua" w:cs="Arial"/>
          </w:rPr>
          <w:t>France</w:t>
        </w:r>
      </w:smartTag>
      <w:r w:rsidR="00BE004E">
        <w:rPr>
          <w:rFonts w:ascii="Book Antiqua" w:hAnsi="Book Antiqua" w:cs="Arial"/>
        </w:rPr>
        <w:t xml:space="preserve"> before reaching the </w:t>
      </w:r>
      <w:smartTag w:uri="urn:schemas-microsoft-com:office:smarttags" w:element="country-region">
        <w:smartTag w:uri="urn:schemas-microsoft-com:office:smarttags" w:element="place">
          <w:r w:rsidR="00BE004E">
            <w:rPr>
              <w:rFonts w:ascii="Book Antiqua" w:hAnsi="Book Antiqua" w:cs="Arial"/>
            </w:rPr>
            <w:t>United Kingdom</w:t>
          </w:r>
        </w:smartTag>
      </w:smartTag>
      <w:r w:rsidR="00BE004E">
        <w:rPr>
          <w:rFonts w:ascii="Book Antiqua" w:hAnsi="Book Antiqua" w:cs="Arial"/>
        </w:rPr>
        <w:t>.  He says that he s</w:t>
      </w:r>
      <w:r w:rsidR="009E5D34">
        <w:rPr>
          <w:rFonts w:ascii="Book Antiqua" w:hAnsi="Book Antiqua" w:cs="Arial"/>
        </w:rPr>
        <w:t>pent</w:t>
      </w:r>
      <w:r w:rsidR="00BE004E">
        <w:rPr>
          <w:rFonts w:ascii="Book Antiqua" w:hAnsi="Book Antiqua" w:cs="Arial"/>
        </w:rPr>
        <w:t xml:space="preserve"> approximately fifteen months in the so-called </w:t>
      </w:r>
      <w:r w:rsidR="009E5D34">
        <w:rPr>
          <w:rFonts w:ascii="Book Antiqua" w:hAnsi="Book Antiqua" w:cs="Arial"/>
        </w:rPr>
        <w:t>‘</w:t>
      </w:r>
      <w:r w:rsidR="00BE004E">
        <w:rPr>
          <w:rFonts w:ascii="Book Antiqua" w:hAnsi="Book Antiqua" w:cs="Arial"/>
        </w:rPr>
        <w:t>jungle</w:t>
      </w:r>
      <w:r w:rsidR="009E5D34">
        <w:rPr>
          <w:rFonts w:ascii="Book Antiqua" w:hAnsi="Book Antiqua" w:cs="Arial"/>
        </w:rPr>
        <w:t>’</w:t>
      </w:r>
      <w:r w:rsidR="00BE004E">
        <w:rPr>
          <w:rFonts w:ascii="Book Antiqua" w:hAnsi="Book Antiqua" w:cs="Arial"/>
        </w:rPr>
        <w:t xml:space="preserve"> at Calais.  He arrived in the </w:t>
      </w:r>
      <w:smartTag w:uri="urn:schemas-microsoft-com:office:smarttags" w:element="country-region">
        <w:smartTag w:uri="urn:schemas-microsoft-com:office:smarttags" w:element="place">
          <w:r w:rsidR="00BE004E">
            <w:rPr>
              <w:rFonts w:ascii="Book Antiqua" w:hAnsi="Book Antiqua" w:cs="Arial"/>
            </w:rPr>
            <w:t>United Kingdom</w:t>
          </w:r>
        </w:smartTag>
      </w:smartTag>
      <w:r w:rsidR="00BE004E">
        <w:rPr>
          <w:rFonts w:ascii="Book Antiqua" w:hAnsi="Book Antiqua" w:cs="Arial"/>
        </w:rPr>
        <w:t xml:space="preserve"> on 26 April 2017 clandestinely and claimed asylum on the same date.  He was </w:t>
      </w:r>
      <w:r w:rsidR="009E5D34">
        <w:rPr>
          <w:rFonts w:ascii="Book Antiqua" w:hAnsi="Book Antiqua" w:cs="Arial"/>
        </w:rPr>
        <w:t>‘</w:t>
      </w:r>
      <w:r w:rsidR="00BE004E">
        <w:rPr>
          <w:rFonts w:ascii="Book Antiqua" w:hAnsi="Book Antiqua" w:cs="Arial"/>
        </w:rPr>
        <w:t>screened</w:t>
      </w:r>
      <w:r w:rsidR="009E5D34">
        <w:rPr>
          <w:rFonts w:ascii="Book Antiqua" w:hAnsi="Book Antiqua" w:cs="Arial"/>
        </w:rPr>
        <w:t>’,</w:t>
      </w:r>
      <w:r w:rsidR="00BE004E">
        <w:rPr>
          <w:rFonts w:ascii="Book Antiqua" w:hAnsi="Book Antiqua" w:cs="Arial"/>
        </w:rPr>
        <w:t xml:space="preserve"> and in due course </w:t>
      </w:r>
      <w:r w:rsidR="00BE004E">
        <w:rPr>
          <w:rFonts w:ascii="Book Antiqua" w:hAnsi="Book Antiqua" w:cs="Arial"/>
        </w:rPr>
        <w:lastRenderedPageBreak/>
        <w:t>underwent a substantive asylum interview in the usual way</w:t>
      </w:r>
      <w:r w:rsidR="009E5D34">
        <w:rPr>
          <w:rFonts w:ascii="Book Antiqua" w:hAnsi="Book Antiqua" w:cs="Arial"/>
        </w:rPr>
        <w:t>. T</w:t>
      </w:r>
      <w:r w:rsidR="00BE004E">
        <w:rPr>
          <w:rFonts w:ascii="Book Antiqua" w:hAnsi="Book Antiqua" w:cs="Arial"/>
        </w:rPr>
        <w:t xml:space="preserve">he </w:t>
      </w:r>
      <w:r>
        <w:rPr>
          <w:rFonts w:ascii="Book Antiqua" w:hAnsi="Book Antiqua" w:cs="Arial"/>
        </w:rPr>
        <w:t>Respondent</w:t>
      </w:r>
      <w:r w:rsidR="00BE004E">
        <w:rPr>
          <w:rFonts w:ascii="Book Antiqua" w:hAnsi="Book Antiqua" w:cs="Arial"/>
        </w:rPr>
        <w:t xml:space="preserve"> refused his application for reasons </w:t>
      </w:r>
      <w:r w:rsidR="009E5D34">
        <w:rPr>
          <w:rFonts w:ascii="Book Antiqua" w:hAnsi="Book Antiqua" w:cs="Arial"/>
        </w:rPr>
        <w:t>set out in a ‘r</w:t>
      </w:r>
      <w:r w:rsidR="00BE004E">
        <w:rPr>
          <w:rFonts w:ascii="Book Antiqua" w:hAnsi="Book Antiqua" w:cs="Arial"/>
        </w:rPr>
        <w:t xml:space="preserve">easons for </w:t>
      </w:r>
      <w:r w:rsidR="009E5D34">
        <w:rPr>
          <w:rFonts w:ascii="Book Antiqua" w:hAnsi="Book Antiqua" w:cs="Arial"/>
        </w:rPr>
        <w:t>r</w:t>
      </w:r>
      <w:r w:rsidR="00BE004E">
        <w:rPr>
          <w:rFonts w:ascii="Book Antiqua" w:hAnsi="Book Antiqua" w:cs="Arial"/>
        </w:rPr>
        <w:t>efusal</w:t>
      </w:r>
      <w:r w:rsidR="009E5D34">
        <w:rPr>
          <w:rFonts w:ascii="Book Antiqua" w:hAnsi="Book Antiqua" w:cs="Arial"/>
        </w:rPr>
        <w:t>’</w:t>
      </w:r>
      <w:r w:rsidR="00BE004E">
        <w:rPr>
          <w:rFonts w:ascii="Book Antiqua" w:hAnsi="Book Antiqua" w:cs="Arial"/>
        </w:rPr>
        <w:t xml:space="preserve"> </w:t>
      </w:r>
      <w:r w:rsidR="009E5D34">
        <w:rPr>
          <w:rFonts w:ascii="Book Antiqua" w:hAnsi="Book Antiqua" w:cs="Arial"/>
        </w:rPr>
        <w:t>l</w:t>
      </w:r>
      <w:r w:rsidR="00BE004E">
        <w:rPr>
          <w:rFonts w:ascii="Book Antiqua" w:hAnsi="Book Antiqua" w:cs="Arial"/>
        </w:rPr>
        <w:t>etter</w:t>
      </w:r>
      <w:r w:rsidR="009E5D34">
        <w:rPr>
          <w:rFonts w:ascii="Book Antiqua" w:hAnsi="Book Antiqua" w:cs="Arial"/>
        </w:rPr>
        <w:t xml:space="preserve"> (‘RFRL’)</w:t>
      </w:r>
      <w:r w:rsidR="00BE004E">
        <w:rPr>
          <w:rFonts w:ascii="Book Antiqua" w:hAnsi="Book Antiqua" w:cs="Arial"/>
        </w:rPr>
        <w:t xml:space="preserve"> </w:t>
      </w:r>
      <w:r w:rsidR="009E5D34">
        <w:rPr>
          <w:rFonts w:ascii="Book Antiqua" w:hAnsi="Book Antiqua" w:cs="Arial"/>
        </w:rPr>
        <w:t>dated</w:t>
      </w:r>
      <w:r w:rsidR="00BE004E">
        <w:rPr>
          <w:rFonts w:ascii="Book Antiqua" w:hAnsi="Book Antiqua" w:cs="Arial"/>
        </w:rPr>
        <w:t xml:space="preserve"> 25 October 2017.  </w:t>
      </w:r>
    </w:p>
    <w:p w:rsidR="00BE004E" w:rsidRDefault="00BE004E" w:rsidP="00847259">
      <w:pPr>
        <w:ind w:left="567" w:hanging="567"/>
        <w:jc w:val="both"/>
        <w:rPr>
          <w:rFonts w:ascii="Book Antiqua" w:hAnsi="Book Antiqua" w:cs="Arial"/>
        </w:rPr>
      </w:pP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</w:p>
    <w:p w:rsidR="009E5D34" w:rsidRDefault="00402FC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</w:t>
      </w:r>
      <w:r w:rsidR="00BE004E">
        <w:rPr>
          <w:rFonts w:ascii="Book Antiqua" w:hAnsi="Book Antiqua" w:cs="Arial"/>
        </w:rPr>
        <w:t>.</w:t>
      </w:r>
      <w:r w:rsidR="00BE004E">
        <w:rPr>
          <w:rFonts w:ascii="Book Antiqua" w:hAnsi="Book Antiqua" w:cs="Arial"/>
        </w:rPr>
        <w:tab/>
        <w:t xml:space="preserve">The </w:t>
      </w:r>
      <w:r>
        <w:rPr>
          <w:rFonts w:ascii="Book Antiqua" w:hAnsi="Book Antiqua" w:cs="Arial"/>
        </w:rPr>
        <w:t>Appellant</w:t>
      </w:r>
      <w:r w:rsidR="009E5D34">
        <w:rPr>
          <w:rFonts w:ascii="Book Antiqua" w:hAnsi="Book Antiqua" w:cs="Arial"/>
        </w:rPr>
        <w:t xml:space="preserve"> appealed to the IAC.</w:t>
      </w: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  <w:t>The</w:t>
      </w:r>
      <w:r w:rsidR="00BE004E">
        <w:rPr>
          <w:rFonts w:ascii="Book Antiqua" w:hAnsi="Book Antiqua" w:cs="Arial"/>
        </w:rPr>
        <w:t xml:space="preserve"> appeal was dismissed for reasons set out in the Decision and Reasons of First</w:t>
      </w:r>
      <w:r>
        <w:rPr>
          <w:rFonts w:ascii="Book Antiqua" w:hAnsi="Book Antiqua" w:cs="Arial"/>
        </w:rPr>
        <w:t>-tier Tribunal Judge Ferguson.</w:t>
      </w: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</w:p>
    <w:p w:rsidR="00BE004E" w:rsidRDefault="009E5D34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</w:r>
      <w:r w:rsidR="00BE004E">
        <w:rPr>
          <w:rFonts w:ascii="Book Antiqua" w:hAnsi="Book Antiqua" w:cs="Arial"/>
        </w:rPr>
        <w:t xml:space="preserve">The </w:t>
      </w:r>
      <w:r w:rsidR="00402FC1"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 applied for permission to appeal to the Upper Tribunal which was granted on 20 February 2018 by First-tier Tribunal Judge </w:t>
      </w:r>
      <w:proofErr w:type="spellStart"/>
      <w:r w:rsidR="00BE004E">
        <w:rPr>
          <w:rFonts w:ascii="Book Antiqua" w:hAnsi="Book Antiqua" w:cs="Arial"/>
        </w:rPr>
        <w:t>Alis</w:t>
      </w:r>
      <w:proofErr w:type="spellEnd"/>
      <w:r w:rsidR="00BE004E">
        <w:rPr>
          <w:rFonts w:ascii="Book Antiqua" w:hAnsi="Book Antiqua" w:cs="Arial"/>
        </w:rPr>
        <w:t xml:space="preserve"> on the basis of grounds of appeal drafted by Mr Mukherjee </w:t>
      </w:r>
      <w:r>
        <w:rPr>
          <w:rFonts w:ascii="Book Antiqua" w:hAnsi="Book Antiqua" w:cs="Arial"/>
        </w:rPr>
        <w:t xml:space="preserve">- </w:t>
      </w:r>
      <w:r w:rsidR="00BE004E">
        <w:rPr>
          <w:rFonts w:ascii="Book Antiqua" w:hAnsi="Book Antiqua" w:cs="Arial"/>
        </w:rPr>
        <w:t xml:space="preserve">who </w:t>
      </w:r>
      <w:r w:rsidR="00402FC1">
        <w:rPr>
          <w:rFonts w:ascii="Book Antiqua" w:hAnsi="Book Antiqua" w:cs="Arial"/>
        </w:rPr>
        <w:t>appeared</w:t>
      </w:r>
      <w:r w:rsidR="00BE004E">
        <w:rPr>
          <w:rFonts w:ascii="Book Antiqua" w:hAnsi="Book Antiqua" w:cs="Arial"/>
        </w:rPr>
        <w:t xml:space="preserve"> before me but did not appear before the First-tier Tribunal.  </w:t>
      </w:r>
    </w:p>
    <w:p w:rsidR="00BE004E" w:rsidRDefault="00BE004E" w:rsidP="00847259">
      <w:pPr>
        <w:ind w:left="567" w:hanging="567"/>
        <w:jc w:val="both"/>
        <w:rPr>
          <w:rFonts w:ascii="Book Antiqua" w:hAnsi="Book Antiqua" w:cs="Arial"/>
        </w:rPr>
      </w:pPr>
    </w:p>
    <w:p w:rsidR="009E5D34" w:rsidRDefault="009E5D34" w:rsidP="00847259">
      <w:pPr>
        <w:ind w:left="567" w:hanging="567"/>
        <w:jc w:val="both"/>
        <w:rPr>
          <w:rFonts w:ascii="Book Antiqua" w:hAnsi="Book Antiqua" w:cs="Arial"/>
        </w:rPr>
      </w:pPr>
    </w:p>
    <w:p w:rsidR="00BE004E" w:rsidRDefault="009E5D34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</w:t>
      </w:r>
      <w:r w:rsidR="00BE004E">
        <w:rPr>
          <w:rFonts w:ascii="Book Antiqua" w:hAnsi="Book Antiqua" w:cs="Arial"/>
        </w:rPr>
        <w:t>.</w:t>
      </w:r>
      <w:r w:rsidR="00BE004E">
        <w:rPr>
          <w:rFonts w:ascii="Book Antiqua" w:hAnsi="Book Antiqua" w:cs="Arial"/>
        </w:rPr>
        <w:tab/>
        <w:t xml:space="preserve">The background to the </w:t>
      </w:r>
      <w:r w:rsidR="00402FC1"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’s case is this.  He states that he is an atheist.  In or about late 2014 he built a statue out of used bottles, many of which </w:t>
      </w:r>
      <w:r w:rsidR="00402FC1">
        <w:rPr>
          <w:rFonts w:ascii="Book Antiqua" w:hAnsi="Book Antiqua" w:cs="Arial"/>
        </w:rPr>
        <w:t>had</w:t>
      </w:r>
      <w:r w:rsidR="00BE004E">
        <w:rPr>
          <w:rFonts w:ascii="Book Antiqua" w:hAnsi="Book Antiqua" w:cs="Arial"/>
        </w:rPr>
        <w:t xml:space="preserve"> previously contained alcohol </w:t>
      </w:r>
      <w:r w:rsidR="00133F45">
        <w:rPr>
          <w:rFonts w:ascii="Book Antiqua" w:hAnsi="Book Antiqua" w:cs="Arial"/>
        </w:rPr>
        <w:t xml:space="preserve">being </w:t>
      </w:r>
      <w:r w:rsidR="00BE004E">
        <w:rPr>
          <w:rFonts w:ascii="Book Antiqua" w:hAnsi="Book Antiqua" w:cs="Arial"/>
        </w:rPr>
        <w:t xml:space="preserve">variously wine </w:t>
      </w:r>
      <w:r w:rsidR="00133F45">
        <w:rPr>
          <w:rFonts w:ascii="Book Antiqua" w:hAnsi="Book Antiqua" w:cs="Arial"/>
        </w:rPr>
        <w:t>and</w:t>
      </w:r>
      <w:r w:rsidR="00BE004E">
        <w:rPr>
          <w:rFonts w:ascii="Book Antiqua" w:hAnsi="Book Antiqua" w:cs="Arial"/>
        </w:rPr>
        <w:t xml:space="preserve"> beer bottles.  The statue was in the form of a tree and he, together with two others who had assisted him, had built it as a statement </w:t>
      </w:r>
      <w:r w:rsidR="00133F45">
        <w:rPr>
          <w:rFonts w:ascii="Book Antiqua" w:hAnsi="Book Antiqua" w:cs="Arial"/>
        </w:rPr>
        <w:t>on</w:t>
      </w:r>
      <w:r w:rsidR="00BE004E">
        <w:rPr>
          <w:rFonts w:ascii="Book Antiqua" w:hAnsi="Book Antiqua" w:cs="Arial"/>
        </w:rPr>
        <w:t xml:space="preserve"> litter</w:t>
      </w:r>
      <w:r w:rsidR="00133F45">
        <w:rPr>
          <w:rFonts w:ascii="Book Antiqua" w:hAnsi="Book Antiqua" w:cs="Arial"/>
        </w:rPr>
        <w:t>ing</w:t>
      </w:r>
      <w:r w:rsidR="00BE004E">
        <w:rPr>
          <w:rFonts w:ascii="Book Antiqua" w:hAnsi="Book Antiqua" w:cs="Arial"/>
        </w:rPr>
        <w:t xml:space="preserve"> and </w:t>
      </w:r>
      <w:r w:rsidR="00133F45">
        <w:rPr>
          <w:rFonts w:ascii="Book Antiqua" w:hAnsi="Book Antiqua" w:cs="Arial"/>
        </w:rPr>
        <w:t xml:space="preserve">environmental </w:t>
      </w:r>
      <w:r w:rsidR="00BE004E">
        <w:rPr>
          <w:rFonts w:ascii="Book Antiqua" w:hAnsi="Book Antiqua" w:cs="Arial"/>
        </w:rPr>
        <w:t xml:space="preserve">protection.  Notwithstanding the intentions behind constructing the statue, it was the subject of adverse comment and criticism by two different </w:t>
      </w:r>
      <w:r w:rsidR="00133F45">
        <w:rPr>
          <w:rFonts w:ascii="Book Antiqua" w:hAnsi="Book Antiqua" w:cs="Arial"/>
        </w:rPr>
        <w:t>i</w:t>
      </w:r>
      <w:r w:rsidR="00BE004E">
        <w:rPr>
          <w:rFonts w:ascii="Book Antiqua" w:hAnsi="Book Antiqua" w:cs="Arial"/>
        </w:rPr>
        <w:t xml:space="preserve">mams successively on 31 October 2014 and 7 November 2014.  The </w:t>
      </w:r>
      <w:r w:rsidR="00402FC1"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 says that in consequence of this</w:t>
      </w:r>
      <w:r w:rsidR="00133F45">
        <w:rPr>
          <w:rFonts w:ascii="Book Antiqua" w:hAnsi="Book Antiqua" w:cs="Arial"/>
        </w:rPr>
        <w:t>,</w:t>
      </w:r>
      <w:r w:rsidR="00BE004E">
        <w:rPr>
          <w:rFonts w:ascii="Book Antiqua" w:hAnsi="Book Antiqua" w:cs="Arial"/>
        </w:rPr>
        <w:t xml:space="preserve"> and in </w:t>
      </w:r>
      <w:r w:rsidR="00402FC1">
        <w:rPr>
          <w:rFonts w:ascii="Book Antiqua" w:hAnsi="Book Antiqua" w:cs="Arial"/>
        </w:rPr>
        <w:t>particular</w:t>
      </w:r>
      <w:r w:rsidR="00BE004E">
        <w:rPr>
          <w:rFonts w:ascii="Book Antiqua" w:hAnsi="Book Antiqua" w:cs="Arial"/>
        </w:rPr>
        <w:t xml:space="preserve"> in consequence of the second denouncement of the statue, he </w:t>
      </w:r>
      <w:r w:rsidR="00402FC1">
        <w:rPr>
          <w:rFonts w:ascii="Book Antiqua" w:hAnsi="Book Antiqua" w:cs="Arial"/>
        </w:rPr>
        <w:t>encountered</w:t>
      </w:r>
      <w:r w:rsidR="00BE004E">
        <w:rPr>
          <w:rFonts w:ascii="Book Antiqua" w:hAnsi="Book Antiqua" w:cs="Arial"/>
        </w:rPr>
        <w:t xml:space="preserve"> a degree of hostility from members of his community.  This had the consequence </w:t>
      </w:r>
      <w:r w:rsidR="00133F45">
        <w:rPr>
          <w:rFonts w:ascii="Book Antiqua" w:hAnsi="Book Antiqua" w:cs="Arial"/>
        </w:rPr>
        <w:t>al</w:t>
      </w:r>
      <w:r w:rsidR="00BE004E">
        <w:rPr>
          <w:rFonts w:ascii="Book Antiqua" w:hAnsi="Book Antiqua" w:cs="Arial"/>
        </w:rPr>
        <w:t>so of alerting his family to the circumstance</w:t>
      </w:r>
      <w:r w:rsidR="00D41851">
        <w:rPr>
          <w:rFonts w:ascii="Book Antiqua" w:hAnsi="Book Antiqua" w:cs="Arial"/>
        </w:rPr>
        <w:t xml:space="preserve"> who reacted towards the Appellant adversely: the Appellant also claimed</w:t>
      </w:r>
      <w:r w:rsidR="00BE004E">
        <w:rPr>
          <w:rFonts w:ascii="Book Antiqua" w:hAnsi="Book Antiqua" w:cs="Arial"/>
        </w:rPr>
        <w:t xml:space="preserve"> </w:t>
      </w:r>
      <w:r w:rsidR="00D41851">
        <w:rPr>
          <w:rFonts w:ascii="Book Antiqua" w:hAnsi="Book Antiqua" w:cs="Arial"/>
        </w:rPr>
        <w:t xml:space="preserve">that </w:t>
      </w:r>
      <w:r w:rsidR="00BE004E">
        <w:rPr>
          <w:rFonts w:ascii="Book Antiqua" w:hAnsi="Book Antiqua" w:cs="Arial"/>
        </w:rPr>
        <w:t>during discussions</w:t>
      </w:r>
      <w:r w:rsidR="00D41851">
        <w:rPr>
          <w:rFonts w:ascii="Book Antiqua" w:hAnsi="Book Antiqua" w:cs="Arial"/>
        </w:rPr>
        <w:t xml:space="preserve"> and arguments concern</w:t>
      </w:r>
      <w:r w:rsidR="00BE004E">
        <w:rPr>
          <w:rFonts w:ascii="Book Antiqua" w:hAnsi="Book Antiqua" w:cs="Arial"/>
        </w:rPr>
        <w:t>ing the statue and claim</w:t>
      </w:r>
      <w:r w:rsidR="00D41851">
        <w:rPr>
          <w:rFonts w:ascii="Book Antiqua" w:hAnsi="Book Antiqua" w:cs="Arial"/>
        </w:rPr>
        <w:t>s</w:t>
      </w:r>
      <w:r w:rsidR="00BE004E">
        <w:rPr>
          <w:rFonts w:ascii="Book Antiqua" w:hAnsi="Book Antiqua" w:cs="Arial"/>
        </w:rPr>
        <w:t xml:space="preserve"> that he was bringing dishonour upon his family</w:t>
      </w:r>
      <w:r w:rsidR="00D41851">
        <w:rPr>
          <w:rFonts w:ascii="Book Antiqua" w:hAnsi="Book Antiqua" w:cs="Arial"/>
        </w:rPr>
        <w:t>, his family came to learn</w:t>
      </w:r>
      <w:r w:rsidR="00BE004E">
        <w:rPr>
          <w:rFonts w:ascii="Book Antiqua" w:hAnsi="Book Antiqua" w:cs="Arial"/>
        </w:rPr>
        <w:t xml:space="preserve"> that he was an atheist.  </w:t>
      </w:r>
    </w:p>
    <w:p w:rsidR="00BE004E" w:rsidRDefault="00BE004E" w:rsidP="00847259">
      <w:pPr>
        <w:ind w:left="567" w:hanging="567"/>
        <w:jc w:val="both"/>
        <w:rPr>
          <w:rFonts w:ascii="Book Antiqua" w:hAnsi="Book Antiqua" w:cs="Arial"/>
        </w:rPr>
      </w:pPr>
    </w:p>
    <w:p w:rsidR="00D41851" w:rsidRDefault="00D41851" w:rsidP="00847259">
      <w:pPr>
        <w:ind w:left="567" w:hanging="567"/>
        <w:jc w:val="both"/>
        <w:rPr>
          <w:rFonts w:ascii="Book Antiqua" w:hAnsi="Book Antiqua" w:cs="Arial"/>
        </w:rPr>
      </w:pPr>
    </w:p>
    <w:p w:rsidR="00BE004E" w:rsidRDefault="00D4185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</w:t>
      </w:r>
      <w:r w:rsidR="00BE004E">
        <w:rPr>
          <w:rFonts w:ascii="Book Antiqua" w:hAnsi="Book Antiqua" w:cs="Arial"/>
        </w:rPr>
        <w:t>.</w:t>
      </w:r>
      <w:r w:rsidR="00BE004E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>It is t</w:t>
      </w:r>
      <w:r w:rsidR="00BE004E">
        <w:rPr>
          <w:rFonts w:ascii="Book Antiqua" w:hAnsi="Book Antiqua" w:cs="Arial"/>
        </w:rPr>
        <w:t xml:space="preserve">he </w:t>
      </w:r>
      <w:r w:rsidR="00402FC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’s</w:t>
      </w:r>
      <w:r w:rsidR="00BE004E">
        <w:rPr>
          <w:rFonts w:ascii="Book Antiqua" w:hAnsi="Book Antiqua" w:cs="Arial"/>
        </w:rPr>
        <w:t xml:space="preserve"> cas</w:t>
      </w:r>
      <w:r>
        <w:rPr>
          <w:rFonts w:ascii="Book Antiqua" w:hAnsi="Book Antiqua" w:cs="Arial"/>
        </w:rPr>
        <w:t>e</w:t>
      </w:r>
      <w:r w:rsidR="00BE004E">
        <w:rPr>
          <w:rFonts w:ascii="Book Antiqua" w:hAnsi="Book Antiqua" w:cs="Arial"/>
        </w:rPr>
        <w:t xml:space="preserve"> that he was beaten by members of his family</w:t>
      </w:r>
      <w:r>
        <w:rPr>
          <w:rFonts w:ascii="Book Antiqua" w:hAnsi="Book Antiqua" w:cs="Arial"/>
        </w:rPr>
        <w:t>- specifically</w:t>
      </w:r>
      <w:r w:rsidR="00BE004E">
        <w:rPr>
          <w:rFonts w:ascii="Book Antiqua" w:hAnsi="Book Antiqua" w:cs="Arial"/>
        </w:rPr>
        <w:t xml:space="preserve"> his father and uncles</w:t>
      </w:r>
      <w:r>
        <w:rPr>
          <w:rFonts w:ascii="Book Antiqua" w:hAnsi="Book Antiqua" w:cs="Arial"/>
        </w:rPr>
        <w:t xml:space="preserve"> -</w:t>
      </w:r>
      <w:r w:rsidR="00BE004E">
        <w:rPr>
          <w:rFonts w:ascii="Book Antiqua" w:hAnsi="Book Antiqua" w:cs="Arial"/>
        </w:rPr>
        <w:t xml:space="preserve"> to an extent that his leg was broken </w:t>
      </w:r>
      <w:r>
        <w:rPr>
          <w:rFonts w:ascii="Book Antiqua" w:hAnsi="Book Antiqua" w:cs="Arial"/>
        </w:rPr>
        <w:t xml:space="preserve">on 9 November 2014 </w:t>
      </w:r>
      <w:r w:rsidR="00BE004E">
        <w:rPr>
          <w:rFonts w:ascii="Book Antiqua" w:hAnsi="Book Antiqua" w:cs="Arial"/>
        </w:rPr>
        <w:t xml:space="preserve">and he was hospitalised for ten days.  The </w:t>
      </w:r>
      <w:r w:rsidR="00402FC1"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 says thereafter he in effect went into hiding, staying in a largely deserted neighbouring village until he left Iraq on 5 December 2015 to make his way to the United Kingdom</w:t>
      </w:r>
      <w:r>
        <w:rPr>
          <w:rFonts w:ascii="Book Antiqua" w:hAnsi="Book Antiqua" w:cs="Arial"/>
        </w:rPr>
        <w:t xml:space="preserve"> -</w:t>
      </w:r>
      <w:r w:rsidR="00BE004E">
        <w:rPr>
          <w:rFonts w:ascii="Book Antiqua" w:hAnsi="Book Antiqua" w:cs="Arial"/>
        </w:rPr>
        <w:t xml:space="preserve"> as indicated</w:t>
      </w:r>
      <w:r>
        <w:rPr>
          <w:rFonts w:ascii="Book Antiqua" w:hAnsi="Book Antiqua" w:cs="Arial"/>
        </w:rPr>
        <w:t xml:space="preserve"> above</w:t>
      </w:r>
      <w:r w:rsidR="00BE004E">
        <w:rPr>
          <w:rFonts w:ascii="Book Antiqua" w:hAnsi="Book Antiqua" w:cs="Arial"/>
        </w:rPr>
        <w:t>, not arriving until some consi</w:t>
      </w:r>
      <w:r>
        <w:rPr>
          <w:rFonts w:ascii="Book Antiqua" w:hAnsi="Book Antiqua" w:cs="Arial"/>
        </w:rPr>
        <w:t>derable time afterwards because</w:t>
      </w:r>
      <w:r w:rsidR="00BE004E">
        <w:rPr>
          <w:rFonts w:ascii="Book Antiqua" w:hAnsi="Book Antiqua" w:cs="Arial"/>
        </w:rPr>
        <w:t xml:space="preserve">, on his </w:t>
      </w:r>
      <w:r w:rsidR="00402FC1">
        <w:rPr>
          <w:rFonts w:ascii="Book Antiqua" w:hAnsi="Book Antiqua" w:cs="Arial"/>
        </w:rPr>
        <w:t>account</w:t>
      </w:r>
      <w:r w:rsidR="00BE004E">
        <w:rPr>
          <w:rFonts w:ascii="Book Antiqua" w:hAnsi="Book Antiqua" w:cs="Arial"/>
        </w:rPr>
        <w:t>, h</w:t>
      </w:r>
      <w:r>
        <w:rPr>
          <w:rFonts w:ascii="Book Antiqua" w:hAnsi="Book Antiqua" w:cs="Arial"/>
        </w:rPr>
        <w:t>e</w:t>
      </w:r>
      <w:r w:rsidR="00BE004E">
        <w:rPr>
          <w:rFonts w:ascii="Book Antiqua" w:hAnsi="Book Antiqua" w:cs="Arial"/>
        </w:rPr>
        <w:t xml:space="preserve"> spent so much time in Calais.  </w:t>
      </w:r>
    </w:p>
    <w:p w:rsidR="00BE004E" w:rsidRDefault="00BE004E" w:rsidP="00847259">
      <w:pPr>
        <w:ind w:left="567" w:hanging="567"/>
        <w:jc w:val="both"/>
        <w:rPr>
          <w:rFonts w:ascii="Book Antiqua" w:hAnsi="Book Antiqua" w:cs="Arial"/>
        </w:rPr>
      </w:pPr>
    </w:p>
    <w:p w:rsidR="00D41851" w:rsidRDefault="00D41851" w:rsidP="00847259">
      <w:pPr>
        <w:ind w:left="567" w:hanging="567"/>
        <w:jc w:val="both"/>
        <w:rPr>
          <w:rFonts w:ascii="Book Antiqua" w:hAnsi="Book Antiqua" w:cs="Arial"/>
        </w:rPr>
      </w:pPr>
    </w:p>
    <w:p w:rsidR="00BE004E" w:rsidRDefault="00D4185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</w:t>
      </w:r>
      <w:r w:rsidR="00BE004E">
        <w:rPr>
          <w:rFonts w:ascii="Book Antiqua" w:hAnsi="Book Antiqua" w:cs="Arial"/>
        </w:rPr>
        <w:t>.</w:t>
      </w:r>
      <w:r w:rsidR="00BE004E">
        <w:rPr>
          <w:rFonts w:ascii="Book Antiqua" w:hAnsi="Book Antiqua" w:cs="Arial"/>
        </w:rPr>
        <w:tab/>
        <w:t xml:space="preserve">The First-tier Tribunal Judge </w:t>
      </w:r>
      <w:r w:rsidR="00402FC1">
        <w:rPr>
          <w:rFonts w:ascii="Book Antiqua" w:hAnsi="Book Antiqua" w:cs="Arial"/>
        </w:rPr>
        <w:t>accepted</w:t>
      </w:r>
      <w:r w:rsidR="00BE004E">
        <w:rPr>
          <w:rFonts w:ascii="Book Antiqua" w:hAnsi="Book Antiqua" w:cs="Arial"/>
        </w:rPr>
        <w:t xml:space="preserve"> that the </w:t>
      </w:r>
      <w:r w:rsidR="00402FC1"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 had produced evidence demonstrating his involvement with the </w:t>
      </w:r>
      <w:r>
        <w:rPr>
          <w:rFonts w:ascii="Book Antiqua" w:hAnsi="Book Antiqua" w:cs="Arial"/>
        </w:rPr>
        <w:t>construction</w:t>
      </w:r>
      <w:r w:rsidR="00BE004E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from glass bottles </w:t>
      </w:r>
      <w:r w:rsidR="00BE004E">
        <w:rPr>
          <w:rFonts w:ascii="Book Antiqua" w:hAnsi="Book Antiqua" w:cs="Arial"/>
        </w:rPr>
        <w:t xml:space="preserve">of </w:t>
      </w:r>
      <w:r>
        <w:rPr>
          <w:rFonts w:ascii="Book Antiqua" w:hAnsi="Book Antiqua" w:cs="Arial"/>
        </w:rPr>
        <w:t xml:space="preserve">a </w:t>
      </w:r>
      <w:r w:rsidR="00BE004E">
        <w:rPr>
          <w:rFonts w:ascii="Book Antiqua" w:hAnsi="Book Antiqua" w:cs="Arial"/>
        </w:rPr>
        <w:t>sculpture</w:t>
      </w:r>
      <w:r>
        <w:rPr>
          <w:rFonts w:ascii="Book Antiqua" w:hAnsi="Book Antiqua" w:cs="Arial"/>
        </w:rPr>
        <w:t xml:space="preserve"> of a tree</w:t>
      </w:r>
      <w:r w:rsidR="00BE004E">
        <w:rPr>
          <w:rFonts w:ascii="Book Antiqua" w:hAnsi="Book Antiqua" w:cs="Arial"/>
        </w:rPr>
        <w:t xml:space="preserve">.  However, the Judge rejected the </w:t>
      </w:r>
      <w:r w:rsidR="00402FC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’s claim to be</w:t>
      </w:r>
      <w:r w:rsidR="00BE004E">
        <w:rPr>
          <w:rFonts w:ascii="Book Antiqua" w:hAnsi="Book Antiqua" w:cs="Arial"/>
        </w:rPr>
        <w:t xml:space="preserve"> at risk from members of his family</w:t>
      </w:r>
      <w:r>
        <w:rPr>
          <w:rFonts w:ascii="Book Antiqua" w:hAnsi="Book Antiqua" w:cs="Arial"/>
        </w:rPr>
        <w:t>’;</w:t>
      </w:r>
      <w:r w:rsidR="00BE004E">
        <w:rPr>
          <w:rFonts w:ascii="Book Antiqua" w:hAnsi="Book Antiqua" w:cs="Arial"/>
        </w:rPr>
        <w:t xml:space="preserve"> indeed</w:t>
      </w:r>
      <w:r>
        <w:rPr>
          <w:rFonts w:ascii="Book Antiqua" w:hAnsi="Book Antiqua" w:cs="Arial"/>
        </w:rPr>
        <w:t xml:space="preserve"> he</w:t>
      </w:r>
      <w:r w:rsidR="00BE004E">
        <w:rPr>
          <w:rFonts w:ascii="Book Antiqua" w:hAnsi="Book Antiqua" w:cs="Arial"/>
        </w:rPr>
        <w:t xml:space="preserve"> characterised the claim as being “</w:t>
      </w:r>
      <w:r w:rsidR="00BE004E" w:rsidRPr="002711D8">
        <w:rPr>
          <w:rFonts w:ascii="Book Antiqua" w:hAnsi="Book Antiqua" w:cs="Arial"/>
          <w:i/>
        </w:rPr>
        <w:t>a fabricated claim</w:t>
      </w:r>
      <w:r w:rsidR="00BE004E">
        <w:rPr>
          <w:rFonts w:ascii="Book Antiqua" w:hAnsi="Book Antiqua" w:cs="Arial"/>
        </w:rPr>
        <w:t xml:space="preserve">” (paragraph 20).  The appeal was dismissed accordingly.  </w:t>
      </w:r>
    </w:p>
    <w:p w:rsidR="00BE004E" w:rsidRDefault="00BE004E" w:rsidP="00847259">
      <w:pPr>
        <w:ind w:left="567" w:hanging="567"/>
        <w:jc w:val="both"/>
        <w:rPr>
          <w:rFonts w:ascii="Book Antiqua" w:hAnsi="Book Antiqua" w:cs="Arial"/>
        </w:rPr>
      </w:pPr>
    </w:p>
    <w:p w:rsidR="00D41851" w:rsidRDefault="00D41851" w:rsidP="00847259">
      <w:pPr>
        <w:ind w:left="567" w:hanging="567"/>
        <w:jc w:val="both"/>
        <w:rPr>
          <w:rFonts w:ascii="Book Antiqua" w:hAnsi="Book Antiqua" w:cs="Arial"/>
        </w:rPr>
      </w:pPr>
    </w:p>
    <w:p w:rsidR="00BE004E" w:rsidRDefault="00D4185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</w:t>
      </w:r>
      <w:r w:rsidR="00BE004E">
        <w:rPr>
          <w:rFonts w:ascii="Book Antiqua" w:hAnsi="Book Antiqua" w:cs="Arial"/>
        </w:rPr>
        <w:t>.</w:t>
      </w:r>
      <w:r w:rsidR="00BE004E">
        <w:rPr>
          <w:rFonts w:ascii="Book Antiqua" w:hAnsi="Book Antiqua" w:cs="Arial"/>
        </w:rPr>
        <w:tab/>
        <w:t>The grounds of appeal raise one issue.  It is pleaded</w:t>
      </w:r>
      <w:r>
        <w:rPr>
          <w:rFonts w:ascii="Book Antiqua" w:hAnsi="Book Antiqua" w:cs="Arial"/>
        </w:rPr>
        <w:t>,</w:t>
      </w:r>
      <w:r w:rsidR="00BE004E">
        <w:rPr>
          <w:rFonts w:ascii="Book Antiqua" w:hAnsi="Book Antiqua" w:cs="Arial"/>
        </w:rPr>
        <w:t xml:space="preserve"> that notwithstanding the rejection of the </w:t>
      </w:r>
      <w:r w:rsidR="00402FC1"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>’s claimed risk from his family</w:t>
      </w:r>
      <w:r>
        <w:rPr>
          <w:rFonts w:ascii="Book Antiqua" w:hAnsi="Book Antiqua" w:cs="Arial"/>
        </w:rPr>
        <w:t>,</w:t>
      </w:r>
      <w:r w:rsidR="00BE004E">
        <w:rPr>
          <w:rFonts w:ascii="Book Antiqua" w:hAnsi="Book Antiqua" w:cs="Arial"/>
        </w:rPr>
        <w:t xml:space="preserve"> the First-tier Tribunal Judge f</w:t>
      </w:r>
      <w:r>
        <w:rPr>
          <w:rFonts w:ascii="Book Antiqua" w:hAnsi="Book Antiqua" w:cs="Arial"/>
        </w:rPr>
        <w:t>ailed to make any finding on</w:t>
      </w:r>
      <w:r w:rsidR="00BE004E">
        <w:rPr>
          <w:rFonts w:ascii="Book Antiqua" w:hAnsi="Book Antiqua" w:cs="Arial"/>
        </w:rPr>
        <w:t xml:space="preserve"> risk</w:t>
      </w:r>
      <w:r>
        <w:rPr>
          <w:rFonts w:ascii="Book Antiqua" w:hAnsi="Book Antiqua" w:cs="Arial"/>
        </w:rPr>
        <w:t xml:space="preserve"> from members of the community </w:t>
      </w:r>
      <w:r w:rsidR="00BE004E">
        <w:rPr>
          <w:rFonts w:ascii="Book Antiqua" w:hAnsi="Book Antiqua" w:cs="Arial"/>
        </w:rPr>
        <w:t xml:space="preserve">or </w:t>
      </w:r>
      <w:r>
        <w:rPr>
          <w:rFonts w:ascii="Book Antiqua" w:hAnsi="Book Antiqua" w:cs="Arial"/>
        </w:rPr>
        <w:t>from</w:t>
      </w:r>
      <w:r w:rsidR="00173E65">
        <w:rPr>
          <w:rFonts w:ascii="Book Antiqua" w:hAnsi="Book Antiqua" w:cs="Arial"/>
        </w:rPr>
        <w:t xml:space="preserve"> </w:t>
      </w:r>
      <w:r w:rsidR="00BE004E">
        <w:rPr>
          <w:rFonts w:ascii="Book Antiqua" w:hAnsi="Book Antiqua" w:cs="Arial"/>
        </w:rPr>
        <w:t xml:space="preserve">wider society.  The grounds in support of this single proposition identify various passages in the </w:t>
      </w:r>
      <w:r w:rsidR="00402FC1">
        <w:rPr>
          <w:rFonts w:ascii="Book Antiqua" w:hAnsi="Book Antiqua" w:cs="Arial"/>
        </w:rPr>
        <w:t>Appellant</w:t>
      </w:r>
      <w:r w:rsidR="00BE004E">
        <w:rPr>
          <w:rFonts w:ascii="Book Antiqua" w:hAnsi="Book Antiqua" w:cs="Arial"/>
        </w:rPr>
        <w:t xml:space="preserve">’s statements where he refers to having been the subject of harassment and threats from members of the community.  </w:t>
      </w:r>
    </w:p>
    <w:p w:rsidR="006E5DA1" w:rsidRDefault="006E5DA1" w:rsidP="00847259">
      <w:pPr>
        <w:ind w:left="567" w:hanging="567"/>
        <w:jc w:val="both"/>
        <w:rPr>
          <w:rFonts w:ascii="Book Antiqua" w:hAnsi="Book Antiqua" w:cs="Arial"/>
        </w:rPr>
      </w:pPr>
    </w:p>
    <w:p w:rsidR="00105BA6" w:rsidRDefault="00105BA6" w:rsidP="00847259">
      <w:pPr>
        <w:ind w:left="567" w:hanging="567"/>
        <w:jc w:val="both"/>
        <w:rPr>
          <w:rFonts w:ascii="Book Antiqua" w:hAnsi="Book Antiqua" w:cs="Arial"/>
        </w:rPr>
      </w:pPr>
    </w:p>
    <w:p w:rsidR="006E5DA1" w:rsidRDefault="00105BA6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</w:t>
      </w:r>
      <w:r w:rsidR="006E5DA1">
        <w:rPr>
          <w:rFonts w:ascii="Book Antiqua" w:hAnsi="Book Antiqua" w:cs="Arial"/>
        </w:rPr>
        <w:t>.</w:t>
      </w:r>
      <w:r w:rsidR="006E5DA1">
        <w:rPr>
          <w:rFonts w:ascii="Book Antiqua" w:hAnsi="Book Antiqua" w:cs="Arial"/>
        </w:rPr>
        <w:tab/>
        <w:t xml:space="preserve">The </w:t>
      </w:r>
      <w:r w:rsidR="00402FC1">
        <w:rPr>
          <w:rFonts w:ascii="Book Antiqua" w:hAnsi="Book Antiqua" w:cs="Arial"/>
        </w:rPr>
        <w:t>obstacle</w:t>
      </w:r>
      <w:r w:rsidR="006E5DA1">
        <w:rPr>
          <w:rFonts w:ascii="Book Antiqua" w:hAnsi="Book Antiqua" w:cs="Arial"/>
        </w:rPr>
        <w:t xml:space="preserve"> this submission encounters is that it is apparent on the </w:t>
      </w:r>
      <w:r w:rsidR="00402FC1">
        <w:rPr>
          <w:rFonts w:ascii="Book Antiqua" w:hAnsi="Book Antiqua" w:cs="Arial"/>
        </w:rPr>
        <w:t>face</w:t>
      </w:r>
      <w:r w:rsidR="006E5DA1">
        <w:rPr>
          <w:rFonts w:ascii="Book Antiqua" w:hAnsi="Book Antiqua" w:cs="Arial"/>
        </w:rPr>
        <w:t xml:space="preserve"> of the </w:t>
      </w:r>
      <w:r>
        <w:rPr>
          <w:rFonts w:ascii="Book Antiqua" w:hAnsi="Book Antiqua" w:cs="Arial"/>
        </w:rPr>
        <w:t>D</w:t>
      </w:r>
      <w:r w:rsidR="006E5DA1">
        <w:rPr>
          <w:rFonts w:ascii="Book Antiqua" w:hAnsi="Book Antiqua" w:cs="Arial"/>
        </w:rPr>
        <w:t xml:space="preserve">ecision of the First-tier Tribunal that the </w:t>
      </w:r>
      <w:r w:rsidR="00402FC1">
        <w:rPr>
          <w:rFonts w:ascii="Book Antiqua" w:hAnsi="Book Antiqua" w:cs="Arial"/>
        </w:rPr>
        <w:t>Appellant</w:t>
      </w:r>
      <w:r w:rsidR="006E5DA1">
        <w:rPr>
          <w:rFonts w:ascii="Book Antiqua" w:hAnsi="Book Antiqua" w:cs="Arial"/>
        </w:rPr>
        <w:t xml:space="preserve"> was no longer claiming that he would be at risk from members of the community but was pursuing his appeal </w:t>
      </w:r>
      <w:r>
        <w:rPr>
          <w:rFonts w:ascii="Book Antiqua" w:hAnsi="Book Antiqua" w:cs="Arial"/>
        </w:rPr>
        <w:t xml:space="preserve">only </w:t>
      </w:r>
      <w:r w:rsidR="006E5DA1">
        <w:rPr>
          <w:rFonts w:ascii="Book Antiqua" w:hAnsi="Book Antiqua" w:cs="Arial"/>
        </w:rPr>
        <w:t xml:space="preserve">on the basis of the claimed risk from members of his family.  </w:t>
      </w:r>
      <w:r>
        <w:rPr>
          <w:rFonts w:ascii="Book Antiqua" w:hAnsi="Book Antiqua" w:cs="Arial"/>
        </w:rPr>
        <w:t>P</w:t>
      </w:r>
      <w:r w:rsidR="006E5DA1">
        <w:rPr>
          <w:rFonts w:ascii="Book Antiqua" w:hAnsi="Book Antiqua" w:cs="Arial"/>
        </w:rPr>
        <w:t xml:space="preserve">aragraph 17 </w:t>
      </w:r>
      <w:r>
        <w:rPr>
          <w:rFonts w:ascii="Book Antiqua" w:hAnsi="Book Antiqua" w:cs="Arial"/>
        </w:rPr>
        <w:t>is explicit</w:t>
      </w:r>
      <w:r w:rsidR="006E5DA1">
        <w:rPr>
          <w:rFonts w:ascii="Book Antiqua" w:hAnsi="Book Antiqua" w:cs="Arial"/>
        </w:rPr>
        <w:t>:-</w:t>
      </w:r>
    </w:p>
    <w:p w:rsidR="006E5DA1" w:rsidRDefault="006E5DA1" w:rsidP="00847259">
      <w:pPr>
        <w:ind w:left="567" w:hanging="567"/>
        <w:jc w:val="both"/>
        <w:rPr>
          <w:rFonts w:ascii="Book Antiqua" w:hAnsi="Book Antiqua" w:cs="Arial"/>
        </w:rPr>
      </w:pPr>
    </w:p>
    <w:p w:rsidR="006E5DA1" w:rsidRDefault="006E5DA1" w:rsidP="006E5DA1">
      <w:pPr>
        <w:ind w:left="1134" w:hanging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  <w:t>“</w:t>
      </w:r>
      <w:r w:rsidRPr="006E5DA1">
        <w:rPr>
          <w:rFonts w:ascii="Book Antiqua" w:hAnsi="Book Antiqua" w:cs="Arial"/>
          <w:i/>
        </w:rPr>
        <w:t>The events described were not entirely a family matter, since Mr Karim says that he suffered threats from other people because of the comments of the Imams. Although he does not claim a fear of other people now on his return ...</w:t>
      </w:r>
      <w:r>
        <w:rPr>
          <w:rFonts w:ascii="Book Antiqua" w:hAnsi="Book Antiqua" w:cs="Arial"/>
        </w:rPr>
        <w:t>”.</w:t>
      </w:r>
    </w:p>
    <w:p w:rsidR="006E5DA1" w:rsidRDefault="006E5DA1" w:rsidP="00847259">
      <w:pPr>
        <w:ind w:left="567" w:hanging="567"/>
        <w:jc w:val="both"/>
        <w:rPr>
          <w:rFonts w:ascii="Book Antiqua" w:hAnsi="Book Antiqua" w:cs="Arial"/>
        </w:rPr>
      </w:pPr>
    </w:p>
    <w:p w:rsidR="00105BA6" w:rsidRDefault="00105BA6" w:rsidP="00847259">
      <w:pPr>
        <w:ind w:left="567" w:hanging="567"/>
        <w:jc w:val="both"/>
        <w:rPr>
          <w:rFonts w:ascii="Book Antiqua" w:hAnsi="Book Antiqua" w:cs="Arial"/>
        </w:rPr>
      </w:pPr>
    </w:p>
    <w:p w:rsidR="006E5DA1" w:rsidRDefault="00105BA6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11</w:t>
      </w:r>
      <w:r w:rsidR="006E5DA1">
        <w:rPr>
          <w:rFonts w:ascii="Book Antiqua" w:hAnsi="Book Antiqua" w:cs="Arial"/>
        </w:rPr>
        <w:t>.</w:t>
      </w:r>
      <w:r w:rsidR="006E5DA1">
        <w:rPr>
          <w:rFonts w:ascii="Book Antiqua" w:hAnsi="Book Antiqua" w:cs="Arial"/>
        </w:rPr>
        <w:tab/>
        <w:t xml:space="preserve">The basis of the </w:t>
      </w:r>
      <w:r w:rsidR="00402FC1">
        <w:rPr>
          <w:rFonts w:ascii="Book Antiqua" w:hAnsi="Book Antiqua" w:cs="Arial"/>
        </w:rPr>
        <w:t>Appellant</w:t>
      </w:r>
      <w:r w:rsidR="006E5DA1">
        <w:rPr>
          <w:rFonts w:ascii="Book Antiqua" w:hAnsi="Book Antiqua" w:cs="Arial"/>
        </w:rPr>
        <w:t>’s claims before the First-tier Tribunal may also be se</w:t>
      </w:r>
      <w:r>
        <w:rPr>
          <w:rFonts w:ascii="Book Antiqua" w:hAnsi="Book Antiqua" w:cs="Arial"/>
        </w:rPr>
        <w:t>en from paragraph 14 where the J</w:t>
      </w:r>
      <w:r w:rsidR="006E5DA1">
        <w:rPr>
          <w:rFonts w:ascii="Book Antiqua" w:hAnsi="Book Antiqua" w:cs="Arial"/>
        </w:rPr>
        <w:t>udge records this:-</w:t>
      </w:r>
    </w:p>
    <w:p w:rsidR="006E5DA1" w:rsidRDefault="006E5DA1" w:rsidP="00847259">
      <w:pPr>
        <w:ind w:left="567" w:hanging="567"/>
        <w:jc w:val="both"/>
        <w:rPr>
          <w:rFonts w:ascii="Book Antiqua" w:hAnsi="Book Antiqua" w:cs="Arial"/>
        </w:rPr>
      </w:pPr>
    </w:p>
    <w:p w:rsidR="006E5DA1" w:rsidRDefault="006E5DA1" w:rsidP="006E5DA1">
      <w:pPr>
        <w:ind w:left="1134" w:hanging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  <w:t>“</w:t>
      </w:r>
      <w:r>
        <w:rPr>
          <w:rFonts w:ascii="Book Antiqua" w:hAnsi="Book Antiqua" w:cs="Arial"/>
          <w:i/>
        </w:rPr>
        <w:t>His fear on return is linked to the statue only because he says that this incident was the cause of his family becoming aware that he was an atheist</w:t>
      </w:r>
      <w:r>
        <w:rPr>
          <w:rFonts w:ascii="Book Antiqua" w:hAnsi="Book Antiqua" w:cs="Arial"/>
        </w:rPr>
        <w:t>”.</w:t>
      </w:r>
    </w:p>
    <w:p w:rsidR="006E5DA1" w:rsidRDefault="006E5DA1" w:rsidP="00847259">
      <w:pPr>
        <w:ind w:left="567" w:hanging="567"/>
        <w:jc w:val="both"/>
        <w:rPr>
          <w:rFonts w:ascii="Book Antiqua" w:hAnsi="Book Antiqua" w:cs="Arial"/>
        </w:rPr>
      </w:pPr>
    </w:p>
    <w:p w:rsidR="00105BA6" w:rsidRDefault="00105BA6" w:rsidP="00847259">
      <w:pPr>
        <w:ind w:left="567" w:hanging="567"/>
        <w:jc w:val="both"/>
        <w:rPr>
          <w:rFonts w:ascii="Book Antiqua" w:hAnsi="Book Antiqua" w:cs="Arial"/>
        </w:rPr>
      </w:pPr>
    </w:p>
    <w:p w:rsidR="004936E9" w:rsidRDefault="00105BA6" w:rsidP="00105BA6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12.</w:t>
      </w:r>
      <w:r>
        <w:rPr>
          <w:rFonts w:ascii="Book Antiqua" w:hAnsi="Book Antiqua" w:cs="Arial"/>
        </w:rPr>
        <w:tab/>
      </w:r>
      <w:r w:rsidR="006E5DA1">
        <w:rPr>
          <w:rFonts w:ascii="Book Antiqua" w:hAnsi="Book Antiqua" w:cs="Arial"/>
        </w:rPr>
        <w:t xml:space="preserve">In context it seems clear enough that although the </w:t>
      </w:r>
      <w:r w:rsidR="00402FC1">
        <w:rPr>
          <w:rFonts w:ascii="Book Antiqua" w:hAnsi="Book Antiqua" w:cs="Arial"/>
        </w:rPr>
        <w:t>Appellant</w:t>
      </w:r>
      <w:r w:rsidR="006E5DA1">
        <w:rPr>
          <w:rFonts w:ascii="Book Antiqua" w:hAnsi="Book Antiqua" w:cs="Arial"/>
        </w:rPr>
        <w:t xml:space="preserve"> referred to the past circumstance of being denounced by imams</w:t>
      </w:r>
      <w:r>
        <w:rPr>
          <w:rFonts w:ascii="Book Antiqua" w:hAnsi="Book Antiqua" w:cs="Arial"/>
        </w:rPr>
        <w:t>,</w:t>
      </w:r>
      <w:r w:rsidR="006E5DA1">
        <w:rPr>
          <w:rFonts w:ascii="Book Antiqua" w:hAnsi="Book Antiqua" w:cs="Arial"/>
        </w:rPr>
        <w:t xml:space="preserve"> and that this caus</w:t>
      </w:r>
      <w:r>
        <w:rPr>
          <w:rFonts w:ascii="Book Antiqua" w:hAnsi="Book Antiqua" w:cs="Arial"/>
        </w:rPr>
        <w:t>ed</w:t>
      </w:r>
      <w:r w:rsidR="006E5DA1">
        <w:rPr>
          <w:rFonts w:ascii="Book Antiqua" w:hAnsi="Book Antiqua" w:cs="Arial"/>
        </w:rPr>
        <w:t xml:space="preserve"> a </w:t>
      </w:r>
      <w:r>
        <w:rPr>
          <w:rFonts w:ascii="Book Antiqua" w:hAnsi="Book Antiqua" w:cs="Arial"/>
        </w:rPr>
        <w:t>‘</w:t>
      </w:r>
      <w:r w:rsidR="006E5DA1">
        <w:rPr>
          <w:rFonts w:ascii="Book Antiqua" w:hAnsi="Book Antiqua" w:cs="Arial"/>
        </w:rPr>
        <w:t>stir</w:t>
      </w:r>
      <w:r>
        <w:rPr>
          <w:rFonts w:ascii="Book Antiqua" w:hAnsi="Book Antiqua" w:cs="Arial"/>
        </w:rPr>
        <w:t>’</w:t>
      </w:r>
      <w:r w:rsidR="006E5DA1">
        <w:rPr>
          <w:rFonts w:ascii="Book Antiqua" w:hAnsi="Book Antiqua" w:cs="Arial"/>
        </w:rPr>
        <w:t xml:space="preserve"> within the local community, </w:t>
      </w:r>
      <w:r w:rsidR="004936E9">
        <w:rPr>
          <w:rFonts w:ascii="Book Antiqua" w:hAnsi="Book Antiqua" w:cs="Arial"/>
        </w:rPr>
        <w:t xml:space="preserve">by the time of his appeal hearing </w:t>
      </w:r>
      <w:r w:rsidR="006E5DA1">
        <w:rPr>
          <w:rFonts w:ascii="Book Antiqua" w:hAnsi="Book Antiqua" w:cs="Arial"/>
        </w:rPr>
        <w:t xml:space="preserve">it was the </w:t>
      </w:r>
      <w:r w:rsidR="00402FC1">
        <w:rPr>
          <w:rFonts w:ascii="Book Antiqua" w:hAnsi="Book Antiqua" w:cs="Arial"/>
        </w:rPr>
        <w:t>reaction</w:t>
      </w:r>
      <w:r w:rsidR="006E5DA1">
        <w:rPr>
          <w:rFonts w:ascii="Book Antiqua" w:hAnsi="Book Antiqua" w:cs="Arial"/>
        </w:rPr>
        <w:t xml:space="preserve"> of his family</w:t>
      </w:r>
      <w:r>
        <w:rPr>
          <w:rFonts w:ascii="Book Antiqua" w:hAnsi="Book Antiqua" w:cs="Arial"/>
        </w:rPr>
        <w:t xml:space="preserve"> – and in particular to the subsequent discovery of his atheism –</w:t>
      </w:r>
      <w:r w:rsidR="006E5DA1">
        <w:rPr>
          <w:rFonts w:ascii="Book Antiqua" w:hAnsi="Book Antiqua" w:cs="Arial"/>
        </w:rPr>
        <w:t xml:space="preserve"> that</w:t>
      </w:r>
      <w:r>
        <w:rPr>
          <w:rFonts w:ascii="Book Antiqua" w:hAnsi="Book Antiqua" w:cs="Arial"/>
        </w:rPr>
        <w:t xml:space="preserve"> he claimed would</w:t>
      </w:r>
      <w:r w:rsidR="006E5DA1">
        <w:rPr>
          <w:rFonts w:ascii="Book Antiqua" w:hAnsi="Book Antiqua" w:cs="Arial"/>
        </w:rPr>
        <w:t xml:space="preserve"> put him at risk</w:t>
      </w:r>
      <w:r>
        <w:rPr>
          <w:rFonts w:ascii="Book Antiqua" w:hAnsi="Book Antiqua" w:cs="Arial"/>
        </w:rPr>
        <w:t xml:space="preserve"> on return</w:t>
      </w:r>
      <w:r w:rsidR="006E5DA1">
        <w:rPr>
          <w:rFonts w:ascii="Book Antiqua" w:hAnsi="Book Antiqua" w:cs="Arial"/>
        </w:rPr>
        <w:t>.</w:t>
      </w:r>
    </w:p>
    <w:p w:rsidR="004936E9" w:rsidRDefault="004936E9" w:rsidP="00105BA6">
      <w:pPr>
        <w:ind w:left="567" w:hanging="567"/>
        <w:jc w:val="both"/>
        <w:rPr>
          <w:rFonts w:ascii="Book Antiqua" w:hAnsi="Book Antiqua" w:cs="Arial"/>
        </w:rPr>
      </w:pPr>
    </w:p>
    <w:p w:rsidR="004936E9" w:rsidRDefault="004936E9" w:rsidP="00105BA6">
      <w:pPr>
        <w:ind w:left="567" w:hanging="567"/>
        <w:jc w:val="both"/>
        <w:rPr>
          <w:rFonts w:ascii="Book Antiqua" w:hAnsi="Book Antiqua" w:cs="Arial"/>
        </w:rPr>
      </w:pPr>
    </w:p>
    <w:p w:rsidR="006E5DA1" w:rsidRDefault="004936E9" w:rsidP="00105BA6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13.</w:t>
      </w:r>
      <w:r>
        <w:rPr>
          <w:rFonts w:ascii="Book Antiqua" w:hAnsi="Book Antiqua" w:cs="Arial"/>
        </w:rPr>
        <w:tab/>
        <w:t>This limited basis for the appeal is broadly reinforced by</w:t>
      </w:r>
      <w:r w:rsidR="006E5DA1">
        <w:rPr>
          <w:rFonts w:ascii="Book Antiqua" w:hAnsi="Book Antiqua" w:cs="Arial"/>
        </w:rPr>
        <w:t xml:space="preserve"> one of the passages quoted in the grounds of appeal</w:t>
      </w:r>
      <w:r>
        <w:rPr>
          <w:rFonts w:ascii="Book Antiqua" w:hAnsi="Book Antiqua" w:cs="Arial"/>
        </w:rPr>
        <w:t xml:space="preserve"> taken</w:t>
      </w:r>
      <w:r w:rsidR="00105BA6">
        <w:rPr>
          <w:rFonts w:ascii="Book Antiqua" w:hAnsi="Book Antiqua" w:cs="Arial"/>
        </w:rPr>
        <w:t xml:space="preserve"> from the Appellant’s witness statement of 24 November 2017</w:t>
      </w:r>
      <w:r w:rsidR="006E5DA1">
        <w:rPr>
          <w:rFonts w:ascii="Book Antiqua" w:hAnsi="Book Antiqua" w:cs="Arial"/>
        </w:rPr>
        <w:t xml:space="preserve"> </w:t>
      </w:r>
      <w:r w:rsidR="00105BA6">
        <w:rPr>
          <w:rFonts w:ascii="Book Antiqua" w:hAnsi="Book Antiqua" w:cs="Arial"/>
        </w:rPr>
        <w:t>in which</w:t>
      </w:r>
      <w:r w:rsidR="006E5DA1">
        <w:rPr>
          <w:rFonts w:ascii="Book Antiqua" w:hAnsi="Book Antiqua" w:cs="Arial"/>
        </w:rPr>
        <w:t xml:space="preserve"> the </w:t>
      </w:r>
      <w:r w:rsidR="00402FC1">
        <w:rPr>
          <w:rFonts w:ascii="Book Antiqua" w:hAnsi="Book Antiqua" w:cs="Arial"/>
        </w:rPr>
        <w:t>Appellant</w:t>
      </w:r>
      <w:r w:rsidR="006E5DA1">
        <w:rPr>
          <w:rFonts w:ascii="Book Antiqua" w:hAnsi="Book Antiqua" w:cs="Arial"/>
        </w:rPr>
        <w:t xml:space="preserve"> refer</w:t>
      </w:r>
      <w:r w:rsidR="00105BA6">
        <w:rPr>
          <w:rFonts w:ascii="Book Antiqua" w:hAnsi="Book Antiqua" w:cs="Arial"/>
        </w:rPr>
        <w:t>red</w:t>
      </w:r>
      <w:r w:rsidR="006E5DA1">
        <w:rPr>
          <w:rFonts w:ascii="Book Antiqua" w:hAnsi="Book Antiqua" w:cs="Arial"/>
        </w:rPr>
        <w:t xml:space="preserve"> to problems from the community:-</w:t>
      </w:r>
    </w:p>
    <w:p w:rsidR="006E5DA1" w:rsidRDefault="006E5DA1" w:rsidP="006E5DA1">
      <w:pPr>
        <w:ind w:left="567"/>
        <w:jc w:val="both"/>
        <w:rPr>
          <w:rFonts w:ascii="Book Antiqua" w:hAnsi="Book Antiqua" w:cs="Arial"/>
        </w:rPr>
      </w:pPr>
    </w:p>
    <w:p w:rsidR="006E5DA1" w:rsidRDefault="006E5DA1" w:rsidP="006E5DA1">
      <w:pPr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>
        <w:rPr>
          <w:rFonts w:ascii="Book Antiqua" w:hAnsi="Book Antiqua" w:cs="Arial"/>
          <w:i/>
        </w:rPr>
        <w:t xml:space="preserve">When I heard about the cleric’s speech I knew that this could cause me problems with my family </w:t>
      </w:r>
      <w:r w:rsidR="004E5F26">
        <w:rPr>
          <w:rFonts w:ascii="Book Antiqua" w:hAnsi="Book Antiqua" w:cs="Arial"/>
          <w:i/>
        </w:rPr>
        <w:t xml:space="preserve">and the local community.  This is why I started getting scared.  After 31/10/2014 I did not experience any actual persecution besides the fact that people were talking about me and the statue.  It was not until the second time on 07/11/2014, when a mullah in </w:t>
      </w:r>
      <w:proofErr w:type="spellStart"/>
      <w:r w:rsidR="004E5F26">
        <w:rPr>
          <w:rFonts w:ascii="Book Antiqua" w:hAnsi="Book Antiqua" w:cs="Arial"/>
          <w:i/>
        </w:rPr>
        <w:t>Hajiawa</w:t>
      </w:r>
      <w:proofErr w:type="spellEnd"/>
      <w:r w:rsidR="004E5F26">
        <w:rPr>
          <w:rFonts w:ascii="Book Antiqua" w:hAnsi="Book Antiqua" w:cs="Arial"/>
          <w:i/>
        </w:rPr>
        <w:t xml:space="preserve"> preached about me, that my father and uncle </w:t>
      </w:r>
      <w:r w:rsidR="00402FC1">
        <w:rPr>
          <w:rFonts w:ascii="Book Antiqua" w:hAnsi="Book Antiqua" w:cs="Arial"/>
          <w:i/>
        </w:rPr>
        <w:t>attacked</w:t>
      </w:r>
      <w:r w:rsidR="004E5F26">
        <w:rPr>
          <w:rFonts w:ascii="Book Antiqua" w:hAnsi="Book Antiqua" w:cs="Arial"/>
          <w:i/>
        </w:rPr>
        <w:t xml:space="preserve"> me and beat me</w:t>
      </w:r>
      <w:r>
        <w:rPr>
          <w:rFonts w:ascii="Book Antiqua" w:hAnsi="Book Antiqua" w:cs="Arial"/>
        </w:rPr>
        <w:t>”</w:t>
      </w:r>
      <w:r w:rsidR="004E5F26">
        <w:rPr>
          <w:rFonts w:ascii="Book Antiqua" w:hAnsi="Book Antiqua" w:cs="Arial"/>
        </w:rPr>
        <w:t>.</w:t>
      </w:r>
    </w:p>
    <w:p w:rsidR="006E5DA1" w:rsidRDefault="006E5DA1" w:rsidP="00847259">
      <w:pPr>
        <w:ind w:left="567" w:hanging="567"/>
        <w:jc w:val="both"/>
        <w:rPr>
          <w:rFonts w:ascii="Book Antiqua" w:hAnsi="Book Antiqua" w:cs="Arial"/>
        </w:rPr>
      </w:pPr>
    </w:p>
    <w:p w:rsidR="004936E9" w:rsidRDefault="004936E9" w:rsidP="00847259">
      <w:pPr>
        <w:ind w:left="567" w:hanging="567"/>
        <w:jc w:val="both"/>
        <w:rPr>
          <w:rFonts w:ascii="Book Antiqua" w:hAnsi="Book Antiqua" w:cs="Arial"/>
        </w:rPr>
      </w:pPr>
    </w:p>
    <w:p w:rsidR="00EE34DB" w:rsidRDefault="00402FC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4936E9">
        <w:rPr>
          <w:rFonts w:ascii="Book Antiqua" w:hAnsi="Book Antiqua" w:cs="Arial"/>
        </w:rPr>
        <w:t>4</w:t>
      </w:r>
      <w:r w:rsidR="006E5DA1">
        <w:rPr>
          <w:rFonts w:ascii="Book Antiqua" w:hAnsi="Book Antiqua" w:cs="Arial"/>
        </w:rPr>
        <w:t>.</w:t>
      </w:r>
      <w:r w:rsidR="006E5DA1">
        <w:rPr>
          <w:rFonts w:ascii="Book Antiqua" w:hAnsi="Book Antiqua" w:cs="Arial"/>
        </w:rPr>
        <w:tab/>
      </w:r>
      <w:r w:rsidR="004936E9">
        <w:rPr>
          <w:rFonts w:ascii="Book Antiqua" w:hAnsi="Book Antiqua" w:cs="Arial"/>
        </w:rPr>
        <w:t>In any event, t</w:t>
      </w:r>
      <w:r w:rsidR="004E5F26">
        <w:rPr>
          <w:rFonts w:ascii="Book Antiqua" w:hAnsi="Book Antiqua" w:cs="Arial"/>
        </w:rPr>
        <w:t xml:space="preserve">he First-tier Tribunal Judge sets out in some considerable detail the submissions that were made on </w:t>
      </w:r>
      <w:r>
        <w:rPr>
          <w:rFonts w:ascii="Book Antiqua" w:hAnsi="Book Antiqua" w:cs="Arial"/>
        </w:rPr>
        <w:t>behalf</w:t>
      </w:r>
      <w:r w:rsidR="004E5F26">
        <w:rPr>
          <w:rFonts w:ascii="Book Antiqua" w:hAnsi="Book Antiqua" w:cs="Arial"/>
        </w:rPr>
        <w:t xml:space="preserve"> of the </w:t>
      </w:r>
      <w:r>
        <w:rPr>
          <w:rFonts w:ascii="Book Antiqua" w:hAnsi="Book Antiqua" w:cs="Arial"/>
        </w:rPr>
        <w:t>Appellant</w:t>
      </w:r>
      <w:r w:rsidR="004E5F26">
        <w:rPr>
          <w:rFonts w:ascii="Book Antiqua" w:hAnsi="Book Antiqua" w:cs="Arial"/>
        </w:rPr>
        <w:t xml:space="preserve"> by his then advocate (paragraph 10).  It is apparent therein that whilst the problems with the </w:t>
      </w:r>
      <w:r w:rsidR="004936E9">
        <w:rPr>
          <w:rFonts w:ascii="Book Antiqua" w:hAnsi="Book Antiqua" w:cs="Arial"/>
        </w:rPr>
        <w:t>local mosque are referred to, what</w:t>
      </w:r>
      <w:r w:rsidR="004E5F26">
        <w:rPr>
          <w:rFonts w:ascii="Book Antiqua" w:hAnsi="Book Antiqua" w:cs="Arial"/>
        </w:rPr>
        <w:t xml:space="preserve"> is emphasised </w:t>
      </w:r>
      <w:r w:rsidR="004936E9">
        <w:rPr>
          <w:rFonts w:ascii="Book Antiqua" w:hAnsi="Book Antiqua" w:cs="Arial"/>
        </w:rPr>
        <w:t>are</w:t>
      </w:r>
      <w:r w:rsidR="004E5F26">
        <w:rPr>
          <w:rFonts w:ascii="Book Antiqua" w:hAnsi="Book Antiqua" w:cs="Arial"/>
        </w:rPr>
        <w:t xml:space="preserve"> the family problems germane to the asylum claim.  For example</w:t>
      </w:r>
      <w:r w:rsidR="00EE34DB">
        <w:rPr>
          <w:rFonts w:ascii="Book Antiqua" w:hAnsi="Book Antiqua" w:cs="Arial"/>
        </w:rPr>
        <w:t>:</w:t>
      </w:r>
      <w:r w:rsidR="004E5F26">
        <w:rPr>
          <w:rFonts w:ascii="Book Antiqua" w:hAnsi="Book Antiqua" w:cs="Arial"/>
        </w:rPr>
        <w:t xml:space="preserve"> “</w:t>
      </w:r>
      <w:r w:rsidR="004E5F26" w:rsidRPr="004E5F26">
        <w:rPr>
          <w:rFonts w:ascii="Book Antiqua" w:hAnsi="Book Antiqua" w:cs="Arial"/>
          <w:i/>
        </w:rPr>
        <w:t xml:space="preserve">He had problems with the local mosque and then his family </w:t>
      </w:r>
      <w:r w:rsidR="004E5F26" w:rsidRPr="004936E9">
        <w:rPr>
          <w:rFonts w:ascii="Book Antiqua" w:hAnsi="Book Antiqua" w:cs="Arial"/>
          <w:i/>
          <w:u w:val="single"/>
        </w:rPr>
        <w:t>and it was family problems which caused him to leave</w:t>
      </w:r>
      <w:r w:rsidR="004E5F26">
        <w:rPr>
          <w:rFonts w:ascii="Book Antiqua" w:hAnsi="Book Antiqua" w:cs="Arial"/>
        </w:rPr>
        <w:t>”</w:t>
      </w:r>
      <w:r w:rsidR="004936E9">
        <w:rPr>
          <w:rFonts w:ascii="Book Antiqua" w:hAnsi="Book Antiqua" w:cs="Arial"/>
        </w:rPr>
        <w:t xml:space="preserve"> (my emphasis)</w:t>
      </w:r>
      <w:r w:rsidR="00EE34DB">
        <w:rPr>
          <w:rFonts w:ascii="Book Antiqua" w:hAnsi="Book Antiqua" w:cs="Arial"/>
        </w:rPr>
        <w:t>;</w:t>
      </w:r>
      <w:r w:rsidR="004E5F26">
        <w:rPr>
          <w:rFonts w:ascii="Book Antiqua" w:hAnsi="Book Antiqua" w:cs="Arial"/>
        </w:rPr>
        <w:t xml:space="preserve"> </w:t>
      </w:r>
      <w:r w:rsidR="004936E9">
        <w:rPr>
          <w:rFonts w:ascii="Book Antiqua" w:hAnsi="Book Antiqua" w:cs="Arial"/>
        </w:rPr>
        <w:t>reference wa</w:t>
      </w:r>
      <w:r w:rsidR="004E5F26">
        <w:rPr>
          <w:rFonts w:ascii="Book Antiqua" w:hAnsi="Book Antiqua" w:cs="Arial"/>
        </w:rPr>
        <w:t>s made</w:t>
      </w:r>
      <w:r w:rsidR="004936E9">
        <w:rPr>
          <w:rFonts w:ascii="Book Antiqua" w:hAnsi="Book Antiqua" w:cs="Arial"/>
        </w:rPr>
        <w:t xml:space="preserve"> in the submissions to a possible absence of state protection because</w:t>
      </w:r>
      <w:r w:rsidR="004E5F26">
        <w:rPr>
          <w:rFonts w:ascii="Book Antiqua" w:hAnsi="Book Antiqua" w:cs="Arial"/>
        </w:rPr>
        <w:t xml:space="preserve"> </w:t>
      </w:r>
      <w:r w:rsidR="004936E9">
        <w:rPr>
          <w:rFonts w:ascii="Book Antiqua" w:hAnsi="Book Antiqua" w:cs="Arial"/>
        </w:rPr>
        <w:t>“</w:t>
      </w:r>
      <w:r w:rsidR="004936E9" w:rsidRPr="004936E9">
        <w:rPr>
          <w:rFonts w:ascii="Book Antiqua" w:hAnsi="Book Antiqua" w:cs="Arial"/>
          <w:i/>
        </w:rPr>
        <w:t>T</w:t>
      </w:r>
      <w:r w:rsidR="004E5F26" w:rsidRPr="004936E9">
        <w:rPr>
          <w:rFonts w:ascii="Book Antiqua" w:hAnsi="Book Antiqua" w:cs="Arial"/>
          <w:i/>
        </w:rPr>
        <w:t xml:space="preserve">he authorities </w:t>
      </w:r>
      <w:r w:rsidR="004936E9" w:rsidRPr="004936E9">
        <w:rPr>
          <w:rFonts w:ascii="Book Antiqua" w:hAnsi="Book Antiqua" w:cs="Arial"/>
          <w:i/>
        </w:rPr>
        <w:t>would</w:t>
      </w:r>
      <w:r w:rsidR="004E5F26" w:rsidRPr="004936E9">
        <w:rPr>
          <w:rFonts w:ascii="Book Antiqua" w:hAnsi="Book Antiqua" w:cs="Arial"/>
          <w:i/>
        </w:rPr>
        <w:t xml:space="preserve"> view th</w:t>
      </w:r>
      <w:r w:rsidR="004936E9" w:rsidRPr="004936E9">
        <w:rPr>
          <w:rFonts w:ascii="Book Antiqua" w:hAnsi="Book Antiqua" w:cs="Arial"/>
          <w:i/>
        </w:rPr>
        <w:t>is</w:t>
      </w:r>
      <w:r w:rsidR="004E5F26" w:rsidRPr="004936E9">
        <w:rPr>
          <w:rFonts w:ascii="Book Antiqua" w:hAnsi="Book Antiqua" w:cs="Arial"/>
          <w:i/>
        </w:rPr>
        <w:t xml:space="preserve"> as </w:t>
      </w:r>
      <w:r w:rsidR="004E5F26" w:rsidRPr="004E5F26">
        <w:rPr>
          <w:rFonts w:ascii="Book Antiqua" w:hAnsi="Book Antiqua" w:cs="Arial"/>
          <w:i/>
        </w:rPr>
        <w:t>a family dispute</w:t>
      </w:r>
      <w:r w:rsidR="004E5F26" w:rsidRPr="00EE34DB">
        <w:rPr>
          <w:rFonts w:ascii="Book Antiqua" w:hAnsi="Book Antiqua" w:cs="Arial"/>
          <w:i/>
        </w:rPr>
        <w:t xml:space="preserve"> and </w:t>
      </w:r>
      <w:r w:rsidR="004936E9" w:rsidRPr="00EE34DB">
        <w:rPr>
          <w:rFonts w:ascii="Book Antiqua" w:hAnsi="Book Antiqua" w:cs="Arial"/>
          <w:i/>
        </w:rPr>
        <w:t>b</w:t>
      </w:r>
      <w:r w:rsidR="004E5F26" w:rsidRPr="00EE34DB">
        <w:rPr>
          <w:rFonts w:ascii="Book Antiqua" w:hAnsi="Book Antiqua" w:cs="Arial"/>
          <w:i/>
        </w:rPr>
        <w:t>e</w:t>
      </w:r>
      <w:r w:rsidR="004936E9" w:rsidRPr="00EE34DB">
        <w:rPr>
          <w:rFonts w:ascii="Book Antiqua" w:hAnsi="Book Antiqua" w:cs="Arial"/>
          <w:i/>
        </w:rPr>
        <w:t xml:space="preserve"> much less</w:t>
      </w:r>
      <w:r w:rsidR="004E5F26" w:rsidRPr="00EE34DB">
        <w:rPr>
          <w:rFonts w:ascii="Book Antiqua" w:hAnsi="Book Antiqua" w:cs="Arial"/>
          <w:i/>
        </w:rPr>
        <w:t xml:space="preserve"> likely to get involved</w:t>
      </w:r>
      <w:r w:rsidR="00EE34DB">
        <w:rPr>
          <w:rFonts w:ascii="Book Antiqua" w:hAnsi="Book Antiqua" w:cs="Arial"/>
        </w:rPr>
        <w:t>”;</w:t>
      </w:r>
      <w:r w:rsidR="004E5F26">
        <w:rPr>
          <w:rFonts w:ascii="Book Antiqua" w:hAnsi="Book Antiqua" w:cs="Arial"/>
        </w:rPr>
        <w:t xml:space="preserve"> </w:t>
      </w:r>
      <w:r w:rsidR="00EE34DB">
        <w:rPr>
          <w:rFonts w:ascii="Book Antiqua" w:hAnsi="Book Antiqua" w:cs="Arial"/>
        </w:rPr>
        <w:t>i</w:t>
      </w:r>
      <w:r w:rsidR="004E5F26">
        <w:rPr>
          <w:rFonts w:ascii="Book Antiqua" w:hAnsi="Book Antiqua" w:cs="Arial"/>
        </w:rPr>
        <w:t xml:space="preserve">n respect of internal relocation the argument is put that </w:t>
      </w:r>
      <w:r w:rsidR="00EE34DB">
        <w:rPr>
          <w:rFonts w:ascii="Book Antiqua" w:hAnsi="Book Antiqua" w:cs="Arial"/>
        </w:rPr>
        <w:t>“</w:t>
      </w:r>
      <w:r w:rsidR="00EE34DB" w:rsidRPr="00EE34DB">
        <w:rPr>
          <w:rFonts w:ascii="Book Antiqua" w:hAnsi="Book Antiqua" w:cs="Arial"/>
          <w:i/>
        </w:rPr>
        <w:t xml:space="preserve">there was a risk that </w:t>
      </w:r>
      <w:r w:rsidR="004E5F26" w:rsidRPr="00EE34DB">
        <w:rPr>
          <w:rFonts w:ascii="Book Antiqua" w:hAnsi="Book Antiqua" w:cs="Arial"/>
          <w:i/>
        </w:rPr>
        <w:t>his family would eventually find him</w:t>
      </w:r>
      <w:r w:rsidR="00EE34DB">
        <w:rPr>
          <w:rFonts w:ascii="Book Antiqua" w:hAnsi="Book Antiqua" w:cs="Arial"/>
        </w:rPr>
        <w:t>”. I</w:t>
      </w:r>
      <w:r w:rsidR="004E5F26">
        <w:rPr>
          <w:rFonts w:ascii="Book Antiqua" w:hAnsi="Book Antiqua" w:cs="Arial"/>
        </w:rPr>
        <w:t xml:space="preserve">t </w:t>
      </w:r>
      <w:r w:rsidR="00EE34DB">
        <w:rPr>
          <w:rFonts w:ascii="Book Antiqua" w:hAnsi="Book Antiqua" w:cs="Arial"/>
        </w:rPr>
        <w:t>wa</w:t>
      </w:r>
      <w:r w:rsidR="004E5F26">
        <w:rPr>
          <w:rFonts w:ascii="Book Antiqua" w:hAnsi="Book Antiqua" w:cs="Arial"/>
        </w:rPr>
        <w:t>s not su</w:t>
      </w:r>
      <w:r w:rsidR="00EE34DB">
        <w:rPr>
          <w:rFonts w:ascii="Book Antiqua" w:hAnsi="Book Antiqua" w:cs="Arial"/>
        </w:rPr>
        <w:t>bmitt</w:t>
      </w:r>
      <w:r w:rsidR="004E5F26">
        <w:rPr>
          <w:rFonts w:ascii="Book Antiqua" w:hAnsi="Book Antiqua" w:cs="Arial"/>
        </w:rPr>
        <w:t xml:space="preserve">ed that state protection </w:t>
      </w:r>
      <w:r w:rsidR="00EE34DB">
        <w:rPr>
          <w:rFonts w:ascii="Book Antiqua" w:hAnsi="Book Antiqua" w:cs="Arial"/>
        </w:rPr>
        <w:t>might</w:t>
      </w:r>
      <w:r w:rsidR="004E5F26">
        <w:rPr>
          <w:rFonts w:ascii="Book Antiqua" w:hAnsi="Book Antiqua" w:cs="Arial"/>
        </w:rPr>
        <w:t xml:space="preserve"> not</w:t>
      </w:r>
      <w:r w:rsidR="00EE34DB">
        <w:rPr>
          <w:rFonts w:ascii="Book Antiqua" w:hAnsi="Book Antiqua" w:cs="Arial"/>
        </w:rPr>
        <w:t xml:space="preserve"> be</w:t>
      </w:r>
      <w:r w:rsidR="004E5F26">
        <w:rPr>
          <w:rFonts w:ascii="Book Antiqua" w:hAnsi="Book Antiqua" w:cs="Arial"/>
        </w:rPr>
        <w:t xml:space="preserve"> available because oth</w:t>
      </w:r>
      <w:r w:rsidR="00EE34DB">
        <w:rPr>
          <w:rFonts w:ascii="Book Antiqua" w:hAnsi="Book Antiqua" w:cs="Arial"/>
        </w:rPr>
        <w:t>ers would seek to persecute him. It was not submitted</w:t>
      </w:r>
      <w:r w:rsidR="004E5F26">
        <w:rPr>
          <w:rFonts w:ascii="Book Antiqua" w:hAnsi="Book Antiqua" w:cs="Arial"/>
        </w:rPr>
        <w:t xml:space="preserve"> that internal flight </w:t>
      </w:r>
      <w:r w:rsidR="00EE34DB">
        <w:rPr>
          <w:rFonts w:ascii="Book Antiqua" w:hAnsi="Book Antiqua" w:cs="Arial"/>
        </w:rPr>
        <w:t>wa</w:t>
      </w:r>
      <w:r w:rsidR="004E5F26">
        <w:rPr>
          <w:rFonts w:ascii="Book Antiqua" w:hAnsi="Book Antiqua" w:cs="Arial"/>
        </w:rPr>
        <w:t>s not available because members of the community would se</w:t>
      </w:r>
      <w:r w:rsidR="00EE34DB">
        <w:rPr>
          <w:rFonts w:ascii="Book Antiqua" w:hAnsi="Book Antiqua" w:cs="Arial"/>
        </w:rPr>
        <w:t>ek to persecute him.</w:t>
      </w:r>
    </w:p>
    <w:p w:rsidR="00EE34DB" w:rsidRDefault="00EE34DB" w:rsidP="00847259">
      <w:pPr>
        <w:ind w:left="567" w:hanging="567"/>
        <w:jc w:val="both"/>
        <w:rPr>
          <w:rFonts w:ascii="Book Antiqua" w:hAnsi="Book Antiqua" w:cs="Arial"/>
        </w:rPr>
      </w:pPr>
    </w:p>
    <w:p w:rsidR="00EE34DB" w:rsidRDefault="00EE34DB" w:rsidP="00847259">
      <w:pPr>
        <w:ind w:left="567" w:hanging="567"/>
        <w:jc w:val="both"/>
        <w:rPr>
          <w:rFonts w:ascii="Book Antiqua" w:hAnsi="Book Antiqua" w:cs="Arial"/>
        </w:rPr>
      </w:pPr>
    </w:p>
    <w:p w:rsidR="00EE34DB" w:rsidRDefault="00EE34DB" w:rsidP="00EE34DB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15.</w:t>
      </w:r>
      <w:r>
        <w:rPr>
          <w:rFonts w:ascii="Book Antiqua" w:hAnsi="Book Antiqua" w:cs="Arial"/>
        </w:rPr>
        <w:tab/>
        <w:t xml:space="preserve">Such matters are also </w:t>
      </w:r>
      <w:r w:rsidR="004E5F26">
        <w:rPr>
          <w:rFonts w:ascii="Book Antiqua" w:hAnsi="Book Antiqua" w:cs="Arial"/>
        </w:rPr>
        <w:t xml:space="preserve">reflected in the </w:t>
      </w:r>
      <w:r>
        <w:rPr>
          <w:rFonts w:ascii="Book Antiqua" w:hAnsi="Book Antiqua" w:cs="Arial"/>
        </w:rPr>
        <w:t>S</w:t>
      </w:r>
      <w:r w:rsidR="004E5F26">
        <w:rPr>
          <w:rFonts w:ascii="Book Antiqua" w:hAnsi="Book Antiqua" w:cs="Arial"/>
        </w:rPr>
        <w:t xml:space="preserve">keleton </w:t>
      </w:r>
      <w:r>
        <w:rPr>
          <w:rFonts w:ascii="Book Antiqua" w:hAnsi="Book Antiqua" w:cs="Arial"/>
        </w:rPr>
        <w:t>A</w:t>
      </w:r>
      <w:r w:rsidR="004E5F26">
        <w:rPr>
          <w:rFonts w:ascii="Book Antiqua" w:hAnsi="Book Antiqua" w:cs="Arial"/>
        </w:rPr>
        <w:t>rgument that was before the First-tier Tribunal.  At paragraph 6 it is stated in terms “</w:t>
      </w:r>
      <w:r w:rsidR="004E5F26" w:rsidRPr="004E5F26">
        <w:rPr>
          <w:rFonts w:ascii="Book Antiqua" w:hAnsi="Book Antiqua" w:cs="Arial"/>
          <w:i/>
        </w:rPr>
        <w:t>Mr Karim cannot return to his home area due to the threat that he faces from his family</w:t>
      </w:r>
      <w:r>
        <w:rPr>
          <w:rFonts w:ascii="Book Antiqua" w:hAnsi="Book Antiqua" w:cs="Arial"/>
        </w:rPr>
        <w:t>”.</w:t>
      </w:r>
    </w:p>
    <w:p w:rsidR="00EE34DB" w:rsidRDefault="00EE34DB" w:rsidP="00EE34DB">
      <w:pPr>
        <w:ind w:left="567" w:hanging="567"/>
        <w:jc w:val="both"/>
        <w:rPr>
          <w:rFonts w:ascii="Book Antiqua" w:hAnsi="Book Antiqua" w:cs="Arial"/>
        </w:rPr>
      </w:pPr>
    </w:p>
    <w:p w:rsidR="00EE34DB" w:rsidRDefault="00EE34DB" w:rsidP="00EE34DB">
      <w:pPr>
        <w:ind w:left="567" w:hanging="567"/>
        <w:jc w:val="both"/>
        <w:rPr>
          <w:rFonts w:ascii="Book Antiqua" w:hAnsi="Book Antiqua" w:cs="Arial"/>
        </w:rPr>
      </w:pPr>
    </w:p>
    <w:p w:rsidR="001A7CE2" w:rsidRDefault="00EE34DB" w:rsidP="00EE34DB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16.</w:t>
      </w:r>
      <w:r>
        <w:rPr>
          <w:rFonts w:ascii="Book Antiqua" w:hAnsi="Book Antiqua" w:cs="Arial"/>
        </w:rPr>
        <w:tab/>
      </w:r>
      <w:r w:rsidR="004E5F26">
        <w:rPr>
          <w:rFonts w:ascii="Book Antiqua" w:hAnsi="Book Antiqua" w:cs="Arial"/>
        </w:rPr>
        <w:t xml:space="preserve">It also seems clear that this was the </w:t>
      </w:r>
      <w:r>
        <w:rPr>
          <w:rFonts w:ascii="Book Antiqua" w:hAnsi="Book Antiqua" w:cs="Arial"/>
        </w:rPr>
        <w:t>substance</w:t>
      </w:r>
      <w:r w:rsidR="004E5F26">
        <w:rPr>
          <w:rFonts w:ascii="Book Antiqua" w:hAnsi="Book Antiqua" w:cs="Arial"/>
        </w:rPr>
        <w:t xml:space="preserve"> of the </w:t>
      </w:r>
      <w:r w:rsidR="00402FC1">
        <w:rPr>
          <w:rFonts w:ascii="Book Antiqua" w:hAnsi="Book Antiqua" w:cs="Arial"/>
        </w:rPr>
        <w:t>Appellant</w:t>
      </w:r>
      <w:r w:rsidR="004E5F26">
        <w:rPr>
          <w:rFonts w:ascii="Book Antiqua" w:hAnsi="Book Antiqua" w:cs="Arial"/>
        </w:rPr>
        <w:t>’s evidence before the First-tier Tribunal.  I have already referred to the passage in his statement</w:t>
      </w:r>
      <w:r>
        <w:rPr>
          <w:rFonts w:ascii="Book Antiqua" w:hAnsi="Book Antiqua" w:cs="Arial"/>
        </w:rPr>
        <w:t xml:space="preserve"> of 24 November 2017</w:t>
      </w:r>
      <w:r w:rsidR="004E5F26">
        <w:rPr>
          <w:rFonts w:ascii="Book Antiqua" w:hAnsi="Book Antiqua" w:cs="Arial"/>
        </w:rPr>
        <w:t xml:space="preserve"> that</w:t>
      </w:r>
      <w:r>
        <w:rPr>
          <w:rFonts w:ascii="Book Antiqua" w:hAnsi="Book Antiqua" w:cs="Arial"/>
        </w:rPr>
        <w:t xml:space="preserve"> was</w:t>
      </w:r>
      <w:r w:rsidR="004E5F26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quot</w:t>
      </w:r>
      <w:r w:rsidR="004E5F26">
        <w:rPr>
          <w:rFonts w:ascii="Book Antiqua" w:hAnsi="Book Antiqua" w:cs="Arial"/>
        </w:rPr>
        <w:t>ed in the grounds of appeal</w:t>
      </w:r>
      <w:r>
        <w:rPr>
          <w:rFonts w:ascii="Book Antiqua" w:hAnsi="Book Antiqua" w:cs="Arial"/>
        </w:rPr>
        <w:t xml:space="preserve"> to the Upper Tribunal</w:t>
      </w:r>
      <w:r w:rsidR="005811EB">
        <w:rPr>
          <w:rFonts w:ascii="Book Antiqua" w:hAnsi="Book Antiqua" w:cs="Arial"/>
        </w:rPr>
        <w:t>.  H</w:t>
      </w:r>
      <w:r w:rsidR="004E5F26">
        <w:rPr>
          <w:rFonts w:ascii="Book Antiqua" w:hAnsi="Book Antiqua" w:cs="Arial"/>
        </w:rPr>
        <w:t>is appeal witness statement of 24 November 2017 also includes the following at paragraph 12</w:t>
      </w:r>
      <w:r>
        <w:rPr>
          <w:rFonts w:ascii="Book Antiqua" w:hAnsi="Book Antiqua" w:cs="Arial"/>
        </w:rPr>
        <w:t>:</w:t>
      </w:r>
    </w:p>
    <w:p w:rsidR="001A7CE2" w:rsidRDefault="001A7CE2" w:rsidP="00847259">
      <w:pPr>
        <w:ind w:left="567" w:hanging="567"/>
        <w:jc w:val="both"/>
        <w:rPr>
          <w:rFonts w:ascii="Book Antiqua" w:hAnsi="Book Antiqua" w:cs="Arial"/>
        </w:rPr>
      </w:pPr>
    </w:p>
    <w:p w:rsidR="005811EB" w:rsidRDefault="004E5F26" w:rsidP="00AD77F6">
      <w:pPr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 w:rsidRPr="001A7CE2">
        <w:rPr>
          <w:rFonts w:ascii="Book Antiqua" w:hAnsi="Book Antiqua" w:cs="Arial"/>
          <w:i/>
        </w:rPr>
        <w:t xml:space="preserve">Generally </w:t>
      </w:r>
      <w:r w:rsidR="005811EB" w:rsidRPr="001A7CE2">
        <w:rPr>
          <w:rFonts w:ascii="Book Antiqua" w:hAnsi="Book Antiqua" w:cs="Arial"/>
          <w:i/>
        </w:rPr>
        <w:t xml:space="preserve">in </w:t>
      </w:r>
      <w:smartTag w:uri="urn:schemas-microsoft-com:office:smarttags" w:element="place">
        <w:r w:rsidR="005811EB" w:rsidRPr="001A7CE2">
          <w:rPr>
            <w:rFonts w:ascii="Book Antiqua" w:hAnsi="Book Antiqua" w:cs="Arial"/>
            <w:i/>
          </w:rPr>
          <w:t>Kurdistan</w:t>
        </w:r>
      </w:smartTag>
      <w:r w:rsidR="005811EB" w:rsidRPr="001A7CE2">
        <w:rPr>
          <w:rFonts w:ascii="Book Antiqua" w:hAnsi="Book Antiqua" w:cs="Arial"/>
          <w:i/>
        </w:rPr>
        <w:t xml:space="preserve"> it is not a big issue if you don’t follow the </w:t>
      </w:r>
      <w:r w:rsidR="00402FC1" w:rsidRPr="001A7CE2">
        <w:rPr>
          <w:rFonts w:ascii="Book Antiqua" w:hAnsi="Book Antiqua" w:cs="Arial"/>
          <w:i/>
        </w:rPr>
        <w:t>religion</w:t>
      </w:r>
      <w:r w:rsidR="005811EB" w:rsidRPr="001A7CE2">
        <w:rPr>
          <w:rFonts w:ascii="Book Antiqua" w:hAnsi="Book Antiqua" w:cs="Arial"/>
          <w:i/>
        </w:rPr>
        <w:t xml:space="preserve"> strictly.  However, depending on your family, it can become a huge problem when they realise that you are rejecting Islam completely, which is what </w:t>
      </w:r>
      <w:r w:rsidR="001A7CE2" w:rsidRPr="001A7CE2">
        <w:rPr>
          <w:rFonts w:ascii="Book Antiqua" w:hAnsi="Book Antiqua" w:cs="Arial"/>
          <w:i/>
        </w:rPr>
        <w:t>I did</w:t>
      </w:r>
      <w:r w:rsidR="001A7CE2">
        <w:rPr>
          <w:rFonts w:ascii="Book Antiqua" w:hAnsi="Book Antiqua" w:cs="Arial"/>
        </w:rPr>
        <w:t xml:space="preserve">”.  </w:t>
      </w:r>
    </w:p>
    <w:p w:rsidR="00AD77F6" w:rsidRDefault="00AD77F6" w:rsidP="00847259">
      <w:pPr>
        <w:ind w:left="567" w:hanging="567"/>
        <w:jc w:val="both"/>
        <w:rPr>
          <w:rFonts w:ascii="Book Antiqua" w:hAnsi="Book Antiqua" w:cs="Arial"/>
        </w:rPr>
      </w:pPr>
    </w:p>
    <w:p w:rsidR="00EE34DB" w:rsidRDefault="00AD77F6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 w:rsidR="00EE34DB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 xml:space="preserve">he </w:t>
      </w:r>
      <w:r w:rsidR="00402FC1">
        <w:rPr>
          <w:rFonts w:ascii="Book Antiqua" w:hAnsi="Book Antiqua" w:cs="Arial"/>
        </w:rPr>
        <w:t>Appellant</w:t>
      </w:r>
      <w:r w:rsidR="00EE34DB">
        <w:rPr>
          <w:rFonts w:ascii="Book Antiqua" w:hAnsi="Book Antiqua" w:cs="Arial"/>
        </w:rPr>
        <w:t xml:space="preserve"> thereby</w:t>
      </w:r>
      <w:r>
        <w:rPr>
          <w:rFonts w:ascii="Book Antiqua" w:hAnsi="Book Antiqua" w:cs="Arial"/>
        </w:rPr>
        <w:t xml:space="preserve"> relates </w:t>
      </w:r>
      <w:r w:rsidR="00EE34DB">
        <w:rPr>
          <w:rFonts w:ascii="Book Antiqua" w:hAnsi="Book Antiqua" w:cs="Arial"/>
        </w:rPr>
        <w:t>his</w:t>
      </w:r>
      <w:r>
        <w:rPr>
          <w:rFonts w:ascii="Book Antiqua" w:hAnsi="Book Antiqua" w:cs="Arial"/>
        </w:rPr>
        <w:t xml:space="preserve"> </w:t>
      </w:r>
      <w:r w:rsidR="00EC3C27">
        <w:rPr>
          <w:rFonts w:ascii="Book Antiqua" w:hAnsi="Book Antiqua" w:cs="Arial"/>
        </w:rPr>
        <w:t>problem</w:t>
      </w:r>
      <w:r w:rsidR="00EE34DB">
        <w:rPr>
          <w:rFonts w:ascii="Book Antiqua" w:hAnsi="Book Antiqua" w:cs="Arial"/>
        </w:rPr>
        <w:t xml:space="preserve"> -</w:t>
      </w:r>
      <w:r>
        <w:rPr>
          <w:rFonts w:ascii="Book Antiqua" w:hAnsi="Book Antiqua" w:cs="Arial"/>
        </w:rPr>
        <w:t xml:space="preserve"> the risk</w:t>
      </w:r>
      <w:r w:rsidR="00EE34DB">
        <w:rPr>
          <w:rFonts w:ascii="Book Antiqua" w:hAnsi="Book Antiqua" w:cs="Arial"/>
        </w:rPr>
        <w:t xml:space="preserve"> -</w:t>
      </w:r>
      <w:r>
        <w:rPr>
          <w:rFonts w:ascii="Book Antiqua" w:hAnsi="Book Antiqua" w:cs="Arial"/>
        </w:rPr>
        <w:t xml:space="preserve"> to his family</w:t>
      </w:r>
      <w:r w:rsidR="00EE34DB">
        <w:rPr>
          <w:rFonts w:ascii="Book Antiqua" w:hAnsi="Book Antiqua" w:cs="Arial"/>
        </w:rPr>
        <w:t>.</w:t>
      </w:r>
    </w:p>
    <w:p w:rsidR="00EE34DB" w:rsidRDefault="00EE34DB" w:rsidP="00847259">
      <w:pPr>
        <w:ind w:left="567" w:hanging="567"/>
        <w:jc w:val="both"/>
        <w:rPr>
          <w:rFonts w:ascii="Book Antiqua" w:hAnsi="Book Antiqua" w:cs="Arial"/>
        </w:rPr>
      </w:pPr>
    </w:p>
    <w:p w:rsidR="00EE34DB" w:rsidRDefault="00EE34DB" w:rsidP="00847259">
      <w:pPr>
        <w:ind w:left="567" w:hanging="567"/>
        <w:jc w:val="both"/>
        <w:rPr>
          <w:rFonts w:ascii="Book Antiqua" w:hAnsi="Book Antiqua" w:cs="Arial"/>
        </w:rPr>
      </w:pPr>
    </w:p>
    <w:p w:rsidR="00AD77F6" w:rsidRDefault="00EE34DB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17.</w:t>
      </w:r>
      <w:r>
        <w:rPr>
          <w:rFonts w:ascii="Book Antiqua" w:hAnsi="Book Antiqua" w:cs="Arial"/>
        </w:rPr>
        <w:tab/>
        <w:t>Y</w:t>
      </w:r>
      <w:r w:rsidR="00AD77F6">
        <w:rPr>
          <w:rFonts w:ascii="Book Antiqua" w:hAnsi="Book Antiqua" w:cs="Arial"/>
        </w:rPr>
        <w:t xml:space="preserve">et further, it is apparent from the </w:t>
      </w:r>
      <w:r>
        <w:rPr>
          <w:rFonts w:ascii="Book Antiqua" w:hAnsi="Book Antiqua" w:cs="Arial"/>
        </w:rPr>
        <w:t>Judge’s r</w:t>
      </w:r>
      <w:r w:rsidR="00AD77F6">
        <w:rPr>
          <w:rFonts w:ascii="Book Antiqua" w:hAnsi="Book Antiqua" w:cs="Arial"/>
        </w:rPr>
        <w:t xml:space="preserve">ecord of </w:t>
      </w:r>
      <w:r>
        <w:rPr>
          <w:rFonts w:ascii="Book Antiqua" w:hAnsi="Book Antiqua" w:cs="Arial"/>
        </w:rPr>
        <w:t>p</w:t>
      </w:r>
      <w:r w:rsidR="00AD77F6">
        <w:rPr>
          <w:rFonts w:ascii="Book Antiqua" w:hAnsi="Book Antiqua" w:cs="Arial"/>
        </w:rPr>
        <w:t xml:space="preserve">roceedings that the </w:t>
      </w:r>
      <w:r w:rsidR="00402FC1">
        <w:rPr>
          <w:rFonts w:ascii="Book Antiqua" w:hAnsi="Book Antiqua" w:cs="Arial"/>
        </w:rPr>
        <w:t>Appellant</w:t>
      </w:r>
      <w:r w:rsidR="00AD77F6">
        <w:rPr>
          <w:rFonts w:ascii="Book Antiqua" w:hAnsi="Book Antiqua" w:cs="Arial"/>
        </w:rPr>
        <w:t xml:space="preserve"> was asked specifically who he fea</w:t>
      </w:r>
      <w:r>
        <w:rPr>
          <w:rFonts w:ascii="Book Antiqua" w:hAnsi="Book Antiqua" w:cs="Arial"/>
        </w:rPr>
        <w:t>red.  The judge’s r</w:t>
      </w:r>
      <w:r w:rsidR="00AD77F6">
        <w:rPr>
          <w:rFonts w:ascii="Book Antiqua" w:hAnsi="Book Antiqua" w:cs="Arial"/>
        </w:rPr>
        <w:t xml:space="preserve">ecord of </w:t>
      </w:r>
      <w:r>
        <w:rPr>
          <w:rFonts w:ascii="Book Antiqua" w:hAnsi="Book Antiqua" w:cs="Arial"/>
        </w:rPr>
        <w:t>p</w:t>
      </w:r>
      <w:r w:rsidR="00AD77F6">
        <w:rPr>
          <w:rFonts w:ascii="Book Antiqua" w:hAnsi="Book Antiqua" w:cs="Arial"/>
        </w:rPr>
        <w:t xml:space="preserve">roceedings </w:t>
      </w:r>
      <w:r>
        <w:rPr>
          <w:rFonts w:ascii="Book Antiqua" w:hAnsi="Book Antiqua" w:cs="Arial"/>
        </w:rPr>
        <w:t xml:space="preserve">- </w:t>
      </w:r>
      <w:r w:rsidR="00AD77F6">
        <w:rPr>
          <w:rFonts w:ascii="Book Antiqua" w:hAnsi="Book Antiqua" w:cs="Arial"/>
        </w:rPr>
        <w:t>to which I drew the attention of th</w:t>
      </w:r>
      <w:r>
        <w:rPr>
          <w:rFonts w:ascii="Book Antiqua" w:hAnsi="Book Antiqua" w:cs="Arial"/>
        </w:rPr>
        <w:t>e</w:t>
      </w:r>
      <w:r w:rsidR="00AD77F6">
        <w:rPr>
          <w:rFonts w:ascii="Book Antiqua" w:hAnsi="Book Antiqua" w:cs="Arial"/>
        </w:rPr>
        <w:t xml:space="preserve"> representatives during the hearing</w:t>
      </w:r>
      <w:r>
        <w:rPr>
          <w:rFonts w:ascii="Book Antiqua" w:hAnsi="Book Antiqua" w:cs="Arial"/>
        </w:rPr>
        <w:t xml:space="preserve"> -</w:t>
      </w:r>
      <w:r w:rsidR="00AD77F6">
        <w:rPr>
          <w:rFonts w:ascii="Book Antiqua" w:hAnsi="Book Antiqua" w:cs="Arial"/>
        </w:rPr>
        <w:t xml:space="preserve"> says this, “</w:t>
      </w:r>
      <w:r w:rsidR="00AD77F6" w:rsidRPr="00AD77F6">
        <w:rPr>
          <w:rFonts w:ascii="Book Antiqua" w:hAnsi="Book Antiqua" w:cs="Arial"/>
          <w:i/>
        </w:rPr>
        <w:t>Who fear?  My father and two paternal uncles.  The third one is OK</w:t>
      </w:r>
      <w:r w:rsidR="00AD77F6">
        <w:rPr>
          <w:rFonts w:ascii="Book Antiqua" w:hAnsi="Book Antiqua" w:cs="Arial"/>
        </w:rPr>
        <w:t xml:space="preserve">”.  </w:t>
      </w:r>
      <w:r>
        <w:rPr>
          <w:rFonts w:ascii="Book Antiqua" w:hAnsi="Book Antiqua" w:cs="Arial"/>
        </w:rPr>
        <w:t>(In context the</w:t>
      </w:r>
      <w:r w:rsidR="00AD77F6">
        <w:rPr>
          <w:rFonts w:ascii="Book Antiqua" w:hAnsi="Book Antiqua" w:cs="Arial"/>
        </w:rPr>
        <w:t xml:space="preserve"> “</w:t>
      </w:r>
      <w:r w:rsidR="00AD77F6" w:rsidRPr="00AD77F6">
        <w:rPr>
          <w:rFonts w:ascii="Book Antiqua" w:hAnsi="Book Antiqua" w:cs="Arial"/>
          <w:i/>
        </w:rPr>
        <w:t>third one</w:t>
      </w:r>
      <w:r w:rsidR="00AD77F6">
        <w:rPr>
          <w:rFonts w:ascii="Book Antiqua" w:hAnsi="Book Antiqua" w:cs="Arial"/>
        </w:rPr>
        <w:t xml:space="preserve">” </w:t>
      </w:r>
      <w:r w:rsidR="00C542C0">
        <w:rPr>
          <w:rFonts w:ascii="Book Antiqua" w:hAnsi="Book Antiqua" w:cs="Arial"/>
        </w:rPr>
        <w:t>appear</w:t>
      </w:r>
      <w:r>
        <w:rPr>
          <w:rFonts w:ascii="Book Antiqua" w:hAnsi="Book Antiqua" w:cs="Arial"/>
        </w:rPr>
        <w:t>s</w:t>
      </w:r>
      <w:r w:rsidR="00C542C0">
        <w:rPr>
          <w:rFonts w:ascii="Book Antiqua" w:hAnsi="Book Antiqua" w:cs="Arial"/>
        </w:rPr>
        <w:t xml:space="preserve"> to be</w:t>
      </w:r>
      <w:r w:rsidR="00AD77F6">
        <w:rPr>
          <w:rFonts w:ascii="Book Antiqua" w:hAnsi="Book Antiqua" w:cs="Arial"/>
        </w:rPr>
        <w:t xml:space="preserve"> a reference to a third uncle.</w:t>
      </w:r>
      <w:r w:rsidR="00C542C0">
        <w:rPr>
          <w:rFonts w:ascii="Book Antiqua" w:hAnsi="Book Antiqua" w:cs="Arial"/>
        </w:rPr>
        <w:t>)</w:t>
      </w:r>
      <w:r w:rsidR="00AD77F6">
        <w:rPr>
          <w:rFonts w:ascii="Book Antiqua" w:hAnsi="Book Antiqua" w:cs="Arial"/>
        </w:rPr>
        <w:t xml:space="preserve">  </w:t>
      </w:r>
    </w:p>
    <w:p w:rsidR="00AD77F6" w:rsidRDefault="00AD77F6" w:rsidP="00847259">
      <w:pPr>
        <w:ind w:left="567" w:hanging="567"/>
        <w:jc w:val="both"/>
        <w:rPr>
          <w:rFonts w:ascii="Book Antiqua" w:hAnsi="Book Antiqua" w:cs="Arial"/>
        </w:rPr>
      </w:pPr>
    </w:p>
    <w:p w:rsidR="00C542C0" w:rsidRDefault="00C542C0" w:rsidP="00847259">
      <w:pPr>
        <w:ind w:left="567" w:hanging="567"/>
        <w:jc w:val="both"/>
        <w:rPr>
          <w:rFonts w:ascii="Book Antiqua" w:hAnsi="Book Antiqua" w:cs="Arial"/>
        </w:rPr>
      </w:pPr>
    </w:p>
    <w:p w:rsidR="00AD77F6" w:rsidRDefault="00402FC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C542C0">
        <w:rPr>
          <w:rFonts w:ascii="Book Antiqua" w:hAnsi="Book Antiqua" w:cs="Arial"/>
        </w:rPr>
        <w:t>8</w:t>
      </w:r>
      <w:r w:rsidR="00AD77F6">
        <w:rPr>
          <w:rFonts w:ascii="Book Antiqua" w:hAnsi="Book Antiqua" w:cs="Arial"/>
        </w:rPr>
        <w:t>.</w:t>
      </w:r>
      <w:r w:rsidR="00AD77F6">
        <w:rPr>
          <w:rFonts w:ascii="Book Antiqua" w:hAnsi="Book Antiqua" w:cs="Arial"/>
        </w:rPr>
        <w:tab/>
      </w:r>
      <w:r w:rsidR="00C542C0">
        <w:rPr>
          <w:rFonts w:ascii="Book Antiqua" w:hAnsi="Book Antiqua" w:cs="Arial"/>
        </w:rPr>
        <w:t>T</w:t>
      </w:r>
      <w:r w:rsidR="00AD77F6">
        <w:rPr>
          <w:rFonts w:ascii="Book Antiqua" w:hAnsi="Book Antiqua" w:cs="Arial"/>
        </w:rPr>
        <w:t xml:space="preserve">here it is.  It </w:t>
      </w:r>
      <w:r w:rsidR="00C542C0">
        <w:rPr>
          <w:rFonts w:ascii="Book Antiqua" w:hAnsi="Book Antiqua" w:cs="Arial"/>
        </w:rPr>
        <w:t>i</w:t>
      </w:r>
      <w:r w:rsidR="00AD77F6">
        <w:rPr>
          <w:rFonts w:ascii="Book Antiqua" w:hAnsi="Book Antiqua" w:cs="Arial"/>
        </w:rPr>
        <w:t xml:space="preserve">s absolutely clear that the thrust of the evidence and the submissions before the First-tier Tribunal were not that </w:t>
      </w:r>
      <w:r w:rsidR="00C542C0">
        <w:rPr>
          <w:rFonts w:ascii="Book Antiqua" w:hAnsi="Book Antiqua" w:cs="Arial"/>
        </w:rPr>
        <w:t>t</w:t>
      </w:r>
      <w:r w:rsidR="00AD77F6">
        <w:rPr>
          <w:rFonts w:ascii="Book Antiqua" w:hAnsi="Book Antiqua" w:cs="Arial"/>
        </w:rPr>
        <w:t>he</w:t>
      </w:r>
      <w:r w:rsidR="00C542C0">
        <w:rPr>
          <w:rFonts w:ascii="Book Antiqua" w:hAnsi="Book Antiqua" w:cs="Arial"/>
        </w:rPr>
        <w:t xml:space="preserve"> Appellant</w:t>
      </w:r>
      <w:r w:rsidR="00AD77F6">
        <w:rPr>
          <w:rFonts w:ascii="Book Antiqua" w:hAnsi="Book Antiqua" w:cs="Arial"/>
        </w:rPr>
        <w:t xml:space="preserve"> was at risk</w:t>
      </w:r>
      <w:r w:rsidR="00C542C0">
        <w:rPr>
          <w:rFonts w:ascii="Book Antiqua" w:hAnsi="Book Antiqua" w:cs="Arial"/>
        </w:rPr>
        <w:t xml:space="preserve"> on return</w:t>
      </w:r>
      <w:r w:rsidR="00AD77F6">
        <w:rPr>
          <w:rFonts w:ascii="Book Antiqua" w:hAnsi="Book Antiqua" w:cs="Arial"/>
        </w:rPr>
        <w:t xml:space="preserve"> from members of the community, but that he feared his family. </w:t>
      </w:r>
      <w:r w:rsidR="00C542C0">
        <w:rPr>
          <w:rFonts w:ascii="Book Antiqua" w:hAnsi="Book Antiqua" w:cs="Arial"/>
        </w:rPr>
        <w:t>T</w:t>
      </w:r>
      <w:r w:rsidR="00AD77F6">
        <w:rPr>
          <w:rFonts w:ascii="Book Antiqua" w:hAnsi="Book Antiqua" w:cs="Arial"/>
        </w:rPr>
        <w:t xml:space="preserve">he </w:t>
      </w:r>
      <w:r w:rsidR="00C542C0">
        <w:rPr>
          <w:rFonts w:ascii="Book Antiqua" w:hAnsi="Book Antiqua" w:cs="Arial"/>
        </w:rPr>
        <w:t>J</w:t>
      </w:r>
      <w:r w:rsidR="00AD77F6">
        <w:rPr>
          <w:rFonts w:ascii="Book Antiqua" w:hAnsi="Book Antiqua" w:cs="Arial"/>
        </w:rPr>
        <w:t xml:space="preserve">udge rejected </w:t>
      </w:r>
      <w:r w:rsidR="00C542C0">
        <w:rPr>
          <w:rFonts w:ascii="Book Antiqua" w:hAnsi="Book Antiqua" w:cs="Arial"/>
        </w:rPr>
        <w:t>such risk for what</w:t>
      </w:r>
      <w:r w:rsidR="00DC4CB7">
        <w:rPr>
          <w:rFonts w:ascii="Book Antiqua" w:hAnsi="Book Antiqua" w:cs="Arial"/>
        </w:rPr>
        <w:t xml:space="preserve">, in my judgement, </w:t>
      </w:r>
      <w:r w:rsidR="00C542C0">
        <w:rPr>
          <w:rFonts w:ascii="Book Antiqua" w:hAnsi="Book Antiqua" w:cs="Arial"/>
        </w:rPr>
        <w:t xml:space="preserve">are </w:t>
      </w:r>
      <w:r w:rsidR="00DC4CB7">
        <w:rPr>
          <w:rFonts w:ascii="Book Antiqua" w:hAnsi="Book Antiqua" w:cs="Arial"/>
        </w:rPr>
        <w:t xml:space="preserve">entirely sustainable reasons.  Indeed, </w:t>
      </w:r>
      <w:r w:rsidR="00C542C0">
        <w:rPr>
          <w:rFonts w:ascii="Book Antiqua" w:hAnsi="Book Antiqua" w:cs="Arial"/>
        </w:rPr>
        <w:t>no</w:t>
      </w:r>
      <w:r w:rsidR="00DC4CB7">
        <w:rPr>
          <w:rFonts w:ascii="Book Antiqua" w:hAnsi="Book Antiqua" w:cs="Arial"/>
        </w:rPr>
        <w:t xml:space="preserve"> challenge </w:t>
      </w:r>
      <w:r w:rsidR="00C542C0">
        <w:rPr>
          <w:rFonts w:ascii="Book Antiqua" w:hAnsi="Book Antiqua" w:cs="Arial"/>
        </w:rPr>
        <w:t>has been advanced in the grounds to the Judge’s findings in this regard</w:t>
      </w:r>
      <w:r w:rsidR="00DC4CB7">
        <w:rPr>
          <w:rFonts w:ascii="Book Antiqua" w:hAnsi="Book Antiqua" w:cs="Arial"/>
        </w:rPr>
        <w:t xml:space="preserve">.  </w:t>
      </w:r>
      <w:r w:rsidR="00C542C0">
        <w:rPr>
          <w:rFonts w:ascii="Book Antiqua" w:hAnsi="Book Antiqua" w:cs="Arial"/>
        </w:rPr>
        <w:t>R</w:t>
      </w:r>
      <w:r w:rsidR="00DC4CB7">
        <w:rPr>
          <w:rFonts w:ascii="Book Antiqua" w:hAnsi="Book Antiqua" w:cs="Arial"/>
        </w:rPr>
        <w:t xml:space="preserve">egrettably Mr Mukherjee’s challenge is misconceived in that he has wrongly formed the impression that the </w:t>
      </w:r>
      <w:r>
        <w:rPr>
          <w:rFonts w:ascii="Book Antiqua" w:hAnsi="Book Antiqua" w:cs="Arial"/>
        </w:rPr>
        <w:t>Appellant</w:t>
      </w:r>
      <w:r w:rsidR="00DC4CB7">
        <w:rPr>
          <w:rFonts w:ascii="Book Antiqua" w:hAnsi="Book Antiqua" w:cs="Arial"/>
        </w:rPr>
        <w:t xml:space="preserve"> was pursuing a point before the First-tier Tribunal that he was not.</w:t>
      </w:r>
    </w:p>
    <w:p w:rsidR="00DC4CB7" w:rsidRDefault="00DC4CB7" w:rsidP="00847259">
      <w:pPr>
        <w:ind w:left="567" w:hanging="567"/>
        <w:jc w:val="both"/>
        <w:rPr>
          <w:rFonts w:ascii="Book Antiqua" w:hAnsi="Book Antiqua" w:cs="Arial"/>
        </w:rPr>
      </w:pPr>
    </w:p>
    <w:p w:rsidR="00C542C0" w:rsidRDefault="00C542C0" w:rsidP="00847259">
      <w:pPr>
        <w:ind w:left="567" w:hanging="567"/>
        <w:jc w:val="both"/>
        <w:rPr>
          <w:rFonts w:ascii="Book Antiqua" w:hAnsi="Book Antiqua" w:cs="Arial"/>
        </w:rPr>
      </w:pPr>
    </w:p>
    <w:p w:rsidR="00DC4CB7" w:rsidRDefault="00402FC1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534DDA">
        <w:rPr>
          <w:rFonts w:ascii="Book Antiqua" w:hAnsi="Book Antiqua" w:cs="Arial"/>
        </w:rPr>
        <w:t>9</w:t>
      </w:r>
      <w:r w:rsidR="00DC4CB7">
        <w:rPr>
          <w:rFonts w:ascii="Book Antiqua" w:hAnsi="Book Antiqua" w:cs="Arial"/>
        </w:rPr>
        <w:t>.</w:t>
      </w:r>
      <w:r w:rsidR="00DC4CB7">
        <w:rPr>
          <w:rFonts w:ascii="Book Antiqua" w:hAnsi="Book Antiqua" w:cs="Arial"/>
        </w:rPr>
        <w:tab/>
        <w:t>Even if it were otherwise, it see</w:t>
      </w:r>
      <w:r w:rsidR="00534DDA">
        <w:rPr>
          <w:rFonts w:ascii="Book Antiqua" w:hAnsi="Book Antiqua" w:cs="Arial"/>
        </w:rPr>
        <w:t>ms to me adequately clear that the J</w:t>
      </w:r>
      <w:r w:rsidR="00DC4CB7">
        <w:rPr>
          <w:rFonts w:ascii="Book Antiqua" w:hAnsi="Book Antiqua" w:cs="Arial"/>
        </w:rPr>
        <w:t xml:space="preserve">udge’s consideration of the country information is such that he would not have concluded that the </w:t>
      </w:r>
      <w:r>
        <w:rPr>
          <w:rFonts w:ascii="Book Antiqua" w:hAnsi="Book Antiqua" w:cs="Arial"/>
        </w:rPr>
        <w:t>Appellant</w:t>
      </w:r>
      <w:r w:rsidR="00DC4CB7">
        <w:rPr>
          <w:rFonts w:ascii="Book Antiqua" w:hAnsi="Book Antiqua" w:cs="Arial"/>
        </w:rPr>
        <w:t xml:space="preserve"> was at risk from the wider community.  At paragraph 15, in considering backg</w:t>
      </w:r>
      <w:r w:rsidR="00534DDA">
        <w:rPr>
          <w:rFonts w:ascii="Book Antiqua" w:hAnsi="Book Antiqua" w:cs="Arial"/>
        </w:rPr>
        <w:t>round country information, the J</w:t>
      </w:r>
      <w:r w:rsidR="00DC4CB7">
        <w:rPr>
          <w:rFonts w:ascii="Book Antiqua" w:hAnsi="Book Antiqua" w:cs="Arial"/>
        </w:rPr>
        <w:t>udge states:-</w:t>
      </w:r>
    </w:p>
    <w:p w:rsidR="00DC4CB7" w:rsidRDefault="00DC4CB7" w:rsidP="00847259">
      <w:pPr>
        <w:ind w:left="567" w:hanging="567"/>
        <w:jc w:val="both"/>
        <w:rPr>
          <w:rFonts w:ascii="Book Antiqua" w:hAnsi="Book Antiqua" w:cs="Arial"/>
        </w:rPr>
      </w:pPr>
    </w:p>
    <w:p w:rsidR="00DC4CB7" w:rsidRDefault="00DC4CB7" w:rsidP="00DC4CB7">
      <w:pPr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 w:rsidRPr="00DC4CB7">
        <w:rPr>
          <w:rFonts w:ascii="Book Antiqua" w:hAnsi="Book Antiqua" w:cs="Arial"/>
          <w:i/>
        </w:rPr>
        <w:t xml:space="preserve">Other background reports in the </w:t>
      </w:r>
      <w:r w:rsidR="00534DDA">
        <w:rPr>
          <w:rFonts w:ascii="Book Antiqua" w:hAnsi="Book Antiqua" w:cs="Arial"/>
          <w:i/>
        </w:rPr>
        <w:t>a</w:t>
      </w:r>
      <w:r w:rsidR="00402FC1">
        <w:rPr>
          <w:rFonts w:ascii="Book Antiqua" w:hAnsi="Book Antiqua" w:cs="Arial"/>
          <w:i/>
        </w:rPr>
        <w:t>ppellant</w:t>
      </w:r>
      <w:r w:rsidRPr="00DC4CB7">
        <w:rPr>
          <w:rFonts w:ascii="Book Antiqua" w:hAnsi="Book Antiqua" w:cs="Arial"/>
          <w:i/>
        </w:rPr>
        <w:t xml:space="preserve">’s bundle show that some atheists are the target of abuse by some militant Islamic believers.  But the IKR is a more secular society than the non-Kurdish areas of </w:t>
      </w:r>
      <w:smartTag w:uri="urn:schemas-microsoft-com:office:smarttags" w:element="country-region">
        <w:smartTag w:uri="urn:schemas-microsoft-com:office:smarttags" w:element="place">
          <w:r w:rsidRPr="00DC4CB7">
            <w:rPr>
              <w:rFonts w:ascii="Book Antiqua" w:hAnsi="Book Antiqua" w:cs="Arial"/>
              <w:i/>
            </w:rPr>
            <w:t>Iraq</w:t>
          </w:r>
        </w:smartTag>
      </w:smartTag>
      <w:r w:rsidRPr="00DC4CB7">
        <w:rPr>
          <w:rFonts w:ascii="Book Antiqua" w:hAnsi="Book Antiqua" w:cs="Arial"/>
          <w:i/>
        </w:rPr>
        <w:t>, and not living as a practising Muslim does not attract any attention or risk of harm</w:t>
      </w:r>
      <w:r>
        <w:rPr>
          <w:rFonts w:ascii="Book Antiqua" w:hAnsi="Book Antiqua" w:cs="Arial"/>
        </w:rPr>
        <w:t xml:space="preserve">”.  </w:t>
      </w:r>
    </w:p>
    <w:p w:rsidR="00DC4CB7" w:rsidRDefault="00DC4CB7" w:rsidP="00847259">
      <w:pPr>
        <w:ind w:left="567" w:hanging="567"/>
        <w:jc w:val="both"/>
        <w:rPr>
          <w:rFonts w:ascii="Book Antiqua" w:hAnsi="Book Antiqua" w:cs="Arial"/>
        </w:rPr>
      </w:pPr>
    </w:p>
    <w:p w:rsidR="00DC4CB7" w:rsidRDefault="00534DDA" w:rsidP="00DC4CB7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</w:t>
      </w:r>
      <w:r w:rsidR="00DC4CB7">
        <w:rPr>
          <w:rFonts w:ascii="Book Antiqua" w:hAnsi="Book Antiqua" w:cs="Arial"/>
        </w:rPr>
        <w:t xml:space="preserve">udge then goes on to identify only one </w:t>
      </w:r>
      <w:r w:rsidR="00402FC1">
        <w:rPr>
          <w:rFonts w:ascii="Book Antiqua" w:hAnsi="Book Antiqua" w:cs="Arial"/>
        </w:rPr>
        <w:t>example</w:t>
      </w:r>
      <w:r w:rsidR="00DC4CB7">
        <w:rPr>
          <w:rFonts w:ascii="Book Antiqua" w:hAnsi="Book Antiqua" w:cs="Arial"/>
        </w:rPr>
        <w:t xml:space="preserve"> being documented in the reports </w:t>
      </w:r>
      <w:r>
        <w:rPr>
          <w:rFonts w:ascii="Book Antiqua" w:hAnsi="Book Antiqua" w:cs="Arial"/>
        </w:rPr>
        <w:t>from</w:t>
      </w:r>
      <w:r w:rsidR="00DC4CB7">
        <w:rPr>
          <w:rFonts w:ascii="Book Antiqua" w:hAnsi="Book Antiqua" w:cs="Arial"/>
        </w:rPr>
        <w:t xml:space="preserve"> 2013, and</w:t>
      </w:r>
      <w:r>
        <w:rPr>
          <w:rFonts w:ascii="Book Antiqua" w:hAnsi="Book Antiqua" w:cs="Arial"/>
        </w:rPr>
        <w:t xml:space="preserve"> notes that</w:t>
      </w:r>
      <w:r w:rsidR="00DC4CB7">
        <w:rPr>
          <w:rFonts w:ascii="Book Antiqua" w:hAnsi="Book Antiqua" w:cs="Arial"/>
        </w:rPr>
        <w:t xml:space="preserve"> even that example is not followed up in any way in any subsequent reports.</w:t>
      </w:r>
    </w:p>
    <w:p w:rsidR="00DC4CB7" w:rsidRDefault="00DC4CB7" w:rsidP="00847259">
      <w:pPr>
        <w:ind w:left="567" w:hanging="567"/>
        <w:jc w:val="both"/>
        <w:rPr>
          <w:rFonts w:ascii="Book Antiqua" w:hAnsi="Book Antiqua" w:cs="Arial"/>
        </w:rPr>
      </w:pPr>
    </w:p>
    <w:p w:rsidR="00534DDA" w:rsidRDefault="00534DDA" w:rsidP="00847259">
      <w:pPr>
        <w:ind w:left="567" w:hanging="567"/>
        <w:jc w:val="both"/>
        <w:rPr>
          <w:rFonts w:ascii="Book Antiqua" w:hAnsi="Book Antiqua" w:cs="Arial"/>
        </w:rPr>
      </w:pPr>
    </w:p>
    <w:p w:rsidR="00534DDA" w:rsidRDefault="00534DDA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20</w:t>
      </w:r>
      <w:r w:rsidR="00DC4CB7">
        <w:rPr>
          <w:rFonts w:ascii="Book Antiqua" w:hAnsi="Book Antiqua" w:cs="Arial"/>
        </w:rPr>
        <w:t>.</w:t>
      </w:r>
      <w:r w:rsidR="00DC4CB7">
        <w:rPr>
          <w:rFonts w:ascii="Book Antiqua" w:hAnsi="Book Antiqua" w:cs="Arial"/>
        </w:rPr>
        <w:tab/>
        <w:t>In the circumstances I reach the conclusion that there is no error of law on the part of the First-tier Tribunal for the simple reason that the matter which it is said was not addressed or engaged wit</w:t>
      </w:r>
      <w:r>
        <w:rPr>
          <w:rFonts w:ascii="Book Antiqua" w:hAnsi="Book Antiqua" w:cs="Arial"/>
        </w:rPr>
        <w:t>h was not a matter relied upon.</w:t>
      </w:r>
    </w:p>
    <w:p w:rsidR="00534DDA" w:rsidRDefault="00534DDA" w:rsidP="00847259">
      <w:pPr>
        <w:ind w:left="567" w:hanging="567"/>
        <w:jc w:val="both"/>
        <w:rPr>
          <w:rFonts w:ascii="Book Antiqua" w:hAnsi="Book Antiqua" w:cs="Arial"/>
        </w:rPr>
      </w:pPr>
    </w:p>
    <w:p w:rsidR="00534DDA" w:rsidRDefault="00534DDA" w:rsidP="00847259">
      <w:pPr>
        <w:ind w:left="567" w:hanging="567"/>
        <w:jc w:val="both"/>
        <w:rPr>
          <w:rFonts w:ascii="Book Antiqua" w:hAnsi="Book Antiqua" w:cs="Arial"/>
        </w:rPr>
      </w:pPr>
    </w:p>
    <w:p w:rsidR="00CC0BBF" w:rsidRDefault="00534DDA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21.</w:t>
      </w:r>
      <w:r>
        <w:rPr>
          <w:rFonts w:ascii="Book Antiqua" w:hAnsi="Book Antiqua" w:cs="Arial"/>
        </w:rPr>
        <w:tab/>
      </w:r>
      <w:r w:rsidR="00DC4CB7">
        <w:rPr>
          <w:rFonts w:ascii="Book Antiqua" w:hAnsi="Book Antiqua" w:cs="Arial"/>
        </w:rPr>
        <w:t xml:space="preserve">Even if I were </w:t>
      </w:r>
      <w:r w:rsidR="00402FC1">
        <w:rPr>
          <w:rFonts w:ascii="Book Antiqua" w:hAnsi="Book Antiqua" w:cs="Arial"/>
        </w:rPr>
        <w:t>wrong</w:t>
      </w:r>
      <w:r w:rsidR="00DC4CB7">
        <w:rPr>
          <w:rFonts w:ascii="Book Antiqua" w:hAnsi="Book Antiqua" w:cs="Arial"/>
        </w:rPr>
        <w:t xml:space="preserve"> in this regard</w:t>
      </w:r>
      <w:r>
        <w:rPr>
          <w:rFonts w:ascii="Book Antiqua" w:hAnsi="Book Antiqua" w:cs="Arial"/>
        </w:rPr>
        <w:t xml:space="preserve"> -</w:t>
      </w:r>
      <w:r w:rsidR="00DC4CB7">
        <w:rPr>
          <w:rFonts w:ascii="Book Antiqua" w:hAnsi="Book Antiqua" w:cs="Arial"/>
        </w:rPr>
        <w:t xml:space="preserve"> and I note that Mr Mukherjee </w:t>
      </w:r>
      <w:r w:rsidR="00402FC1">
        <w:rPr>
          <w:rFonts w:ascii="Book Antiqua" w:hAnsi="Book Antiqua" w:cs="Arial"/>
        </w:rPr>
        <w:t xml:space="preserve">urges me to consider that it might be said that it was incumbent upon the </w:t>
      </w:r>
      <w:r>
        <w:rPr>
          <w:rFonts w:ascii="Book Antiqua" w:hAnsi="Book Antiqua" w:cs="Arial"/>
        </w:rPr>
        <w:t>J</w:t>
      </w:r>
      <w:r w:rsidR="00402FC1">
        <w:rPr>
          <w:rFonts w:ascii="Book Antiqua" w:hAnsi="Book Antiqua" w:cs="Arial"/>
        </w:rPr>
        <w:t>udge in any event</w:t>
      </w:r>
      <w:r>
        <w:rPr>
          <w:rFonts w:ascii="Book Antiqua" w:hAnsi="Book Antiqua" w:cs="Arial"/>
        </w:rPr>
        <w:t xml:space="preserve"> to</w:t>
      </w:r>
      <w:r w:rsidR="00402FC1">
        <w:rPr>
          <w:rFonts w:ascii="Book Antiqua" w:hAnsi="Book Antiqua" w:cs="Arial"/>
        </w:rPr>
        <w:t xml:space="preserve"> consider the risk from the wider community</w:t>
      </w:r>
      <w:r>
        <w:rPr>
          <w:rFonts w:ascii="Book Antiqua" w:hAnsi="Book Antiqua" w:cs="Arial"/>
        </w:rPr>
        <w:t xml:space="preserve"> even if the Appellant was not expressing a fear in his regard -</w:t>
      </w:r>
      <w:r w:rsidR="00402FC1">
        <w:rPr>
          <w:rFonts w:ascii="Book Antiqua" w:hAnsi="Book Antiqua" w:cs="Arial"/>
        </w:rPr>
        <w:t xml:space="preserve"> I would</w:t>
      </w:r>
      <w:r w:rsidR="00016C6F">
        <w:rPr>
          <w:rFonts w:ascii="Book Antiqua" w:hAnsi="Book Antiqua" w:cs="Arial"/>
        </w:rPr>
        <w:t xml:space="preserve"> not </w:t>
      </w:r>
      <w:r w:rsidR="00402FC1">
        <w:rPr>
          <w:rFonts w:ascii="Book Antiqua" w:hAnsi="Book Antiqua" w:cs="Arial"/>
        </w:rPr>
        <w:t xml:space="preserve">set aside the </w:t>
      </w:r>
      <w:r w:rsidR="00016C6F">
        <w:rPr>
          <w:rFonts w:ascii="Book Antiqua" w:hAnsi="Book Antiqua" w:cs="Arial"/>
        </w:rPr>
        <w:t>D</w:t>
      </w:r>
      <w:r w:rsidR="00402FC1">
        <w:rPr>
          <w:rFonts w:ascii="Book Antiqua" w:hAnsi="Book Antiqua" w:cs="Arial"/>
        </w:rPr>
        <w:t>ecision</w:t>
      </w:r>
      <w:r w:rsidR="00016C6F">
        <w:rPr>
          <w:rFonts w:ascii="Book Antiqua" w:hAnsi="Book Antiqua" w:cs="Arial"/>
        </w:rPr>
        <w:t>.</w:t>
      </w:r>
      <w:r w:rsidR="00402FC1">
        <w:rPr>
          <w:rFonts w:ascii="Book Antiqua" w:hAnsi="Book Antiqua" w:cs="Arial"/>
        </w:rPr>
        <w:t xml:space="preserve"> </w:t>
      </w:r>
      <w:r w:rsidR="00016C6F">
        <w:rPr>
          <w:rFonts w:ascii="Book Antiqua" w:hAnsi="Book Antiqua" w:cs="Arial"/>
        </w:rPr>
        <w:t xml:space="preserve">In this context I have in mind in particular: </w:t>
      </w:r>
      <w:r w:rsidR="00402FC1">
        <w:rPr>
          <w:rFonts w:ascii="Book Antiqua" w:hAnsi="Book Antiqua" w:cs="Arial"/>
        </w:rPr>
        <w:t xml:space="preserve">the </w:t>
      </w:r>
      <w:r w:rsidR="00016C6F">
        <w:rPr>
          <w:rFonts w:ascii="Book Antiqua" w:hAnsi="Book Antiqua" w:cs="Arial"/>
        </w:rPr>
        <w:t>J</w:t>
      </w:r>
      <w:r w:rsidR="00402FC1">
        <w:rPr>
          <w:rFonts w:ascii="Book Antiqua" w:hAnsi="Book Antiqua" w:cs="Arial"/>
        </w:rPr>
        <w:t>udge</w:t>
      </w:r>
      <w:r w:rsidR="00016C6F">
        <w:rPr>
          <w:rFonts w:ascii="Book Antiqua" w:hAnsi="Book Antiqua" w:cs="Arial"/>
        </w:rPr>
        <w:t>’s finding as to</w:t>
      </w:r>
      <w:r w:rsidR="00402FC1">
        <w:rPr>
          <w:rFonts w:ascii="Book Antiqua" w:hAnsi="Book Antiqua" w:cs="Arial"/>
        </w:rPr>
        <w:t xml:space="preserve"> the fabricated </w:t>
      </w:r>
      <w:r w:rsidR="00016C6F">
        <w:rPr>
          <w:rFonts w:ascii="Book Antiqua" w:hAnsi="Book Antiqua" w:cs="Arial"/>
        </w:rPr>
        <w:t>nature of the Appellant’s claim;</w:t>
      </w:r>
      <w:r w:rsidR="00402FC1">
        <w:rPr>
          <w:rFonts w:ascii="Book Antiqua" w:hAnsi="Book Antiqua" w:cs="Arial"/>
        </w:rPr>
        <w:t xml:space="preserve"> the fact that </w:t>
      </w:r>
      <w:r w:rsidR="00016C6F">
        <w:rPr>
          <w:rFonts w:ascii="Book Antiqua" w:hAnsi="Book Antiqua" w:cs="Arial"/>
        </w:rPr>
        <w:t>t</w:t>
      </w:r>
      <w:r w:rsidR="00402FC1">
        <w:rPr>
          <w:rFonts w:ascii="Book Antiqua" w:hAnsi="Book Antiqua" w:cs="Arial"/>
        </w:rPr>
        <w:t>he</w:t>
      </w:r>
      <w:r w:rsidR="00016C6F">
        <w:rPr>
          <w:rFonts w:ascii="Book Antiqua" w:hAnsi="Book Antiqua" w:cs="Arial"/>
        </w:rPr>
        <w:t xml:space="preserve"> Appellant</w:t>
      </w:r>
      <w:r w:rsidR="00402FC1">
        <w:rPr>
          <w:rFonts w:ascii="Book Antiqua" w:hAnsi="Book Antiqua" w:cs="Arial"/>
        </w:rPr>
        <w:t xml:space="preserve"> </w:t>
      </w:r>
      <w:r w:rsidR="00CC0BBF">
        <w:rPr>
          <w:rFonts w:ascii="Book Antiqua" w:hAnsi="Book Antiqua" w:cs="Arial"/>
        </w:rPr>
        <w:t xml:space="preserve">on his own account </w:t>
      </w:r>
      <w:r w:rsidR="00402FC1">
        <w:rPr>
          <w:rFonts w:ascii="Book Antiqua" w:hAnsi="Book Antiqua" w:cs="Arial"/>
        </w:rPr>
        <w:t>remained for over a year in his home area</w:t>
      </w:r>
      <w:r w:rsidR="00016C6F">
        <w:rPr>
          <w:rFonts w:ascii="Book Antiqua" w:hAnsi="Book Antiqua" w:cs="Arial"/>
        </w:rPr>
        <w:t xml:space="preserve"> after the denouncement by the i</w:t>
      </w:r>
      <w:r w:rsidR="00402FC1">
        <w:rPr>
          <w:rFonts w:ascii="Book Antiqua" w:hAnsi="Book Antiqua" w:cs="Arial"/>
        </w:rPr>
        <w:t>mams</w:t>
      </w:r>
      <w:r w:rsidR="00016C6F">
        <w:rPr>
          <w:rFonts w:ascii="Book Antiqua" w:hAnsi="Book Antiqua" w:cs="Arial"/>
        </w:rPr>
        <w:t>;</w:t>
      </w:r>
      <w:r w:rsidR="00402FC1">
        <w:rPr>
          <w:rFonts w:ascii="Book Antiqua" w:hAnsi="Book Antiqua" w:cs="Arial"/>
        </w:rPr>
        <w:t xml:space="preserve"> </w:t>
      </w:r>
      <w:r w:rsidR="00016C6F">
        <w:rPr>
          <w:rFonts w:ascii="Book Antiqua" w:hAnsi="Book Antiqua" w:cs="Arial"/>
        </w:rPr>
        <w:t xml:space="preserve">and </w:t>
      </w:r>
      <w:r w:rsidR="00402FC1">
        <w:rPr>
          <w:rFonts w:ascii="Book Antiqua" w:hAnsi="Book Antiqua" w:cs="Arial"/>
        </w:rPr>
        <w:t xml:space="preserve">the </w:t>
      </w:r>
      <w:r w:rsidR="00016C6F">
        <w:rPr>
          <w:rFonts w:ascii="Book Antiqua" w:hAnsi="Book Antiqua" w:cs="Arial"/>
        </w:rPr>
        <w:t>J</w:t>
      </w:r>
      <w:r w:rsidR="00402FC1">
        <w:rPr>
          <w:rFonts w:ascii="Book Antiqua" w:hAnsi="Book Antiqua" w:cs="Arial"/>
        </w:rPr>
        <w:t>udge’s findings in respect of the background material</w:t>
      </w:r>
      <w:r w:rsidR="00016C6F">
        <w:rPr>
          <w:rFonts w:ascii="Book Antiqua" w:hAnsi="Book Antiqua" w:cs="Arial"/>
        </w:rPr>
        <w:t>.</w:t>
      </w:r>
      <w:r w:rsidR="00402FC1">
        <w:rPr>
          <w:rFonts w:ascii="Book Antiqua" w:hAnsi="Book Antiqua" w:cs="Arial"/>
        </w:rPr>
        <w:t xml:space="preserve"> </w:t>
      </w:r>
      <w:r w:rsidR="00F24388">
        <w:rPr>
          <w:rFonts w:ascii="Book Antiqua" w:hAnsi="Book Antiqua" w:cs="Arial"/>
        </w:rPr>
        <w:t>Accordingly,</w:t>
      </w:r>
      <w:r w:rsidR="00402FC1">
        <w:rPr>
          <w:rFonts w:ascii="Book Antiqua" w:hAnsi="Book Antiqua" w:cs="Arial"/>
        </w:rPr>
        <w:t xml:space="preserve"> even if I were </w:t>
      </w:r>
      <w:r w:rsidR="00F24388">
        <w:rPr>
          <w:rFonts w:ascii="Book Antiqua" w:hAnsi="Book Antiqua" w:cs="Arial"/>
        </w:rPr>
        <w:t>persuade</w:t>
      </w:r>
      <w:r w:rsidR="00402FC1">
        <w:rPr>
          <w:rFonts w:ascii="Book Antiqua" w:hAnsi="Book Antiqua" w:cs="Arial"/>
        </w:rPr>
        <w:t>d</w:t>
      </w:r>
      <w:r w:rsidR="00F24388">
        <w:rPr>
          <w:rFonts w:ascii="Book Antiqua" w:hAnsi="Book Antiqua" w:cs="Arial"/>
        </w:rPr>
        <w:t xml:space="preserve"> – which I am not - to the view that the J</w:t>
      </w:r>
      <w:r w:rsidR="00402FC1">
        <w:rPr>
          <w:rFonts w:ascii="Book Antiqua" w:hAnsi="Book Antiqua" w:cs="Arial"/>
        </w:rPr>
        <w:t xml:space="preserve">udge failed to engage with a matter </w:t>
      </w:r>
      <w:r w:rsidR="00F24388">
        <w:rPr>
          <w:rFonts w:ascii="Book Antiqua" w:hAnsi="Book Antiqua" w:cs="Arial"/>
        </w:rPr>
        <w:t>with which</w:t>
      </w:r>
      <w:r w:rsidR="00402FC1">
        <w:rPr>
          <w:rFonts w:ascii="Book Antiqua" w:hAnsi="Book Antiqua" w:cs="Arial"/>
        </w:rPr>
        <w:t xml:space="preserve"> he should have engaged, I </w:t>
      </w:r>
      <w:r w:rsidR="00F24388">
        <w:rPr>
          <w:rFonts w:ascii="Book Antiqua" w:hAnsi="Book Antiqua" w:cs="Arial"/>
        </w:rPr>
        <w:t>find</w:t>
      </w:r>
      <w:r w:rsidR="00402FC1">
        <w:rPr>
          <w:rFonts w:ascii="Book Antiqua" w:hAnsi="Book Antiqua" w:cs="Arial"/>
        </w:rPr>
        <w:t xml:space="preserve"> that the outcome </w:t>
      </w:r>
      <w:r w:rsidR="00F24388">
        <w:rPr>
          <w:rFonts w:ascii="Book Antiqua" w:hAnsi="Book Antiqua" w:cs="Arial"/>
        </w:rPr>
        <w:t xml:space="preserve">in the appeal </w:t>
      </w:r>
      <w:r w:rsidR="00402FC1">
        <w:rPr>
          <w:rFonts w:ascii="Book Antiqua" w:hAnsi="Book Antiqua" w:cs="Arial"/>
        </w:rPr>
        <w:t>would have been</w:t>
      </w:r>
      <w:r w:rsidR="00CC0BBF">
        <w:rPr>
          <w:rFonts w:ascii="Book Antiqua" w:hAnsi="Book Antiqua" w:cs="Arial"/>
        </w:rPr>
        <w:t xml:space="preserve"> the same.</w:t>
      </w:r>
      <w:r w:rsidR="00F24388">
        <w:rPr>
          <w:rFonts w:ascii="Book Antiqua" w:hAnsi="Book Antiqua" w:cs="Arial"/>
        </w:rPr>
        <w:t xml:space="preserve"> </w:t>
      </w:r>
      <w:r w:rsidR="00CC0BBF">
        <w:rPr>
          <w:rFonts w:ascii="Book Antiqua" w:hAnsi="Book Antiqua" w:cs="Arial"/>
        </w:rPr>
        <w:t>I</w:t>
      </w:r>
      <w:r w:rsidR="00F24388">
        <w:rPr>
          <w:rFonts w:ascii="Book Antiqua" w:hAnsi="Book Antiqua" w:cs="Arial"/>
        </w:rPr>
        <w:t>n such circumstances</w:t>
      </w:r>
      <w:r w:rsidR="00402FC1">
        <w:rPr>
          <w:rFonts w:ascii="Book Antiqua" w:hAnsi="Book Antiqua" w:cs="Arial"/>
        </w:rPr>
        <w:t xml:space="preserve"> </w:t>
      </w:r>
      <w:r w:rsidR="00F24388">
        <w:rPr>
          <w:rFonts w:ascii="Book Antiqua" w:hAnsi="Book Antiqua" w:cs="Arial"/>
        </w:rPr>
        <w:t>I would not exercise the discretion inherent in section 12</w:t>
      </w:r>
      <w:r w:rsidR="00CC0BBF">
        <w:rPr>
          <w:rFonts w:ascii="Book Antiqua" w:hAnsi="Book Antiqua" w:cs="Arial"/>
        </w:rPr>
        <w:t>(2)(a)</w:t>
      </w:r>
      <w:r w:rsidR="00F24388">
        <w:rPr>
          <w:rFonts w:ascii="Book Antiqua" w:hAnsi="Book Antiqua" w:cs="Arial"/>
        </w:rPr>
        <w:t xml:space="preserve"> of the </w:t>
      </w:r>
      <w:r w:rsidR="00CC0BBF">
        <w:rPr>
          <w:rFonts w:ascii="Book Antiqua" w:hAnsi="Book Antiqua" w:cs="Arial"/>
        </w:rPr>
        <w:t xml:space="preserve">Tribunals, Courts and Enforcement Act </w:t>
      </w:r>
      <w:r w:rsidR="00F24388">
        <w:rPr>
          <w:rFonts w:ascii="Book Antiqua" w:hAnsi="Book Antiqua" w:cs="Arial"/>
        </w:rPr>
        <w:t>2007 to set aside the decision of the First-tier Tribunal</w:t>
      </w:r>
      <w:r w:rsidR="00402FC1">
        <w:rPr>
          <w:rFonts w:ascii="Book Antiqua" w:hAnsi="Book Antiqua" w:cs="Arial"/>
        </w:rPr>
        <w:t xml:space="preserve">.  However, </w:t>
      </w:r>
      <w:r w:rsidR="00CC0BBF">
        <w:rPr>
          <w:rFonts w:ascii="Book Antiqua" w:hAnsi="Book Antiqua" w:cs="Arial"/>
        </w:rPr>
        <w:t>for the reasons already given the challenge fails without needing to consider an alternative approach.</w:t>
      </w:r>
    </w:p>
    <w:p w:rsidR="00CC0BBF" w:rsidRDefault="00CC0BBF" w:rsidP="00847259">
      <w:pPr>
        <w:ind w:left="567" w:hanging="567"/>
        <w:jc w:val="both"/>
        <w:rPr>
          <w:rFonts w:ascii="Book Antiqua" w:hAnsi="Book Antiqua" w:cs="Arial"/>
        </w:rPr>
      </w:pPr>
    </w:p>
    <w:p w:rsidR="00CC0BBF" w:rsidRDefault="00CC0BBF" w:rsidP="00847259">
      <w:pPr>
        <w:ind w:left="567" w:hanging="567"/>
        <w:jc w:val="both"/>
        <w:rPr>
          <w:rFonts w:ascii="Book Antiqua" w:hAnsi="Book Antiqua" w:cs="Arial"/>
        </w:rPr>
      </w:pPr>
    </w:p>
    <w:p w:rsidR="00CC0BBF" w:rsidRPr="00CC0BBF" w:rsidRDefault="00CC0BBF" w:rsidP="00847259">
      <w:pPr>
        <w:ind w:left="567" w:hanging="567"/>
        <w:jc w:val="both"/>
        <w:rPr>
          <w:rFonts w:ascii="Book Antiqua" w:hAnsi="Book Antiqua" w:cs="Arial"/>
          <w:b/>
          <w:u w:val="single"/>
        </w:rPr>
      </w:pPr>
      <w:r w:rsidRPr="00CC0BBF">
        <w:rPr>
          <w:rFonts w:ascii="Book Antiqua" w:hAnsi="Book Antiqua" w:cs="Arial"/>
          <w:b/>
          <w:u w:val="single"/>
        </w:rPr>
        <w:t>Notice of Decision</w:t>
      </w:r>
    </w:p>
    <w:p w:rsidR="00CC0BBF" w:rsidRDefault="00CC0BBF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</w:t>
      </w:r>
    </w:p>
    <w:p w:rsidR="00AD77F6" w:rsidRDefault="00CC0BBF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22.</w:t>
      </w:r>
      <w:r>
        <w:rPr>
          <w:rFonts w:ascii="Book Antiqua" w:hAnsi="Book Antiqua" w:cs="Arial"/>
        </w:rPr>
        <w:tab/>
        <w:t>The decision of First-tier Tribunal contained</w:t>
      </w:r>
      <w:r w:rsidR="00402FC1">
        <w:rPr>
          <w:rFonts w:ascii="Book Antiqua" w:hAnsi="Book Antiqua" w:cs="Arial"/>
        </w:rPr>
        <w:t xml:space="preserve"> no error of law and stands accordingly.  </w:t>
      </w:r>
    </w:p>
    <w:p w:rsidR="00402FC1" w:rsidRDefault="00402FC1" w:rsidP="00847259">
      <w:pPr>
        <w:ind w:left="567" w:hanging="567"/>
        <w:jc w:val="both"/>
        <w:rPr>
          <w:rFonts w:ascii="Book Antiqua" w:hAnsi="Book Antiqua" w:cs="Arial"/>
        </w:rPr>
      </w:pPr>
    </w:p>
    <w:p w:rsidR="00CC0BBF" w:rsidRDefault="00CC0BBF" w:rsidP="00847259">
      <w:pPr>
        <w:ind w:left="567" w:hanging="567"/>
        <w:jc w:val="both"/>
        <w:rPr>
          <w:rFonts w:ascii="Book Antiqua" w:hAnsi="Book Antiqua" w:cs="Arial"/>
        </w:rPr>
      </w:pPr>
    </w:p>
    <w:p w:rsidR="00CC0BBF" w:rsidRDefault="00CC0BBF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23.</w:t>
      </w:r>
      <w:r>
        <w:rPr>
          <w:rFonts w:ascii="Book Antiqua" w:hAnsi="Book Antiqua" w:cs="Arial"/>
        </w:rPr>
        <w:tab/>
        <w:t>The Appellant’s appeal remains dismissed.</w:t>
      </w:r>
    </w:p>
    <w:p w:rsidR="00CC0BBF" w:rsidRDefault="00CC0BBF" w:rsidP="00847259">
      <w:pPr>
        <w:ind w:left="567" w:hanging="567"/>
        <w:jc w:val="both"/>
        <w:rPr>
          <w:rFonts w:ascii="Book Antiqua" w:hAnsi="Book Antiqua" w:cs="Arial"/>
        </w:rPr>
      </w:pPr>
    </w:p>
    <w:p w:rsidR="00CC0BBF" w:rsidRDefault="00CC0BBF" w:rsidP="00402FC1">
      <w:pPr>
        <w:ind w:left="567" w:hanging="567"/>
        <w:jc w:val="both"/>
        <w:rPr>
          <w:rFonts w:ascii="Book Antiqua" w:hAnsi="Book Antiqua" w:cs="Arial"/>
        </w:rPr>
      </w:pPr>
    </w:p>
    <w:p w:rsidR="00847259" w:rsidRDefault="00CC0BBF" w:rsidP="00402FC1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24</w:t>
      </w:r>
      <w:r w:rsidR="00402FC1">
        <w:rPr>
          <w:rFonts w:ascii="Book Antiqua" w:hAnsi="Book Antiqua" w:cs="Arial"/>
        </w:rPr>
        <w:t>.</w:t>
      </w:r>
      <w:r w:rsidR="00402FC1">
        <w:rPr>
          <w:rFonts w:ascii="Book Antiqua" w:hAnsi="Book Antiqua" w:cs="Arial"/>
        </w:rPr>
        <w:tab/>
      </w:r>
      <w:r w:rsidR="00847259" w:rsidRPr="00687601">
        <w:rPr>
          <w:rFonts w:ascii="Book Antiqua" w:hAnsi="Book Antiqua" w:cs="Arial"/>
        </w:rPr>
        <w:t>No</w:t>
      </w:r>
      <w:r w:rsidR="00847259">
        <w:rPr>
          <w:rFonts w:ascii="Book Antiqua" w:hAnsi="Book Antiqua" w:cs="Arial"/>
        </w:rPr>
        <w:t xml:space="preserve"> anonymity direction is</w:t>
      </w:r>
      <w:r w:rsidR="009E5D34">
        <w:rPr>
          <w:rFonts w:ascii="Book Antiqua" w:hAnsi="Book Antiqua" w:cs="Arial"/>
        </w:rPr>
        <w:t xml:space="preserve"> sought or</w:t>
      </w:r>
      <w:r w:rsidR="00847259">
        <w:rPr>
          <w:rFonts w:ascii="Book Antiqua" w:hAnsi="Book Antiqua" w:cs="Arial"/>
        </w:rPr>
        <w:t xml:space="preserve"> made.</w:t>
      </w:r>
    </w:p>
    <w:p w:rsidR="00847259" w:rsidRDefault="00847259" w:rsidP="00847259">
      <w:pPr>
        <w:jc w:val="both"/>
        <w:rPr>
          <w:rFonts w:ascii="Book Antiqua" w:hAnsi="Book Antiqua" w:cs="Arial"/>
        </w:rPr>
      </w:pPr>
    </w:p>
    <w:p w:rsidR="00402FC1" w:rsidRDefault="00402FC1" w:rsidP="00847259">
      <w:pPr>
        <w:jc w:val="both"/>
        <w:rPr>
          <w:rFonts w:ascii="Book Antiqua" w:hAnsi="Book Antiqua" w:cs="Arial"/>
        </w:rPr>
      </w:pPr>
    </w:p>
    <w:p w:rsidR="009E5D34" w:rsidRPr="009E5D34" w:rsidRDefault="009E5D34" w:rsidP="00847259">
      <w:pPr>
        <w:jc w:val="both"/>
        <w:rPr>
          <w:rFonts w:ascii="Book Antiqua" w:hAnsi="Book Antiqua" w:cs="Arial"/>
          <w:i/>
        </w:rPr>
      </w:pPr>
      <w:r w:rsidRPr="009E5D34">
        <w:rPr>
          <w:rFonts w:ascii="Book Antiqua" w:hAnsi="Book Antiqua" w:cs="Arial"/>
          <w:i/>
        </w:rPr>
        <w:t>The above represents a corrected transcript of ex tempore reasons given at the conclusion of the hearing.</w:t>
      </w:r>
    </w:p>
    <w:p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:rsidR="00A509FA" w:rsidRDefault="00A509FA" w:rsidP="00847259">
      <w:pPr>
        <w:jc w:val="both"/>
        <w:rPr>
          <w:rFonts w:ascii="Book Antiqua" w:hAnsi="Book Antiqua" w:cs="Arial"/>
        </w:rPr>
      </w:pPr>
    </w:p>
    <w:p w:rsidR="00CC0BBF" w:rsidRPr="00AE6DDE" w:rsidRDefault="00CC0BBF" w:rsidP="00847259">
      <w:pPr>
        <w:jc w:val="both"/>
        <w:rPr>
          <w:rFonts w:ascii="Book Antiqua" w:hAnsi="Book Antiqua" w:cs="Arial"/>
        </w:rPr>
      </w:pPr>
    </w:p>
    <w:p w:rsidR="001F2716" w:rsidRPr="00AE6DDE" w:rsidRDefault="00780F86" w:rsidP="00847259">
      <w:pPr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Signed</w:t>
      </w:r>
      <w:r w:rsidR="009E5D34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="001F2716" w:rsidRPr="00AE6DDE">
        <w:rPr>
          <w:rFonts w:ascii="Book Antiqua" w:hAnsi="Book Antiqua" w:cs="Arial"/>
        </w:rPr>
        <w:t>Date</w:t>
      </w:r>
      <w:r w:rsidR="009E5D34">
        <w:rPr>
          <w:rFonts w:ascii="Book Antiqua" w:hAnsi="Book Antiqua" w:cs="Arial"/>
        </w:rPr>
        <w:t xml:space="preserve">: </w:t>
      </w:r>
      <w:r w:rsidR="009E5D34" w:rsidRPr="009E5D34">
        <w:rPr>
          <w:rFonts w:ascii="Book Antiqua" w:hAnsi="Book Antiqua" w:cs="Arial"/>
          <w:b/>
        </w:rPr>
        <w:t>9 June 2018</w:t>
      </w:r>
    </w:p>
    <w:p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:rsidR="0062078F" w:rsidRPr="009E5D34" w:rsidRDefault="00347A9C" w:rsidP="00847259">
      <w:pPr>
        <w:jc w:val="both"/>
        <w:rPr>
          <w:rFonts w:ascii="Book Antiqua" w:hAnsi="Book Antiqua" w:cs="Arial"/>
          <w:b/>
          <w:color w:val="000000"/>
        </w:rPr>
      </w:pPr>
      <w:r w:rsidRPr="009E5D34">
        <w:rPr>
          <w:rFonts w:ascii="Book Antiqua" w:hAnsi="Book Antiqua" w:cs="Arial"/>
          <w:b/>
          <w:color w:val="000000"/>
        </w:rPr>
        <w:t>Deputy Upper Tribunal Judge I A Lewis</w:t>
      </w:r>
      <w:r w:rsidR="005E761F" w:rsidRPr="009E5D34">
        <w:rPr>
          <w:rFonts w:ascii="Book Antiqua" w:hAnsi="Book Antiqua" w:cs="Arial"/>
          <w:b/>
          <w:color w:val="000000"/>
        </w:rPr>
        <w:t xml:space="preserve"> </w:t>
      </w:r>
    </w:p>
    <w:p w:rsidR="00847259" w:rsidRDefault="00847259" w:rsidP="00847259">
      <w:pPr>
        <w:jc w:val="both"/>
        <w:rPr>
          <w:rFonts w:ascii="Book Antiqua" w:hAnsi="Book Antiqua" w:cs="Arial"/>
          <w:color w:val="000000"/>
        </w:rPr>
      </w:pPr>
    </w:p>
    <w:p w:rsidR="00B95326" w:rsidRPr="00AE6DDE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AE6DDE" w:rsidSect="00086B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DFF" w:rsidRDefault="00490DFF">
      <w:r>
        <w:separator/>
      </w:r>
    </w:p>
  </w:endnote>
  <w:endnote w:type="continuationSeparator" w:id="0">
    <w:p w:rsidR="00490DFF" w:rsidRDefault="0049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27" w:rsidRPr="00086B81" w:rsidRDefault="00EC3C27" w:rsidP="00593795">
    <w:pPr>
      <w:pStyle w:val="Footer"/>
      <w:jc w:val="center"/>
      <w:rPr>
        <w:rFonts w:ascii="Book Antiqua" w:hAnsi="Book Antiqua" w:cs="Arial"/>
      </w:rPr>
    </w:pPr>
    <w:r w:rsidRPr="00086B81">
      <w:rPr>
        <w:rStyle w:val="PageNumber"/>
        <w:rFonts w:ascii="Book Antiqua" w:hAnsi="Book Antiqua" w:cs="Arial"/>
      </w:rPr>
      <w:fldChar w:fldCharType="begin"/>
    </w:r>
    <w:r w:rsidRPr="00086B81">
      <w:rPr>
        <w:rStyle w:val="PageNumber"/>
        <w:rFonts w:ascii="Book Antiqua" w:hAnsi="Book Antiqua" w:cs="Arial"/>
      </w:rPr>
      <w:instrText xml:space="preserve"> PAGE </w:instrText>
    </w:r>
    <w:r w:rsidRPr="00086B81">
      <w:rPr>
        <w:rStyle w:val="PageNumber"/>
        <w:rFonts w:ascii="Book Antiqua" w:hAnsi="Book Antiqua" w:cs="Arial"/>
      </w:rPr>
      <w:fldChar w:fldCharType="separate"/>
    </w:r>
    <w:r w:rsidR="00770F84">
      <w:rPr>
        <w:rStyle w:val="PageNumber"/>
        <w:rFonts w:ascii="Book Antiqua" w:hAnsi="Book Antiqua" w:cs="Arial"/>
        <w:noProof/>
      </w:rPr>
      <w:t>6</w:t>
    </w:r>
    <w:r w:rsidRPr="00086B81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27" w:rsidRPr="00AE6DDE" w:rsidRDefault="00EC3C27" w:rsidP="00254DBC">
    <w:pPr>
      <w:jc w:val="center"/>
      <w:rPr>
        <w:rFonts w:ascii="Book Antiqua" w:hAnsi="Book Antiqua" w:cs="Arial"/>
        <w:b/>
      </w:rPr>
    </w:pPr>
    <w:r w:rsidRPr="00AE6DDE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DFF" w:rsidRDefault="00490DFF">
      <w:r>
        <w:separator/>
      </w:r>
    </w:p>
  </w:footnote>
  <w:footnote w:type="continuationSeparator" w:id="0">
    <w:p w:rsidR="00490DFF" w:rsidRDefault="00490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27" w:rsidRDefault="00EC3C27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6DDE">
      <w:rPr>
        <w:rFonts w:ascii="Book Antiqua" w:hAnsi="Book Antiqua" w:cs="Arial"/>
        <w:sz w:val="16"/>
        <w:szCs w:val="16"/>
      </w:rPr>
      <w:t xml:space="preserve">Appeal Number: </w:t>
    </w:r>
    <w:r w:rsidRPr="00141431">
      <w:rPr>
        <w:rFonts w:ascii="Book Antiqua" w:hAnsi="Book Antiqua" w:cs="Arial"/>
        <w:sz w:val="16"/>
        <w:szCs w:val="16"/>
      </w:rPr>
      <w:t>PA/11439/2017</w:t>
    </w:r>
  </w:p>
  <w:p w:rsidR="00086B81" w:rsidRPr="00141431" w:rsidRDefault="00086B81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27" w:rsidRPr="00AE6DDE" w:rsidRDefault="00EC3C27">
    <w:pPr>
      <w:pStyle w:val="Header"/>
      <w:rPr>
        <w:rFonts w:ascii="Book Antiqua" w:hAnsi="Book Antiqua"/>
      </w:rPr>
    </w:pPr>
    <w:r w:rsidRPr="00AE6DDE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253F"/>
    <w:rsid w:val="00000621"/>
    <w:rsid w:val="000036C2"/>
    <w:rsid w:val="00015547"/>
    <w:rsid w:val="00016C6F"/>
    <w:rsid w:val="00033D3D"/>
    <w:rsid w:val="00036302"/>
    <w:rsid w:val="00062F02"/>
    <w:rsid w:val="00071A7E"/>
    <w:rsid w:val="000746C0"/>
    <w:rsid w:val="00074D1D"/>
    <w:rsid w:val="00086B81"/>
    <w:rsid w:val="00092580"/>
    <w:rsid w:val="00093D4D"/>
    <w:rsid w:val="000B24F7"/>
    <w:rsid w:val="000C4CC2"/>
    <w:rsid w:val="000C78B9"/>
    <w:rsid w:val="000D5D94"/>
    <w:rsid w:val="000F1A0E"/>
    <w:rsid w:val="00105BA6"/>
    <w:rsid w:val="001165A7"/>
    <w:rsid w:val="001271F3"/>
    <w:rsid w:val="0013199E"/>
    <w:rsid w:val="00133F45"/>
    <w:rsid w:val="00136424"/>
    <w:rsid w:val="00141431"/>
    <w:rsid w:val="00167D3A"/>
    <w:rsid w:val="00173946"/>
    <w:rsid w:val="00173A2D"/>
    <w:rsid w:val="00173E65"/>
    <w:rsid w:val="001A3082"/>
    <w:rsid w:val="001A7CE2"/>
    <w:rsid w:val="001B186A"/>
    <w:rsid w:val="001B2F75"/>
    <w:rsid w:val="001F2716"/>
    <w:rsid w:val="00207617"/>
    <w:rsid w:val="0022315B"/>
    <w:rsid w:val="00224D49"/>
    <w:rsid w:val="0023134B"/>
    <w:rsid w:val="002376E5"/>
    <w:rsid w:val="00252EB7"/>
    <w:rsid w:val="00253D70"/>
    <w:rsid w:val="00254DBC"/>
    <w:rsid w:val="002702FF"/>
    <w:rsid w:val="002711D8"/>
    <w:rsid w:val="00283659"/>
    <w:rsid w:val="002C1F85"/>
    <w:rsid w:val="002C6BD4"/>
    <w:rsid w:val="002D083B"/>
    <w:rsid w:val="002D68BF"/>
    <w:rsid w:val="002F6B98"/>
    <w:rsid w:val="003138FE"/>
    <w:rsid w:val="00336CBF"/>
    <w:rsid w:val="00343FE3"/>
    <w:rsid w:val="00347A9C"/>
    <w:rsid w:val="003546C8"/>
    <w:rsid w:val="00396178"/>
    <w:rsid w:val="003A0375"/>
    <w:rsid w:val="003A7CF2"/>
    <w:rsid w:val="003C5CE5"/>
    <w:rsid w:val="003E267B"/>
    <w:rsid w:val="003E38E2"/>
    <w:rsid w:val="003E7CD1"/>
    <w:rsid w:val="003F4C61"/>
    <w:rsid w:val="00402B9E"/>
    <w:rsid w:val="00402FC1"/>
    <w:rsid w:val="00411BA2"/>
    <w:rsid w:val="004249CB"/>
    <w:rsid w:val="0044127D"/>
    <w:rsid w:val="004448DB"/>
    <w:rsid w:val="00446C9A"/>
    <w:rsid w:val="00447988"/>
    <w:rsid w:val="00452F2B"/>
    <w:rsid w:val="00471E3C"/>
    <w:rsid w:val="00477193"/>
    <w:rsid w:val="00490DFF"/>
    <w:rsid w:val="004936E9"/>
    <w:rsid w:val="004A1848"/>
    <w:rsid w:val="004A6F4A"/>
    <w:rsid w:val="004C0C98"/>
    <w:rsid w:val="004E4717"/>
    <w:rsid w:val="004E5F26"/>
    <w:rsid w:val="004F584B"/>
    <w:rsid w:val="004F672C"/>
    <w:rsid w:val="0050388A"/>
    <w:rsid w:val="00507FEC"/>
    <w:rsid w:val="00510F0E"/>
    <w:rsid w:val="00534DDA"/>
    <w:rsid w:val="005420FD"/>
    <w:rsid w:val="005473D4"/>
    <w:rsid w:val="005479E1"/>
    <w:rsid w:val="00553E0A"/>
    <w:rsid w:val="005570FD"/>
    <w:rsid w:val="005575EA"/>
    <w:rsid w:val="0057790C"/>
    <w:rsid w:val="005811EB"/>
    <w:rsid w:val="00593795"/>
    <w:rsid w:val="00596130"/>
    <w:rsid w:val="005A75FF"/>
    <w:rsid w:val="005C2B9C"/>
    <w:rsid w:val="005D10AB"/>
    <w:rsid w:val="005E3B61"/>
    <w:rsid w:val="005E761F"/>
    <w:rsid w:val="00601D8F"/>
    <w:rsid w:val="0062078F"/>
    <w:rsid w:val="00653E97"/>
    <w:rsid w:val="00684A74"/>
    <w:rsid w:val="00690B8A"/>
    <w:rsid w:val="006E47C4"/>
    <w:rsid w:val="006E5DA1"/>
    <w:rsid w:val="006F2CF1"/>
    <w:rsid w:val="00703184"/>
    <w:rsid w:val="007038ED"/>
    <w:rsid w:val="00703BC3"/>
    <w:rsid w:val="00704B61"/>
    <w:rsid w:val="007552A9"/>
    <w:rsid w:val="00761858"/>
    <w:rsid w:val="00767D59"/>
    <w:rsid w:val="00770F84"/>
    <w:rsid w:val="00776E97"/>
    <w:rsid w:val="00780F86"/>
    <w:rsid w:val="007912AD"/>
    <w:rsid w:val="007A0794"/>
    <w:rsid w:val="007B0824"/>
    <w:rsid w:val="007B5D3C"/>
    <w:rsid w:val="007F22F9"/>
    <w:rsid w:val="00821B72"/>
    <w:rsid w:val="00823EF2"/>
    <w:rsid w:val="00827025"/>
    <w:rsid w:val="008303B8"/>
    <w:rsid w:val="00833DCE"/>
    <w:rsid w:val="00847259"/>
    <w:rsid w:val="008478F6"/>
    <w:rsid w:val="00854534"/>
    <w:rsid w:val="0086688B"/>
    <w:rsid w:val="00871D34"/>
    <w:rsid w:val="00874D45"/>
    <w:rsid w:val="0089253F"/>
    <w:rsid w:val="008B270C"/>
    <w:rsid w:val="008B5078"/>
    <w:rsid w:val="008C3D3D"/>
    <w:rsid w:val="008D4131"/>
    <w:rsid w:val="008E5AF2"/>
    <w:rsid w:val="008F1932"/>
    <w:rsid w:val="00921062"/>
    <w:rsid w:val="00942BEE"/>
    <w:rsid w:val="00947565"/>
    <w:rsid w:val="009722BC"/>
    <w:rsid w:val="009727A3"/>
    <w:rsid w:val="00984E64"/>
    <w:rsid w:val="00987774"/>
    <w:rsid w:val="009A11E8"/>
    <w:rsid w:val="009B443B"/>
    <w:rsid w:val="009D1EA3"/>
    <w:rsid w:val="009D623C"/>
    <w:rsid w:val="009E5D34"/>
    <w:rsid w:val="009F5220"/>
    <w:rsid w:val="009F6BAB"/>
    <w:rsid w:val="00A15234"/>
    <w:rsid w:val="00A201AB"/>
    <w:rsid w:val="00A31C8B"/>
    <w:rsid w:val="00A509FA"/>
    <w:rsid w:val="00A57B5D"/>
    <w:rsid w:val="00A845DC"/>
    <w:rsid w:val="00A92942"/>
    <w:rsid w:val="00AD21C3"/>
    <w:rsid w:val="00AD5231"/>
    <w:rsid w:val="00AD77F6"/>
    <w:rsid w:val="00AE6DDE"/>
    <w:rsid w:val="00AE7D4D"/>
    <w:rsid w:val="00B05FFD"/>
    <w:rsid w:val="00B26AA2"/>
    <w:rsid w:val="00B3524D"/>
    <w:rsid w:val="00B40F69"/>
    <w:rsid w:val="00B46616"/>
    <w:rsid w:val="00B7040A"/>
    <w:rsid w:val="00B83391"/>
    <w:rsid w:val="00B87C01"/>
    <w:rsid w:val="00B95326"/>
    <w:rsid w:val="00BD4196"/>
    <w:rsid w:val="00BE004E"/>
    <w:rsid w:val="00BE6840"/>
    <w:rsid w:val="00BF22CA"/>
    <w:rsid w:val="00BF23BB"/>
    <w:rsid w:val="00C26032"/>
    <w:rsid w:val="00C345E1"/>
    <w:rsid w:val="00C43BFD"/>
    <w:rsid w:val="00C53074"/>
    <w:rsid w:val="00C542C0"/>
    <w:rsid w:val="00C612EB"/>
    <w:rsid w:val="00CB30B3"/>
    <w:rsid w:val="00CB6E35"/>
    <w:rsid w:val="00CC0BBF"/>
    <w:rsid w:val="00CD3634"/>
    <w:rsid w:val="00CD58CE"/>
    <w:rsid w:val="00CD59AC"/>
    <w:rsid w:val="00CE1A46"/>
    <w:rsid w:val="00D20757"/>
    <w:rsid w:val="00D22636"/>
    <w:rsid w:val="00D40FD9"/>
    <w:rsid w:val="00D41851"/>
    <w:rsid w:val="00D45631"/>
    <w:rsid w:val="00D53769"/>
    <w:rsid w:val="00D85C13"/>
    <w:rsid w:val="00D87AF7"/>
    <w:rsid w:val="00D9111A"/>
    <w:rsid w:val="00D91BE3"/>
    <w:rsid w:val="00D94AFC"/>
    <w:rsid w:val="00DB70AE"/>
    <w:rsid w:val="00DC4CB7"/>
    <w:rsid w:val="00DD1BBC"/>
    <w:rsid w:val="00DD5071"/>
    <w:rsid w:val="00DD5C39"/>
    <w:rsid w:val="00DE7DB7"/>
    <w:rsid w:val="00DF09E9"/>
    <w:rsid w:val="00E00973"/>
    <w:rsid w:val="00E00A0A"/>
    <w:rsid w:val="00E030DE"/>
    <w:rsid w:val="00E066DE"/>
    <w:rsid w:val="00E07F57"/>
    <w:rsid w:val="00E30683"/>
    <w:rsid w:val="00E453D8"/>
    <w:rsid w:val="00E50BCE"/>
    <w:rsid w:val="00E574BF"/>
    <w:rsid w:val="00E61292"/>
    <w:rsid w:val="00E67616"/>
    <w:rsid w:val="00E745EC"/>
    <w:rsid w:val="00E77C4D"/>
    <w:rsid w:val="00E81D01"/>
    <w:rsid w:val="00E845A5"/>
    <w:rsid w:val="00EC3C27"/>
    <w:rsid w:val="00EE34DB"/>
    <w:rsid w:val="00EE45D8"/>
    <w:rsid w:val="00F22EDA"/>
    <w:rsid w:val="00F24388"/>
    <w:rsid w:val="00F74FA7"/>
    <w:rsid w:val="00FB6DB1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/>
    <o:shapelayout v:ext="edit">
      <o:idmap v:ext="edit" data="1"/>
    </o:shapelayout>
  </w:shapeDefaults>
  <w:decimalSymbol w:val="."/>
  <w:listSeparator w:val=","/>
  <w14:docId w14:val="385471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2018-07-06T11:16:00Z</dcterms:created>
  <dcterms:modified xsi:type="dcterms:W3CDTF">2018-07-06T11:16:00Z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