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6E63C7" w:rsidRDefault="00CB6F41" w:rsidP="004265C7">
      <w:pPr>
        <w:jc w:val="center"/>
        <w:rPr>
          <w:rFonts w:ascii="Book Antiqua" w:hAnsi="Book Antiqua" w:cs="Arial"/>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6E63C7" w:rsidRDefault="00D94AFC">
      <w:pPr>
        <w:rPr>
          <w:rFonts w:ascii="Book Antiqua" w:hAnsi="Book Antiqua" w:cs="Arial"/>
          <w:color w:val="000000"/>
          <w:sz w:val="16"/>
          <w:szCs w:val="16"/>
        </w:rPr>
      </w:pPr>
    </w:p>
    <w:p w:rsidR="00D94AFC" w:rsidRPr="006E63C7" w:rsidRDefault="00D94AFC">
      <w:pPr>
        <w:rPr>
          <w:rFonts w:ascii="Book Antiqua" w:hAnsi="Book Antiqua" w:cs="Arial"/>
          <w:color w:val="000000"/>
        </w:rPr>
      </w:pPr>
    </w:p>
    <w:p w:rsidR="00AA78CE" w:rsidRPr="006E63C7" w:rsidRDefault="00EB49C8"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bookmarkStart w:id="0" w:name="_GoBack"/>
      <w:r w:rsidR="003F030F">
        <w:rPr>
          <w:rFonts w:ascii="Book Antiqua" w:hAnsi="Book Antiqua" w:cs="Arial"/>
          <w:color w:val="000000"/>
        </w:rPr>
        <w:t>PA/11972/2017</w:t>
      </w:r>
      <w:bookmarkEnd w:id="0"/>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D22636" w:rsidRPr="00405E62" w:rsidTr="00405E62">
        <w:tc>
          <w:tcPr>
            <w:tcW w:w="5868"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405E62">
        <w:tc>
          <w:tcPr>
            <w:tcW w:w="5868" w:type="dxa"/>
            <w:shd w:val="clear" w:color="auto" w:fill="auto"/>
          </w:tcPr>
          <w:p w:rsidR="00D22636" w:rsidRPr="00405E62" w:rsidRDefault="00CB6F41" w:rsidP="00AC65BE">
            <w:pPr>
              <w:jc w:val="both"/>
              <w:rPr>
                <w:rFonts w:ascii="Book Antiqua" w:hAnsi="Book Antiqua" w:cs="Arial"/>
                <w:b/>
              </w:rPr>
            </w:pPr>
            <w:r>
              <w:rPr>
                <w:rFonts w:ascii="Book Antiqua" w:hAnsi="Book Antiqua" w:cs="Arial"/>
                <w:b/>
              </w:rPr>
              <w:t>O</w:t>
            </w:r>
            <w:r w:rsidR="00D22636" w:rsidRPr="00405E62">
              <w:rPr>
                <w:rFonts w:ascii="Book Antiqua" w:hAnsi="Book Antiqua" w:cs="Arial"/>
                <w:b/>
              </w:rPr>
              <w:t xml:space="preserve">n </w:t>
            </w:r>
            <w:r w:rsidR="003F030F">
              <w:rPr>
                <w:rFonts w:ascii="Book Antiqua" w:hAnsi="Book Antiqua" w:cs="Arial"/>
                <w:b/>
              </w:rPr>
              <w:t xml:space="preserve">30 August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rsidR="00D22636" w:rsidRPr="00405E62" w:rsidRDefault="00CB6F41" w:rsidP="00405E62">
            <w:pPr>
              <w:jc w:val="both"/>
              <w:rPr>
                <w:rFonts w:ascii="Book Antiqua" w:hAnsi="Book Antiqua" w:cs="Arial"/>
                <w:b/>
              </w:rPr>
            </w:pPr>
            <w:r>
              <w:rPr>
                <w:rFonts w:ascii="Book Antiqua" w:hAnsi="Book Antiqua" w:cs="Arial"/>
                <w:b/>
              </w:rPr>
              <w:t>On 13 September 2018</w:t>
            </w:r>
          </w:p>
        </w:tc>
      </w:tr>
    </w:tbl>
    <w:p w:rsidR="00A15234" w:rsidRDefault="00A15234" w:rsidP="00A15234">
      <w:pPr>
        <w:jc w:val="center"/>
        <w:rPr>
          <w:rFonts w:ascii="Book Antiqua" w:hAnsi="Book Antiqua" w:cs="Arial"/>
        </w:rPr>
      </w:pPr>
    </w:p>
    <w:p w:rsidR="00CB6F41" w:rsidRPr="006E63C7" w:rsidRDefault="00CB6F41"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w:t>
      </w:r>
      <w:r w:rsidR="00EB49C8">
        <w:rPr>
          <w:rFonts w:ascii="Book Antiqua" w:hAnsi="Book Antiqua" w:cs="Arial"/>
          <w:b/>
        </w:rPr>
        <w:t>UPPER</w:t>
      </w:r>
      <w:r>
        <w:rPr>
          <w:rFonts w:ascii="Book Antiqua" w:hAnsi="Book Antiqua" w:cs="Arial"/>
          <w:b/>
        </w:rPr>
        <w:t xml:space="preserve"> </w:t>
      </w:r>
      <w:r w:rsidR="00EB49C8">
        <w:rPr>
          <w:rFonts w:ascii="Book Antiqua" w:hAnsi="Book Antiqua" w:cs="Arial"/>
          <w:b/>
        </w:rPr>
        <w:t>TRIBUNAL</w:t>
      </w:r>
      <w:r w:rsidR="00EE3272">
        <w:rPr>
          <w:rFonts w:ascii="Book Antiqua" w:hAnsi="Book Antiqua" w:cs="Arial"/>
          <w:b/>
        </w:rPr>
        <w:t xml:space="preserve"> </w:t>
      </w:r>
      <w:r w:rsidR="00EB49C8">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Pr="006E63C7"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3F030F" w:rsidP="006026C2">
      <w:pPr>
        <w:jc w:val="center"/>
        <w:rPr>
          <w:rFonts w:ascii="Book Antiqua" w:hAnsi="Book Antiqua" w:cs="Arial"/>
          <w:b/>
        </w:rPr>
      </w:pPr>
      <w:r>
        <w:rPr>
          <w:rFonts w:ascii="Book Antiqua" w:hAnsi="Book Antiqua" w:cs="Arial"/>
          <w:b/>
        </w:rPr>
        <w:t>MR SUBESKUMAR YOGALINGAM</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EB49C8"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1"/>
    </w:p>
    <w:p w:rsidR="00DD5071" w:rsidRPr="006E63C7" w:rsidRDefault="00EB49C8" w:rsidP="00DD5071">
      <w:pPr>
        <w:jc w:val="right"/>
        <w:rPr>
          <w:rFonts w:ascii="Book Antiqua" w:hAnsi="Book Antiqua" w:cs="Arial"/>
          <w:u w:val="single"/>
        </w:rPr>
      </w:pPr>
      <w:r>
        <w:rPr>
          <w:rFonts w:ascii="Book Antiqua" w:hAnsi="Book Antiqua" w:cs="Arial"/>
          <w:u w:val="single"/>
        </w:rPr>
        <w:t>Respondent</w:t>
      </w:r>
    </w:p>
    <w:p w:rsidR="00DD5071" w:rsidRPr="006E63C7" w:rsidRDefault="00DD5071"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D5071">
      <w:pPr>
        <w:rPr>
          <w:rFonts w:ascii="Book Antiqua" w:hAnsi="Book Antiqua" w:cs="Arial"/>
        </w:rPr>
      </w:pP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EB49C8">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3F030F">
        <w:rPr>
          <w:rFonts w:ascii="Book Antiqua" w:hAnsi="Book Antiqua" w:cs="Arial"/>
        </w:rPr>
        <w:t>Ms R Chapman, Counsel</w:t>
      </w:r>
      <w:r w:rsidRPr="006E63C7">
        <w:rPr>
          <w:rFonts w:ascii="Book Antiqua" w:hAnsi="Book Antiqua" w:cs="Arial"/>
        </w:rPr>
        <w:tab/>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EB49C8">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3F030F">
        <w:rPr>
          <w:rFonts w:ascii="Book Antiqua" w:hAnsi="Book Antiqua" w:cs="Arial"/>
        </w:rPr>
        <w:t xml:space="preserve">Mr E </w:t>
      </w:r>
      <w:proofErr w:type="spellStart"/>
      <w:r w:rsidR="003F030F">
        <w:rPr>
          <w:rFonts w:ascii="Book Antiqua" w:hAnsi="Book Antiqua" w:cs="Arial"/>
        </w:rPr>
        <w:t>Tufan</w:t>
      </w:r>
      <w:proofErr w:type="spellEnd"/>
      <w:r w:rsidR="00056F0F">
        <w:rPr>
          <w:rFonts w:ascii="Book Antiqua" w:hAnsi="Book Antiqua" w:cs="Arial"/>
        </w:rPr>
        <w:t>, Home Office 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EB49C8">
        <w:rPr>
          <w:rFonts w:ascii="Book Antiqua" w:hAnsi="Book Antiqua" w:cs="Arial"/>
          <w:b/>
          <w:u w:val="single"/>
        </w:rPr>
        <w:t>Appellant</w:t>
      </w:r>
    </w:p>
    <w:p w:rsidR="006E5A5C" w:rsidRDefault="006E5A5C" w:rsidP="00BF23BB">
      <w:pPr>
        <w:tabs>
          <w:tab w:val="left" w:pos="567"/>
        </w:tabs>
        <w:ind w:left="567" w:hanging="567"/>
        <w:jc w:val="both"/>
        <w:rPr>
          <w:rFonts w:ascii="Book Antiqua" w:hAnsi="Book Antiqua" w:cs="Arial"/>
          <w:b/>
          <w:u w:val="single"/>
        </w:rPr>
      </w:pPr>
    </w:p>
    <w:p w:rsidR="004451EC" w:rsidRDefault="000D49E1" w:rsidP="00845A3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is a citizen of Sri Lanka of Tamil ethnicity who was born on 23 July 1985. He appeals against a decision of </w:t>
      </w:r>
      <w:r w:rsidR="00EB49C8">
        <w:rPr>
          <w:rFonts w:ascii="Book Antiqua" w:hAnsi="Book Antiqua" w:cs="Arial"/>
        </w:rPr>
        <w:t>Judge</w:t>
      </w:r>
      <w:r>
        <w:rPr>
          <w:rFonts w:ascii="Book Antiqua" w:hAnsi="Book Antiqua" w:cs="Arial"/>
        </w:rPr>
        <w:t xml:space="preserve"> of the </w:t>
      </w:r>
      <w:r w:rsidR="00EB49C8">
        <w:rPr>
          <w:rFonts w:ascii="Book Antiqua" w:hAnsi="Book Antiqua" w:cs="Arial"/>
        </w:rPr>
        <w:t>First-tier</w:t>
      </w:r>
      <w:r>
        <w:rPr>
          <w:rFonts w:ascii="Book Antiqua" w:hAnsi="Book Antiqua" w:cs="Arial"/>
        </w:rPr>
        <w:t xml:space="preserve"> </w:t>
      </w:r>
      <w:r w:rsidR="00EB49C8">
        <w:rPr>
          <w:rFonts w:ascii="Book Antiqua" w:hAnsi="Book Antiqua" w:cs="Arial"/>
        </w:rPr>
        <w:t>Tribunal</w:t>
      </w:r>
      <w:r>
        <w:rPr>
          <w:rFonts w:ascii="Book Antiqua" w:hAnsi="Book Antiqua" w:cs="Arial"/>
        </w:rPr>
        <w:t xml:space="preserve"> Craft sitting at Hatton C</w:t>
      </w:r>
      <w:r w:rsidR="004451EC">
        <w:rPr>
          <w:rFonts w:ascii="Book Antiqua" w:hAnsi="Book Antiqua" w:cs="Arial"/>
        </w:rPr>
        <w:t>ross on 18 December 2017 in which the Judge dismissed</w:t>
      </w:r>
      <w:r w:rsidR="00845A32">
        <w:rPr>
          <w:rFonts w:ascii="Book Antiqua" w:hAnsi="Book Antiqua" w:cs="Arial"/>
        </w:rPr>
        <w:t xml:space="preserve"> the Appellant’s appeal against a decision of the Respondent dated 7 November 2017</w:t>
      </w:r>
      <w:r w:rsidR="004451EC">
        <w:rPr>
          <w:rFonts w:ascii="Book Antiqua" w:hAnsi="Book Antiqua" w:cs="Arial"/>
        </w:rPr>
        <w:t>. That decision was</w:t>
      </w:r>
      <w:r w:rsidR="00845A32">
        <w:rPr>
          <w:rFonts w:ascii="Book Antiqua" w:hAnsi="Book Antiqua" w:cs="Arial"/>
        </w:rPr>
        <w:t xml:space="preserve"> to refuse to grant the Appellant international protection. </w:t>
      </w:r>
    </w:p>
    <w:p w:rsidR="004451EC" w:rsidRDefault="004451EC" w:rsidP="004451EC">
      <w:pPr>
        <w:tabs>
          <w:tab w:val="left" w:pos="567"/>
        </w:tabs>
        <w:ind w:left="720"/>
        <w:jc w:val="both"/>
        <w:rPr>
          <w:rFonts w:ascii="Book Antiqua" w:hAnsi="Book Antiqua" w:cs="Arial"/>
        </w:rPr>
      </w:pPr>
    </w:p>
    <w:p w:rsidR="004451EC" w:rsidRDefault="000D49E1" w:rsidP="00845A3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entered the United </w:t>
      </w:r>
      <w:r w:rsidR="004451EC">
        <w:rPr>
          <w:rFonts w:ascii="Book Antiqua" w:hAnsi="Book Antiqua" w:cs="Arial"/>
        </w:rPr>
        <w:t>Kingdom on 24 June 2010 with a</w:t>
      </w:r>
      <w:r>
        <w:rPr>
          <w:rFonts w:ascii="Book Antiqua" w:hAnsi="Book Antiqua" w:cs="Arial"/>
        </w:rPr>
        <w:t xml:space="preserve"> valid student visa. On 13 July 2012 he ap</w:t>
      </w:r>
      <w:r w:rsidR="004451EC">
        <w:rPr>
          <w:rFonts w:ascii="Book Antiqua" w:hAnsi="Book Antiqua" w:cs="Arial"/>
        </w:rPr>
        <w:t xml:space="preserve">plied to have this </w:t>
      </w:r>
      <w:r>
        <w:rPr>
          <w:rFonts w:ascii="Book Antiqua" w:hAnsi="Book Antiqua" w:cs="Arial"/>
        </w:rPr>
        <w:t xml:space="preserve">extended but was advised by the </w:t>
      </w:r>
      <w:r w:rsidR="00EB49C8">
        <w:rPr>
          <w:rFonts w:ascii="Book Antiqua" w:hAnsi="Book Antiqua" w:cs="Arial"/>
        </w:rPr>
        <w:t>Respondent</w:t>
      </w:r>
      <w:r>
        <w:rPr>
          <w:rFonts w:ascii="Book Antiqua" w:hAnsi="Book Antiqua" w:cs="Arial"/>
        </w:rPr>
        <w:t xml:space="preserve"> on 30 April 2013 that the licence of his college had been revoked</w:t>
      </w:r>
      <w:r w:rsidR="004451EC">
        <w:rPr>
          <w:rFonts w:ascii="Book Antiqua" w:hAnsi="Book Antiqua" w:cs="Arial"/>
        </w:rPr>
        <w:t>.</w:t>
      </w:r>
      <w:r>
        <w:rPr>
          <w:rFonts w:ascii="Book Antiqua" w:hAnsi="Book Antiqua" w:cs="Arial"/>
        </w:rPr>
        <w:t xml:space="preserve"> </w:t>
      </w:r>
      <w:r w:rsidR="004451EC">
        <w:rPr>
          <w:rFonts w:ascii="Book Antiqua" w:hAnsi="Book Antiqua" w:cs="Arial"/>
        </w:rPr>
        <w:t>H</w:t>
      </w:r>
      <w:r>
        <w:rPr>
          <w:rFonts w:ascii="Book Antiqua" w:hAnsi="Book Antiqua" w:cs="Arial"/>
        </w:rPr>
        <w:t>e was given further to time to submit another application. Th</w:t>
      </w:r>
      <w:r w:rsidR="006B032B">
        <w:rPr>
          <w:rFonts w:ascii="Book Antiqua" w:hAnsi="Book Antiqua" w:cs="Arial"/>
        </w:rPr>
        <w:t>at</w:t>
      </w:r>
      <w:r>
        <w:rPr>
          <w:rFonts w:ascii="Book Antiqua" w:hAnsi="Book Antiqua" w:cs="Arial"/>
        </w:rPr>
        <w:t xml:space="preserve"> application was refused on 8 July 2013 as the </w:t>
      </w:r>
      <w:r w:rsidR="00EB49C8">
        <w:rPr>
          <w:rFonts w:ascii="Book Antiqua" w:hAnsi="Book Antiqua" w:cs="Arial"/>
        </w:rPr>
        <w:t>Appellant</w:t>
      </w:r>
      <w:r>
        <w:rPr>
          <w:rFonts w:ascii="Book Antiqua" w:hAnsi="Book Antiqua" w:cs="Arial"/>
        </w:rPr>
        <w:t xml:space="preserve"> failed to meet the criteria</w:t>
      </w:r>
      <w:r w:rsidR="006B032B">
        <w:rPr>
          <w:rFonts w:ascii="Book Antiqua" w:hAnsi="Book Antiqua" w:cs="Arial"/>
        </w:rPr>
        <w:t xml:space="preserve"> and his appeal was dismissed</w:t>
      </w:r>
      <w:r>
        <w:rPr>
          <w:rFonts w:ascii="Book Antiqua" w:hAnsi="Book Antiqua" w:cs="Arial"/>
        </w:rPr>
        <w:t xml:space="preserve">. An onward appeal </w:t>
      </w:r>
      <w:r w:rsidR="006B032B">
        <w:rPr>
          <w:rFonts w:ascii="Book Antiqua" w:hAnsi="Book Antiqua" w:cs="Arial"/>
        </w:rPr>
        <w:t xml:space="preserve">to the Upper Tribunal </w:t>
      </w:r>
      <w:r>
        <w:rPr>
          <w:rFonts w:ascii="Book Antiqua" w:hAnsi="Book Antiqua" w:cs="Arial"/>
        </w:rPr>
        <w:t>against that d</w:t>
      </w:r>
      <w:r w:rsidR="006B032B">
        <w:rPr>
          <w:rFonts w:ascii="Book Antiqua" w:hAnsi="Book Antiqua" w:cs="Arial"/>
        </w:rPr>
        <w:t>ismissal</w:t>
      </w:r>
      <w:r>
        <w:rPr>
          <w:rFonts w:ascii="Book Antiqua" w:hAnsi="Book Antiqua" w:cs="Arial"/>
        </w:rPr>
        <w:t xml:space="preserve"> was compromised with the </w:t>
      </w:r>
      <w:r w:rsidR="00EB49C8">
        <w:rPr>
          <w:rFonts w:ascii="Book Antiqua" w:hAnsi="Book Antiqua" w:cs="Arial"/>
        </w:rPr>
        <w:t>Respondent</w:t>
      </w:r>
      <w:r>
        <w:rPr>
          <w:rFonts w:ascii="Book Antiqua" w:hAnsi="Book Antiqua" w:cs="Arial"/>
        </w:rPr>
        <w:t xml:space="preserve"> considering a further application for leave as a student. </w:t>
      </w:r>
      <w:r w:rsidR="004451EC">
        <w:rPr>
          <w:rFonts w:ascii="Book Antiqua" w:hAnsi="Book Antiqua" w:cs="Arial"/>
        </w:rPr>
        <w:t>That application in turn was</w:t>
      </w:r>
      <w:r>
        <w:rPr>
          <w:rFonts w:ascii="Book Antiqua" w:hAnsi="Book Antiqua" w:cs="Arial"/>
        </w:rPr>
        <w:t xml:space="preserve"> also refused an</w:t>
      </w:r>
      <w:r w:rsidR="004451EC">
        <w:rPr>
          <w:rFonts w:ascii="Book Antiqua" w:hAnsi="Book Antiqua" w:cs="Arial"/>
        </w:rPr>
        <w:t>d an</w:t>
      </w:r>
      <w:r>
        <w:rPr>
          <w:rFonts w:ascii="Book Antiqua" w:hAnsi="Book Antiqua" w:cs="Arial"/>
        </w:rPr>
        <w:t xml:space="preserve"> onward appeal </w:t>
      </w:r>
      <w:r w:rsidR="006B032B">
        <w:rPr>
          <w:rFonts w:ascii="Book Antiqua" w:hAnsi="Book Antiqua" w:cs="Arial"/>
        </w:rPr>
        <w:t xml:space="preserve">against that refusal </w:t>
      </w:r>
      <w:r w:rsidR="004451EC">
        <w:rPr>
          <w:rFonts w:ascii="Book Antiqua" w:hAnsi="Book Antiqua" w:cs="Arial"/>
        </w:rPr>
        <w:t xml:space="preserve">was </w:t>
      </w:r>
      <w:r w:rsidR="006B032B">
        <w:rPr>
          <w:rFonts w:ascii="Book Antiqua" w:hAnsi="Book Antiqua" w:cs="Arial"/>
        </w:rPr>
        <w:t>dismissed on 30 July 2014.</w:t>
      </w:r>
    </w:p>
    <w:p w:rsidR="004451EC" w:rsidRDefault="004451EC" w:rsidP="004451EC">
      <w:pPr>
        <w:pStyle w:val="ListParagraph"/>
        <w:rPr>
          <w:rFonts w:ascii="Book Antiqua" w:hAnsi="Book Antiqua" w:cs="Arial"/>
        </w:rPr>
      </w:pPr>
    </w:p>
    <w:p w:rsidR="004451EC" w:rsidRDefault="006B032B" w:rsidP="00845A32">
      <w:pPr>
        <w:numPr>
          <w:ilvl w:val="0"/>
          <w:numId w:val="5"/>
        </w:numPr>
        <w:tabs>
          <w:tab w:val="left" w:pos="567"/>
        </w:tabs>
        <w:ind w:hanging="720"/>
        <w:jc w:val="both"/>
        <w:rPr>
          <w:rFonts w:ascii="Book Antiqua" w:hAnsi="Book Antiqua" w:cs="Arial"/>
        </w:rPr>
      </w:pPr>
      <w:r>
        <w:rPr>
          <w:rFonts w:ascii="Book Antiqua" w:hAnsi="Book Antiqua" w:cs="Arial"/>
        </w:rPr>
        <w:t>On 22 January 2015 t</w:t>
      </w:r>
      <w:r w:rsidR="000D49E1">
        <w:rPr>
          <w:rFonts w:ascii="Book Antiqua" w:hAnsi="Book Antiqua" w:cs="Arial"/>
        </w:rPr>
        <w:t xml:space="preserve">he </w:t>
      </w:r>
      <w:r w:rsidR="00EB49C8">
        <w:rPr>
          <w:rFonts w:ascii="Book Antiqua" w:hAnsi="Book Antiqua" w:cs="Arial"/>
        </w:rPr>
        <w:t>Appellant</w:t>
      </w:r>
      <w:r w:rsidR="000D49E1">
        <w:rPr>
          <w:rFonts w:ascii="Book Antiqua" w:hAnsi="Book Antiqua" w:cs="Arial"/>
        </w:rPr>
        <w:t xml:space="preserve"> was encountered by enforcement officers </w:t>
      </w:r>
      <w:r w:rsidR="004451EC">
        <w:rPr>
          <w:rFonts w:ascii="Book Antiqua" w:hAnsi="Book Antiqua" w:cs="Arial"/>
        </w:rPr>
        <w:t xml:space="preserve">whilst he was </w:t>
      </w:r>
      <w:r w:rsidR="000D49E1">
        <w:rPr>
          <w:rFonts w:ascii="Book Antiqua" w:hAnsi="Book Antiqua" w:cs="Arial"/>
        </w:rPr>
        <w:t>working illegally</w:t>
      </w:r>
      <w:r>
        <w:rPr>
          <w:rFonts w:ascii="Book Antiqua" w:hAnsi="Book Antiqua" w:cs="Arial"/>
        </w:rPr>
        <w:t>. He was</w:t>
      </w:r>
      <w:r w:rsidR="000D49E1">
        <w:rPr>
          <w:rFonts w:ascii="Book Antiqua" w:hAnsi="Book Antiqua" w:cs="Arial"/>
        </w:rPr>
        <w:t xml:space="preserve"> advised that directions for his removal to Sri Lanka had been set for 29 January 2015. Five days before those directions were to be enforced and four years after he entered the United Kingdom the </w:t>
      </w:r>
      <w:r w:rsidR="00EB49C8">
        <w:rPr>
          <w:rFonts w:ascii="Book Antiqua" w:hAnsi="Book Antiqua" w:cs="Arial"/>
        </w:rPr>
        <w:t>Appellant</w:t>
      </w:r>
      <w:r w:rsidR="000D49E1">
        <w:rPr>
          <w:rFonts w:ascii="Book Antiqua" w:hAnsi="Book Antiqua" w:cs="Arial"/>
        </w:rPr>
        <w:t xml:space="preserve"> claimed asylum. </w:t>
      </w:r>
    </w:p>
    <w:p w:rsidR="004451EC" w:rsidRDefault="004451EC" w:rsidP="004451EC">
      <w:pPr>
        <w:pStyle w:val="ListParagraph"/>
        <w:rPr>
          <w:rFonts w:ascii="Book Antiqua" w:hAnsi="Book Antiqua" w:cs="Arial"/>
        </w:rPr>
      </w:pPr>
    </w:p>
    <w:p w:rsidR="004451EC" w:rsidRPr="004451EC" w:rsidRDefault="004451EC" w:rsidP="004451EC">
      <w:pPr>
        <w:tabs>
          <w:tab w:val="left" w:pos="567"/>
        </w:tabs>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p>
    <w:p w:rsidR="004451EC" w:rsidRDefault="004451EC" w:rsidP="004451EC">
      <w:pPr>
        <w:pStyle w:val="ListParagraph"/>
        <w:rPr>
          <w:rFonts w:ascii="Book Antiqua" w:hAnsi="Book Antiqua" w:cs="Arial"/>
        </w:rPr>
      </w:pPr>
    </w:p>
    <w:p w:rsidR="004451EC" w:rsidRDefault="000D49E1" w:rsidP="00845A3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claimed that he had been a member of the separatist organisation the LTTE and was arrested and tortured by the Sri Lankan army on two occasions, 11 April 2008 and November 2009. He had been taken to an LTTE training camp in or about 2001 and </w:t>
      </w:r>
      <w:r w:rsidR="004451EC">
        <w:rPr>
          <w:rFonts w:ascii="Book Antiqua" w:hAnsi="Book Antiqua" w:cs="Arial"/>
        </w:rPr>
        <w:t xml:space="preserve">while working for the LTTE he </w:t>
      </w:r>
      <w:r>
        <w:rPr>
          <w:rFonts w:ascii="Book Antiqua" w:hAnsi="Book Antiqua" w:cs="Arial"/>
        </w:rPr>
        <w:t xml:space="preserve">had spied on one individual and been involved in the death of another. It was common ground that the </w:t>
      </w:r>
      <w:r w:rsidR="00EB49C8">
        <w:rPr>
          <w:rFonts w:ascii="Book Antiqua" w:hAnsi="Book Antiqua" w:cs="Arial"/>
        </w:rPr>
        <w:t>Appellant</w:t>
      </w:r>
      <w:r>
        <w:rPr>
          <w:rFonts w:ascii="Book Antiqua" w:hAnsi="Book Antiqua" w:cs="Arial"/>
        </w:rPr>
        <w:t xml:space="preserve"> had had an operation to his head but the reason why that operation was necessary was disputed between the </w:t>
      </w:r>
      <w:r w:rsidR="00EB49C8">
        <w:rPr>
          <w:rFonts w:ascii="Book Antiqua" w:hAnsi="Book Antiqua" w:cs="Arial"/>
        </w:rPr>
        <w:t>Appellant</w:t>
      </w:r>
      <w:r>
        <w:rPr>
          <w:rFonts w:ascii="Book Antiqua" w:hAnsi="Book Antiqua" w:cs="Arial"/>
        </w:rPr>
        <w:t xml:space="preserve"> and the </w:t>
      </w:r>
      <w:r w:rsidR="00EB49C8">
        <w:rPr>
          <w:rFonts w:ascii="Book Antiqua" w:hAnsi="Book Antiqua" w:cs="Arial"/>
        </w:rPr>
        <w:t>Respondent</w:t>
      </w:r>
      <w:r w:rsidR="004451EC">
        <w:rPr>
          <w:rFonts w:ascii="Book Antiqua" w:hAnsi="Book Antiqua" w:cs="Arial"/>
        </w:rPr>
        <w:t>.</w:t>
      </w:r>
      <w:r>
        <w:rPr>
          <w:rFonts w:ascii="Book Antiqua" w:hAnsi="Book Antiqua" w:cs="Arial"/>
        </w:rPr>
        <w:t xml:space="preserve"> </w:t>
      </w:r>
      <w:r w:rsidR="004451EC">
        <w:rPr>
          <w:rFonts w:ascii="Book Antiqua" w:hAnsi="Book Antiqua" w:cs="Arial"/>
        </w:rPr>
        <w:t>The</w:t>
      </w:r>
      <w:r>
        <w:rPr>
          <w:rFonts w:ascii="Book Antiqua" w:hAnsi="Book Antiqua" w:cs="Arial"/>
        </w:rPr>
        <w:t xml:space="preserve"> </w:t>
      </w:r>
      <w:r w:rsidR="00EB49C8">
        <w:rPr>
          <w:rFonts w:ascii="Book Antiqua" w:hAnsi="Book Antiqua" w:cs="Arial"/>
        </w:rPr>
        <w:t>Appellant</w:t>
      </w:r>
      <w:r w:rsidR="004451EC">
        <w:rPr>
          <w:rFonts w:ascii="Book Antiqua" w:hAnsi="Book Antiqua" w:cs="Arial"/>
        </w:rPr>
        <w:t xml:space="preserve"> said</w:t>
      </w:r>
      <w:r>
        <w:rPr>
          <w:rFonts w:ascii="Book Antiqua" w:hAnsi="Book Antiqua" w:cs="Arial"/>
        </w:rPr>
        <w:t xml:space="preserve"> that it was because he had been struck whilst in detention.</w:t>
      </w:r>
      <w:r w:rsidR="006B032B">
        <w:rPr>
          <w:rFonts w:ascii="Book Antiqua" w:hAnsi="Book Antiqua" w:cs="Arial"/>
        </w:rPr>
        <w:t xml:space="preserve"> Since arriving in the United </w:t>
      </w:r>
      <w:proofErr w:type="gramStart"/>
      <w:r w:rsidR="006B032B">
        <w:rPr>
          <w:rFonts w:ascii="Book Antiqua" w:hAnsi="Book Antiqua" w:cs="Arial"/>
        </w:rPr>
        <w:t>Kingdom</w:t>
      </w:r>
      <w:proofErr w:type="gramEnd"/>
      <w:r w:rsidR="006B032B">
        <w:rPr>
          <w:rFonts w:ascii="Book Antiqua" w:hAnsi="Book Antiqua" w:cs="Arial"/>
        </w:rPr>
        <w:t xml:space="preserve"> he had been involved in sur place activities for an organisation called the British Tamil Forum (BTF) and the LTTE.</w:t>
      </w:r>
    </w:p>
    <w:p w:rsidR="004451EC" w:rsidRDefault="004451EC" w:rsidP="004451EC">
      <w:pPr>
        <w:tabs>
          <w:tab w:val="left" w:pos="567"/>
        </w:tabs>
        <w:ind w:left="720"/>
        <w:jc w:val="both"/>
        <w:rPr>
          <w:rFonts w:ascii="Book Antiqua" w:hAnsi="Book Antiqua" w:cs="Arial"/>
        </w:rPr>
      </w:pPr>
    </w:p>
    <w:p w:rsidR="004451EC" w:rsidRPr="004451EC" w:rsidRDefault="004451EC" w:rsidP="004451EC">
      <w:pPr>
        <w:tabs>
          <w:tab w:val="left" w:pos="567"/>
        </w:tabs>
        <w:ind w:left="720" w:hanging="720"/>
        <w:jc w:val="both"/>
        <w:rPr>
          <w:rFonts w:ascii="Book Antiqua" w:hAnsi="Book Antiqua" w:cs="Arial"/>
          <w:b/>
          <w:u w:val="single"/>
        </w:rPr>
      </w:pPr>
      <w:r w:rsidRPr="004451EC">
        <w:rPr>
          <w:rFonts w:ascii="Book Antiqua" w:hAnsi="Book Antiqua" w:cs="Arial"/>
          <w:b/>
          <w:u w:val="single"/>
        </w:rPr>
        <w:t>The Decision at First Instance</w:t>
      </w:r>
      <w:r w:rsidR="00CE5DC1" w:rsidRPr="004451EC">
        <w:rPr>
          <w:rFonts w:ascii="Book Antiqua" w:hAnsi="Book Antiqua" w:cs="Arial"/>
          <w:b/>
          <w:u w:val="single"/>
        </w:rPr>
        <w:t xml:space="preserve"> </w:t>
      </w:r>
    </w:p>
    <w:p w:rsidR="004451EC" w:rsidRDefault="004451EC" w:rsidP="004451EC">
      <w:pPr>
        <w:tabs>
          <w:tab w:val="left" w:pos="567"/>
        </w:tabs>
        <w:ind w:left="720"/>
        <w:jc w:val="both"/>
        <w:rPr>
          <w:rFonts w:ascii="Book Antiqua" w:hAnsi="Book Antiqua" w:cs="Arial"/>
        </w:rPr>
      </w:pPr>
    </w:p>
    <w:p w:rsidR="004451EC" w:rsidRDefault="00CE5DC1" w:rsidP="00845A32">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Judge</w:t>
      </w:r>
      <w:r>
        <w:rPr>
          <w:rFonts w:ascii="Book Antiqua" w:hAnsi="Book Antiqua" w:cs="Arial"/>
        </w:rPr>
        <w:t xml:space="preserve"> found that the </w:t>
      </w:r>
      <w:r w:rsidR="00EB49C8">
        <w:rPr>
          <w:rFonts w:ascii="Book Antiqua" w:hAnsi="Book Antiqua" w:cs="Arial"/>
        </w:rPr>
        <w:t>Appellant</w:t>
      </w:r>
      <w:r>
        <w:rPr>
          <w:rFonts w:ascii="Book Antiqua" w:hAnsi="Book Antiqua" w:cs="Arial"/>
        </w:rPr>
        <w:t xml:space="preserve">’s credibility was central to determining the appeal. There were a number of significant inconsistencies and concerns in the </w:t>
      </w:r>
      <w:r w:rsidR="00EB49C8">
        <w:rPr>
          <w:rFonts w:ascii="Book Antiqua" w:hAnsi="Book Antiqua" w:cs="Arial"/>
        </w:rPr>
        <w:t>Appellant</w:t>
      </w:r>
      <w:r>
        <w:rPr>
          <w:rFonts w:ascii="Book Antiqua" w:hAnsi="Book Antiqua" w:cs="Arial"/>
        </w:rPr>
        <w:t xml:space="preserve">’s account of events. The </w:t>
      </w:r>
      <w:r w:rsidR="00EB49C8">
        <w:rPr>
          <w:rFonts w:ascii="Book Antiqua" w:hAnsi="Book Antiqua" w:cs="Arial"/>
        </w:rPr>
        <w:t>Judge</w:t>
      </w:r>
      <w:r>
        <w:rPr>
          <w:rFonts w:ascii="Book Antiqua" w:hAnsi="Book Antiqua" w:cs="Arial"/>
        </w:rPr>
        <w:t xml:space="preserve"> noted that the existence of these inconsistencies w</w:t>
      </w:r>
      <w:r w:rsidR="000F7D81">
        <w:rPr>
          <w:rFonts w:ascii="Book Antiqua" w:hAnsi="Book Antiqua" w:cs="Arial"/>
        </w:rPr>
        <w:t>as</w:t>
      </w:r>
      <w:r>
        <w:rPr>
          <w:rFonts w:ascii="Book Antiqua" w:hAnsi="Book Antiqua" w:cs="Arial"/>
        </w:rPr>
        <w:t xml:space="preserve"> acknowledged in the skeleton argument prepared by the </w:t>
      </w:r>
      <w:r w:rsidR="00EB49C8">
        <w:rPr>
          <w:rFonts w:ascii="Book Antiqua" w:hAnsi="Book Antiqua" w:cs="Arial"/>
        </w:rPr>
        <w:t>Appellant</w:t>
      </w:r>
      <w:r>
        <w:rPr>
          <w:rFonts w:ascii="Book Antiqua" w:hAnsi="Book Antiqua" w:cs="Arial"/>
        </w:rPr>
        <w:t xml:space="preserve">’s own counsel. At [52] of the determination the </w:t>
      </w:r>
      <w:r w:rsidR="00EB49C8">
        <w:rPr>
          <w:rFonts w:ascii="Book Antiqua" w:hAnsi="Book Antiqua" w:cs="Arial"/>
        </w:rPr>
        <w:t>Judge</w:t>
      </w:r>
      <w:r>
        <w:rPr>
          <w:rFonts w:ascii="Book Antiqua" w:hAnsi="Book Antiqua" w:cs="Arial"/>
        </w:rPr>
        <w:t xml:space="preserve"> lis</w:t>
      </w:r>
      <w:r w:rsidR="004451EC">
        <w:rPr>
          <w:rFonts w:ascii="Book Antiqua" w:hAnsi="Book Antiqua" w:cs="Arial"/>
        </w:rPr>
        <w:t>ted some of these difficulties:</w:t>
      </w:r>
    </w:p>
    <w:p w:rsidR="004451EC" w:rsidRDefault="004451EC" w:rsidP="004451EC">
      <w:pPr>
        <w:tabs>
          <w:tab w:val="left" w:pos="567"/>
        </w:tabs>
        <w:ind w:left="720"/>
        <w:jc w:val="both"/>
        <w:rPr>
          <w:rFonts w:ascii="Book Antiqua" w:hAnsi="Book Antiqua" w:cs="Arial"/>
        </w:rPr>
      </w:pPr>
    </w:p>
    <w:p w:rsidR="004451EC" w:rsidRDefault="00CE5DC1" w:rsidP="004451EC">
      <w:pPr>
        <w:numPr>
          <w:ilvl w:val="0"/>
          <w:numId w:val="6"/>
        </w:numPr>
        <w:tabs>
          <w:tab w:val="left" w:pos="567"/>
        </w:tabs>
        <w:jc w:val="both"/>
        <w:rPr>
          <w:rFonts w:ascii="Book Antiqua" w:hAnsi="Book Antiqua" w:cs="Arial"/>
        </w:rPr>
      </w:pP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had only refer</w:t>
      </w:r>
      <w:r w:rsidR="000F7D81">
        <w:rPr>
          <w:rFonts w:ascii="Book Antiqua" w:hAnsi="Book Antiqua" w:cs="Arial"/>
        </w:rPr>
        <w:t>red</w:t>
      </w:r>
      <w:r>
        <w:rPr>
          <w:rFonts w:ascii="Book Antiqua" w:hAnsi="Book Antiqua" w:cs="Arial"/>
        </w:rPr>
        <w:t xml:space="preserve"> to one incident of detention and torture in his screening interview not t</w:t>
      </w:r>
      <w:r w:rsidR="004451EC">
        <w:rPr>
          <w:rFonts w:ascii="Book Antiqua" w:hAnsi="Book Antiqua" w:cs="Arial"/>
        </w:rPr>
        <w:t>w</w:t>
      </w:r>
      <w:r>
        <w:rPr>
          <w:rFonts w:ascii="Book Antiqua" w:hAnsi="Book Antiqua" w:cs="Arial"/>
        </w:rPr>
        <w:t xml:space="preserve">o. </w:t>
      </w:r>
    </w:p>
    <w:p w:rsidR="004451EC" w:rsidRDefault="00CE5DC1" w:rsidP="004451EC">
      <w:pPr>
        <w:numPr>
          <w:ilvl w:val="0"/>
          <w:numId w:val="6"/>
        </w:numPr>
        <w:tabs>
          <w:tab w:val="left" w:pos="567"/>
        </w:tabs>
        <w:jc w:val="both"/>
        <w:rPr>
          <w:rFonts w:ascii="Book Antiqua" w:hAnsi="Book Antiqua" w:cs="Arial"/>
        </w:rPr>
      </w:pPr>
      <w:r>
        <w:rPr>
          <w:rFonts w:ascii="Book Antiqua" w:hAnsi="Book Antiqua" w:cs="Arial"/>
        </w:rPr>
        <w:t>The training camp to which he said he had been taken by the LTTE had been destroyed by the relevant date</w:t>
      </w:r>
      <w:r w:rsidR="00DC397E">
        <w:rPr>
          <w:rFonts w:ascii="Book Antiqua" w:hAnsi="Book Antiqua" w:cs="Arial"/>
        </w:rPr>
        <w:t xml:space="preserve"> and his description of his training in Sri Lanka did not match the available objective evidence</w:t>
      </w:r>
      <w:r>
        <w:rPr>
          <w:rFonts w:ascii="Book Antiqua" w:hAnsi="Book Antiqua" w:cs="Arial"/>
        </w:rPr>
        <w:t xml:space="preserve">; </w:t>
      </w:r>
    </w:p>
    <w:p w:rsidR="00DC397E" w:rsidRDefault="004451EC" w:rsidP="004451EC">
      <w:pPr>
        <w:numPr>
          <w:ilvl w:val="0"/>
          <w:numId w:val="6"/>
        </w:numPr>
        <w:tabs>
          <w:tab w:val="left" w:pos="567"/>
        </w:tabs>
        <w:jc w:val="both"/>
        <w:rPr>
          <w:rFonts w:ascii="Book Antiqua" w:hAnsi="Book Antiqua" w:cs="Arial"/>
        </w:rPr>
      </w:pPr>
      <w:r>
        <w:rPr>
          <w:rFonts w:ascii="Book Antiqua" w:hAnsi="Book Antiqua" w:cs="Arial"/>
        </w:rPr>
        <w:t>T</w:t>
      </w:r>
      <w:r w:rsidR="00CE5DC1">
        <w:rPr>
          <w:rFonts w:ascii="Book Antiqua" w:hAnsi="Book Antiqua" w:cs="Arial"/>
        </w:rPr>
        <w:t xml:space="preserve">he description of the </w:t>
      </w:r>
      <w:r w:rsidR="00EB49C8">
        <w:rPr>
          <w:rFonts w:ascii="Book Antiqua" w:hAnsi="Book Antiqua" w:cs="Arial"/>
        </w:rPr>
        <w:t>Appellant</w:t>
      </w:r>
      <w:r>
        <w:rPr>
          <w:rFonts w:ascii="Book Antiqua" w:hAnsi="Book Antiqua" w:cs="Arial"/>
        </w:rPr>
        <w:t>’s</w:t>
      </w:r>
      <w:r w:rsidR="00CE5DC1">
        <w:rPr>
          <w:rFonts w:ascii="Book Antiqua" w:hAnsi="Book Antiqua" w:cs="Arial"/>
        </w:rPr>
        <w:t xml:space="preserve"> spying activiti</w:t>
      </w:r>
      <w:r>
        <w:rPr>
          <w:rFonts w:ascii="Book Antiqua" w:hAnsi="Book Antiqua" w:cs="Arial"/>
        </w:rPr>
        <w:t xml:space="preserve">es in Colombo was implausible; </w:t>
      </w:r>
    </w:p>
    <w:p w:rsidR="004451EC" w:rsidRPr="00DC397E" w:rsidRDefault="004451EC" w:rsidP="00DC397E">
      <w:pPr>
        <w:numPr>
          <w:ilvl w:val="0"/>
          <w:numId w:val="6"/>
        </w:numPr>
        <w:tabs>
          <w:tab w:val="left" w:pos="567"/>
        </w:tabs>
        <w:jc w:val="both"/>
        <w:rPr>
          <w:rFonts w:ascii="Book Antiqua" w:hAnsi="Book Antiqua" w:cs="Arial"/>
        </w:rPr>
      </w:pPr>
      <w:r>
        <w:rPr>
          <w:rFonts w:ascii="Book Antiqua" w:hAnsi="Book Antiqua" w:cs="Arial"/>
        </w:rPr>
        <w:lastRenderedPageBreak/>
        <w:t>T</w:t>
      </w:r>
      <w:r w:rsidR="00CE5DC1">
        <w:rPr>
          <w:rFonts w:ascii="Book Antiqua" w:hAnsi="Book Antiqua" w:cs="Arial"/>
        </w:rPr>
        <w:t xml:space="preserve">he delay in making a claim for asylum after arrival in the United Kingdom was significant; </w:t>
      </w:r>
    </w:p>
    <w:p w:rsidR="004451EC" w:rsidRDefault="004451EC" w:rsidP="004451EC">
      <w:pPr>
        <w:numPr>
          <w:ilvl w:val="0"/>
          <w:numId w:val="6"/>
        </w:numPr>
        <w:tabs>
          <w:tab w:val="left" w:pos="567"/>
        </w:tabs>
        <w:jc w:val="both"/>
        <w:rPr>
          <w:rFonts w:ascii="Book Antiqua" w:hAnsi="Book Antiqua" w:cs="Arial"/>
        </w:rPr>
      </w:pPr>
      <w:r>
        <w:rPr>
          <w:rFonts w:ascii="Book Antiqua" w:hAnsi="Book Antiqua" w:cs="Arial"/>
        </w:rPr>
        <w:t>T</w:t>
      </w:r>
      <w:r w:rsidR="00CE5DC1">
        <w:rPr>
          <w:rFonts w:ascii="Book Antiqua" w:hAnsi="Book Antiqua" w:cs="Arial"/>
        </w:rPr>
        <w:t>here was an absence of relevant medical evidence coveri</w:t>
      </w:r>
      <w:r>
        <w:rPr>
          <w:rFonts w:ascii="Book Antiqua" w:hAnsi="Book Antiqua" w:cs="Arial"/>
        </w:rPr>
        <w:t>ng the period from 2010 to 2014;</w:t>
      </w:r>
    </w:p>
    <w:p w:rsidR="004451EC" w:rsidRDefault="004451EC" w:rsidP="004451EC">
      <w:pPr>
        <w:numPr>
          <w:ilvl w:val="0"/>
          <w:numId w:val="6"/>
        </w:numPr>
        <w:tabs>
          <w:tab w:val="left" w:pos="567"/>
        </w:tabs>
        <w:jc w:val="both"/>
        <w:rPr>
          <w:rFonts w:ascii="Book Antiqua" w:hAnsi="Book Antiqua" w:cs="Arial"/>
        </w:rPr>
      </w:pPr>
      <w:r>
        <w:rPr>
          <w:rFonts w:ascii="Book Antiqua" w:hAnsi="Book Antiqua" w:cs="Arial"/>
        </w:rPr>
        <w:t>T</w:t>
      </w:r>
      <w:r w:rsidR="00CE5DC1">
        <w:rPr>
          <w:rFonts w:ascii="Book Antiqua" w:hAnsi="Book Antiqua" w:cs="Arial"/>
        </w:rPr>
        <w:t xml:space="preserve">he </w:t>
      </w:r>
      <w:r w:rsidR="00EB49C8">
        <w:rPr>
          <w:rFonts w:ascii="Book Antiqua" w:hAnsi="Book Antiqua" w:cs="Arial"/>
        </w:rPr>
        <w:t>Appellant</w:t>
      </w:r>
      <w:r w:rsidR="00CE5DC1">
        <w:rPr>
          <w:rFonts w:ascii="Book Antiqua" w:hAnsi="Book Antiqua" w:cs="Arial"/>
        </w:rPr>
        <w:t xml:space="preserve"> was not a prominent or leading figure in the LTTE. </w:t>
      </w:r>
    </w:p>
    <w:p w:rsidR="004451EC" w:rsidRDefault="004451EC" w:rsidP="004451EC">
      <w:pPr>
        <w:tabs>
          <w:tab w:val="left" w:pos="567"/>
        </w:tabs>
        <w:ind w:left="720"/>
        <w:jc w:val="both"/>
        <w:rPr>
          <w:rFonts w:ascii="Book Antiqua" w:hAnsi="Book Antiqua" w:cs="Arial"/>
        </w:rPr>
      </w:pPr>
    </w:p>
    <w:p w:rsidR="004451EC" w:rsidRDefault="00CE5DC1"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had been able to answer questions fully without difficulties in oral evidence. The account of the spying activities, that the </w:t>
      </w:r>
      <w:r w:rsidR="00EB49C8">
        <w:rPr>
          <w:rFonts w:ascii="Book Antiqua" w:hAnsi="Book Antiqua" w:cs="Arial"/>
        </w:rPr>
        <w:t>Appellant</w:t>
      </w:r>
      <w:r>
        <w:rPr>
          <w:rFonts w:ascii="Book Antiqua" w:hAnsi="Book Antiqua" w:cs="Arial"/>
        </w:rPr>
        <w:t xml:space="preserve"> had done so wearing his school uniform, was implausible when set against the fact that the person being spied upon lived and worked in a heavily fortified army camp. Although the </w:t>
      </w:r>
      <w:r w:rsidR="00EB49C8">
        <w:rPr>
          <w:rFonts w:ascii="Book Antiqua" w:hAnsi="Book Antiqua" w:cs="Arial"/>
        </w:rPr>
        <w:t>Appellant</w:t>
      </w:r>
      <w:r>
        <w:rPr>
          <w:rFonts w:ascii="Book Antiqua" w:hAnsi="Book Antiqua" w:cs="Arial"/>
        </w:rPr>
        <w:t>’s claim</w:t>
      </w:r>
      <w:r w:rsidR="004451EC">
        <w:rPr>
          <w:rFonts w:ascii="Book Antiqua" w:hAnsi="Book Antiqua" w:cs="Arial"/>
        </w:rPr>
        <w:t>ed</w:t>
      </w:r>
      <w:r>
        <w:rPr>
          <w:rFonts w:ascii="Book Antiqua" w:hAnsi="Book Antiqua" w:cs="Arial"/>
        </w:rPr>
        <w:t xml:space="preserve"> second arrest had been for a far longer period </w:t>
      </w:r>
      <w:r w:rsidR="004451EC">
        <w:rPr>
          <w:rFonts w:ascii="Book Antiqua" w:hAnsi="Book Antiqua" w:cs="Arial"/>
        </w:rPr>
        <w:t xml:space="preserve">than the first </w:t>
      </w: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had suffered no scarring or other injuries from it. The </w:t>
      </w:r>
      <w:r w:rsidR="00EB49C8">
        <w:rPr>
          <w:rFonts w:ascii="Book Antiqua" w:hAnsi="Book Antiqua" w:cs="Arial"/>
        </w:rPr>
        <w:t>Appellant</w:t>
      </w:r>
      <w:r>
        <w:rPr>
          <w:rFonts w:ascii="Book Antiqua" w:hAnsi="Book Antiqua" w:cs="Arial"/>
        </w:rPr>
        <w:t xml:space="preserve"> had been able to obtain a passport and then a student visa and leave Sri Lanka on a normal flight. </w:t>
      </w:r>
    </w:p>
    <w:p w:rsidR="004451EC" w:rsidRDefault="004451EC" w:rsidP="004451EC">
      <w:pPr>
        <w:tabs>
          <w:tab w:val="left" w:pos="567"/>
        </w:tabs>
        <w:ind w:left="720"/>
        <w:jc w:val="both"/>
        <w:rPr>
          <w:rFonts w:ascii="Book Antiqua" w:hAnsi="Book Antiqua" w:cs="Arial"/>
        </w:rPr>
      </w:pPr>
    </w:p>
    <w:p w:rsidR="002E6202" w:rsidRDefault="00CE5DC1"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Although the </w:t>
      </w:r>
      <w:r w:rsidR="00EB49C8">
        <w:rPr>
          <w:rFonts w:ascii="Book Antiqua" w:hAnsi="Book Antiqua" w:cs="Arial"/>
        </w:rPr>
        <w:t>Appellant</w:t>
      </w:r>
      <w:r>
        <w:rPr>
          <w:rFonts w:ascii="Book Antiqua" w:hAnsi="Book Antiqua" w:cs="Arial"/>
        </w:rPr>
        <w:t xml:space="preserve"> claimed that his attendance at demonstrations organised by</w:t>
      </w:r>
      <w:r w:rsidR="00DC397E">
        <w:rPr>
          <w:rFonts w:ascii="Book Antiqua" w:hAnsi="Book Antiqua" w:cs="Arial"/>
        </w:rPr>
        <w:t xml:space="preserve"> the BTF</w:t>
      </w:r>
      <w:r>
        <w:rPr>
          <w:rFonts w:ascii="Book Antiqua" w:hAnsi="Book Antiqua" w:cs="Arial"/>
        </w:rPr>
        <w:t xml:space="preserve"> had brought on flashbacks and bad memories the GP records show the </w:t>
      </w:r>
      <w:r w:rsidR="00EB49C8">
        <w:rPr>
          <w:rFonts w:ascii="Book Antiqua" w:hAnsi="Book Antiqua" w:cs="Arial"/>
        </w:rPr>
        <w:t>Appellant</w:t>
      </w:r>
      <w:r>
        <w:rPr>
          <w:rFonts w:ascii="Book Antiqua" w:hAnsi="Book Antiqua" w:cs="Arial"/>
        </w:rPr>
        <w:t xml:space="preserve"> had</w:t>
      </w:r>
      <w:r w:rsidR="002E6202">
        <w:rPr>
          <w:rFonts w:ascii="Book Antiqua" w:hAnsi="Book Antiqua" w:cs="Arial"/>
        </w:rPr>
        <w:t xml:space="preserve"> only attended on his GP for </w:t>
      </w:r>
      <w:r>
        <w:rPr>
          <w:rFonts w:ascii="Book Antiqua" w:hAnsi="Book Antiqua" w:cs="Arial"/>
        </w:rPr>
        <w:t xml:space="preserve">diarrhoea. It was only in </w:t>
      </w:r>
      <w:r w:rsidR="002E6202">
        <w:rPr>
          <w:rFonts w:ascii="Book Antiqua" w:hAnsi="Book Antiqua" w:cs="Arial"/>
        </w:rPr>
        <w:t>2014</w:t>
      </w:r>
      <w:r>
        <w:rPr>
          <w:rFonts w:ascii="Book Antiqua" w:hAnsi="Book Antiqua" w:cs="Arial"/>
        </w:rPr>
        <w:t xml:space="preserve"> that the </w:t>
      </w:r>
      <w:r w:rsidR="00EB49C8">
        <w:rPr>
          <w:rFonts w:ascii="Book Antiqua" w:hAnsi="Book Antiqua" w:cs="Arial"/>
        </w:rPr>
        <w:t>Appellant</w:t>
      </w:r>
      <w:r>
        <w:rPr>
          <w:rFonts w:ascii="Book Antiqua" w:hAnsi="Book Antiqua" w:cs="Arial"/>
        </w:rPr>
        <w:t xml:space="preserve"> said he had been beaten by a stick in Sri Lanka which </w:t>
      </w:r>
      <w:r w:rsidR="00DC397E">
        <w:rPr>
          <w:rFonts w:ascii="Book Antiqua" w:hAnsi="Book Antiqua" w:cs="Arial"/>
        </w:rPr>
        <w:t>led to</w:t>
      </w:r>
      <w:r>
        <w:rPr>
          <w:rFonts w:ascii="Book Antiqua" w:hAnsi="Book Antiqua" w:cs="Arial"/>
        </w:rPr>
        <w:t xml:space="preserve"> the operation </w:t>
      </w:r>
      <w:r w:rsidR="002E6202">
        <w:rPr>
          <w:rFonts w:ascii="Book Antiqua" w:hAnsi="Book Antiqua" w:cs="Arial"/>
        </w:rPr>
        <w:t xml:space="preserve">to his head </w:t>
      </w:r>
      <w:r>
        <w:rPr>
          <w:rFonts w:ascii="Book Antiqua" w:hAnsi="Book Antiqua" w:cs="Arial"/>
        </w:rPr>
        <w:t xml:space="preserve">and only </w:t>
      </w:r>
      <w:r w:rsidR="002E6202">
        <w:rPr>
          <w:rFonts w:ascii="Book Antiqua" w:hAnsi="Book Antiqua" w:cs="Arial"/>
        </w:rPr>
        <w:t>in 2015</w:t>
      </w:r>
      <w:r>
        <w:rPr>
          <w:rFonts w:ascii="Book Antiqua" w:hAnsi="Book Antiqua" w:cs="Arial"/>
        </w:rPr>
        <w:t xml:space="preserve"> that he said he had been struck whilst detained by the army. During that period the </w:t>
      </w:r>
      <w:r w:rsidR="00EB49C8">
        <w:rPr>
          <w:rFonts w:ascii="Book Antiqua" w:hAnsi="Book Antiqua" w:cs="Arial"/>
        </w:rPr>
        <w:t>Appellant</w:t>
      </w:r>
      <w:r>
        <w:rPr>
          <w:rFonts w:ascii="Book Antiqua" w:hAnsi="Book Antiqua" w:cs="Arial"/>
        </w:rPr>
        <w:t xml:space="preserve"> was said to have been meeting with members and sup</w:t>
      </w:r>
      <w:r w:rsidR="002E6202">
        <w:rPr>
          <w:rFonts w:ascii="Book Antiqua" w:hAnsi="Book Antiqua" w:cs="Arial"/>
        </w:rPr>
        <w:t>porters of the B</w:t>
      </w:r>
      <w:r>
        <w:rPr>
          <w:rFonts w:ascii="Book Antiqua" w:hAnsi="Book Antiqua" w:cs="Arial"/>
        </w:rPr>
        <w:t>TF who would have been aware of the availability and potential benefits of an application for asylum</w:t>
      </w:r>
      <w:r w:rsidR="002E6202">
        <w:rPr>
          <w:rFonts w:ascii="Book Antiqua" w:hAnsi="Book Antiqua" w:cs="Arial"/>
        </w:rPr>
        <w:t>, yet the Appellant had not applied</w:t>
      </w:r>
      <w:r>
        <w:rPr>
          <w:rFonts w:ascii="Book Antiqua" w:hAnsi="Book Antiqua" w:cs="Arial"/>
        </w:rPr>
        <w:t xml:space="preserve">. </w:t>
      </w:r>
    </w:p>
    <w:p w:rsidR="002E6202" w:rsidRDefault="002E6202" w:rsidP="002E6202">
      <w:pPr>
        <w:pStyle w:val="ListParagraph"/>
        <w:rPr>
          <w:rFonts w:ascii="Book Antiqua" w:hAnsi="Book Antiqua" w:cs="Arial"/>
        </w:rPr>
      </w:pPr>
    </w:p>
    <w:p w:rsidR="002E6202" w:rsidRDefault="00CE5DC1" w:rsidP="004451EC">
      <w:pPr>
        <w:numPr>
          <w:ilvl w:val="0"/>
          <w:numId w:val="5"/>
        </w:numPr>
        <w:tabs>
          <w:tab w:val="left" w:pos="567"/>
        </w:tabs>
        <w:ind w:hanging="720"/>
        <w:jc w:val="both"/>
        <w:rPr>
          <w:rFonts w:ascii="Book Antiqua" w:hAnsi="Book Antiqua" w:cs="Arial"/>
        </w:rPr>
      </w:pPr>
      <w:r>
        <w:rPr>
          <w:rFonts w:ascii="Book Antiqua" w:hAnsi="Book Antiqua" w:cs="Arial"/>
        </w:rPr>
        <w:t>Nevertheless</w:t>
      </w:r>
      <w:r w:rsidR="002E6202">
        <w:rPr>
          <w:rFonts w:ascii="Book Antiqua" w:hAnsi="Book Antiqua" w:cs="Arial"/>
        </w:rPr>
        <w:t>,</w:t>
      </w:r>
      <w:r>
        <w:rPr>
          <w:rFonts w:ascii="Book Antiqua" w:hAnsi="Book Antiqua" w:cs="Arial"/>
        </w:rPr>
        <w:t xml:space="preserve"> the </w:t>
      </w:r>
      <w:r w:rsidR="00EB49C8">
        <w:rPr>
          <w:rFonts w:ascii="Book Antiqua" w:hAnsi="Book Antiqua" w:cs="Arial"/>
        </w:rPr>
        <w:t>Judge</w:t>
      </w:r>
      <w:r>
        <w:rPr>
          <w:rFonts w:ascii="Book Antiqua" w:hAnsi="Book Antiqua" w:cs="Arial"/>
        </w:rPr>
        <w:t xml:space="preserve"> accepted at [55] that the </w:t>
      </w:r>
      <w:r w:rsidR="00EB49C8">
        <w:rPr>
          <w:rFonts w:ascii="Book Antiqua" w:hAnsi="Book Antiqua" w:cs="Arial"/>
        </w:rPr>
        <w:t>Appellant</w:t>
      </w:r>
      <w:r>
        <w:rPr>
          <w:rFonts w:ascii="Book Antiqua" w:hAnsi="Book Antiqua" w:cs="Arial"/>
        </w:rPr>
        <w:t xml:space="preserve"> was a vulnerable witness and that </w:t>
      </w:r>
      <w:r w:rsidR="00DC397E">
        <w:rPr>
          <w:rFonts w:ascii="Book Antiqua" w:hAnsi="Book Antiqua" w:cs="Arial"/>
        </w:rPr>
        <w:t xml:space="preserve">vulnerability </w:t>
      </w:r>
      <w:r>
        <w:rPr>
          <w:rFonts w:ascii="Book Antiqua" w:hAnsi="Book Antiqua" w:cs="Arial"/>
        </w:rPr>
        <w:t>created potential difficulties</w:t>
      </w:r>
      <w:r w:rsidR="002E6202">
        <w:rPr>
          <w:rFonts w:ascii="Book Antiqua" w:hAnsi="Book Antiqua" w:cs="Arial"/>
        </w:rPr>
        <w:t xml:space="preserve"> for the Appellant</w:t>
      </w:r>
      <w:r w:rsidR="00DC397E">
        <w:rPr>
          <w:rFonts w:ascii="Book Antiqua" w:hAnsi="Book Antiqua" w:cs="Arial"/>
        </w:rPr>
        <w:t xml:space="preserve"> in gaining access to justice</w:t>
      </w:r>
      <w:r>
        <w:rPr>
          <w:rFonts w:ascii="Book Antiqua" w:hAnsi="Book Antiqua" w:cs="Arial"/>
        </w:rPr>
        <w:t xml:space="preserve">. The medical evidence could not provide certainty as to the cause of the </w:t>
      </w:r>
      <w:r w:rsidR="00EB49C8">
        <w:rPr>
          <w:rFonts w:ascii="Book Antiqua" w:hAnsi="Book Antiqua" w:cs="Arial"/>
        </w:rPr>
        <w:t>Appellant</w:t>
      </w:r>
      <w:r>
        <w:rPr>
          <w:rFonts w:ascii="Book Antiqua" w:hAnsi="Book Antiqua" w:cs="Arial"/>
        </w:rPr>
        <w:t xml:space="preserve">’s serious head </w:t>
      </w:r>
      <w:r w:rsidR="000F7D81">
        <w:rPr>
          <w:rFonts w:ascii="Book Antiqua" w:hAnsi="Book Antiqua" w:cs="Arial"/>
        </w:rPr>
        <w:t>injury,</w:t>
      </w:r>
      <w:r>
        <w:rPr>
          <w:rFonts w:ascii="Book Antiqua" w:hAnsi="Book Antiqua" w:cs="Arial"/>
        </w:rPr>
        <w:t xml:space="preserve"> but the injuries were consistent with part of the </w:t>
      </w:r>
      <w:r w:rsidR="00EB49C8">
        <w:rPr>
          <w:rFonts w:ascii="Book Antiqua" w:hAnsi="Book Antiqua" w:cs="Arial"/>
        </w:rPr>
        <w:t>Appellant</w:t>
      </w:r>
      <w:r>
        <w:rPr>
          <w:rFonts w:ascii="Book Antiqua" w:hAnsi="Book Antiqua" w:cs="Arial"/>
        </w:rPr>
        <w:t xml:space="preserve">’s version of events. At [56] the </w:t>
      </w:r>
      <w:r w:rsidR="00EB49C8">
        <w:rPr>
          <w:rFonts w:ascii="Book Antiqua" w:hAnsi="Book Antiqua" w:cs="Arial"/>
        </w:rPr>
        <w:t>Judge</w:t>
      </w:r>
      <w:r>
        <w:rPr>
          <w:rFonts w:ascii="Book Antiqua" w:hAnsi="Book Antiqua" w:cs="Arial"/>
        </w:rPr>
        <w:t xml:space="preserve"> analysed correspondence from the </w:t>
      </w:r>
      <w:r w:rsidR="00EB49C8">
        <w:rPr>
          <w:rFonts w:ascii="Book Antiqua" w:hAnsi="Book Antiqua" w:cs="Arial"/>
        </w:rPr>
        <w:t>Appellant</w:t>
      </w:r>
      <w:r>
        <w:rPr>
          <w:rFonts w:ascii="Book Antiqua" w:hAnsi="Book Antiqua" w:cs="Arial"/>
        </w:rPr>
        <w:t xml:space="preserve">’s mother and the family lawyer noting a discrepancy between the </w:t>
      </w:r>
      <w:r w:rsidR="00EB49C8">
        <w:rPr>
          <w:rFonts w:ascii="Book Antiqua" w:hAnsi="Book Antiqua" w:cs="Arial"/>
        </w:rPr>
        <w:t>Appellant</w:t>
      </w:r>
      <w:r>
        <w:rPr>
          <w:rFonts w:ascii="Book Antiqua" w:hAnsi="Book Antiqua" w:cs="Arial"/>
        </w:rPr>
        <w:t xml:space="preserve">’s mother who said that the police were continuing to attend at her home looking for the </w:t>
      </w:r>
      <w:r w:rsidR="00EB49C8">
        <w:rPr>
          <w:rFonts w:ascii="Book Antiqua" w:hAnsi="Book Antiqua" w:cs="Arial"/>
        </w:rPr>
        <w:t>Appellant</w:t>
      </w:r>
      <w:r>
        <w:rPr>
          <w:rFonts w:ascii="Book Antiqua" w:hAnsi="Book Antiqua" w:cs="Arial"/>
        </w:rPr>
        <w:t xml:space="preserve"> and the advocate</w:t>
      </w:r>
      <w:r w:rsidR="00DC397E">
        <w:rPr>
          <w:rFonts w:ascii="Book Antiqua" w:hAnsi="Book Antiqua" w:cs="Arial"/>
        </w:rPr>
        <w:t>’</w:t>
      </w:r>
      <w:r>
        <w:rPr>
          <w:rFonts w:ascii="Book Antiqua" w:hAnsi="Book Antiqua" w:cs="Arial"/>
        </w:rPr>
        <w:t>s correspondence which said he</w:t>
      </w:r>
      <w:r w:rsidR="00DC397E">
        <w:rPr>
          <w:rFonts w:ascii="Book Antiqua" w:hAnsi="Book Antiqua" w:cs="Arial"/>
        </w:rPr>
        <w:t>, the advocate,</w:t>
      </w:r>
      <w:r>
        <w:rPr>
          <w:rFonts w:ascii="Book Antiqua" w:hAnsi="Book Antiqua" w:cs="Arial"/>
        </w:rPr>
        <w:t xml:space="preserve"> told the Sri Lankan authorities that the </w:t>
      </w:r>
      <w:r w:rsidR="00EB49C8">
        <w:rPr>
          <w:rFonts w:ascii="Book Antiqua" w:hAnsi="Book Antiqua" w:cs="Arial"/>
        </w:rPr>
        <w:t>Appellant</w:t>
      </w:r>
      <w:r>
        <w:rPr>
          <w:rFonts w:ascii="Book Antiqua" w:hAnsi="Book Antiqua" w:cs="Arial"/>
        </w:rPr>
        <w:t xml:space="preserve"> had now left the country</w:t>
      </w:r>
      <w:r w:rsidR="00DC397E">
        <w:rPr>
          <w:rFonts w:ascii="Book Antiqua" w:hAnsi="Book Antiqua" w:cs="Arial"/>
        </w:rPr>
        <w:t>. The Appellant</w:t>
      </w:r>
      <w:r>
        <w:rPr>
          <w:rFonts w:ascii="Book Antiqua" w:hAnsi="Book Antiqua" w:cs="Arial"/>
        </w:rPr>
        <w:t xml:space="preserve"> was on a stop list</w:t>
      </w:r>
      <w:r w:rsidR="00DC397E">
        <w:rPr>
          <w:rFonts w:ascii="Book Antiqua" w:hAnsi="Book Antiqua" w:cs="Arial"/>
        </w:rPr>
        <w:t xml:space="preserve"> </w:t>
      </w:r>
      <w:r w:rsidR="002E6202">
        <w:rPr>
          <w:rFonts w:ascii="Book Antiqua" w:hAnsi="Book Antiqua" w:cs="Arial"/>
        </w:rPr>
        <w:t>should he return. There</w:t>
      </w:r>
      <w:r>
        <w:rPr>
          <w:rFonts w:ascii="Book Antiqua" w:hAnsi="Book Antiqua" w:cs="Arial"/>
        </w:rPr>
        <w:t xml:space="preserve"> was nothing to indicate that any form </w:t>
      </w:r>
      <w:r w:rsidR="002E6202">
        <w:rPr>
          <w:rFonts w:ascii="Book Antiqua" w:hAnsi="Book Antiqua" w:cs="Arial"/>
        </w:rPr>
        <w:t>of arrest warrant had</w:t>
      </w:r>
      <w:r>
        <w:rPr>
          <w:rFonts w:ascii="Book Antiqua" w:hAnsi="Book Antiqua" w:cs="Arial"/>
        </w:rPr>
        <w:t xml:space="preserve"> been issued against the </w:t>
      </w:r>
      <w:r w:rsidR="00EB49C8">
        <w:rPr>
          <w:rFonts w:ascii="Book Antiqua" w:hAnsi="Book Antiqua" w:cs="Arial"/>
        </w:rPr>
        <w:t>Appellant</w:t>
      </w:r>
      <w:r>
        <w:rPr>
          <w:rFonts w:ascii="Book Antiqua" w:hAnsi="Book Antiqua" w:cs="Arial"/>
        </w:rPr>
        <w:t xml:space="preserve"> </w:t>
      </w:r>
      <w:r w:rsidR="002E6202">
        <w:rPr>
          <w:rFonts w:ascii="Book Antiqua" w:hAnsi="Book Antiqua" w:cs="Arial"/>
        </w:rPr>
        <w:t>and</w:t>
      </w:r>
      <w:r>
        <w:rPr>
          <w:rFonts w:ascii="Book Antiqua" w:hAnsi="Book Antiqua" w:cs="Arial"/>
        </w:rPr>
        <w:t xml:space="preserve"> he was not on a watch list. </w:t>
      </w:r>
    </w:p>
    <w:p w:rsidR="002E6202" w:rsidRDefault="002E6202" w:rsidP="002E6202">
      <w:pPr>
        <w:pStyle w:val="ListParagraph"/>
        <w:rPr>
          <w:rFonts w:ascii="Book Antiqua" w:hAnsi="Book Antiqua" w:cs="Arial"/>
        </w:rPr>
      </w:pPr>
    </w:p>
    <w:p w:rsidR="002E6202" w:rsidRPr="00DC397E" w:rsidRDefault="00CE5DC1" w:rsidP="002E6202">
      <w:pPr>
        <w:numPr>
          <w:ilvl w:val="0"/>
          <w:numId w:val="5"/>
        </w:numPr>
        <w:tabs>
          <w:tab w:val="left" w:pos="567"/>
        </w:tabs>
        <w:ind w:hanging="720"/>
        <w:jc w:val="both"/>
        <w:rPr>
          <w:rFonts w:ascii="Book Antiqua" w:hAnsi="Book Antiqua" w:cs="Arial"/>
        </w:rPr>
      </w:pPr>
      <w:r w:rsidRPr="00DC397E">
        <w:rPr>
          <w:rFonts w:ascii="Book Antiqua" w:hAnsi="Book Antiqua" w:cs="Arial"/>
        </w:rPr>
        <w:t xml:space="preserve">The </w:t>
      </w:r>
      <w:r w:rsidR="00EB49C8" w:rsidRPr="00DC397E">
        <w:rPr>
          <w:rFonts w:ascii="Book Antiqua" w:hAnsi="Book Antiqua" w:cs="Arial"/>
        </w:rPr>
        <w:t>Judge</w:t>
      </w:r>
      <w:r w:rsidRPr="00DC397E">
        <w:rPr>
          <w:rFonts w:ascii="Book Antiqua" w:hAnsi="Book Antiqua" w:cs="Arial"/>
        </w:rPr>
        <w:t xml:space="preserve"> self-directed on the country guidance contained in the case of </w:t>
      </w:r>
      <w:r w:rsidRPr="00DC397E">
        <w:rPr>
          <w:rFonts w:ascii="Book Antiqua" w:hAnsi="Book Antiqua" w:cs="Arial"/>
          <w:b/>
          <w:u w:val="single"/>
        </w:rPr>
        <w:t>GJ [2013] UKUT 319</w:t>
      </w:r>
      <w:r w:rsidRPr="00DC397E">
        <w:rPr>
          <w:rFonts w:ascii="Book Antiqua" w:hAnsi="Book Antiqua" w:cs="Arial"/>
        </w:rPr>
        <w:t xml:space="preserve">. </w:t>
      </w:r>
      <w:r w:rsidR="002E6202" w:rsidRPr="00DC397E">
        <w:rPr>
          <w:rFonts w:ascii="Book Antiqua" w:hAnsi="Book Antiqua" w:cs="Arial"/>
        </w:rPr>
        <w:t>He found that t</w:t>
      </w:r>
      <w:r w:rsidRPr="00DC397E">
        <w:rPr>
          <w:rFonts w:ascii="Book Antiqua" w:hAnsi="Book Antiqua" w:cs="Arial"/>
        </w:rPr>
        <w:t xml:space="preserve">he </w:t>
      </w:r>
      <w:r w:rsidR="00EB49C8" w:rsidRPr="00DC397E">
        <w:rPr>
          <w:rFonts w:ascii="Book Antiqua" w:hAnsi="Book Antiqua" w:cs="Arial"/>
        </w:rPr>
        <w:t>Appellant</w:t>
      </w:r>
      <w:r w:rsidRPr="00DC397E">
        <w:rPr>
          <w:rFonts w:ascii="Book Antiqua" w:hAnsi="Book Antiqua" w:cs="Arial"/>
        </w:rPr>
        <w:t xml:space="preserve">’s core evidence was not consistent. The </w:t>
      </w:r>
      <w:r w:rsidR="00EB49C8" w:rsidRPr="00DC397E">
        <w:rPr>
          <w:rFonts w:ascii="Book Antiqua" w:hAnsi="Book Antiqua" w:cs="Arial"/>
        </w:rPr>
        <w:t>Appellant</w:t>
      </w:r>
      <w:r w:rsidRPr="00DC397E">
        <w:rPr>
          <w:rFonts w:ascii="Book Antiqua" w:hAnsi="Book Antiqua" w:cs="Arial"/>
        </w:rPr>
        <w:t xml:space="preserve"> had made no mention of assault or medical difficulties in the various applications he had made to the </w:t>
      </w:r>
      <w:r w:rsidR="00EB49C8" w:rsidRPr="00DC397E">
        <w:rPr>
          <w:rFonts w:ascii="Book Antiqua" w:hAnsi="Book Antiqua" w:cs="Arial"/>
        </w:rPr>
        <w:t>Respondent</w:t>
      </w:r>
      <w:r w:rsidRPr="00DC397E">
        <w:rPr>
          <w:rFonts w:ascii="Book Antiqua" w:hAnsi="Book Antiqua" w:cs="Arial"/>
        </w:rPr>
        <w:t xml:space="preserve"> prior to his asylum application. It was only after January 2015 </w:t>
      </w:r>
      <w:r w:rsidR="002E6202" w:rsidRPr="00DC397E">
        <w:rPr>
          <w:rFonts w:ascii="Book Antiqua" w:hAnsi="Book Antiqua" w:cs="Arial"/>
        </w:rPr>
        <w:t xml:space="preserve">that </w:t>
      </w:r>
      <w:r w:rsidRPr="00DC397E">
        <w:rPr>
          <w:rFonts w:ascii="Book Antiqua" w:hAnsi="Book Antiqua" w:cs="Arial"/>
        </w:rPr>
        <w:t xml:space="preserve">medical evidence had been sought. The </w:t>
      </w:r>
      <w:r w:rsidR="00EB49C8" w:rsidRPr="00DC397E">
        <w:rPr>
          <w:rFonts w:ascii="Book Antiqua" w:hAnsi="Book Antiqua" w:cs="Arial"/>
        </w:rPr>
        <w:t>Appellant</w:t>
      </w:r>
      <w:r w:rsidRPr="00DC397E">
        <w:rPr>
          <w:rFonts w:ascii="Book Antiqua" w:hAnsi="Book Antiqua" w:cs="Arial"/>
        </w:rPr>
        <w:t xml:space="preserve"> currently held no permanent position in either the LTTE or anothe</w:t>
      </w:r>
      <w:r w:rsidR="002E6202" w:rsidRPr="00DC397E">
        <w:rPr>
          <w:rFonts w:ascii="Book Antiqua" w:hAnsi="Book Antiqua" w:cs="Arial"/>
        </w:rPr>
        <w:t>r separatist organisation the T</w:t>
      </w:r>
      <w:r w:rsidRPr="00DC397E">
        <w:rPr>
          <w:rFonts w:ascii="Book Antiqua" w:hAnsi="Book Antiqua" w:cs="Arial"/>
        </w:rPr>
        <w:t xml:space="preserve">GTE </w:t>
      </w:r>
      <w:r w:rsidR="00DC397E" w:rsidRPr="00DC397E">
        <w:rPr>
          <w:rFonts w:ascii="Book Antiqua" w:hAnsi="Book Antiqua" w:cs="Arial"/>
        </w:rPr>
        <w:t>and had</w:t>
      </w:r>
      <w:r w:rsidRPr="00DC397E">
        <w:rPr>
          <w:rFonts w:ascii="Book Antiqua" w:hAnsi="Book Antiqua" w:cs="Arial"/>
        </w:rPr>
        <w:t xml:space="preserve"> no confirmation of membership </w:t>
      </w:r>
      <w:r w:rsidR="002E6202" w:rsidRPr="00DC397E">
        <w:rPr>
          <w:rFonts w:ascii="Book Antiqua" w:hAnsi="Book Antiqua" w:cs="Arial"/>
        </w:rPr>
        <w:t xml:space="preserve">thereof </w:t>
      </w:r>
      <w:r w:rsidRPr="00DC397E">
        <w:rPr>
          <w:rFonts w:ascii="Book Antiqua" w:hAnsi="Book Antiqua" w:cs="Arial"/>
        </w:rPr>
        <w:t xml:space="preserve">until </w:t>
      </w:r>
      <w:r w:rsidR="002E6202" w:rsidRPr="00DC397E">
        <w:rPr>
          <w:rFonts w:ascii="Book Antiqua" w:hAnsi="Book Antiqua" w:cs="Arial"/>
        </w:rPr>
        <w:t>2015 and 2014</w:t>
      </w:r>
      <w:r w:rsidRPr="00DC397E">
        <w:rPr>
          <w:rFonts w:ascii="Book Antiqua" w:hAnsi="Book Antiqua" w:cs="Arial"/>
        </w:rPr>
        <w:t xml:space="preserve"> respectively. There was no reasonable degree of likelihood that the </w:t>
      </w:r>
      <w:r w:rsidR="00EB49C8" w:rsidRPr="00DC397E">
        <w:rPr>
          <w:rFonts w:ascii="Book Antiqua" w:hAnsi="Book Antiqua" w:cs="Arial"/>
        </w:rPr>
        <w:lastRenderedPageBreak/>
        <w:t>Appellant</w:t>
      </w:r>
      <w:r w:rsidRPr="00DC397E">
        <w:rPr>
          <w:rFonts w:ascii="Book Antiqua" w:hAnsi="Book Antiqua" w:cs="Arial"/>
        </w:rPr>
        <w:t xml:space="preserve"> would be persecuted or harmed upon return. The </w:t>
      </w:r>
      <w:r w:rsidR="00EB49C8" w:rsidRPr="00DC397E">
        <w:rPr>
          <w:rFonts w:ascii="Book Antiqua" w:hAnsi="Book Antiqua" w:cs="Arial"/>
        </w:rPr>
        <w:t>Judge</w:t>
      </w:r>
      <w:r w:rsidRPr="00DC397E">
        <w:rPr>
          <w:rFonts w:ascii="Book Antiqua" w:hAnsi="Book Antiqua" w:cs="Arial"/>
        </w:rPr>
        <w:t xml:space="preserve"> dismissed the appeal. </w:t>
      </w:r>
    </w:p>
    <w:p w:rsidR="002E6202" w:rsidRDefault="002E6202" w:rsidP="002E6202">
      <w:pPr>
        <w:tabs>
          <w:tab w:val="left" w:pos="567"/>
        </w:tabs>
        <w:ind w:left="720"/>
        <w:jc w:val="both"/>
        <w:rPr>
          <w:rFonts w:ascii="Book Antiqua" w:hAnsi="Book Antiqua" w:cs="Arial"/>
        </w:rPr>
      </w:pPr>
    </w:p>
    <w:p w:rsidR="002E6202" w:rsidRPr="0090301B" w:rsidRDefault="0090301B" w:rsidP="0090301B">
      <w:pPr>
        <w:tabs>
          <w:tab w:val="left" w:pos="567"/>
        </w:tabs>
        <w:ind w:left="720" w:hanging="862"/>
        <w:jc w:val="both"/>
        <w:rPr>
          <w:rFonts w:ascii="Book Antiqua" w:hAnsi="Book Antiqua" w:cs="Arial"/>
          <w:b/>
          <w:u w:val="single"/>
        </w:rPr>
      </w:pPr>
      <w:r w:rsidRPr="0090301B">
        <w:rPr>
          <w:rFonts w:ascii="Book Antiqua" w:hAnsi="Book Antiqua" w:cs="Arial"/>
          <w:b/>
          <w:u w:val="single"/>
        </w:rPr>
        <w:t>The Onward Appeal</w:t>
      </w:r>
    </w:p>
    <w:p w:rsidR="002E6202" w:rsidRDefault="002E6202" w:rsidP="002E6202">
      <w:pPr>
        <w:pStyle w:val="ListParagraph"/>
        <w:rPr>
          <w:rFonts w:ascii="Book Antiqua" w:hAnsi="Book Antiqua" w:cs="Arial"/>
        </w:rPr>
      </w:pPr>
    </w:p>
    <w:p w:rsidR="00D01EBC" w:rsidRDefault="00CE5DC1"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Appellant</w:t>
      </w:r>
      <w:r>
        <w:rPr>
          <w:rFonts w:ascii="Book Antiqua" w:hAnsi="Book Antiqua" w:cs="Arial"/>
        </w:rPr>
        <w:t xml:space="preserve"> appealed against this decision</w:t>
      </w:r>
      <w:r w:rsidR="00191E4C">
        <w:rPr>
          <w:rFonts w:ascii="Book Antiqua" w:hAnsi="Book Antiqua" w:cs="Arial"/>
        </w:rPr>
        <w:t xml:space="preserve"> </w:t>
      </w:r>
      <w:r w:rsidR="0090301B">
        <w:rPr>
          <w:rFonts w:ascii="Book Antiqua" w:hAnsi="Book Antiqua" w:cs="Arial"/>
        </w:rPr>
        <w:t>on four grounds</w:t>
      </w:r>
      <w:r w:rsidR="00191E4C">
        <w:rPr>
          <w:rFonts w:ascii="Book Antiqua" w:hAnsi="Book Antiqua" w:cs="Arial"/>
        </w:rPr>
        <w:t xml:space="preserve">. The first was that the </w:t>
      </w:r>
      <w:r w:rsidR="00EB49C8">
        <w:rPr>
          <w:rFonts w:ascii="Book Antiqua" w:hAnsi="Book Antiqua" w:cs="Arial"/>
        </w:rPr>
        <w:t>Judge</w:t>
      </w:r>
      <w:r w:rsidR="00D01EBC">
        <w:rPr>
          <w:rFonts w:ascii="Book Antiqua" w:hAnsi="Book Antiqua" w:cs="Arial"/>
        </w:rPr>
        <w:t xml:space="preserve"> had failed to consider the J</w:t>
      </w:r>
      <w:r w:rsidR="00191E4C">
        <w:rPr>
          <w:rFonts w:ascii="Book Antiqua" w:hAnsi="Book Antiqua" w:cs="Arial"/>
        </w:rPr>
        <w:t xml:space="preserve">oint </w:t>
      </w:r>
      <w:r w:rsidR="000F7D81">
        <w:rPr>
          <w:rFonts w:ascii="Book Antiqua" w:hAnsi="Book Antiqua" w:cs="Arial"/>
        </w:rPr>
        <w:t>Presidential Guidance Note</w:t>
      </w:r>
      <w:r w:rsidR="00191E4C">
        <w:rPr>
          <w:rFonts w:ascii="Book Antiqua" w:hAnsi="Book Antiqua" w:cs="Arial"/>
        </w:rPr>
        <w:t xml:space="preserve"> </w:t>
      </w:r>
      <w:r w:rsidR="00D01EBC">
        <w:rPr>
          <w:rFonts w:ascii="Book Antiqua" w:hAnsi="Book Antiqua" w:cs="Arial"/>
        </w:rPr>
        <w:t>No 2</w:t>
      </w:r>
      <w:r w:rsidR="00191E4C">
        <w:rPr>
          <w:rFonts w:ascii="Book Antiqua" w:hAnsi="Book Antiqua" w:cs="Arial"/>
        </w:rPr>
        <w:t xml:space="preserve"> of </w:t>
      </w:r>
      <w:r w:rsidR="00D01EBC">
        <w:rPr>
          <w:rFonts w:ascii="Book Antiqua" w:hAnsi="Book Antiqua" w:cs="Arial"/>
        </w:rPr>
        <w:t>2010 (“the JPG”)</w:t>
      </w:r>
      <w:r w:rsidR="00191E4C">
        <w:rPr>
          <w:rFonts w:ascii="Book Antiqua" w:hAnsi="Book Antiqua" w:cs="Arial"/>
        </w:rPr>
        <w:t xml:space="preserve"> when considering the </w:t>
      </w:r>
      <w:r w:rsidR="00EB49C8">
        <w:rPr>
          <w:rFonts w:ascii="Book Antiqua" w:hAnsi="Book Antiqua" w:cs="Arial"/>
        </w:rPr>
        <w:t>Appellant</w:t>
      </w:r>
      <w:r w:rsidR="00191E4C">
        <w:rPr>
          <w:rFonts w:ascii="Book Antiqua" w:hAnsi="Book Antiqua" w:cs="Arial"/>
        </w:rPr>
        <w:t xml:space="preserve">’s mental state and the impact of that mental state upon the </w:t>
      </w:r>
      <w:r w:rsidR="00EB49C8">
        <w:rPr>
          <w:rFonts w:ascii="Book Antiqua" w:hAnsi="Book Antiqua" w:cs="Arial"/>
        </w:rPr>
        <w:t>Appellant</w:t>
      </w:r>
      <w:r w:rsidR="00D01EBC">
        <w:rPr>
          <w:rFonts w:ascii="Book Antiqua" w:hAnsi="Book Antiqua" w:cs="Arial"/>
        </w:rPr>
        <w:t>’s ability to give evidence</w:t>
      </w:r>
      <w:r w:rsidR="00191E4C">
        <w:rPr>
          <w:rFonts w:ascii="Book Antiqua" w:hAnsi="Book Antiqua" w:cs="Arial"/>
        </w:rPr>
        <w:t xml:space="preserve">. The </w:t>
      </w:r>
      <w:r w:rsidR="00EB49C8">
        <w:rPr>
          <w:rFonts w:ascii="Book Antiqua" w:hAnsi="Book Antiqua" w:cs="Arial"/>
        </w:rPr>
        <w:t>Judge</w:t>
      </w:r>
      <w:r w:rsidR="00191E4C">
        <w:rPr>
          <w:rFonts w:ascii="Book Antiqua" w:hAnsi="Book Antiqua" w:cs="Arial"/>
        </w:rPr>
        <w:t xml:space="preserve"> had had a detailed medical report from</w:t>
      </w:r>
      <w:r w:rsidR="00DC397E">
        <w:rPr>
          <w:rFonts w:ascii="Book Antiqua" w:hAnsi="Book Antiqua" w:cs="Arial"/>
        </w:rPr>
        <w:t xml:space="preserve"> Doctor Sharif El-</w:t>
      </w:r>
      <w:proofErr w:type="spellStart"/>
      <w:r w:rsidR="00DC397E">
        <w:rPr>
          <w:rFonts w:ascii="Book Antiqua" w:hAnsi="Book Antiqua" w:cs="Arial"/>
        </w:rPr>
        <w:t>Leithy</w:t>
      </w:r>
      <w:proofErr w:type="spellEnd"/>
      <w:r w:rsidR="00DC397E">
        <w:rPr>
          <w:rFonts w:ascii="Book Antiqua" w:hAnsi="Book Antiqua" w:cs="Arial"/>
        </w:rPr>
        <w:t xml:space="preserve"> which outlined</w:t>
      </w:r>
      <w:r w:rsidR="00191E4C">
        <w:rPr>
          <w:rFonts w:ascii="Book Antiqua" w:hAnsi="Book Antiqua" w:cs="Arial"/>
        </w:rPr>
        <w:t xml:space="preserve"> what difficulties there would be for the </w:t>
      </w:r>
      <w:r w:rsidR="00EB49C8">
        <w:rPr>
          <w:rFonts w:ascii="Book Antiqua" w:hAnsi="Book Antiqua" w:cs="Arial"/>
        </w:rPr>
        <w:t>Appellant</w:t>
      </w:r>
      <w:r w:rsidR="00191E4C">
        <w:rPr>
          <w:rFonts w:ascii="Book Antiqua" w:hAnsi="Book Antiqua" w:cs="Arial"/>
        </w:rPr>
        <w:t xml:space="preserve"> in explaining his case. In an </w:t>
      </w:r>
      <w:r w:rsidR="00EB49C8">
        <w:rPr>
          <w:rFonts w:ascii="Book Antiqua" w:hAnsi="Book Antiqua" w:cs="Arial"/>
        </w:rPr>
        <w:t>Upper</w:t>
      </w:r>
      <w:r w:rsidR="00191E4C">
        <w:rPr>
          <w:rFonts w:ascii="Book Antiqua" w:hAnsi="Book Antiqua" w:cs="Arial"/>
        </w:rPr>
        <w:t xml:space="preserve"> </w:t>
      </w:r>
      <w:r w:rsidR="00EB49C8">
        <w:rPr>
          <w:rFonts w:ascii="Book Antiqua" w:hAnsi="Book Antiqua" w:cs="Arial"/>
        </w:rPr>
        <w:t>Tribunal</w:t>
      </w:r>
      <w:r w:rsidR="00191E4C">
        <w:rPr>
          <w:rFonts w:ascii="Book Antiqua" w:hAnsi="Book Antiqua" w:cs="Arial"/>
        </w:rPr>
        <w:t xml:space="preserve"> decision </w:t>
      </w:r>
      <w:r w:rsidR="00191E4C" w:rsidRPr="00D01EBC">
        <w:rPr>
          <w:rFonts w:ascii="Book Antiqua" w:hAnsi="Book Antiqua" w:cs="Arial"/>
          <w:b/>
          <w:u w:val="single"/>
        </w:rPr>
        <w:t>JL [2013] UKUT 145</w:t>
      </w:r>
      <w:r w:rsidR="00191E4C">
        <w:rPr>
          <w:rFonts w:ascii="Book Antiqua" w:hAnsi="Book Antiqua" w:cs="Arial"/>
        </w:rPr>
        <w:t xml:space="preserve"> </w:t>
      </w:r>
      <w:r w:rsidR="00D01EBC">
        <w:rPr>
          <w:rFonts w:ascii="Book Antiqua" w:hAnsi="Book Antiqua" w:cs="Arial"/>
        </w:rPr>
        <w:t>it was</w:t>
      </w:r>
      <w:r w:rsidR="00191E4C">
        <w:rPr>
          <w:rFonts w:ascii="Book Antiqua" w:hAnsi="Book Antiqua" w:cs="Arial"/>
        </w:rPr>
        <w:t xml:space="preserve"> said that applying the </w:t>
      </w:r>
      <w:r w:rsidR="00D01EBC">
        <w:rPr>
          <w:rFonts w:ascii="Book Antiqua" w:hAnsi="Book Antiqua" w:cs="Arial"/>
        </w:rPr>
        <w:t>JPG</w:t>
      </w:r>
      <w:r w:rsidR="00191E4C">
        <w:rPr>
          <w:rFonts w:ascii="Book Antiqua" w:hAnsi="Book Antiqua" w:cs="Arial"/>
        </w:rPr>
        <w:t xml:space="preserve"> would have </w:t>
      </w:r>
      <w:r w:rsidR="00D01EBC">
        <w:rPr>
          <w:rFonts w:ascii="Book Antiqua" w:hAnsi="Book Antiqua" w:cs="Arial"/>
        </w:rPr>
        <w:t>entailed</w:t>
      </w:r>
      <w:r w:rsidR="00191E4C">
        <w:rPr>
          <w:rFonts w:ascii="Book Antiqua" w:hAnsi="Book Antiqua" w:cs="Arial"/>
        </w:rPr>
        <w:t xml:space="preserve"> the </w:t>
      </w:r>
      <w:r w:rsidR="00EB49C8">
        <w:rPr>
          <w:rFonts w:ascii="Book Antiqua" w:hAnsi="Book Antiqua" w:cs="Arial"/>
        </w:rPr>
        <w:t>Judge</w:t>
      </w:r>
      <w:r w:rsidR="00191E4C">
        <w:rPr>
          <w:rFonts w:ascii="Book Antiqua" w:hAnsi="Book Antiqua" w:cs="Arial"/>
        </w:rPr>
        <w:t xml:space="preserve"> asking whether any of the inconsistencies in </w:t>
      </w:r>
      <w:r w:rsidR="00DC397E">
        <w:rPr>
          <w:rFonts w:ascii="Book Antiqua" w:hAnsi="Book Antiqua" w:cs="Arial"/>
        </w:rPr>
        <w:t>an</w:t>
      </w:r>
      <w:r w:rsidR="00191E4C">
        <w:rPr>
          <w:rFonts w:ascii="Book Antiqua" w:hAnsi="Book Antiqua" w:cs="Arial"/>
        </w:rPr>
        <w:t xml:space="preserve"> </w:t>
      </w:r>
      <w:r w:rsidR="00EB49C8">
        <w:rPr>
          <w:rFonts w:ascii="Book Antiqua" w:hAnsi="Book Antiqua" w:cs="Arial"/>
        </w:rPr>
        <w:t>Appellant</w:t>
      </w:r>
      <w:r w:rsidR="00191E4C">
        <w:rPr>
          <w:rFonts w:ascii="Book Antiqua" w:hAnsi="Book Antiqua" w:cs="Arial"/>
        </w:rPr>
        <w:t>’s ac</w:t>
      </w:r>
      <w:r w:rsidR="00DC397E">
        <w:rPr>
          <w:rFonts w:ascii="Book Antiqua" w:hAnsi="Book Antiqua" w:cs="Arial"/>
        </w:rPr>
        <w:t>count could be explained by</w:t>
      </w:r>
      <w:r w:rsidR="00D01EBC">
        <w:rPr>
          <w:rFonts w:ascii="Book Antiqua" w:hAnsi="Book Antiqua" w:cs="Arial"/>
        </w:rPr>
        <w:t xml:space="preserve"> </w:t>
      </w:r>
      <w:r w:rsidR="00191E4C">
        <w:rPr>
          <w:rFonts w:ascii="Book Antiqua" w:hAnsi="Book Antiqua" w:cs="Arial"/>
        </w:rPr>
        <w:t xml:space="preserve">being a vulnerable person. </w:t>
      </w:r>
    </w:p>
    <w:p w:rsidR="00D01EBC" w:rsidRDefault="00D01EBC" w:rsidP="00D01EBC">
      <w:pPr>
        <w:tabs>
          <w:tab w:val="left" w:pos="567"/>
        </w:tabs>
        <w:ind w:left="720"/>
        <w:jc w:val="both"/>
        <w:rPr>
          <w:rFonts w:ascii="Book Antiqua" w:hAnsi="Book Antiqua" w:cs="Arial"/>
        </w:rPr>
      </w:pPr>
    </w:p>
    <w:p w:rsidR="00D01EBC" w:rsidRDefault="00191E4C"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second ground was that the </w:t>
      </w:r>
      <w:r w:rsidR="00EB49C8">
        <w:rPr>
          <w:rFonts w:ascii="Book Antiqua" w:hAnsi="Book Antiqua" w:cs="Arial"/>
        </w:rPr>
        <w:t>Judge</w:t>
      </w:r>
      <w:r>
        <w:rPr>
          <w:rFonts w:ascii="Book Antiqua" w:hAnsi="Book Antiqua" w:cs="Arial"/>
        </w:rPr>
        <w:t xml:space="preserve"> had failed to give clear reasons for rejecting the </w:t>
      </w:r>
      <w:r w:rsidR="00EB49C8">
        <w:rPr>
          <w:rFonts w:ascii="Book Antiqua" w:hAnsi="Book Antiqua" w:cs="Arial"/>
        </w:rPr>
        <w:t>Appellant</w:t>
      </w:r>
      <w:r w:rsidR="00D01EBC">
        <w:rPr>
          <w:rFonts w:ascii="Book Antiqua" w:hAnsi="Book Antiqua" w:cs="Arial"/>
        </w:rPr>
        <w:t>’s account of his</w:t>
      </w:r>
      <w:r>
        <w:rPr>
          <w:rFonts w:ascii="Book Antiqua" w:hAnsi="Book Antiqua" w:cs="Arial"/>
        </w:rPr>
        <w:t xml:space="preserve"> second detention. Paragraph 10 of the grounds summarise</w:t>
      </w:r>
      <w:r w:rsidR="00D01EBC">
        <w:rPr>
          <w:rFonts w:ascii="Book Antiqua" w:hAnsi="Book Antiqua" w:cs="Arial"/>
        </w:rPr>
        <w:t>d</w:t>
      </w:r>
      <w:r>
        <w:rPr>
          <w:rFonts w:ascii="Book Antiqua" w:hAnsi="Book Antiqua" w:cs="Arial"/>
        </w:rPr>
        <w:t xml:space="preserve"> the </w:t>
      </w:r>
      <w:r w:rsidR="00EB49C8">
        <w:rPr>
          <w:rFonts w:ascii="Book Antiqua" w:hAnsi="Book Antiqua" w:cs="Arial"/>
        </w:rPr>
        <w:t>Judge</w:t>
      </w:r>
      <w:r>
        <w:rPr>
          <w:rFonts w:ascii="Book Antiqua" w:hAnsi="Book Antiqua" w:cs="Arial"/>
        </w:rPr>
        <w:t xml:space="preserve">’s reasons for rejecting a second detention arguing that the </w:t>
      </w:r>
      <w:r w:rsidR="00EB49C8">
        <w:rPr>
          <w:rFonts w:ascii="Book Antiqua" w:hAnsi="Book Antiqua" w:cs="Arial"/>
        </w:rPr>
        <w:t>Judge</w:t>
      </w:r>
      <w:r>
        <w:rPr>
          <w:rFonts w:ascii="Book Antiqua" w:hAnsi="Book Antiqua" w:cs="Arial"/>
        </w:rPr>
        <w:t xml:space="preserve"> had failed to note that the </w:t>
      </w:r>
      <w:r w:rsidR="00EB49C8">
        <w:rPr>
          <w:rFonts w:ascii="Book Antiqua" w:hAnsi="Book Antiqua" w:cs="Arial"/>
        </w:rPr>
        <w:t>Appellant</w:t>
      </w:r>
      <w:r>
        <w:rPr>
          <w:rFonts w:ascii="Book Antiqua" w:hAnsi="Book Antiqua" w:cs="Arial"/>
        </w:rPr>
        <w:t xml:space="preserve"> could leave Sri Lanka on his own documents because he was assisted by an agent. </w:t>
      </w:r>
    </w:p>
    <w:p w:rsidR="00D01EBC" w:rsidRDefault="00D01EBC" w:rsidP="00D01EBC">
      <w:pPr>
        <w:pStyle w:val="ListParagraph"/>
        <w:rPr>
          <w:rFonts w:ascii="Book Antiqua" w:hAnsi="Book Antiqua" w:cs="Arial"/>
        </w:rPr>
      </w:pPr>
    </w:p>
    <w:p w:rsidR="00D01EBC" w:rsidRDefault="00191E4C"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third ground argued that the </w:t>
      </w:r>
      <w:r w:rsidR="00EB49C8">
        <w:rPr>
          <w:rFonts w:ascii="Book Antiqua" w:hAnsi="Book Antiqua" w:cs="Arial"/>
        </w:rPr>
        <w:t>Judge</w:t>
      </w:r>
      <w:r>
        <w:rPr>
          <w:rFonts w:ascii="Book Antiqua" w:hAnsi="Book Antiqua" w:cs="Arial"/>
        </w:rPr>
        <w:t xml:space="preserve"> had failed to determine whether the </w:t>
      </w:r>
      <w:r w:rsidR="00EB49C8">
        <w:rPr>
          <w:rFonts w:ascii="Book Antiqua" w:hAnsi="Book Antiqua" w:cs="Arial"/>
        </w:rPr>
        <w:t>Appellant</w:t>
      </w:r>
      <w:r>
        <w:rPr>
          <w:rFonts w:ascii="Book Antiqua" w:hAnsi="Book Antiqua" w:cs="Arial"/>
        </w:rPr>
        <w:t xml:space="preserve">’s activities in the United Kingdom placed him at risk. Although the </w:t>
      </w:r>
      <w:r w:rsidR="00EB49C8">
        <w:rPr>
          <w:rFonts w:ascii="Book Antiqua" w:hAnsi="Book Antiqua" w:cs="Arial"/>
        </w:rPr>
        <w:t>Judge</w:t>
      </w:r>
      <w:r>
        <w:rPr>
          <w:rFonts w:ascii="Book Antiqua" w:hAnsi="Book Antiqua" w:cs="Arial"/>
        </w:rPr>
        <w:t xml:space="preserve"> appeared to accept that the </w:t>
      </w:r>
      <w:r w:rsidR="00EB49C8">
        <w:rPr>
          <w:rFonts w:ascii="Book Antiqua" w:hAnsi="Book Antiqua" w:cs="Arial"/>
        </w:rPr>
        <w:t>Appellant</w:t>
      </w:r>
      <w:r>
        <w:rPr>
          <w:rFonts w:ascii="Book Antiqua" w:hAnsi="Book Antiqua" w:cs="Arial"/>
        </w:rPr>
        <w:t xml:space="preserve"> had been active with the </w:t>
      </w:r>
      <w:r w:rsidR="00D01EBC">
        <w:rPr>
          <w:rFonts w:ascii="Book Antiqua" w:hAnsi="Book Antiqua" w:cs="Arial"/>
        </w:rPr>
        <w:t>BTF</w:t>
      </w:r>
      <w:r w:rsidR="00E15EC3">
        <w:rPr>
          <w:rFonts w:ascii="Book Antiqua" w:hAnsi="Book Antiqua" w:cs="Arial"/>
        </w:rPr>
        <w:t xml:space="preserve"> and was involved with</w:t>
      </w:r>
      <w:r w:rsidR="00D01EBC">
        <w:rPr>
          <w:rFonts w:ascii="Book Antiqua" w:hAnsi="Book Antiqua" w:cs="Arial"/>
        </w:rPr>
        <w:t xml:space="preserve"> the</w:t>
      </w:r>
      <w:r w:rsidR="00E15EC3">
        <w:rPr>
          <w:rFonts w:ascii="Book Antiqua" w:hAnsi="Book Antiqua" w:cs="Arial"/>
        </w:rPr>
        <w:t xml:space="preserve"> TGT</w:t>
      </w:r>
      <w:r>
        <w:rPr>
          <w:rFonts w:ascii="Book Antiqua" w:hAnsi="Book Antiqua" w:cs="Arial"/>
        </w:rPr>
        <w:t xml:space="preserve">E he had not explained why this did not place the </w:t>
      </w:r>
      <w:r w:rsidR="00EB49C8">
        <w:rPr>
          <w:rFonts w:ascii="Book Antiqua" w:hAnsi="Book Antiqua" w:cs="Arial"/>
        </w:rPr>
        <w:t>Appellant</w:t>
      </w:r>
      <w:r w:rsidR="00DC397E">
        <w:rPr>
          <w:rFonts w:ascii="Book Antiqua" w:hAnsi="Book Antiqua" w:cs="Arial"/>
        </w:rPr>
        <w:t xml:space="preserve"> at risk. T</w:t>
      </w:r>
      <w:r w:rsidR="00E15EC3">
        <w:rPr>
          <w:rFonts w:ascii="Book Antiqua" w:hAnsi="Book Antiqua" w:cs="Arial"/>
        </w:rPr>
        <w:t>he TGT</w:t>
      </w:r>
      <w:r>
        <w:rPr>
          <w:rFonts w:ascii="Book Antiqua" w:hAnsi="Book Antiqua" w:cs="Arial"/>
        </w:rPr>
        <w:t>E was still pr</w:t>
      </w:r>
      <w:r w:rsidR="00DC397E">
        <w:rPr>
          <w:rFonts w:ascii="Book Antiqua" w:hAnsi="Book Antiqua" w:cs="Arial"/>
        </w:rPr>
        <w:t>o</w:t>
      </w:r>
      <w:r>
        <w:rPr>
          <w:rFonts w:ascii="Book Antiqua" w:hAnsi="Book Antiqua" w:cs="Arial"/>
        </w:rPr>
        <w:t xml:space="preserve">scribed </w:t>
      </w:r>
      <w:r w:rsidR="00D01EBC">
        <w:rPr>
          <w:rFonts w:ascii="Book Antiqua" w:hAnsi="Book Antiqua" w:cs="Arial"/>
        </w:rPr>
        <w:t xml:space="preserve">in Sri Lanka </w:t>
      </w:r>
      <w:r w:rsidR="00DC397E">
        <w:rPr>
          <w:rFonts w:ascii="Book Antiqua" w:hAnsi="Book Antiqua" w:cs="Arial"/>
        </w:rPr>
        <w:t xml:space="preserve">which </w:t>
      </w:r>
      <w:r>
        <w:rPr>
          <w:rFonts w:ascii="Book Antiqua" w:hAnsi="Book Antiqua" w:cs="Arial"/>
        </w:rPr>
        <w:t>showed that the authorities have an adverse interest in those persons</w:t>
      </w:r>
      <w:r w:rsidR="00DC397E">
        <w:rPr>
          <w:rFonts w:ascii="Book Antiqua" w:hAnsi="Book Antiqua" w:cs="Arial"/>
        </w:rPr>
        <w:t xml:space="preserve"> who were</w:t>
      </w:r>
      <w:r>
        <w:rPr>
          <w:rFonts w:ascii="Book Antiqua" w:hAnsi="Book Antiqua" w:cs="Arial"/>
        </w:rPr>
        <w:t xml:space="preserve"> in that organisation. </w:t>
      </w:r>
    </w:p>
    <w:p w:rsidR="00D01EBC" w:rsidRDefault="00D01EBC" w:rsidP="00D01EBC">
      <w:pPr>
        <w:pStyle w:val="ListParagraph"/>
        <w:rPr>
          <w:rFonts w:ascii="Book Antiqua" w:hAnsi="Book Antiqua" w:cs="Arial"/>
        </w:rPr>
      </w:pPr>
    </w:p>
    <w:p w:rsidR="00D01EBC" w:rsidRDefault="00191E4C"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fourth ground argued that the </w:t>
      </w:r>
      <w:r w:rsidR="00EB49C8">
        <w:rPr>
          <w:rFonts w:ascii="Book Antiqua" w:hAnsi="Book Antiqua" w:cs="Arial"/>
        </w:rPr>
        <w:t>Judge</w:t>
      </w:r>
      <w:r>
        <w:rPr>
          <w:rFonts w:ascii="Book Antiqua" w:hAnsi="Book Antiqua" w:cs="Arial"/>
        </w:rPr>
        <w:t xml:space="preserve"> had failed to take account of the risk of detention once the </w:t>
      </w:r>
      <w:r w:rsidR="00EB49C8">
        <w:rPr>
          <w:rFonts w:ascii="Book Antiqua" w:hAnsi="Book Antiqua" w:cs="Arial"/>
        </w:rPr>
        <w:t>Appellant</w:t>
      </w:r>
      <w:r>
        <w:rPr>
          <w:rFonts w:ascii="Book Antiqua" w:hAnsi="Book Antiqua" w:cs="Arial"/>
        </w:rPr>
        <w:t xml:space="preserve"> returns to Sri Lanka.</w:t>
      </w:r>
      <w:r w:rsidR="000C295F">
        <w:rPr>
          <w:rFonts w:ascii="Book Antiqua" w:hAnsi="Book Antiqua" w:cs="Arial"/>
        </w:rPr>
        <w:t xml:space="preserve"> </w:t>
      </w:r>
    </w:p>
    <w:p w:rsidR="00D01EBC" w:rsidRDefault="00D01EBC" w:rsidP="00D01EBC">
      <w:pPr>
        <w:pStyle w:val="ListParagraph"/>
        <w:rPr>
          <w:rFonts w:ascii="Book Antiqua" w:hAnsi="Book Antiqua" w:cs="Arial"/>
        </w:rPr>
      </w:pPr>
    </w:p>
    <w:p w:rsidR="00D01EBC" w:rsidRDefault="000C295F" w:rsidP="004451EC">
      <w:pPr>
        <w:numPr>
          <w:ilvl w:val="0"/>
          <w:numId w:val="5"/>
        </w:numPr>
        <w:tabs>
          <w:tab w:val="left" w:pos="567"/>
        </w:tabs>
        <w:ind w:hanging="720"/>
        <w:jc w:val="both"/>
        <w:rPr>
          <w:rFonts w:ascii="Book Antiqua" w:hAnsi="Book Antiqua" w:cs="Arial"/>
        </w:rPr>
      </w:pPr>
      <w:r>
        <w:rPr>
          <w:rFonts w:ascii="Book Antiqua" w:hAnsi="Book Antiqua" w:cs="Arial"/>
        </w:rPr>
        <w:t>The application for permission to appeal came on the papers before</w:t>
      </w:r>
      <w:r w:rsidR="00AA3A28">
        <w:rPr>
          <w:rFonts w:ascii="Book Antiqua" w:hAnsi="Book Antiqua" w:cs="Arial"/>
        </w:rPr>
        <w:t xml:space="preserve"> </w:t>
      </w:r>
      <w:r w:rsidR="00EB49C8">
        <w:rPr>
          <w:rFonts w:ascii="Book Antiqua" w:hAnsi="Book Antiqua" w:cs="Arial"/>
        </w:rPr>
        <w:t>Judge</w:t>
      </w:r>
      <w:r w:rsidR="00AA3A28">
        <w:rPr>
          <w:rFonts w:ascii="Book Antiqua" w:hAnsi="Book Antiqua" w:cs="Arial"/>
        </w:rPr>
        <w:t xml:space="preserve"> of the </w:t>
      </w:r>
      <w:r w:rsidR="00EB49C8">
        <w:rPr>
          <w:rFonts w:ascii="Book Antiqua" w:hAnsi="Book Antiqua" w:cs="Arial"/>
        </w:rPr>
        <w:t>First-tier</w:t>
      </w:r>
      <w:r w:rsidR="00AA3A28">
        <w:rPr>
          <w:rFonts w:ascii="Book Antiqua" w:hAnsi="Book Antiqua" w:cs="Arial"/>
        </w:rPr>
        <w:t xml:space="preserve"> </w:t>
      </w:r>
      <w:r w:rsidR="00EB49C8">
        <w:rPr>
          <w:rFonts w:ascii="Book Antiqua" w:hAnsi="Book Antiqua" w:cs="Arial"/>
        </w:rPr>
        <w:t>Tribunal</w:t>
      </w:r>
      <w:r w:rsidR="00AA3A28">
        <w:rPr>
          <w:rFonts w:ascii="Book Antiqua" w:hAnsi="Book Antiqua" w:cs="Arial"/>
        </w:rPr>
        <w:t xml:space="preserve"> </w:t>
      </w:r>
      <w:proofErr w:type="spellStart"/>
      <w:r w:rsidR="00AA3A28">
        <w:rPr>
          <w:rFonts w:ascii="Book Antiqua" w:hAnsi="Book Antiqua" w:cs="Arial"/>
        </w:rPr>
        <w:t>Davidge</w:t>
      </w:r>
      <w:proofErr w:type="spellEnd"/>
      <w:r w:rsidR="00AA3A28">
        <w:rPr>
          <w:rFonts w:ascii="Book Antiqua" w:hAnsi="Book Antiqua" w:cs="Arial"/>
        </w:rPr>
        <w:t xml:space="preserve"> on 2 May 2018. In </w:t>
      </w:r>
      <w:r w:rsidR="00D01EBC">
        <w:rPr>
          <w:rFonts w:ascii="Book Antiqua" w:hAnsi="Book Antiqua" w:cs="Arial"/>
        </w:rPr>
        <w:t>a detailed and carefully worded decision she refused</w:t>
      </w:r>
      <w:r w:rsidR="00AA3A28">
        <w:rPr>
          <w:rFonts w:ascii="Book Antiqua" w:hAnsi="Book Antiqua" w:cs="Arial"/>
        </w:rPr>
        <w:t xml:space="preserve"> permission to appeal </w:t>
      </w:r>
      <w:r w:rsidR="00D01EBC">
        <w:rPr>
          <w:rFonts w:ascii="Book Antiqua" w:hAnsi="Book Antiqua" w:cs="Arial"/>
        </w:rPr>
        <w:t>noting</w:t>
      </w:r>
      <w:r w:rsidR="00AA3A28">
        <w:rPr>
          <w:rFonts w:ascii="Book Antiqua" w:hAnsi="Book Antiqua" w:cs="Arial"/>
        </w:rPr>
        <w:t xml:space="preserve"> that </w:t>
      </w:r>
      <w:r w:rsidR="00D01EBC">
        <w:rPr>
          <w:rFonts w:ascii="Book Antiqua" w:hAnsi="Book Antiqua" w:cs="Arial"/>
        </w:rPr>
        <w:t xml:space="preserve">although </w:t>
      </w:r>
      <w:r w:rsidR="00AA3A28">
        <w:rPr>
          <w:rFonts w:ascii="Book Antiqua" w:hAnsi="Book Antiqua" w:cs="Arial"/>
        </w:rPr>
        <w:t xml:space="preserve">the grounds extended over seven pages </w:t>
      </w:r>
      <w:r w:rsidR="00D01EBC">
        <w:rPr>
          <w:rFonts w:ascii="Book Antiqua" w:hAnsi="Book Antiqua" w:cs="Arial"/>
        </w:rPr>
        <w:t>they</w:t>
      </w:r>
      <w:r w:rsidR="00AA3A28">
        <w:rPr>
          <w:rFonts w:ascii="Book Antiqua" w:hAnsi="Book Antiqua" w:cs="Arial"/>
        </w:rPr>
        <w:t xml:space="preserve"> revealed no arguable error. The argument that the </w:t>
      </w:r>
      <w:r w:rsidR="00EB49C8">
        <w:rPr>
          <w:rFonts w:ascii="Book Antiqua" w:hAnsi="Book Antiqua" w:cs="Arial"/>
        </w:rPr>
        <w:t>Judge</w:t>
      </w:r>
      <w:r w:rsidR="00AA3A28">
        <w:rPr>
          <w:rFonts w:ascii="Book Antiqua" w:hAnsi="Book Antiqua" w:cs="Arial"/>
        </w:rPr>
        <w:t xml:space="preserve"> had failed to apply the </w:t>
      </w:r>
      <w:r w:rsidR="00D01EBC">
        <w:rPr>
          <w:rFonts w:ascii="Book Antiqua" w:hAnsi="Book Antiqua" w:cs="Arial"/>
        </w:rPr>
        <w:t>JPG</w:t>
      </w:r>
      <w:r w:rsidR="00AA3A28">
        <w:rPr>
          <w:rFonts w:ascii="Book Antiqua" w:hAnsi="Book Antiqua" w:cs="Arial"/>
        </w:rPr>
        <w:t xml:space="preserve"> overlooked [35] </w:t>
      </w:r>
      <w:r w:rsidR="00D01EBC">
        <w:rPr>
          <w:rFonts w:ascii="Book Antiqua" w:hAnsi="Book Antiqua" w:cs="Arial"/>
        </w:rPr>
        <w:t>where</w:t>
      </w:r>
      <w:r w:rsidR="00AA3A28">
        <w:rPr>
          <w:rFonts w:ascii="Book Antiqua" w:hAnsi="Book Antiqua" w:cs="Arial"/>
        </w:rPr>
        <w:t xml:space="preserve"> the </w:t>
      </w:r>
      <w:r w:rsidR="00EB49C8">
        <w:rPr>
          <w:rFonts w:ascii="Book Antiqua" w:hAnsi="Book Antiqua" w:cs="Arial"/>
        </w:rPr>
        <w:t>Judge</w:t>
      </w:r>
      <w:r w:rsidR="00AA3A28">
        <w:rPr>
          <w:rFonts w:ascii="Book Antiqua" w:hAnsi="Book Antiqua" w:cs="Arial"/>
        </w:rPr>
        <w:t xml:space="preserve"> had taken on board the arguments about the effects of the </w:t>
      </w:r>
      <w:r w:rsidR="00EB49C8">
        <w:rPr>
          <w:rFonts w:ascii="Book Antiqua" w:hAnsi="Book Antiqua" w:cs="Arial"/>
        </w:rPr>
        <w:t>Appellant</w:t>
      </w:r>
      <w:r w:rsidR="00AA3A28">
        <w:rPr>
          <w:rFonts w:ascii="Book Antiqua" w:hAnsi="Book Antiqua" w:cs="Arial"/>
        </w:rPr>
        <w:t xml:space="preserve">’s PTSD. It was counsel for the </w:t>
      </w:r>
      <w:r w:rsidR="00EB49C8">
        <w:rPr>
          <w:rFonts w:ascii="Book Antiqua" w:hAnsi="Book Antiqua" w:cs="Arial"/>
        </w:rPr>
        <w:t>Appellant</w:t>
      </w:r>
      <w:r w:rsidR="00AA3A28">
        <w:rPr>
          <w:rFonts w:ascii="Book Antiqua" w:hAnsi="Book Antiqua" w:cs="Arial"/>
        </w:rPr>
        <w:t xml:space="preserve"> who had noted in oral submissions at the hearing that the </w:t>
      </w:r>
      <w:r w:rsidR="00EB49C8">
        <w:rPr>
          <w:rFonts w:ascii="Book Antiqua" w:hAnsi="Book Antiqua" w:cs="Arial"/>
        </w:rPr>
        <w:t>Appellant</w:t>
      </w:r>
      <w:r w:rsidR="00AA3A28">
        <w:rPr>
          <w:rFonts w:ascii="Book Antiqua" w:hAnsi="Book Antiqua" w:cs="Arial"/>
        </w:rPr>
        <w:t xml:space="preserve"> had been clear in his oral evidence. The </w:t>
      </w:r>
      <w:r w:rsidR="00EB49C8">
        <w:rPr>
          <w:rFonts w:ascii="Book Antiqua" w:hAnsi="Book Antiqua" w:cs="Arial"/>
        </w:rPr>
        <w:t>First-tier</w:t>
      </w:r>
      <w:r w:rsidR="00AA3A28">
        <w:rPr>
          <w:rFonts w:ascii="Book Antiqua" w:hAnsi="Book Antiqua" w:cs="Arial"/>
        </w:rPr>
        <w:t xml:space="preserve"> </w:t>
      </w:r>
      <w:r w:rsidR="00EB49C8">
        <w:rPr>
          <w:rFonts w:ascii="Book Antiqua" w:hAnsi="Book Antiqua" w:cs="Arial"/>
        </w:rPr>
        <w:t>Judge</w:t>
      </w:r>
      <w:r w:rsidR="00AA3A28">
        <w:rPr>
          <w:rFonts w:ascii="Book Antiqua" w:hAnsi="Book Antiqua" w:cs="Arial"/>
        </w:rPr>
        <w:t xml:space="preserve"> could be confident that the </w:t>
      </w:r>
      <w:r w:rsidR="00EB49C8">
        <w:rPr>
          <w:rFonts w:ascii="Book Antiqua" w:hAnsi="Book Antiqua" w:cs="Arial"/>
        </w:rPr>
        <w:t>Appellant</w:t>
      </w:r>
      <w:r w:rsidR="00AA3A28">
        <w:rPr>
          <w:rFonts w:ascii="Book Antiqua" w:hAnsi="Book Antiqua" w:cs="Arial"/>
        </w:rPr>
        <w:t xml:space="preserve"> was fit to give evidence and ha</w:t>
      </w:r>
      <w:r w:rsidR="00D01EBC">
        <w:rPr>
          <w:rFonts w:ascii="Book Antiqua" w:hAnsi="Book Antiqua" w:cs="Arial"/>
        </w:rPr>
        <w:t>d</w:t>
      </w:r>
      <w:r w:rsidR="00AA3A28">
        <w:rPr>
          <w:rFonts w:ascii="Book Antiqua" w:hAnsi="Book Antiqua" w:cs="Arial"/>
        </w:rPr>
        <w:t xml:space="preserve"> been provided with the necessary support to do so [36] to [39]</w:t>
      </w:r>
      <w:r w:rsidR="00D01EBC">
        <w:rPr>
          <w:rFonts w:ascii="Book Antiqua" w:hAnsi="Book Antiqua" w:cs="Arial"/>
        </w:rPr>
        <w:t>.</w:t>
      </w:r>
      <w:r w:rsidR="00AA3A28">
        <w:rPr>
          <w:rFonts w:ascii="Book Antiqua" w:hAnsi="Book Antiqua" w:cs="Arial"/>
        </w:rPr>
        <w:t xml:space="preserve"> </w:t>
      </w:r>
      <w:r w:rsidR="00D01EBC">
        <w:rPr>
          <w:rFonts w:ascii="Book Antiqua" w:hAnsi="Book Antiqua" w:cs="Arial"/>
        </w:rPr>
        <w:t>T</w:t>
      </w:r>
      <w:r w:rsidR="00AA3A28">
        <w:rPr>
          <w:rFonts w:ascii="Book Antiqua" w:hAnsi="Book Antiqua" w:cs="Arial"/>
        </w:rPr>
        <w:t xml:space="preserve">he </w:t>
      </w:r>
      <w:r w:rsidR="00EB49C8">
        <w:rPr>
          <w:rFonts w:ascii="Book Antiqua" w:hAnsi="Book Antiqua" w:cs="Arial"/>
        </w:rPr>
        <w:t>Appellant</w:t>
      </w:r>
      <w:r w:rsidR="00AA3A28">
        <w:rPr>
          <w:rFonts w:ascii="Book Antiqua" w:hAnsi="Book Antiqua" w:cs="Arial"/>
        </w:rPr>
        <w:t xml:space="preserve"> had the opportunity of going through matters slowly for the purposes of a recent medical examination and preparing a statement </w:t>
      </w:r>
      <w:r w:rsidR="00D01EBC">
        <w:rPr>
          <w:rFonts w:ascii="Book Antiqua" w:hAnsi="Book Antiqua" w:cs="Arial"/>
        </w:rPr>
        <w:t>when</w:t>
      </w:r>
      <w:r w:rsidR="00AA3A28">
        <w:rPr>
          <w:rFonts w:ascii="Book Antiqua" w:hAnsi="Book Antiqua" w:cs="Arial"/>
        </w:rPr>
        <w:t xml:space="preserve"> explaining matters to his advisers in detail. </w:t>
      </w:r>
    </w:p>
    <w:p w:rsidR="00D01EBC" w:rsidRDefault="00D01EBC" w:rsidP="00D01EBC">
      <w:pPr>
        <w:pStyle w:val="ListParagraph"/>
        <w:rPr>
          <w:rFonts w:ascii="Book Antiqua" w:hAnsi="Book Antiqua" w:cs="Arial"/>
        </w:rPr>
      </w:pPr>
    </w:p>
    <w:p w:rsidR="00D01EBC" w:rsidRDefault="00AA3A28"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Judge</w:t>
      </w:r>
      <w:r>
        <w:rPr>
          <w:rFonts w:ascii="Book Antiqua" w:hAnsi="Book Antiqua" w:cs="Arial"/>
        </w:rPr>
        <w:t xml:space="preserve"> was entitled to take into account that the </w:t>
      </w:r>
      <w:r w:rsidR="00EB49C8">
        <w:rPr>
          <w:rFonts w:ascii="Book Antiqua" w:hAnsi="Book Antiqua" w:cs="Arial"/>
        </w:rPr>
        <w:t>Appellant</w:t>
      </w:r>
      <w:r>
        <w:rPr>
          <w:rFonts w:ascii="Book Antiqua" w:hAnsi="Book Antiqua" w:cs="Arial"/>
        </w:rPr>
        <w:t xml:space="preserve"> presented with a number of significant inconsistencies and concerns including a failure to claim </w:t>
      </w:r>
      <w:r>
        <w:rPr>
          <w:rFonts w:ascii="Book Antiqua" w:hAnsi="Book Antiqua" w:cs="Arial"/>
        </w:rPr>
        <w:lastRenderedPageBreak/>
        <w:t xml:space="preserve">asylum promptly. The </w:t>
      </w:r>
      <w:r w:rsidR="00EB49C8">
        <w:rPr>
          <w:rFonts w:ascii="Book Antiqua" w:hAnsi="Book Antiqua" w:cs="Arial"/>
        </w:rPr>
        <w:t>Judge</w:t>
      </w:r>
      <w:r>
        <w:rPr>
          <w:rFonts w:ascii="Book Antiqua" w:hAnsi="Book Antiqua" w:cs="Arial"/>
        </w:rPr>
        <w:t xml:space="preserve"> was not required to reason every point especially those which in the context of the factual findings brought th</w:t>
      </w:r>
      <w:r w:rsidR="00DC397E">
        <w:rPr>
          <w:rFonts w:ascii="Book Antiqua" w:hAnsi="Book Antiqua" w:cs="Arial"/>
        </w:rPr>
        <w:t>e case home. The fourth ground overstated the case by</w:t>
      </w:r>
      <w:r>
        <w:rPr>
          <w:rFonts w:ascii="Book Antiqua" w:hAnsi="Book Antiqua" w:cs="Arial"/>
        </w:rPr>
        <w:t xml:space="preserve"> asserting that the arrest and detention in </w:t>
      </w:r>
      <w:r w:rsidR="00D01EBC">
        <w:rPr>
          <w:rFonts w:ascii="Book Antiqua" w:hAnsi="Book Antiqua" w:cs="Arial"/>
        </w:rPr>
        <w:t xml:space="preserve">2008 </w:t>
      </w:r>
      <w:r>
        <w:rPr>
          <w:rFonts w:ascii="Book Antiqua" w:hAnsi="Book Antiqua" w:cs="Arial"/>
        </w:rPr>
        <w:t>require</w:t>
      </w:r>
      <w:r w:rsidR="00D01EBC">
        <w:rPr>
          <w:rFonts w:ascii="Book Antiqua" w:hAnsi="Book Antiqua" w:cs="Arial"/>
        </w:rPr>
        <w:t>d</w:t>
      </w:r>
      <w:r>
        <w:rPr>
          <w:rFonts w:ascii="Book Antiqua" w:hAnsi="Book Antiqua" w:cs="Arial"/>
        </w:rPr>
        <w:t xml:space="preserve"> specific reasoning. </w:t>
      </w:r>
    </w:p>
    <w:p w:rsidR="00D01EBC" w:rsidRDefault="00D01EBC" w:rsidP="00D01EBC">
      <w:pPr>
        <w:pStyle w:val="ListParagraph"/>
        <w:rPr>
          <w:rFonts w:ascii="Book Antiqua" w:hAnsi="Book Antiqua" w:cs="Arial"/>
        </w:rPr>
      </w:pPr>
    </w:p>
    <w:p w:rsidR="00D01EBC" w:rsidRDefault="00AA3A28"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Following the refusal to grant permission the </w:t>
      </w:r>
      <w:r w:rsidR="00EB49C8">
        <w:rPr>
          <w:rFonts w:ascii="Book Antiqua" w:hAnsi="Book Antiqua" w:cs="Arial"/>
        </w:rPr>
        <w:t>Appellant</w:t>
      </w:r>
      <w:r>
        <w:rPr>
          <w:rFonts w:ascii="Book Antiqua" w:hAnsi="Book Antiqua" w:cs="Arial"/>
        </w:rPr>
        <w:t xml:space="preserve"> renewed his application for permission to appeal to the </w:t>
      </w:r>
      <w:r w:rsidR="00EB49C8">
        <w:rPr>
          <w:rFonts w:ascii="Book Antiqua" w:hAnsi="Book Antiqua" w:cs="Arial"/>
        </w:rPr>
        <w:t>Upper</w:t>
      </w:r>
      <w:r>
        <w:rPr>
          <w:rFonts w:ascii="Book Antiqua" w:hAnsi="Book Antiqua" w:cs="Arial"/>
        </w:rPr>
        <w:t xml:space="preserve"> </w:t>
      </w:r>
      <w:r w:rsidR="00EB49C8">
        <w:rPr>
          <w:rFonts w:ascii="Book Antiqua" w:hAnsi="Book Antiqua" w:cs="Arial"/>
        </w:rPr>
        <w:t>Tribunal</w:t>
      </w:r>
      <w:r>
        <w:rPr>
          <w:rFonts w:ascii="Book Antiqua" w:hAnsi="Book Antiqua" w:cs="Arial"/>
        </w:rPr>
        <w:t xml:space="preserve"> on broadly the same grounds as before. </w:t>
      </w:r>
      <w:r w:rsidR="00D01EBC">
        <w:rPr>
          <w:rFonts w:ascii="Book Antiqua" w:hAnsi="Book Antiqua" w:cs="Arial"/>
        </w:rPr>
        <w:t>The</w:t>
      </w:r>
      <w:r>
        <w:rPr>
          <w:rFonts w:ascii="Book Antiqua" w:hAnsi="Book Antiqua" w:cs="Arial"/>
        </w:rPr>
        <w:t xml:space="preserve"> application for permission came on the papers before </w:t>
      </w:r>
      <w:r w:rsidR="00EB49C8">
        <w:rPr>
          <w:rFonts w:ascii="Book Antiqua" w:hAnsi="Book Antiqua" w:cs="Arial"/>
        </w:rPr>
        <w:t>Upper</w:t>
      </w:r>
      <w:r>
        <w:rPr>
          <w:rFonts w:ascii="Book Antiqua" w:hAnsi="Book Antiqua" w:cs="Arial"/>
        </w:rPr>
        <w:t xml:space="preserve"> </w:t>
      </w:r>
      <w:r w:rsidR="00EB49C8">
        <w:rPr>
          <w:rFonts w:ascii="Book Antiqua" w:hAnsi="Book Antiqua" w:cs="Arial"/>
        </w:rPr>
        <w:t>Tribunal</w:t>
      </w:r>
      <w:r>
        <w:rPr>
          <w:rFonts w:ascii="Book Antiqua" w:hAnsi="Book Antiqua" w:cs="Arial"/>
        </w:rPr>
        <w:t xml:space="preserve"> </w:t>
      </w:r>
      <w:r w:rsidR="00EB49C8">
        <w:rPr>
          <w:rFonts w:ascii="Book Antiqua" w:hAnsi="Book Antiqua" w:cs="Arial"/>
        </w:rPr>
        <w:t>Judge</w:t>
      </w:r>
      <w:r>
        <w:rPr>
          <w:rFonts w:ascii="Book Antiqua" w:hAnsi="Book Antiqua" w:cs="Arial"/>
        </w:rPr>
        <w:t xml:space="preserve"> Perkins on 9 July 2018. In granting permission to appeal he wrote that grounds three and four </w:t>
      </w:r>
      <w:r w:rsidR="00D01EBC">
        <w:rPr>
          <w:rFonts w:ascii="Book Antiqua" w:hAnsi="Book Antiqua" w:cs="Arial"/>
        </w:rPr>
        <w:t>(</w:t>
      </w:r>
      <w:r>
        <w:rPr>
          <w:rFonts w:ascii="Book Antiqua" w:hAnsi="Book Antiqua" w:cs="Arial"/>
        </w:rPr>
        <w:t xml:space="preserve">that the </w:t>
      </w:r>
      <w:r w:rsidR="00EB49C8">
        <w:rPr>
          <w:rFonts w:ascii="Book Antiqua" w:hAnsi="Book Antiqua" w:cs="Arial"/>
        </w:rPr>
        <w:t>Tribunal</w:t>
      </w:r>
      <w:r>
        <w:rPr>
          <w:rFonts w:ascii="Book Antiqua" w:hAnsi="Book Antiqua" w:cs="Arial"/>
        </w:rPr>
        <w:t xml:space="preserve"> had not considered properly risk on return</w:t>
      </w:r>
      <w:r w:rsidR="00D01EBC">
        <w:rPr>
          <w:rFonts w:ascii="Book Antiqua" w:hAnsi="Book Antiqua" w:cs="Arial"/>
        </w:rPr>
        <w:t>)</w:t>
      </w:r>
      <w:r>
        <w:rPr>
          <w:rFonts w:ascii="Book Antiqua" w:hAnsi="Book Antiqua" w:cs="Arial"/>
        </w:rPr>
        <w:t xml:space="preserve"> could be argued. However</w:t>
      </w:r>
      <w:r w:rsidR="00FA67AF">
        <w:rPr>
          <w:rFonts w:ascii="Book Antiqua" w:hAnsi="Book Antiqua" w:cs="Arial"/>
        </w:rPr>
        <w:t>,</w:t>
      </w:r>
      <w:r>
        <w:rPr>
          <w:rFonts w:ascii="Book Antiqua" w:hAnsi="Book Antiqua" w:cs="Arial"/>
        </w:rPr>
        <w:t xml:space="preserve"> he was more concerned that proper regard may not have been shown for the </w:t>
      </w:r>
      <w:r w:rsidR="00EB49C8">
        <w:rPr>
          <w:rFonts w:ascii="Book Antiqua" w:hAnsi="Book Antiqua" w:cs="Arial"/>
        </w:rPr>
        <w:t>Appellant</w:t>
      </w:r>
      <w:r>
        <w:rPr>
          <w:rFonts w:ascii="Book Antiqua" w:hAnsi="Book Antiqua" w:cs="Arial"/>
        </w:rPr>
        <w:t xml:space="preserve">’s vulnerability. He then went on to say: “I am far from saying that the case is made out </w:t>
      </w:r>
      <w:r w:rsidR="00E15EC3">
        <w:rPr>
          <w:rFonts w:ascii="Book Antiqua" w:hAnsi="Book Antiqua" w:cs="Arial"/>
        </w:rPr>
        <w:t xml:space="preserve">but </w:t>
      </w:r>
      <w:r>
        <w:rPr>
          <w:rFonts w:ascii="Book Antiqua" w:hAnsi="Book Antiqua" w:cs="Arial"/>
        </w:rPr>
        <w:t xml:space="preserve">the arguments are important and I am satisfied merit attention”. He gave permission on each ground. </w:t>
      </w:r>
    </w:p>
    <w:p w:rsidR="00D01EBC" w:rsidRDefault="00D01EBC" w:rsidP="00D01EBC">
      <w:pPr>
        <w:pStyle w:val="ListParagraph"/>
        <w:rPr>
          <w:rFonts w:ascii="Book Antiqua" w:hAnsi="Book Antiqua" w:cs="Arial"/>
        </w:rPr>
      </w:pPr>
    </w:p>
    <w:p w:rsidR="00D01EBC" w:rsidRPr="00D01EBC" w:rsidRDefault="00D01EBC" w:rsidP="00D01EBC">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D01EBC" w:rsidRDefault="00D01EBC" w:rsidP="00D01EBC">
      <w:pPr>
        <w:pStyle w:val="ListParagraph"/>
        <w:rPr>
          <w:rFonts w:ascii="Book Antiqua" w:hAnsi="Book Antiqua" w:cs="Arial"/>
        </w:rPr>
      </w:pPr>
    </w:p>
    <w:p w:rsidR="00D01EBC" w:rsidRDefault="00D01EBC" w:rsidP="004451EC">
      <w:pPr>
        <w:numPr>
          <w:ilvl w:val="0"/>
          <w:numId w:val="5"/>
        </w:numPr>
        <w:tabs>
          <w:tab w:val="left" w:pos="567"/>
        </w:tabs>
        <w:ind w:hanging="720"/>
        <w:jc w:val="both"/>
        <w:rPr>
          <w:rFonts w:ascii="Book Antiqua" w:hAnsi="Book Antiqua" w:cs="Arial"/>
        </w:rPr>
      </w:pPr>
      <w:r>
        <w:rPr>
          <w:rFonts w:ascii="Book Antiqua" w:hAnsi="Book Antiqua" w:cs="Arial"/>
        </w:rPr>
        <w:t>In</w:t>
      </w:r>
      <w:r w:rsidR="00AA3A28">
        <w:rPr>
          <w:rFonts w:ascii="Book Antiqua" w:hAnsi="Book Antiqua" w:cs="Arial"/>
        </w:rPr>
        <w:t xml:space="preserve"> consequence of the grant of permission the matter came before me to determine in the first place whether there was a material error of law in the determination. If I found there was then the appeal would need to be reheard. If there was not</w:t>
      </w:r>
      <w:r w:rsidR="000F7D81">
        <w:rPr>
          <w:rFonts w:ascii="Book Antiqua" w:hAnsi="Book Antiqua" w:cs="Arial"/>
        </w:rPr>
        <w:t>,</w:t>
      </w:r>
      <w:r w:rsidR="00AA3A28">
        <w:rPr>
          <w:rFonts w:ascii="Book Antiqua" w:hAnsi="Book Antiqua" w:cs="Arial"/>
        </w:rPr>
        <w:t xml:space="preserve"> then the decision of the </w:t>
      </w:r>
      <w:r w:rsidR="00EB49C8">
        <w:rPr>
          <w:rFonts w:ascii="Book Antiqua" w:hAnsi="Book Antiqua" w:cs="Arial"/>
        </w:rPr>
        <w:t>First-tier</w:t>
      </w:r>
      <w:r w:rsidR="00AA3A28">
        <w:rPr>
          <w:rFonts w:ascii="Book Antiqua" w:hAnsi="Book Antiqua" w:cs="Arial"/>
        </w:rPr>
        <w:t xml:space="preserve"> </w:t>
      </w:r>
      <w:r w:rsidR="00EB49C8">
        <w:rPr>
          <w:rFonts w:ascii="Book Antiqua" w:hAnsi="Book Antiqua" w:cs="Arial"/>
        </w:rPr>
        <w:t>Tribunal</w:t>
      </w:r>
      <w:r w:rsidR="00AA3A28">
        <w:rPr>
          <w:rFonts w:ascii="Book Antiqua" w:hAnsi="Book Antiqua" w:cs="Arial"/>
        </w:rPr>
        <w:t xml:space="preserve"> would stand. </w:t>
      </w:r>
    </w:p>
    <w:p w:rsidR="00D01EBC" w:rsidRDefault="00D01EBC" w:rsidP="00D01EBC">
      <w:pPr>
        <w:tabs>
          <w:tab w:val="left" w:pos="567"/>
        </w:tabs>
        <w:ind w:left="720"/>
        <w:jc w:val="both"/>
        <w:rPr>
          <w:rFonts w:ascii="Book Antiqua" w:hAnsi="Book Antiqua" w:cs="Arial"/>
        </w:rPr>
      </w:pPr>
    </w:p>
    <w:p w:rsidR="00DC782C" w:rsidRDefault="00D01EBC" w:rsidP="004451EC">
      <w:pPr>
        <w:numPr>
          <w:ilvl w:val="0"/>
          <w:numId w:val="5"/>
        </w:numPr>
        <w:tabs>
          <w:tab w:val="left" w:pos="567"/>
        </w:tabs>
        <w:ind w:hanging="720"/>
        <w:jc w:val="both"/>
        <w:rPr>
          <w:rFonts w:ascii="Book Antiqua" w:hAnsi="Book Antiqua" w:cs="Arial"/>
        </w:rPr>
      </w:pPr>
      <w:r>
        <w:rPr>
          <w:rFonts w:ascii="Book Antiqua" w:hAnsi="Book Antiqua" w:cs="Arial"/>
        </w:rPr>
        <w:t>I</w:t>
      </w:r>
      <w:r w:rsidR="00AA3A28">
        <w:rPr>
          <w:rFonts w:ascii="Book Antiqua" w:hAnsi="Book Antiqua" w:cs="Arial"/>
        </w:rPr>
        <w:t xml:space="preserve">n oral submissions counsel </w:t>
      </w:r>
      <w:r>
        <w:rPr>
          <w:rFonts w:ascii="Book Antiqua" w:hAnsi="Book Antiqua" w:cs="Arial"/>
        </w:rPr>
        <w:t xml:space="preserve">(who had not appeared in the First-tier or had settled the grounds) </w:t>
      </w:r>
      <w:r w:rsidR="00AA3A28">
        <w:rPr>
          <w:rFonts w:ascii="Book Antiqua" w:hAnsi="Book Antiqua" w:cs="Arial"/>
        </w:rPr>
        <w:t xml:space="preserve">argued that the </w:t>
      </w:r>
      <w:r w:rsidR="00EB49C8">
        <w:rPr>
          <w:rFonts w:ascii="Book Antiqua" w:hAnsi="Book Antiqua" w:cs="Arial"/>
        </w:rPr>
        <w:t>Judge</w:t>
      </w:r>
      <w:r w:rsidR="00AA3A28">
        <w:rPr>
          <w:rFonts w:ascii="Book Antiqua" w:hAnsi="Book Antiqua" w:cs="Arial"/>
        </w:rPr>
        <w:t xml:space="preserve"> had accepted the </w:t>
      </w:r>
      <w:r w:rsidR="00EB49C8">
        <w:rPr>
          <w:rFonts w:ascii="Book Antiqua" w:hAnsi="Book Antiqua" w:cs="Arial"/>
        </w:rPr>
        <w:t>Appellant</w:t>
      </w:r>
      <w:r w:rsidR="00AA3A28">
        <w:rPr>
          <w:rFonts w:ascii="Book Antiqua" w:hAnsi="Book Antiqua" w:cs="Arial"/>
        </w:rPr>
        <w:t xml:space="preserve"> was vulnerable and that this would create difficulties for him. The </w:t>
      </w:r>
      <w:r w:rsidR="00EB49C8">
        <w:rPr>
          <w:rFonts w:ascii="Book Antiqua" w:hAnsi="Book Antiqua" w:cs="Arial"/>
        </w:rPr>
        <w:t>Judge</w:t>
      </w:r>
      <w:r w:rsidR="00AA3A28">
        <w:rPr>
          <w:rFonts w:ascii="Book Antiqua" w:hAnsi="Book Antiqua" w:cs="Arial"/>
        </w:rPr>
        <w:t xml:space="preserve"> had a letter from another doctor</w:t>
      </w:r>
      <w:r w:rsidR="000F7D81">
        <w:rPr>
          <w:rFonts w:ascii="Book Antiqua" w:hAnsi="Book Antiqua" w:cs="Arial"/>
        </w:rPr>
        <w:t>,</w:t>
      </w:r>
      <w:r w:rsidR="00AA3A28">
        <w:rPr>
          <w:rFonts w:ascii="Book Antiqua" w:hAnsi="Book Antiqua" w:cs="Arial"/>
        </w:rPr>
        <w:t xml:space="preserve"> Mr Isaacs not referred to in the determination confirming that the </w:t>
      </w:r>
      <w:r w:rsidR="00EB49C8">
        <w:rPr>
          <w:rFonts w:ascii="Book Antiqua" w:hAnsi="Book Antiqua" w:cs="Arial"/>
        </w:rPr>
        <w:t>Appellant</w:t>
      </w:r>
      <w:r w:rsidR="00AA3A28">
        <w:rPr>
          <w:rFonts w:ascii="Book Antiqua" w:hAnsi="Book Antiqua" w:cs="Arial"/>
        </w:rPr>
        <w:t xml:space="preserve"> had suffered trauma. The </w:t>
      </w:r>
      <w:r w:rsidR="00EB49C8">
        <w:rPr>
          <w:rFonts w:ascii="Book Antiqua" w:hAnsi="Book Antiqua" w:cs="Arial"/>
        </w:rPr>
        <w:t>Appellant</w:t>
      </w:r>
      <w:r w:rsidR="00AA3A28">
        <w:rPr>
          <w:rFonts w:ascii="Book Antiqua" w:hAnsi="Book Antiqua" w:cs="Arial"/>
        </w:rPr>
        <w:t xml:space="preserve"> had spent substantial time with the clinical team relating his account</w:t>
      </w:r>
      <w:r w:rsidR="00DC782C">
        <w:rPr>
          <w:rFonts w:ascii="Book Antiqua" w:hAnsi="Book Antiqua" w:cs="Arial"/>
        </w:rPr>
        <w:t xml:space="preserve"> to them</w:t>
      </w:r>
      <w:r w:rsidR="00AA3A28">
        <w:rPr>
          <w:rFonts w:ascii="Book Antiqua" w:hAnsi="Book Antiqua" w:cs="Arial"/>
        </w:rPr>
        <w:t xml:space="preserve">. He had been diagnosed with PTSD. Doctor Murray who had had ten sessions with the </w:t>
      </w:r>
      <w:r w:rsidR="00EB49C8">
        <w:rPr>
          <w:rFonts w:ascii="Book Antiqua" w:hAnsi="Book Antiqua" w:cs="Arial"/>
        </w:rPr>
        <w:t>Appellant</w:t>
      </w:r>
      <w:r w:rsidR="00AA3A28">
        <w:rPr>
          <w:rFonts w:ascii="Book Antiqua" w:hAnsi="Book Antiqua" w:cs="Arial"/>
        </w:rPr>
        <w:t xml:space="preserve"> considered the </w:t>
      </w:r>
      <w:r w:rsidR="00EB49C8">
        <w:rPr>
          <w:rFonts w:ascii="Book Antiqua" w:hAnsi="Book Antiqua" w:cs="Arial"/>
        </w:rPr>
        <w:t>Appellant</w:t>
      </w:r>
      <w:r w:rsidR="00AA3A28">
        <w:rPr>
          <w:rFonts w:ascii="Book Antiqua" w:hAnsi="Book Antiqua" w:cs="Arial"/>
        </w:rPr>
        <w:t xml:space="preserve">’s presentations were consistent. The </w:t>
      </w:r>
      <w:r w:rsidR="00EB49C8">
        <w:rPr>
          <w:rFonts w:ascii="Book Antiqua" w:hAnsi="Book Antiqua" w:cs="Arial"/>
        </w:rPr>
        <w:t>Judge</w:t>
      </w:r>
      <w:r w:rsidR="00AA3A28">
        <w:rPr>
          <w:rFonts w:ascii="Book Antiqua" w:hAnsi="Book Antiqua" w:cs="Arial"/>
        </w:rPr>
        <w:t xml:space="preserve"> had noted extracts of the evidence </w:t>
      </w:r>
      <w:r w:rsidR="000F7D81">
        <w:rPr>
          <w:rFonts w:ascii="Book Antiqua" w:hAnsi="Book Antiqua" w:cs="Arial"/>
        </w:rPr>
        <w:t>but</w:t>
      </w:r>
      <w:r w:rsidR="00AA3A28">
        <w:rPr>
          <w:rFonts w:ascii="Book Antiqua" w:hAnsi="Book Antiqua" w:cs="Arial"/>
        </w:rPr>
        <w:t xml:space="preserve"> had understated </w:t>
      </w:r>
      <w:r w:rsidR="00DC782C">
        <w:rPr>
          <w:rFonts w:ascii="Book Antiqua" w:hAnsi="Book Antiqua" w:cs="Arial"/>
        </w:rPr>
        <w:t xml:space="preserve">it </w:t>
      </w:r>
      <w:r w:rsidR="00AA3A28">
        <w:rPr>
          <w:rFonts w:ascii="Book Antiqua" w:hAnsi="Book Antiqua" w:cs="Arial"/>
        </w:rPr>
        <w:t xml:space="preserve">at </w:t>
      </w:r>
      <w:r w:rsidR="000F7D81">
        <w:rPr>
          <w:rFonts w:ascii="Book Antiqua" w:hAnsi="Book Antiqua" w:cs="Arial"/>
        </w:rPr>
        <w:t>[</w:t>
      </w:r>
      <w:r w:rsidR="00AA3A28">
        <w:rPr>
          <w:rFonts w:ascii="Book Antiqua" w:hAnsi="Book Antiqua" w:cs="Arial"/>
        </w:rPr>
        <w:t xml:space="preserve">55]. </w:t>
      </w:r>
    </w:p>
    <w:p w:rsidR="00DC782C" w:rsidRDefault="00DC782C" w:rsidP="00DC782C">
      <w:pPr>
        <w:pStyle w:val="ListParagraph"/>
        <w:rPr>
          <w:rFonts w:ascii="Book Antiqua" w:hAnsi="Book Antiqua" w:cs="Arial"/>
        </w:rPr>
      </w:pPr>
    </w:p>
    <w:p w:rsidR="00DC782C" w:rsidRDefault="00AA3A28"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surgical scar was </w:t>
      </w:r>
      <w:r w:rsidR="00DC782C">
        <w:rPr>
          <w:rFonts w:ascii="Book Antiqua" w:hAnsi="Book Antiqua" w:cs="Arial"/>
        </w:rPr>
        <w:t>diagnostic of an operation, the injury</w:t>
      </w:r>
      <w:r>
        <w:rPr>
          <w:rFonts w:ascii="Book Antiqua" w:hAnsi="Book Antiqua" w:cs="Arial"/>
        </w:rPr>
        <w:t xml:space="preserve"> was typical of a severe blow to the head. Some of the scars </w:t>
      </w:r>
      <w:r w:rsidR="00DC782C">
        <w:rPr>
          <w:rFonts w:ascii="Book Antiqua" w:hAnsi="Book Antiqua" w:cs="Arial"/>
        </w:rPr>
        <w:t>on</w:t>
      </w:r>
      <w:r>
        <w:rPr>
          <w:rFonts w:ascii="Book Antiqua" w:hAnsi="Book Antiqua" w:cs="Arial"/>
        </w:rPr>
        <w:t xml:space="preserve"> the </w:t>
      </w:r>
      <w:r w:rsidR="00EB49C8">
        <w:rPr>
          <w:rFonts w:ascii="Book Antiqua" w:hAnsi="Book Antiqua" w:cs="Arial"/>
        </w:rPr>
        <w:t>Appellant</w:t>
      </w:r>
      <w:r>
        <w:rPr>
          <w:rFonts w:ascii="Book Antiqua" w:hAnsi="Book Antiqua" w:cs="Arial"/>
        </w:rPr>
        <w:t xml:space="preserve"> were typical </w:t>
      </w:r>
      <w:r w:rsidR="00DC782C">
        <w:rPr>
          <w:rFonts w:ascii="Book Antiqua" w:hAnsi="Book Antiqua" w:cs="Arial"/>
        </w:rPr>
        <w:t xml:space="preserve">of </w:t>
      </w:r>
      <w:r>
        <w:rPr>
          <w:rFonts w:ascii="Book Antiqua" w:hAnsi="Book Antiqua" w:cs="Arial"/>
        </w:rPr>
        <w:t xml:space="preserve">and some were highly consistent with the </w:t>
      </w:r>
      <w:r w:rsidR="00EB49C8">
        <w:rPr>
          <w:rFonts w:ascii="Book Antiqua" w:hAnsi="Book Antiqua" w:cs="Arial"/>
        </w:rPr>
        <w:t>Appellant</w:t>
      </w:r>
      <w:r>
        <w:rPr>
          <w:rFonts w:ascii="Book Antiqua" w:hAnsi="Book Antiqua" w:cs="Arial"/>
        </w:rPr>
        <w:t xml:space="preserve">’s account. </w:t>
      </w:r>
      <w:r w:rsidR="00DC782C">
        <w:rPr>
          <w:rFonts w:ascii="Book Antiqua" w:hAnsi="Book Antiqua" w:cs="Arial"/>
        </w:rPr>
        <w:t xml:space="preserve">The </w:t>
      </w:r>
      <w:r w:rsidR="00EB49C8">
        <w:rPr>
          <w:rFonts w:ascii="Book Antiqua" w:hAnsi="Book Antiqua" w:cs="Arial"/>
        </w:rPr>
        <w:t>Judge</w:t>
      </w:r>
      <w:r>
        <w:rPr>
          <w:rFonts w:ascii="Book Antiqua" w:hAnsi="Book Antiqua" w:cs="Arial"/>
        </w:rPr>
        <w:t xml:space="preserve"> described this evidence </w:t>
      </w:r>
      <w:r w:rsidR="00DC782C">
        <w:rPr>
          <w:rFonts w:ascii="Book Antiqua" w:hAnsi="Book Antiqua" w:cs="Arial"/>
        </w:rPr>
        <w:t>a</w:t>
      </w:r>
      <w:r>
        <w:rPr>
          <w:rFonts w:ascii="Book Antiqua" w:hAnsi="Book Antiqua" w:cs="Arial"/>
        </w:rPr>
        <w:t xml:space="preserve">s consistent with the </w:t>
      </w:r>
      <w:r w:rsidR="00EB49C8">
        <w:rPr>
          <w:rFonts w:ascii="Book Antiqua" w:hAnsi="Book Antiqua" w:cs="Arial"/>
        </w:rPr>
        <w:t>Appellant</w:t>
      </w:r>
      <w:r>
        <w:rPr>
          <w:rFonts w:ascii="Book Antiqua" w:hAnsi="Book Antiqua" w:cs="Arial"/>
        </w:rPr>
        <w:t xml:space="preserve">’s account whereas it was </w:t>
      </w:r>
      <w:r w:rsidR="00DC397E">
        <w:rPr>
          <w:rFonts w:ascii="Book Antiqua" w:hAnsi="Book Antiqua" w:cs="Arial"/>
        </w:rPr>
        <w:t xml:space="preserve">of a </w:t>
      </w:r>
      <w:r>
        <w:rPr>
          <w:rFonts w:ascii="Book Antiqua" w:hAnsi="Book Antiqua" w:cs="Arial"/>
        </w:rPr>
        <w:t>higher</w:t>
      </w:r>
      <w:r w:rsidR="00DC397E">
        <w:rPr>
          <w:rFonts w:ascii="Book Antiqua" w:hAnsi="Book Antiqua" w:cs="Arial"/>
        </w:rPr>
        <w:t xml:space="preserve"> degree of proof</w:t>
      </w:r>
      <w:r>
        <w:rPr>
          <w:rFonts w:ascii="Book Antiqua" w:hAnsi="Book Antiqua" w:cs="Arial"/>
        </w:rPr>
        <w:t xml:space="preserve">. What the </w:t>
      </w:r>
      <w:r w:rsidR="00EB49C8">
        <w:rPr>
          <w:rFonts w:ascii="Book Antiqua" w:hAnsi="Book Antiqua" w:cs="Arial"/>
        </w:rPr>
        <w:t>Judge</w:t>
      </w:r>
      <w:r>
        <w:rPr>
          <w:rFonts w:ascii="Book Antiqua" w:hAnsi="Book Antiqua" w:cs="Arial"/>
        </w:rPr>
        <w:t xml:space="preserve"> had not done in the light of the </w:t>
      </w:r>
      <w:r w:rsidR="00DC782C">
        <w:rPr>
          <w:rFonts w:ascii="Book Antiqua" w:hAnsi="Book Antiqua" w:cs="Arial"/>
        </w:rPr>
        <w:t>JPG</w:t>
      </w:r>
      <w:r>
        <w:rPr>
          <w:rFonts w:ascii="Book Antiqua" w:hAnsi="Book Antiqua" w:cs="Arial"/>
        </w:rPr>
        <w:t xml:space="preserve"> was to factor in the brain injury and the PTSD when considering what impact that might have on the </w:t>
      </w:r>
      <w:r w:rsidR="00EB49C8">
        <w:rPr>
          <w:rFonts w:ascii="Book Antiqua" w:hAnsi="Book Antiqua" w:cs="Arial"/>
        </w:rPr>
        <w:t>Appellant</w:t>
      </w:r>
      <w:r>
        <w:rPr>
          <w:rFonts w:ascii="Book Antiqua" w:hAnsi="Book Antiqua" w:cs="Arial"/>
        </w:rPr>
        <w:t>’s ability to give consistent evidence. I queried with counsel wh</w:t>
      </w:r>
      <w:r w:rsidR="00DC782C">
        <w:rPr>
          <w:rFonts w:ascii="Book Antiqua" w:hAnsi="Book Antiqua" w:cs="Arial"/>
        </w:rPr>
        <w:t>at steps the representatives had</w:t>
      </w:r>
      <w:r>
        <w:rPr>
          <w:rFonts w:ascii="Book Antiqua" w:hAnsi="Book Antiqua" w:cs="Arial"/>
        </w:rPr>
        <w:t xml:space="preserve"> taken before and during the hearing to ensure that their client had access to justice given that he was vulnerable and given that the authorities including </w:t>
      </w:r>
      <w:r w:rsidRPr="00DC782C">
        <w:rPr>
          <w:rFonts w:ascii="Book Antiqua" w:hAnsi="Book Antiqua" w:cs="Arial"/>
          <w:b/>
          <w:u w:val="single"/>
        </w:rPr>
        <w:t xml:space="preserve">AM </w:t>
      </w:r>
      <w:r w:rsidR="00DC397E" w:rsidRPr="00DC782C">
        <w:rPr>
          <w:rFonts w:ascii="Book Antiqua" w:hAnsi="Book Antiqua" w:cs="Arial"/>
          <w:b/>
          <w:u w:val="single"/>
        </w:rPr>
        <w:t>Afghanistan</w:t>
      </w:r>
      <w:r w:rsidR="00DC397E">
        <w:rPr>
          <w:rFonts w:ascii="Book Antiqua" w:hAnsi="Book Antiqua" w:cs="Arial"/>
        </w:rPr>
        <w:t xml:space="preserve"> imposed</w:t>
      </w:r>
      <w:r>
        <w:rPr>
          <w:rFonts w:ascii="Book Antiqua" w:hAnsi="Book Antiqua" w:cs="Arial"/>
        </w:rPr>
        <w:t xml:space="preserve"> a duty on the representatives to suggest appropriate steps for a vulnerable witness. Counsel did not </w:t>
      </w:r>
      <w:r w:rsidR="00DC397E">
        <w:rPr>
          <w:rFonts w:ascii="Book Antiqua" w:hAnsi="Book Antiqua" w:cs="Arial"/>
        </w:rPr>
        <w:t>indicate</w:t>
      </w:r>
      <w:r>
        <w:rPr>
          <w:rFonts w:ascii="Book Antiqua" w:hAnsi="Book Antiqua" w:cs="Arial"/>
        </w:rPr>
        <w:t xml:space="preserve"> that </w:t>
      </w:r>
      <w:r w:rsidR="00DC397E">
        <w:rPr>
          <w:rFonts w:ascii="Book Antiqua" w:hAnsi="Book Antiqua" w:cs="Arial"/>
        </w:rPr>
        <w:t>the Appellant’s representatives had taken any such steps</w:t>
      </w:r>
      <w:r>
        <w:rPr>
          <w:rFonts w:ascii="Book Antiqua" w:hAnsi="Book Antiqua" w:cs="Arial"/>
        </w:rPr>
        <w:t xml:space="preserve"> stating instead that it was incumbent on the </w:t>
      </w:r>
      <w:r w:rsidR="00EB49C8">
        <w:rPr>
          <w:rFonts w:ascii="Book Antiqua" w:hAnsi="Book Antiqua" w:cs="Arial"/>
        </w:rPr>
        <w:t>Judge</w:t>
      </w:r>
      <w:r>
        <w:rPr>
          <w:rFonts w:ascii="Book Antiqua" w:hAnsi="Book Antiqua" w:cs="Arial"/>
        </w:rPr>
        <w:t xml:space="preserve"> to apply the </w:t>
      </w:r>
      <w:r w:rsidR="00DC782C">
        <w:rPr>
          <w:rFonts w:ascii="Book Antiqua" w:hAnsi="Book Antiqua" w:cs="Arial"/>
        </w:rPr>
        <w:t>JPG</w:t>
      </w:r>
      <w:r>
        <w:rPr>
          <w:rFonts w:ascii="Book Antiqua" w:hAnsi="Book Antiqua" w:cs="Arial"/>
        </w:rPr>
        <w:t xml:space="preserve">. </w:t>
      </w:r>
      <w:r w:rsidR="00DC782C">
        <w:rPr>
          <w:rFonts w:ascii="Book Antiqua" w:hAnsi="Book Antiqua" w:cs="Arial"/>
        </w:rPr>
        <w:t>Contrary to what the Judge had said the medical evidence did not support his findings.</w:t>
      </w:r>
    </w:p>
    <w:p w:rsidR="00DC782C" w:rsidRDefault="00DC782C" w:rsidP="00DC782C">
      <w:pPr>
        <w:pStyle w:val="ListParagraph"/>
        <w:rPr>
          <w:rFonts w:ascii="Book Antiqua" w:hAnsi="Book Antiqua" w:cs="Arial"/>
        </w:rPr>
      </w:pPr>
    </w:p>
    <w:p w:rsidR="00DC782C" w:rsidRDefault="00FA67AF" w:rsidP="004451EC">
      <w:pPr>
        <w:numPr>
          <w:ilvl w:val="0"/>
          <w:numId w:val="5"/>
        </w:numPr>
        <w:tabs>
          <w:tab w:val="left" w:pos="567"/>
        </w:tabs>
        <w:ind w:hanging="720"/>
        <w:jc w:val="both"/>
        <w:rPr>
          <w:rFonts w:ascii="Book Antiqua" w:hAnsi="Book Antiqua" w:cs="Arial"/>
        </w:rPr>
      </w:pPr>
      <w:r>
        <w:rPr>
          <w:rFonts w:ascii="Book Antiqua" w:hAnsi="Book Antiqua" w:cs="Arial"/>
        </w:rPr>
        <w:t>Moving onto ground t</w:t>
      </w:r>
      <w:r w:rsidR="00DC782C">
        <w:rPr>
          <w:rFonts w:ascii="Book Antiqua" w:hAnsi="Book Antiqua" w:cs="Arial"/>
        </w:rPr>
        <w:t>w</w:t>
      </w:r>
      <w:r>
        <w:rPr>
          <w:rFonts w:ascii="Book Antiqua" w:hAnsi="Book Antiqua" w:cs="Arial"/>
        </w:rPr>
        <w:t xml:space="preserve">o counsel acknowledge that this was a </w:t>
      </w:r>
      <w:r w:rsidR="00DC782C">
        <w:rPr>
          <w:rFonts w:ascii="Book Antiqua" w:hAnsi="Book Antiqua" w:cs="Arial"/>
        </w:rPr>
        <w:t>reasons-based</w:t>
      </w:r>
      <w:r>
        <w:rPr>
          <w:rFonts w:ascii="Book Antiqua" w:hAnsi="Book Antiqua" w:cs="Arial"/>
        </w:rPr>
        <w:t xml:space="preserve"> challenge</w:t>
      </w:r>
      <w:r w:rsidR="00DC782C">
        <w:rPr>
          <w:rFonts w:ascii="Book Antiqua" w:hAnsi="Book Antiqua" w:cs="Arial"/>
        </w:rPr>
        <w:t>.</w:t>
      </w:r>
      <w:r>
        <w:rPr>
          <w:rFonts w:ascii="Book Antiqua" w:hAnsi="Book Antiqua" w:cs="Arial"/>
        </w:rPr>
        <w:t xml:space="preserve"> </w:t>
      </w:r>
      <w:r w:rsidR="00DC782C">
        <w:rPr>
          <w:rFonts w:ascii="Book Antiqua" w:hAnsi="Book Antiqua" w:cs="Arial"/>
        </w:rPr>
        <w:t>T</w:t>
      </w:r>
      <w:r>
        <w:rPr>
          <w:rFonts w:ascii="Book Antiqua" w:hAnsi="Book Antiqua" w:cs="Arial"/>
        </w:rPr>
        <w:t xml:space="preserve">he </w:t>
      </w:r>
      <w:r w:rsidR="00EB49C8">
        <w:rPr>
          <w:rFonts w:ascii="Book Antiqua" w:hAnsi="Book Antiqua" w:cs="Arial"/>
        </w:rPr>
        <w:t>Judge</w:t>
      </w:r>
      <w:r>
        <w:rPr>
          <w:rFonts w:ascii="Book Antiqua" w:hAnsi="Book Antiqua" w:cs="Arial"/>
        </w:rPr>
        <w:t xml:space="preserve"> had not accepted that the </w:t>
      </w:r>
      <w:r w:rsidR="00EB49C8">
        <w:rPr>
          <w:rFonts w:ascii="Book Antiqua" w:hAnsi="Book Antiqua" w:cs="Arial"/>
        </w:rPr>
        <w:t>Appellant</w:t>
      </w:r>
      <w:r>
        <w:rPr>
          <w:rFonts w:ascii="Book Antiqua" w:hAnsi="Book Antiqua" w:cs="Arial"/>
        </w:rPr>
        <w:t xml:space="preserve"> had been arrested on a second occasion. </w:t>
      </w:r>
      <w:r w:rsidR="00DC782C">
        <w:rPr>
          <w:rFonts w:ascii="Book Antiqua" w:hAnsi="Book Antiqua" w:cs="Arial"/>
        </w:rPr>
        <w:t>It was not clear from [59] whether</w:t>
      </w:r>
      <w:r>
        <w:rPr>
          <w:rFonts w:ascii="Book Antiqua" w:hAnsi="Book Antiqua" w:cs="Arial"/>
        </w:rPr>
        <w:t xml:space="preserve"> the </w:t>
      </w:r>
      <w:r w:rsidR="00EB49C8">
        <w:rPr>
          <w:rFonts w:ascii="Book Antiqua" w:hAnsi="Book Antiqua" w:cs="Arial"/>
        </w:rPr>
        <w:t>Judge</w:t>
      </w:r>
      <w:r>
        <w:rPr>
          <w:rFonts w:ascii="Book Antiqua" w:hAnsi="Book Antiqua" w:cs="Arial"/>
        </w:rPr>
        <w:t xml:space="preserve"> was or was not accepting the fact of the second arrest. He seemed </w:t>
      </w:r>
      <w:r w:rsidR="00DC397E">
        <w:rPr>
          <w:rFonts w:ascii="Book Antiqua" w:hAnsi="Book Antiqua" w:cs="Arial"/>
        </w:rPr>
        <w:t xml:space="preserve">otherwise </w:t>
      </w:r>
      <w:r>
        <w:rPr>
          <w:rFonts w:ascii="Book Antiqua" w:hAnsi="Book Antiqua" w:cs="Arial"/>
        </w:rPr>
        <w:t xml:space="preserve">to have accepted the majority of the </w:t>
      </w:r>
      <w:r w:rsidR="00EB49C8">
        <w:rPr>
          <w:rFonts w:ascii="Book Antiqua" w:hAnsi="Book Antiqua" w:cs="Arial"/>
        </w:rPr>
        <w:t>Appellant</w:t>
      </w:r>
      <w:r>
        <w:rPr>
          <w:rFonts w:ascii="Book Antiqua" w:hAnsi="Book Antiqua" w:cs="Arial"/>
        </w:rPr>
        <w:t xml:space="preserve">’s account. </w:t>
      </w:r>
    </w:p>
    <w:p w:rsidR="00DC782C" w:rsidRDefault="00DC782C" w:rsidP="00DC782C">
      <w:pPr>
        <w:pStyle w:val="ListParagraph"/>
        <w:rPr>
          <w:rFonts w:ascii="Book Antiqua" w:hAnsi="Book Antiqua" w:cs="Arial"/>
        </w:rPr>
      </w:pPr>
    </w:p>
    <w:p w:rsidR="00DC782C" w:rsidRDefault="00DC782C" w:rsidP="004451EC">
      <w:pPr>
        <w:numPr>
          <w:ilvl w:val="0"/>
          <w:numId w:val="5"/>
        </w:numPr>
        <w:tabs>
          <w:tab w:val="left" w:pos="567"/>
        </w:tabs>
        <w:ind w:hanging="720"/>
        <w:jc w:val="both"/>
        <w:rPr>
          <w:rFonts w:ascii="Book Antiqua" w:hAnsi="Book Antiqua" w:cs="Arial"/>
        </w:rPr>
      </w:pPr>
      <w:r>
        <w:rPr>
          <w:rFonts w:ascii="Book Antiqua" w:hAnsi="Book Antiqua" w:cs="Arial"/>
        </w:rPr>
        <w:t>Grounds three and four</w:t>
      </w:r>
      <w:r w:rsidR="00FA67AF">
        <w:rPr>
          <w:rFonts w:ascii="Book Antiqua" w:hAnsi="Book Antiqua" w:cs="Arial"/>
        </w:rPr>
        <w:t xml:space="preserve"> concerned the application of the country guidance authority of </w:t>
      </w:r>
      <w:r w:rsidR="00FA67AF" w:rsidRPr="000F7D81">
        <w:rPr>
          <w:rFonts w:ascii="Book Antiqua" w:hAnsi="Book Antiqua" w:cs="Arial"/>
          <w:b/>
          <w:u w:val="single"/>
        </w:rPr>
        <w:t>GJ</w:t>
      </w:r>
      <w:r>
        <w:rPr>
          <w:rFonts w:ascii="Book Antiqua" w:hAnsi="Book Antiqua" w:cs="Arial"/>
        </w:rPr>
        <w:t xml:space="preserve"> and </w:t>
      </w:r>
      <w:r w:rsidR="00DC397E">
        <w:rPr>
          <w:rFonts w:ascii="Book Antiqua" w:hAnsi="Book Antiqua" w:cs="Arial"/>
        </w:rPr>
        <w:t xml:space="preserve">complained of </w:t>
      </w:r>
      <w:r>
        <w:rPr>
          <w:rFonts w:ascii="Book Antiqua" w:hAnsi="Book Antiqua" w:cs="Arial"/>
        </w:rPr>
        <w:t>a lack of adequate reasons</w:t>
      </w:r>
      <w:r w:rsidR="000F7D81">
        <w:rPr>
          <w:rFonts w:ascii="Book Antiqua" w:hAnsi="Book Antiqua" w:cs="Arial"/>
        </w:rPr>
        <w:t xml:space="preserve">. </w:t>
      </w:r>
      <w:r>
        <w:rPr>
          <w:rFonts w:ascii="Book Antiqua" w:hAnsi="Book Antiqua" w:cs="Arial"/>
        </w:rPr>
        <w:t>In [60]</w:t>
      </w:r>
      <w:r w:rsidR="000F7D81">
        <w:rPr>
          <w:rFonts w:ascii="Book Antiqua" w:hAnsi="Book Antiqua" w:cs="Arial"/>
        </w:rPr>
        <w:t xml:space="preserve"> </w:t>
      </w:r>
      <w:r>
        <w:rPr>
          <w:rFonts w:ascii="Book Antiqua" w:hAnsi="Book Antiqua" w:cs="Arial"/>
        </w:rPr>
        <w:t xml:space="preserve">the Judge did not accept that the Sri Lankan authorities would believe or suspect the Appellant to be a risk </w:t>
      </w:r>
      <w:r w:rsidR="00FA67AF">
        <w:rPr>
          <w:rFonts w:ascii="Book Antiqua" w:hAnsi="Book Antiqua" w:cs="Arial"/>
        </w:rPr>
        <w:t>“to this country</w:t>
      </w:r>
      <w:r>
        <w:rPr>
          <w:rFonts w:ascii="Book Antiqua" w:hAnsi="Book Antiqua" w:cs="Arial"/>
        </w:rPr>
        <w:t>.</w:t>
      </w:r>
      <w:r w:rsidR="00FA67AF">
        <w:rPr>
          <w:rFonts w:ascii="Book Antiqua" w:hAnsi="Book Antiqua" w:cs="Arial"/>
        </w:rPr>
        <w:t>”</w:t>
      </w:r>
      <w:r>
        <w:rPr>
          <w:rFonts w:ascii="Book Antiqua" w:hAnsi="Book Antiqua" w:cs="Arial"/>
        </w:rPr>
        <w:t xml:space="preserve"> I</w:t>
      </w:r>
      <w:r w:rsidR="00FA67AF">
        <w:rPr>
          <w:rFonts w:ascii="Book Antiqua" w:hAnsi="Book Antiqua" w:cs="Arial"/>
        </w:rPr>
        <w:t xml:space="preserve">t was not clear </w:t>
      </w:r>
      <w:r>
        <w:rPr>
          <w:rFonts w:ascii="Book Antiqua" w:hAnsi="Book Antiqua" w:cs="Arial"/>
        </w:rPr>
        <w:t xml:space="preserve">from that </w:t>
      </w:r>
      <w:r w:rsidR="00FA67AF">
        <w:rPr>
          <w:rFonts w:ascii="Book Antiqua" w:hAnsi="Book Antiqua" w:cs="Arial"/>
        </w:rPr>
        <w:t xml:space="preserve">whether the </w:t>
      </w:r>
      <w:r w:rsidR="00EB49C8">
        <w:rPr>
          <w:rFonts w:ascii="Book Antiqua" w:hAnsi="Book Antiqua" w:cs="Arial"/>
        </w:rPr>
        <w:t>Judge</w:t>
      </w:r>
      <w:r w:rsidR="00FA67AF">
        <w:rPr>
          <w:rFonts w:ascii="Book Antiqua" w:hAnsi="Book Antiqua" w:cs="Arial"/>
        </w:rPr>
        <w:t xml:space="preserve"> meant </w:t>
      </w:r>
      <w:r>
        <w:rPr>
          <w:rFonts w:ascii="Book Antiqua" w:hAnsi="Book Antiqua" w:cs="Arial"/>
        </w:rPr>
        <w:t xml:space="preserve">a risk </w:t>
      </w:r>
      <w:r w:rsidR="00FA67AF">
        <w:rPr>
          <w:rFonts w:ascii="Book Antiqua" w:hAnsi="Book Antiqua" w:cs="Arial"/>
        </w:rPr>
        <w:t xml:space="preserve">to the United Kingdom or to Sri Lanka. The </w:t>
      </w:r>
      <w:r w:rsidR="00EB49C8">
        <w:rPr>
          <w:rFonts w:ascii="Book Antiqua" w:hAnsi="Book Antiqua" w:cs="Arial"/>
        </w:rPr>
        <w:t>Appellant</w:t>
      </w:r>
      <w:r w:rsidR="00FA67AF">
        <w:rPr>
          <w:rFonts w:ascii="Book Antiqua" w:hAnsi="Book Antiqua" w:cs="Arial"/>
        </w:rPr>
        <w:t xml:space="preserve"> had been a</w:t>
      </w:r>
      <w:r w:rsidR="000F7D81">
        <w:rPr>
          <w:rFonts w:ascii="Book Antiqua" w:hAnsi="Book Antiqua" w:cs="Arial"/>
        </w:rPr>
        <w:t xml:space="preserve"> member of the LTTE and the TGT</w:t>
      </w:r>
      <w:r w:rsidR="00FA67AF">
        <w:rPr>
          <w:rFonts w:ascii="Book Antiqua" w:hAnsi="Book Antiqua" w:cs="Arial"/>
        </w:rPr>
        <w:t xml:space="preserve">E in the United Kingdom and more should have been said on the issue of whether the </w:t>
      </w:r>
      <w:r w:rsidR="00EB49C8">
        <w:rPr>
          <w:rFonts w:ascii="Book Antiqua" w:hAnsi="Book Antiqua" w:cs="Arial"/>
        </w:rPr>
        <w:t>Appellant</w:t>
      </w:r>
      <w:r w:rsidR="00FA67AF">
        <w:rPr>
          <w:rFonts w:ascii="Book Antiqua" w:hAnsi="Book Antiqua" w:cs="Arial"/>
        </w:rPr>
        <w:t xml:space="preserve"> was at risk. </w:t>
      </w:r>
    </w:p>
    <w:p w:rsidR="00DC782C" w:rsidRDefault="00DC782C" w:rsidP="00DC782C">
      <w:pPr>
        <w:pStyle w:val="ListParagraph"/>
        <w:rPr>
          <w:rFonts w:ascii="Book Antiqua" w:hAnsi="Book Antiqua" w:cs="Arial"/>
        </w:rPr>
      </w:pPr>
    </w:p>
    <w:p w:rsidR="00DC782C" w:rsidRDefault="00FA67AF"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As to ground four, it had been accepted that those in custody in Sri Lanka were liable to mistreatment. All the </w:t>
      </w:r>
      <w:r w:rsidR="00EB49C8">
        <w:rPr>
          <w:rFonts w:ascii="Book Antiqua" w:hAnsi="Book Antiqua" w:cs="Arial"/>
        </w:rPr>
        <w:t>Judge</w:t>
      </w:r>
      <w:r>
        <w:rPr>
          <w:rFonts w:ascii="Book Antiqua" w:hAnsi="Book Antiqua" w:cs="Arial"/>
        </w:rPr>
        <w:t xml:space="preserve"> said was that the </w:t>
      </w:r>
      <w:r w:rsidR="00EB49C8">
        <w:rPr>
          <w:rFonts w:ascii="Book Antiqua" w:hAnsi="Book Antiqua" w:cs="Arial"/>
        </w:rPr>
        <w:t>Tribunal</w:t>
      </w:r>
      <w:r>
        <w:rPr>
          <w:rFonts w:ascii="Book Antiqua" w:hAnsi="Book Antiqua" w:cs="Arial"/>
        </w:rPr>
        <w:t xml:space="preserve"> did not accept there was a risk as the </w:t>
      </w:r>
      <w:r w:rsidR="00EB49C8">
        <w:rPr>
          <w:rFonts w:ascii="Book Antiqua" w:hAnsi="Book Antiqua" w:cs="Arial"/>
        </w:rPr>
        <w:t>Appellant</w:t>
      </w:r>
      <w:r>
        <w:rPr>
          <w:rFonts w:ascii="Book Antiqua" w:hAnsi="Book Antiqua" w:cs="Arial"/>
        </w:rPr>
        <w:t xml:space="preserve"> would not be perceived as someone undermining the state</w:t>
      </w:r>
      <w:r w:rsidR="00DC782C">
        <w:rPr>
          <w:rFonts w:ascii="Book Antiqua" w:hAnsi="Book Antiqua" w:cs="Arial"/>
        </w:rPr>
        <w:t>.</w:t>
      </w:r>
      <w:r>
        <w:rPr>
          <w:rFonts w:ascii="Book Antiqua" w:hAnsi="Book Antiqua" w:cs="Arial"/>
        </w:rPr>
        <w:t xml:space="preserve"> </w:t>
      </w:r>
      <w:r w:rsidR="00DC782C">
        <w:rPr>
          <w:rFonts w:ascii="Book Antiqua" w:hAnsi="Book Antiqua" w:cs="Arial"/>
        </w:rPr>
        <w:t>T</w:t>
      </w:r>
      <w:r>
        <w:rPr>
          <w:rFonts w:ascii="Book Antiqua" w:hAnsi="Book Antiqua" w:cs="Arial"/>
        </w:rPr>
        <w:t xml:space="preserve">here was more to the country guidance authority of </w:t>
      </w:r>
      <w:r w:rsidRPr="000F7D81">
        <w:rPr>
          <w:rFonts w:ascii="Book Antiqua" w:hAnsi="Book Antiqua" w:cs="Arial"/>
          <w:b/>
          <w:u w:val="single"/>
        </w:rPr>
        <w:t>GJ</w:t>
      </w:r>
      <w:r>
        <w:rPr>
          <w:rFonts w:ascii="Book Antiqua" w:hAnsi="Book Antiqua" w:cs="Arial"/>
        </w:rPr>
        <w:t xml:space="preserve"> than that. The </w:t>
      </w:r>
      <w:r w:rsidR="00EB49C8">
        <w:rPr>
          <w:rFonts w:ascii="Book Antiqua" w:hAnsi="Book Antiqua" w:cs="Arial"/>
        </w:rPr>
        <w:t>Judge</w:t>
      </w:r>
      <w:r>
        <w:rPr>
          <w:rFonts w:ascii="Book Antiqua" w:hAnsi="Book Antiqua" w:cs="Arial"/>
        </w:rPr>
        <w:t xml:space="preserve"> had not made clear at [57] whether he accepted the </w:t>
      </w:r>
      <w:r w:rsidR="00EB49C8">
        <w:rPr>
          <w:rFonts w:ascii="Book Antiqua" w:hAnsi="Book Antiqua" w:cs="Arial"/>
        </w:rPr>
        <w:t>Appellant</w:t>
      </w:r>
      <w:r>
        <w:rPr>
          <w:rFonts w:ascii="Book Antiqua" w:hAnsi="Book Antiqua" w:cs="Arial"/>
        </w:rPr>
        <w:t xml:space="preserve"> was on a stop list. This was more than a disagreement with the </w:t>
      </w:r>
      <w:r w:rsidR="00EB49C8">
        <w:rPr>
          <w:rFonts w:ascii="Book Antiqua" w:hAnsi="Book Antiqua" w:cs="Arial"/>
        </w:rPr>
        <w:t>Judge</w:t>
      </w:r>
      <w:r>
        <w:rPr>
          <w:rFonts w:ascii="Book Antiqua" w:hAnsi="Book Antiqua" w:cs="Arial"/>
        </w:rPr>
        <w:t>’s findings</w:t>
      </w:r>
      <w:r w:rsidR="00DC782C">
        <w:rPr>
          <w:rFonts w:ascii="Book Antiqua" w:hAnsi="Book Antiqua" w:cs="Arial"/>
        </w:rPr>
        <w:t>.</w:t>
      </w:r>
      <w:r>
        <w:rPr>
          <w:rFonts w:ascii="Book Antiqua" w:hAnsi="Book Antiqua" w:cs="Arial"/>
        </w:rPr>
        <w:t xml:space="preserve"> </w:t>
      </w:r>
      <w:r w:rsidR="00DC782C">
        <w:rPr>
          <w:rFonts w:ascii="Book Antiqua" w:hAnsi="Book Antiqua" w:cs="Arial"/>
        </w:rPr>
        <w:t>W</w:t>
      </w:r>
      <w:r>
        <w:rPr>
          <w:rFonts w:ascii="Book Antiqua" w:hAnsi="Book Antiqua" w:cs="Arial"/>
        </w:rPr>
        <w:t xml:space="preserve">hether the </w:t>
      </w:r>
      <w:r w:rsidR="00EB49C8">
        <w:rPr>
          <w:rFonts w:ascii="Book Antiqua" w:hAnsi="Book Antiqua" w:cs="Arial"/>
        </w:rPr>
        <w:t>Appellant</w:t>
      </w:r>
      <w:r>
        <w:rPr>
          <w:rFonts w:ascii="Book Antiqua" w:hAnsi="Book Antiqua" w:cs="Arial"/>
        </w:rPr>
        <w:t xml:space="preserve"> was or was not on a watchlist required a clear finding by the </w:t>
      </w:r>
      <w:r w:rsidR="00EB49C8">
        <w:rPr>
          <w:rFonts w:ascii="Book Antiqua" w:hAnsi="Book Antiqua" w:cs="Arial"/>
        </w:rPr>
        <w:t>Judge</w:t>
      </w:r>
      <w:r>
        <w:rPr>
          <w:rFonts w:ascii="Book Antiqua" w:hAnsi="Book Antiqua" w:cs="Arial"/>
        </w:rPr>
        <w:t xml:space="preserve">. The </w:t>
      </w:r>
      <w:r w:rsidR="00EB49C8">
        <w:rPr>
          <w:rFonts w:ascii="Book Antiqua" w:hAnsi="Book Antiqua" w:cs="Arial"/>
        </w:rPr>
        <w:t>Appellant</w:t>
      </w:r>
      <w:r>
        <w:rPr>
          <w:rFonts w:ascii="Book Antiqua" w:hAnsi="Book Antiqua" w:cs="Arial"/>
        </w:rPr>
        <w:t xml:space="preserve"> had an arguable case that he was at risk on return, there were material errors of law in the determination. </w:t>
      </w:r>
    </w:p>
    <w:p w:rsidR="00DC782C" w:rsidRDefault="00DC782C" w:rsidP="00DC782C">
      <w:pPr>
        <w:pStyle w:val="ListParagraph"/>
        <w:rPr>
          <w:rFonts w:ascii="Book Antiqua" w:hAnsi="Book Antiqua" w:cs="Arial"/>
        </w:rPr>
      </w:pPr>
    </w:p>
    <w:p w:rsidR="00F3611C" w:rsidRDefault="00DC782C" w:rsidP="004451EC">
      <w:pPr>
        <w:numPr>
          <w:ilvl w:val="0"/>
          <w:numId w:val="5"/>
        </w:numPr>
        <w:tabs>
          <w:tab w:val="left" w:pos="567"/>
        </w:tabs>
        <w:ind w:hanging="720"/>
        <w:jc w:val="both"/>
        <w:rPr>
          <w:rFonts w:ascii="Book Antiqua" w:hAnsi="Book Antiqua" w:cs="Arial"/>
        </w:rPr>
      </w:pPr>
      <w:r>
        <w:rPr>
          <w:rFonts w:ascii="Book Antiqua" w:hAnsi="Book Antiqua" w:cs="Arial"/>
        </w:rPr>
        <w:t>In response the Presenting O</w:t>
      </w:r>
      <w:r w:rsidR="00FA67AF">
        <w:rPr>
          <w:rFonts w:ascii="Book Antiqua" w:hAnsi="Book Antiqua" w:cs="Arial"/>
        </w:rPr>
        <w:t>fficer argue</w:t>
      </w:r>
      <w:r>
        <w:rPr>
          <w:rFonts w:ascii="Book Antiqua" w:hAnsi="Book Antiqua" w:cs="Arial"/>
        </w:rPr>
        <w:t>d</w:t>
      </w:r>
      <w:r w:rsidR="00FA67AF">
        <w:rPr>
          <w:rFonts w:ascii="Book Antiqua" w:hAnsi="Book Antiqua" w:cs="Arial"/>
        </w:rPr>
        <w:t xml:space="preserve"> that it was quite clear why the </w:t>
      </w:r>
      <w:r w:rsidR="00EB49C8">
        <w:rPr>
          <w:rFonts w:ascii="Book Antiqua" w:hAnsi="Book Antiqua" w:cs="Arial"/>
        </w:rPr>
        <w:t>Judge</w:t>
      </w:r>
      <w:r w:rsidR="00FA67AF">
        <w:rPr>
          <w:rFonts w:ascii="Book Antiqua" w:hAnsi="Book Antiqua" w:cs="Arial"/>
        </w:rPr>
        <w:t xml:space="preserve"> had rejected the </w:t>
      </w:r>
      <w:r w:rsidR="00EB49C8">
        <w:rPr>
          <w:rFonts w:ascii="Book Antiqua" w:hAnsi="Book Antiqua" w:cs="Arial"/>
        </w:rPr>
        <w:t>Appellant</w:t>
      </w:r>
      <w:r w:rsidR="00FA67AF">
        <w:rPr>
          <w:rFonts w:ascii="Book Antiqua" w:hAnsi="Book Antiqua" w:cs="Arial"/>
        </w:rPr>
        <w:t>’s account</w:t>
      </w:r>
      <w:r>
        <w:rPr>
          <w:rFonts w:ascii="Book Antiqua" w:hAnsi="Book Antiqua" w:cs="Arial"/>
        </w:rPr>
        <w:t>.</w:t>
      </w:r>
      <w:r w:rsidR="00FA67AF">
        <w:rPr>
          <w:rFonts w:ascii="Book Antiqua" w:hAnsi="Book Antiqua" w:cs="Arial"/>
        </w:rPr>
        <w:t xml:space="preserve"> </w:t>
      </w:r>
      <w:r>
        <w:rPr>
          <w:rFonts w:ascii="Book Antiqua" w:hAnsi="Book Antiqua" w:cs="Arial"/>
        </w:rPr>
        <w:t>I</w:t>
      </w:r>
      <w:r w:rsidR="00FA67AF">
        <w:rPr>
          <w:rFonts w:ascii="Book Antiqua" w:hAnsi="Book Antiqua" w:cs="Arial"/>
        </w:rPr>
        <w:t xml:space="preserve">t was not necessary for the </w:t>
      </w:r>
      <w:r w:rsidR="00EB49C8">
        <w:rPr>
          <w:rFonts w:ascii="Book Antiqua" w:hAnsi="Book Antiqua" w:cs="Arial"/>
        </w:rPr>
        <w:t>Judge</w:t>
      </w:r>
      <w:r w:rsidR="00FA67AF">
        <w:rPr>
          <w:rFonts w:ascii="Book Antiqua" w:hAnsi="Book Antiqua" w:cs="Arial"/>
        </w:rPr>
        <w:t xml:space="preserve"> to deal with each and every piece of evidence. The </w:t>
      </w:r>
      <w:r w:rsidR="00EB49C8">
        <w:rPr>
          <w:rFonts w:ascii="Book Antiqua" w:hAnsi="Book Antiqua" w:cs="Arial"/>
        </w:rPr>
        <w:t>Judge</w:t>
      </w:r>
      <w:r w:rsidR="00F3611C">
        <w:rPr>
          <w:rFonts w:ascii="Book Antiqua" w:hAnsi="Book Antiqua" w:cs="Arial"/>
        </w:rPr>
        <w:t xml:space="preserve"> had considered</w:t>
      </w:r>
      <w:r w:rsidR="00FA67AF">
        <w:rPr>
          <w:rFonts w:ascii="Book Antiqua" w:hAnsi="Book Antiqua" w:cs="Arial"/>
        </w:rPr>
        <w:t xml:space="preserve"> the medical evidence in some detail at [27] to [30] of the determination. The medical experts could not say that the </w:t>
      </w:r>
      <w:r w:rsidR="00EB49C8">
        <w:rPr>
          <w:rFonts w:ascii="Book Antiqua" w:hAnsi="Book Antiqua" w:cs="Arial"/>
        </w:rPr>
        <w:t>Appellant</w:t>
      </w:r>
      <w:r w:rsidR="00FA67AF">
        <w:rPr>
          <w:rFonts w:ascii="Book Antiqua" w:hAnsi="Book Antiqua" w:cs="Arial"/>
        </w:rPr>
        <w:t>’s injury had been caused by the Sri Lankan army</w:t>
      </w:r>
      <w:r w:rsidR="00F3611C">
        <w:rPr>
          <w:rFonts w:ascii="Book Antiqua" w:hAnsi="Book Antiqua" w:cs="Arial"/>
        </w:rPr>
        <w:t>.</w:t>
      </w:r>
      <w:r w:rsidR="00FA67AF">
        <w:rPr>
          <w:rFonts w:ascii="Book Antiqua" w:hAnsi="Book Antiqua" w:cs="Arial"/>
        </w:rPr>
        <w:t xml:space="preserve"> </w:t>
      </w:r>
      <w:r w:rsidR="00F3611C">
        <w:rPr>
          <w:rFonts w:ascii="Book Antiqua" w:hAnsi="Book Antiqua" w:cs="Arial"/>
        </w:rPr>
        <w:t>T</w:t>
      </w:r>
      <w:r w:rsidR="00FA67AF">
        <w:rPr>
          <w:rFonts w:ascii="Book Antiqua" w:hAnsi="Book Antiqua" w:cs="Arial"/>
        </w:rPr>
        <w:t xml:space="preserve">here was evidence </w:t>
      </w:r>
      <w:r w:rsidR="00F3611C">
        <w:rPr>
          <w:rFonts w:ascii="Book Antiqua" w:hAnsi="Book Antiqua" w:cs="Arial"/>
        </w:rPr>
        <w:t>of a blow to</w:t>
      </w:r>
      <w:r w:rsidR="00FA67AF">
        <w:rPr>
          <w:rFonts w:ascii="Book Antiqua" w:hAnsi="Book Antiqua" w:cs="Arial"/>
        </w:rPr>
        <w:t xml:space="preserve"> the head but no evidence that it was caused by the army. The </w:t>
      </w:r>
      <w:r w:rsidR="00EB49C8">
        <w:rPr>
          <w:rFonts w:ascii="Book Antiqua" w:hAnsi="Book Antiqua" w:cs="Arial"/>
        </w:rPr>
        <w:t>Judge</w:t>
      </w:r>
      <w:r w:rsidR="00FA67AF">
        <w:rPr>
          <w:rFonts w:ascii="Book Antiqua" w:hAnsi="Book Antiqua" w:cs="Arial"/>
        </w:rPr>
        <w:t xml:space="preserve"> had considered all</w:t>
      </w:r>
      <w:r w:rsidR="00DC397E">
        <w:rPr>
          <w:rFonts w:ascii="Book Antiqua" w:hAnsi="Book Antiqua" w:cs="Arial"/>
        </w:rPr>
        <w:t xml:space="preserve"> the</w:t>
      </w:r>
      <w:r w:rsidR="00FA67AF">
        <w:rPr>
          <w:rFonts w:ascii="Book Antiqua" w:hAnsi="Book Antiqua" w:cs="Arial"/>
        </w:rPr>
        <w:t xml:space="preserve"> evidence as he was </w:t>
      </w:r>
      <w:r w:rsidR="00DC397E">
        <w:rPr>
          <w:rFonts w:ascii="Book Antiqua" w:hAnsi="Book Antiqua" w:cs="Arial"/>
        </w:rPr>
        <w:t>required</w:t>
      </w:r>
      <w:r w:rsidR="00FA67AF">
        <w:rPr>
          <w:rFonts w:ascii="Book Antiqua" w:hAnsi="Book Antiqua" w:cs="Arial"/>
        </w:rPr>
        <w:t xml:space="preserve"> to</w:t>
      </w:r>
      <w:r w:rsidR="00DC397E">
        <w:rPr>
          <w:rFonts w:ascii="Book Antiqua" w:hAnsi="Book Antiqua" w:cs="Arial"/>
        </w:rPr>
        <w:t xml:space="preserve"> do</w:t>
      </w:r>
      <w:r w:rsidR="00FA67AF">
        <w:rPr>
          <w:rFonts w:ascii="Book Antiqua" w:hAnsi="Book Antiqua" w:cs="Arial"/>
        </w:rPr>
        <w:t xml:space="preserve">. The </w:t>
      </w:r>
      <w:r w:rsidR="00EB49C8">
        <w:rPr>
          <w:rFonts w:ascii="Book Antiqua" w:hAnsi="Book Antiqua" w:cs="Arial"/>
        </w:rPr>
        <w:t>Appellant</w:t>
      </w:r>
      <w:r w:rsidR="00FA67AF">
        <w:rPr>
          <w:rFonts w:ascii="Book Antiqua" w:hAnsi="Book Antiqua" w:cs="Arial"/>
        </w:rPr>
        <w:t xml:space="preserve"> </w:t>
      </w:r>
      <w:r w:rsidR="00DC397E">
        <w:rPr>
          <w:rFonts w:ascii="Book Antiqua" w:hAnsi="Book Antiqua" w:cs="Arial"/>
        </w:rPr>
        <w:t xml:space="preserve">had </w:t>
      </w:r>
      <w:r w:rsidR="00FA67AF">
        <w:rPr>
          <w:rFonts w:ascii="Book Antiqua" w:hAnsi="Book Antiqua" w:cs="Arial"/>
        </w:rPr>
        <w:t xml:space="preserve">only made his application for asylum when he was faced with removal. It was the last option open to him. The </w:t>
      </w:r>
      <w:r w:rsidR="00EB49C8">
        <w:rPr>
          <w:rFonts w:ascii="Book Antiqua" w:hAnsi="Book Antiqua" w:cs="Arial"/>
        </w:rPr>
        <w:t>Judge</w:t>
      </w:r>
      <w:r w:rsidR="00FA67AF">
        <w:rPr>
          <w:rFonts w:ascii="Book Antiqua" w:hAnsi="Book Antiqua" w:cs="Arial"/>
        </w:rPr>
        <w:t xml:space="preserve"> had factored in section 8 of the </w:t>
      </w:r>
      <w:r w:rsidR="00F3611C">
        <w:rPr>
          <w:rFonts w:ascii="Book Antiqua" w:hAnsi="Book Antiqua" w:cs="Arial"/>
        </w:rPr>
        <w:t>T</w:t>
      </w:r>
      <w:r w:rsidR="00FA67AF">
        <w:rPr>
          <w:rFonts w:ascii="Book Antiqua" w:hAnsi="Book Antiqua" w:cs="Arial"/>
        </w:rPr>
        <w:t xml:space="preserve">reatment of </w:t>
      </w:r>
      <w:r w:rsidR="00F3611C">
        <w:rPr>
          <w:rFonts w:ascii="Book Antiqua" w:hAnsi="Book Antiqua" w:cs="Arial"/>
        </w:rPr>
        <w:t>C</w:t>
      </w:r>
      <w:r w:rsidR="00FA67AF">
        <w:rPr>
          <w:rFonts w:ascii="Book Antiqua" w:hAnsi="Book Antiqua" w:cs="Arial"/>
        </w:rPr>
        <w:t xml:space="preserve">laimants </w:t>
      </w:r>
      <w:r w:rsidR="00F3611C">
        <w:rPr>
          <w:rFonts w:ascii="Book Antiqua" w:hAnsi="Book Antiqua" w:cs="Arial"/>
        </w:rPr>
        <w:t>etc A</w:t>
      </w:r>
      <w:r w:rsidR="00FA67AF">
        <w:rPr>
          <w:rFonts w:ascii="Book Antiqua" w:hAnsi="Book Antiqua" w:cs="Arial"/>
        </w:rPr>
        <w:t xml:space="preserve">ct </w:t>
      </w:r>
      <w:r w:rsidR="00F3611C">
        <w:rPr>
          <w:rFonts w:ascii="Book Antiqua" w:hAnsi="Book Antiqua" w:cs="Arial"/>
        </w:rPr>
        <w:t>2004</w:t>
      </w:r>
      <w:r w:rsidR="00FA67AF">
        <w:rPr>
          <w:rFonts w:ascii="Book Antiqua" w:hAnsi="Book Antiqua" w:cs="Arial"/>
        </w:rPr>
        <w:t xml:space="preserve"> as part of the credibility assessment. </w:t>
      </w:r>
    </w:p>
    <w:p w:rsidR="00F3611C" w:rsidRDefault="00F3611C" w:rsidP="00F3611C">
      <w:pPr>
        <w:pStyle w:val="ListParagraph"/>
        <w:rPr>
          <w:rFonts w:ascii="Book Antiqua" w:hAnsi="Book Antiqua" w:cs="Arial"/>
        </w:rPr>
      </w:pPr>
    </w:p>
    <w:p w:rsidR="00F3611C" w:rsidRPr="00DC397E" w:rsidRDefault="00FA67AF" w:rsidP="00DC397E">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EB49C8">
        <w:rPr>
          <w:rFonts w:ascii="Book Antiqua" w:hAnsi="Book Antiqua" w:cs="Arial"/>
        </w:rPr>
        <w:t>Judge</w:t>
      </w:r>
      <w:r>
        <w:rPr>
          <w:rFonts w:ascii="Book Antiqua" w:hAnsi="Book Antiqua" w:cs="Arial"/>
        </w:rPr>
        <w:t xml:space="preserve"> had noted that the </w:t>
      </w:r>
      <w:r w:rsidR="00EB49C8">
        <w:rPr>
          <w:rFonts w:ascii="Book Antiqua" w:hAnsi="Book Antiqua" w:cs="Arial"/>
        </w:rPr>
        <w:t>Appellant</w:t>
      </w:r>
      <w:r>
        <w:rPr>
          <w:rFonts w:ascii="Book Antiqua" w:hAnsi="Book Antiqua" w:cs="Arial"/>
        </w:rPr>
        <w:t xml:space="preserve"> was able to answer questions without difficulty. All issues were considered. The reasoning had to be sufficient and it was in this case. The conclusion was that the </w:t>
      </w:r>
      <w:r w:rsidR="00EB49C8">
        <w:rPr>
          <w:rFonts w:ascii="Book Antiqua" w:hAnsi="Book Antiqua" w:cs="Arial"/>
        </w:rPr>
        <w:t>Appellant</w:t>
      </w:r>
      <w:r>
        <w:rPr>
          <w:rFonts w:ascii="Book Antiqua" w:hAnsi="Book Antiqua" w:cs="Arial"/>
        </w:rPr>
        <w:t xml:space="preserve"> was not in a risk category, </w:t>
      </w:r>
      <w:r w:rsidR="00DC397E">
        <w:rPr>
          <w:rFonts w:ascii="Book Antiqua" w:hAnsi="Book Antiqua" w:cs="Arial"/>
        </w:rPr>
        <w:t xml:space="preserve">since </w:t>
      </w:r>
      <w:r>
        <w:rPr>
          <w:rFonts w:ascii="Book Antiqua" w:hAnsi="Book Antiqua" w:cs="Arial"/>
        </w:rPr>
        <w:t xml:space="preserve">membership of the LTTE would not of itself </w:t>
      </w:r>
      <w:r w:rsidR="00F3611C">
        <w:rPr>
          <w:rFonts w:ascii="Book Antiqua" w:hAnsi="Book Antiqua" w:cs="Arial"/>
        </w:rPr>
        <w:t>p</w:t>
      </w:r>
      <w:r>
        <w:rPr>
          <w:rFonts w:ascii="Book Antiqua" w:hAnsi="Book Antiqua" w:cs="Arial"/>
        </w:rPr>
        <w:t xml:space="preserve">ut the </w:t>
      </w:r>
      <w:r w:rsidR="00EB49C8">
        <w:rPr>
          <w:rFonts w:ascii="Book Antiqua" w:hAnsi="Book Antiqua" w:cs="Arial"/>
        </w:rPr>
        <w:t>Appellant</w:t>
      </w:r>
      <w:r>
        <w:rPr>
          <w:rFonts w:ascii="Book Antiqua" w:hAnsi="Book Antiqua" w:cs="Arial"/>
        </w:rPr>
        <w:t xml:space="preserve"> at risk. Even if there was a typing error at [60] </w:t>
      </w:r>
      <w:r w:rsidR="00DC397E">
        <w:rPr>
          <w:rFonts w:ascii="Book Antiqua" w:hAnsi="Book Antiqua" w:cs="Arial"/>
        </w:rPr>
        <w:t xml:space="preserve">(see paragraph 21 above) </w:t>
      </w:r>
      <w:r>
        <w:rPr>
          <w:rFonts w:ascii="Book Antiqua" w:hAnsi="Book Antiqua" w:cs="Arial"/>
        </w:rPr>
        <w:t>that did not show that the determination it</w:t>
      </w:r>
      <w:r w:rsidR="00F3611C">
        <w:rPr>
          <w:rFonts w:ascii="Book Antiqua" w:hAnsi="Book Antiqua" w:cs="Arial"/>
        </w:rPr>
        <w:t>self wa</w:t>
      </w:r>
      <w:r w:rsidR="000F7D81">
        <w:rPr>
          <w:rFonts w:ascii="Book Antiqua" w:hAnsi="Book Antiqua" w:cs="Arial"/>
        </w:rPr>
        <w:t>s flawed. Even if the TGT</w:t>
      </w:r>
      <w:r>
        <w:rPr>
          <w:rFonts w:ascii="Book Antiqua" w:hAnsi="Book Antiqua" w:cs="Arial"/>
        </w:rPr>
        <w:t>E was pr</w:t>
      </w:r>
      <w:r w:rsidR="00DC397E">
        <w:rPr>
          <w:rFonts w:ascii="Book Antiqua" w:hAnsi="Book Antiqua" w:cs="Arial"/>
        </w:rPr>
        <w:t>o</w:t>
      </w:r>
      <w:r>
        <w:rPr>
          <w:rFonts w:ascii="Book Antiqua" w:hAnsi="Book Antiqua" w:cs="Arial"/>
        </w:rPr>
        <w:t xml:space="preserve">scribed, the </w:t>
      </w:r>
      <w:r w:rsidR="00EB49C8">
        <w:rPr>
          <w:rFonts w:ascii="Book Antiqua" w:hAnsi="Book Antiqua" w:cs="Arial"/>
        </w:rPr>
        <w:t>Judge</w:t>
      </w:r>
      <w:r>
        <w:rPr>
          <w:rFonts w:ascii="Book Antiqua" w:hAnsi="Book Antiqua" w:cs="Arial"/>
        </w:rPr>
        <w:t xml:space="preserve"> </w:t>
      </w:r>
      <w:r w:rsidR="00F3611C">
        <w:rPr>
          <w:rFonts w:ascii="Book Antiqua" w:hAnsi="Book Antiqua" w:cs="Arial"/>
        </w:rPr>
        <w:t>had</w:t>
      </w:r>
      <w:r>
        <w:rPr>
          <w:rFonts w:ascii="Book Antiqua" w:hAnsi="Book Antiqua" w:cs="Arial"/>
        </w:rPr>
        <w:t xml:space="preserve"> taken into account that the </w:t>
      </w:r>
      <w:r w:rsidR="00EB49C8">
        <w:rPr>
          <w:rFonts w:ascii="Book Antiqua" w:hAnsi="Book Antiqua" w:cs="Arial"/>
        </w:rPr>
        <w:t>Appellant</w:t>
      </w:r>
      <w:r>
        <w:rPr>
          <w:rFonts w:ascii="Book Antiqua" w:hAnsi="Book Antiqua" w:cs="Arial"/>
        </w:rPr>
        <w:t xml:space="preserve">’s involvement </w:t>
      </w:r>
      <w:r w:rsidR="00DC397E">
        <w:rPr>
          <w:rFonts w:ascii="Book Antiqua" w:hAnsi="Book Antiqua" w:cs="Arial"/>
        </w:rPr>
        <w:t xml:space="preserve">with them </w:t>
      </w:r>
      <w:r>
        <w:rPr>
          <w:rFonts w:ascii="Book Antiqua" w:hAnsi="Book Antiqua" w:cs="Arial"/>
        </w:rPr>
        <w:t xml:space="preserve">was limited. There was no material error of law in the determination. </w:t>
      </w:r>
    </w:p>
    <w:p w:rsidR="00F3611C" w:rsidRDefault="00FA67AF"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In conclusion counsel acknowledge that the medical reports had not indicated who had inflicted the blow to the </w:t>
      </w:r>
      <w:r w:rsidR="00EB49C8">
        <w:rPr>
          <w:rFonts w:ascii="Book Antiqua" w:hAnsi="Book Antiqua" w:cs="Arial"/>
        </w:rPr>
        <w:t>Appellant</w:t>
      </w:r>
      <w:r w:rsidR="00F3611C">
        <w:rPr>
          <w:rFonts w:ascii="Book Antiqua" w:hAnsi="Book Antiqua" w:cs="Arial"/>
        </w:rPr>
        <w:t>’s head, all they</w:t>
      </w:r>
      <w:r>
        <w:rPr>
          <w:rFonts w:ascii="Book Antiqua" w:hAnsi="Book Antiqua" w:cs="Arial"/>
        </w:rPr>
        <w:t xml:space="preserve"> could say wa</w:t>
      </w:r>
      <w:r w:rsidR="00DC397E">
        <w:rPr>
          <w:rFonts w:ascii="Book Antiqua" w:hAnsi="Book Antiqua" w:cs="Arial"/>
        </w:rPr>
        <w:t xml:space="preserve">s that it was </w:t>
      </w:r>
      <w:r w:rsidR="00DC397E">
        <w:rPr>
          <w:rFonts w:ascii="Book Antiqua" w:hAnsi="Book Antiqua" w:cs="Arial"/>
        </w:rPr>
        <w:lastRenderedPageBreak/>
        <w:t>consistent with the</w:t>
      </w:r>
      <w:r>
        <w:rPr>
          <w:rFonts w:ascii="Book Antiqua" w:hAnsi="Book Antiqua" w:cs="Arial"/>
        </w:rPr>
        <w:t xml:space="preserve"> assault</w:t>
      </w:r>
      <w:r w:rsidR="00DC397E">
        <w:rPr>
          <w:rFonts w:ascii="Book Antiqua" w:hAnsi="Book Antiqua" w:cs="Arial"/>
        </w:rPr>
        <w:t xml:space="preserve"> described by the Appellant</w:t>
      </w:r>
      <w:r>
        <w:rPr>
          <w:rFonts w:ascii="Book Antiqua" w:hAnsi="Book Antiqua" w:cs="Arial"/>
        </w:rPr>
        <w:t xml:space="preserve">. The question was what should the </w:t>
      </w:r>
      <w:r w:rsidR="00EB49C8">
        <w:rPr>
          <w:rFonts w:ascii="Book Antiqua" w:hAnsi="Book Antiqua" w:cs="Arial"/>
        </w:rPr>
        <w:t>Judge</w:t>
      </w:r>
      <w:r>
        <w:rPr>
          <w:rFonts w:ascii="Book Antiqua" w:hAnsi="Book Antiqua" w:cs="Arial"/>
        </w:rPr>
        <w:t xml:space="preserve"> have done with his finding that the medical evidence could not provide certainty as</w:t>
      </w:r>
      <w:r w:rsidR="00F3611C">
        <w:rPr>
          <w:rFonts w:ascii="Book Antiqua" w:hAnsi="Book Antiqua" w:cs="Arial"/>
        </w:rPr>
        <w:t xml:space="preserve"> to</w:t>
      </w:r>
      <w:r>
        <w:rPr>
          <w:rFonts w:ascii="Book Antiqua" w:hAnsi="Book Antiqua" w:cs="Arial"/>
        </w:rPr>
        <w:t xml:space="preserve"> the cause of the </w:t>
      </w:r>
      <w:r w:rsidR="00EB49C8">
        <w:rPr>
          <w:rFonts w:ascii="Book Antiqua" w:hAnsi="Book Antiqua" w:cs="Arial"/>
        </w:rPr>
        <w:t>Appellant</w:t>
      </w:r>
      <w:r w:rsidR="002832A2">
        <w:rPr>
          <w:rFonts w:ascii="Book Antiqua" w:hAnsi="Book Antiqua" w:cs="Arial"/>
        </w:rPr>
        <w:t>’s</w:t>
      </w:r>
      <w:r>
        <w:rPr>
          <w:rFonts w:ascii="Book Antiqua" w:hAnsi="Book Antiqua" w:cs="Arial"/>
        </w:rPr>
        <w:t xml:space="preserve"> serious head injury</w:t>
      </w:r>
      <w:r w:rsidR="00F3611C">
        <w:rPr>
          <w:rFonts w:ascii="Book Antiqua" w:hAnsi="Book Antiqua" w:cs="Arial"/>
        </w:rPr>
        <w:t>? The</w:t>
      </w:r>
      <w:r>
        <w:rPr>
          <w:rFonts w:ascii="Book Antiqua" w:hAnsi="Book Antiqua" w:cs="Arial"/>
        </w:rPr>
        <w:t xml:space="preserve"> duty to give reasons meant giving adequate reasons. The </w:t>
      </w:r>
      <w:r w:rsidR="00EB49C8">
        <w:rPr>
          <w:rFonts w:ascii="Book Antiqua" w:hAnsi="Book Antiqua" w:cs="Arial"/>
        </w:rPr>
        <w:t>Appellant</w:t>
      </w:r>
      <w:r>
        <w:rPr>
          <w:rFonts w:ascii="Book Antiqua" w:hAnsi="Book Antiqua" w:cs="Arial"/>
        </w:rPr>
        <w:t xml:space="preserve"> had been conscripted into the LTTE and his past and present membership should have been analysed more clearly.</w:t>
      </w:r>
      <w:r w:rsidR="00E15EC3">
        <w:rPr>
          <w:rFonts w:ascii="Book Antiqua" w:hAnsi="Book Antiqua" w:cs="Arial"/>
        </w:rPr>
        <w:t xml:space="preserve"> </w:t>
      </w:r>
    </w:p>
    <w:p w:rsidR="00F3611C" w:rsidRDefault="00F3611C" w:rsidP="00F3611C">
      <w:pPr>
        <w:pStyle w:val="ListParagraph"/>
        <w:rPr>
          <w:rFonts w:ascii="Book Antiqua" w:hAnsi="Book Antiqua" w:cs="Arial"/>
        </w:rPr>
      </w:pPr>
    </w:p>
    <w:p w:rsidR="00F3611C" w:rsidRPr="00F3611C" w:rsidRDefault="00F3611C" w:rsidP="00F3611C">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F3611C" w:rsidRDefault="00F3611C" w:rsidP="00F3611C">
      <w:pPr>
        <w:pStyle w:val="ListParagraph"/>
        <w:rPr>
          <w:rFonts w:ascii="Book Antiqua" w:hAnsi="Book Antiqua" w:cs="Arial"/>
        </w:rPr>
      </w:pPr>
    </w:p>
    <w:p w:rsidR="00F3611C" w:rsidRDefault="00E15EC3"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appeal against the </w:t>
      </w:r>
      <w:r w:rsidR="00EB49C8">
        <w:rPr>
          <w:rFonts w:ascii="Book Antiqua" w:hAnsi="Book Antiqua" w:cs="Arial"/>
        </w:rPr>
        <w:t>Judge</w:t>
      </w:r>
      <w:r>
        <w:rPr>
          <w:rFonts w:ascii="Book Antiqua" w:hAnsi="Book Antiqua" w:cs="Arial"/>
        </w:rPr>
        <w:t xml:space="preserve">’s decision in this case comes down to 2 main points. The first is that the </w:t>
      </w:r>
      <w:r w:rsidR="00EB49C8">
        <w:rPr>
          <w:rFonts w:ascii="Book Antiqua" w:hAnsi="Book Antiqua" w:cs="Arial"/>
        </w:rPr>
        <w:t>Judge</w:t>
      </w:r>
      <w:r>
        <w:rPr>
          <w:rFonts w:ascii="Book Antiqua" w:hAnsi="Book Antiqua" w:cs="Arial"/>
        </w:rPr>
        <w:t xml:space="preserve"> did not apply correctly the </w:t>
      </w:r>
      <w:r w:rsidR="00F3611C">
        <w:rPr>
          <w:rFonts w:ascii="Book Antiqua" w:hAnsi="Book Antiqua" w:cs="Arial"/>
        </w:rPr>
        <w:t>JPG</w:t>
      </w:r>
      <w:r>
        <w:rPr>
          <w:rFonts w:ascii="Book Antiqua" w:hAnsi="Book Antiqua" w:cs="Arial"/>
        </w:rPr>
        <w:t xml:space="preserve"> on vulnerable witnesses. The second is a </w:t>
      </w:r>
      <w:r w:rsidR="000F7D81">
        <w:rPr>
          <w:rFonts w:ascii="Book Antiqua" w:hAnsi="Book Antiqua" w:cs="Arial"/>
        </w:rPr>
        <w:t>reasons-based</w:t>
      </w:r>
      <w:r>
        <w:rPr>
          <w:rFonts w:ascii="Book Antiqua" w:hAnsi="Book Antiqua" w:cs="Arial"/>
        </w:rPr>
        <w:t xml:space="preserve"> challenge to the </w:t>
      </w:r>
      <w:r w:rsidR="00EB49C8">
        <w:rPr>
          <w:rFonts w:ascii="Book Antiqua" w:hAnsi="Book Antiqua" w:cs="Arial"/>
        </w:rPr>
        <w:t>Judge</w:t>
      </w:r>
      <w:r>
        <w:rPr>
          <w:rFonts w:ascii="Book Antiqua" w:hAnsi="Book Antiqua" w:cs="Arial"/>
        </w:rPr>
        <w:t xml:space="preserve">’s adverse credibility findings. To a certain extent the two challenges are linked because it is argued that the </w:t>
      </w:r>
      <w:r w:rsidR="00EB49C8">
        <w:rPr>
          <w:rFonts w:ascii="Book Antiqua" w:hAnsi="Book Antiqua" w:cs="Arial"/>
        </w:rPr>
        <w:t>Judge</w:t>
      </w:r>
      <w:r>
        <w:rPr>
          <w:rFonts w:ascii="Book Antiqua" w:hAnsi="Book Antiqua" w:cs="Arial"/>
        </w:rPr>
        <w:t xml:space="preserve"> did not factor in the </w:t>
      </w:r>
      <w:r w:rsidR="00EB49C8">
        <w:rPr>
          <w:rFonts w:ascii="Book Antiqua" w:hAnsi="Book Antiqua" w:cs="Arial"/>
        </w:rPr>
        <w:t>Appellant</w:t>
      </w:r>
      <w:r>
        <w:rPr>
          <w:rFonts w:ascii="Book Antiqua" w:hAnsi="Book Antiqua" w:cs="Arial"/>
        </w:rPr>
        <w:t xml:space="preserve">’s vulnerability when assessing the consistency and credibility of the </w:t>
      </w:r>
      <w:r w:rsidR="00EB49C8">
        <w:rPr>
          <w:rFonts w:ascii="Book Antiqua" w:hAnsi="Book Antiqua" w:cs="Arial"/>
        </w:rPr>
        <w:t>Appellant</w:t>
      </w:r>
      <w:r>
        <w:rPr>
          <w:rFonts w:ascii="Book Antiqua" w:hAnsi="Book Antiqua" w:cs="Arial"/>
        </w:rPr>
        <w:t>’s evidence.</w:t>
      </w:r>
      <w:r w:rsidR="009A7045">
        <w:rPr>
          <w:rFonts w:ascii="Book Antiqua" w:hAnsi="Book Antiqua" w:cs="Arial"/>
        </w:rPr>
        <w:t xml:space="preserve"> Both the </w:t>
      </w:r>
      <w:r w:rsidR="00F3611C">
        <w:rPr>
          <w:rFonts w:ascii="Book Antiqua" w:hAnsi="Book Antiqua" w:cs="Arial"/>
        </w:rPr>
        <w:t>JPG</w:t>
      </w:r>
      <w:r>
        <w:rPr>
          <w:rFonts w:ascii="Book Antiqua" w:hAnsi="Book Antiqua" w:cs="Arial"/>
        </w:rPr>
        <w:t xml:space="preserve"> and the subsequent Court of Appeal decision in </w:t>
      </w:r>
      <w:r w:rsidRPr="000F7D81">
        <w:rPr>
          <w:rFonts w:ascii="Book Antiqua" w:hAnsi="Book Antiqua" w:cs="Arial"/>
          <w:b/>
          <w:u w:val="single"/>
        </w:rPr>
        <w:t xml:space="preserve">AM Afghanistan </w:t>
      </w:r>
      <w:r w:rsidR="009A7045" w:rsidRPr="000F7D81">
        <w:rPr>
          <w:rFonts w:ascii="Book Antiqua" w:hAnsi="Book Antiqua" w:cs="Arial"/>
          <w:b/>
          <w:u w:val="single"/>
        </w:rPr>
        <w:t xml:space="preserve">[2017] EWCA </w:t>
      </w:r>
      <w:proofErr w:type="spellStart"/>
      <w:r w:rsidR="009A7045" w:rsidRPr="000F7D81">
        <w:rPr>
          <w:rFonts w:ascii="Book Antiqua" w:hAnsi="Book Antiqua" w:cs="Arial"/>
          <w:b/>
          <w:u w:val="single"/>
        </w:rPr>
        <w:t>Civ</w:t>
      </w:r>
      <w:proofErr w:type="spellEnd"/>
      <w:r w:rsidR="009A7045" w:rsidRPr="000F7D81">
        <w:rPr>
          <w:rFonts w:ascii="Book Antiqua" w:hAnsi="Book Antiqua" w:cs="Arial"/>
          <w:b/>
          <w:u w:val="single"/>
        </w:rPr>
        <w:t xml:space="preserve"> 1123</w:t>
      </w:r>
      <w:r w:rsidR="009A7045">
        <w:rPr>
          <w:rFonts w:ascii="Book Antiqua" w:hAnsi="Book Antiqua" w:cs="Arial"/>
        </w:rPr>
        <w:t xml:space="preserve"> </w:t>
      </w:r>
      <w:r>
        <w:rPr>
          <w:rFonts w:ascii="Book Antiqua" w:hAnsi="Book Antiqua" w:cs="Arial"/>
        </w:rPr>
        <w:t>are concerned with ensuring that vulnerable witnesses have full and proper access to justice. There are a number of aspects to this including ensuring that appropriate arrangements are made for the hearing such as limiting questioning</w:t>
      </w:r>
      <w:r w:rsidR="00F3611C">
        <w:rPr>
          <w:rFonts w:ascii="Book Antiqua" w:hAnsi="Book Antiqua" w:cs="Arial"/>
        </w:rPr>
        <w:t xml:space="preserve"> and</w:t>
      </w:r>
      <w:r>
        <w:rPr>
          <w:rFonts w:ascii="Book Antiqua" w:hAnsi="Book Antiqua" w:cs="Arial"/>
        </w:rPr>
        <w:t xml:space="preserve"> explaining matters in plain English</w:t>
      </w:r>
      <w:r w:rsidR="00F3611C">
        <w:rPr>
          <w:rFonts w:ascii="Book Antiqua" w:hAnsi="Book Antiqua" w:cs="Arial"/>
        </w:rPr>
        <w:t>.</w:t>
      </w:r>
      <w:r>
        <w:rPr>
          <w:rFonts w:ascii="Book Antiqua" w:hAnsi="Book Antiqua" w:cs="Arial"/>
        </w:rPr>
        <w:t xml:space="preserve"> </w:t>
      </w:r>
      <w:r w:rsidR="00F3611C">
        <w:rPr>
          <w:rFonts w:ascii="Book Antiqua" w:hAnsi="Book Antiqua" w:cs="Arial"/>
        </w:rPr>
        <w:t>Secondly when assessing the overall evidence given by witness the Judge should take into account what problems that witness may have had in giving evidence so that an unfair assessment is not carried out.</w:t>
      </w:r>
    </w:p>
    <w:p w:rsidR="00F3611C" w:rsidRDefault="00F3611C" w:rsidP="00F3611C">
      <w:pPr>
        <w:tabs>
          <w:tab w:val="left" w:pos="567"/>
        </w:tabs>
        <w:ind w:left="720"/>
        <w:jc w:val="both"/>
        <w:rPr>
          <w:rFonts w:ascii="Book Antiqua" w:hAnsi="Book Antiqua" w:cs="Arial"/>
        </w:rPr>
      </w:pPr>
    </w:p>
    <w:p w:rsidR="00F3611C" w:rsidRDefault="00E15EC3"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In relation to the first point, </w:t>
      </w:r>
      <w:r w:rsidR="000F7D81">
        <w:rPr>
          <w:rFonts w:ascii="Book Antiqua" w:hAnsi="Book Antiqua" w:cs="Arial"/>
        </w:rPr>
        <w:t xml:space="preserve">it </w:t>
      </w:r>
      <w:r>
        <w:rPr>
          <w:rFonts w:ascii="Book Antiqua" w:hAnsi="Book Antiqua" w:cs="Arial"/>
        </w:rPr>
        <w:t xml:space="preserve">does not seem that the </w:t>
      </w:r>
      <w:r w:rsidR="00EB49C8">
        <w:rPr>
          <w:rFonts w:ascii="Book Antiqua" w:hAnsi="Book Antiqua" w:cs="Arial"/>
        </w:rPr>
        <w:t>Judge</w:t>
      </w:r>
      <w:r>
        <w:rPr>
          <w:rFonts w:ascii="Book Antiqua" w:hAnsi="Book Antiqua" w:cs="Arial"/>
        </w:rPr>
        <w:t xml:space="preserve"> received any particular assistance from the </w:t>
      </w:r>
      <w:r w:rsidR="00EB49C8">
        <w:rPr>
          <w:rFonts w:ascii="Book Antiqua" w:hAnsi="Book Antiqua" w:cs="Arial"/>
        </w:rPr>
        <w:t>Appellant</w:t>
      </w:r>
      <w:r>
        <w:rPr>
          <w:rFonts w:ascii="Book Antiqua" w:hAnsi="Book Antiqua" w:cs="Arial"/>
        </w:rPr>
        <w:t>’s representatives. Indeed</w:t>
      </w:r>
      <w:r w:rsidR="00F3611C">
        <w:rPr>
          <w:rFonts w:ascii="Book Antiqua" w:hAnsi="Book Antiqua" w:cs="Arial"/>
        </w:rPr>
        <w:t>,</w:t>
      </w:r>
      <w:r>
        <w:rPr>
          <w:rFonts w:ascii="Book Antiqua" w:hAnsi="Book Antiqua" w:cs="Arial"/>
        </w:rPr>
        <w:t xml:space="preserve"> it is clear from the determination that </w:t>
      </w:r>
      <w:r w:rsidR="00EB49C8">
        <w:rPr>
          <w:rFonts w:ascii="Book Antiqua" w:hAnsi="Book Antiqua" w:cs="Arial"/>
        </w:rPr>
        <w:t>Appellant</w:t>
      </w:r>
      <w:r>
        <w:rPr>
          <w:rFonts w:ascii="Book Antiqua" w:hAnsi="Book Antiqua" w:cs="Arial"/>
        </w:rPr>
        <w:t xml:space="preserve">’s counsel who did not settle the grounds of </w:t>
      </w:r>
      <w:r w:rsidR="00F3611C">
        <w:rPr>
          <w:rFonts w:ascii="Book Antiqua" w:hAnsi="Book Antiqua" w:cs="Arial"/>
        </w:rPr>
        <w:t xml:space="preserve">onward </w:t>
      </w:r>
      <w:r>
        <w:rPr>
          <w:rFonts w:ascii="Book Antiqua" w:hAnsi="Book Antiqua" w:cs="Arial"/>
        </w:rPr>
        <w:t xml:space="preserve">appeal and did not appear before me, was at pains to argue that the </w:t>
      </w:r>
      <w:r w:rsidR="00EB49C8">
        <w:rPr>
          <w:rFonts w:ascii="Book Antiqua" w:hAnsi="Book Antiqua" w:cs="Arial"/>
        </w:rPr>
        <w:t>Appellant</w:t>
      </w:r>
      <w:r>
        <w:rPr>
          <w:rFonts w:ascii="Book Antiqua" w:hAnsi="Book Antiqua" w:cs="Arial"/>
        </w:rPr>
        <w:t xml:space="preserve"> had given his evidence in court in a straightforward and clear manner having had the opportunity of fully preparing for the hearing. The </w:t>
      </w:r>
      <w:r w:rsidR="00EB49C8">
        <w:rPr>
          <w:rFonts w:ascii="Book Antiqua" w:hAnsi="Book Antiqua" w:cs="Arial"/>
        </w:rPr>
        <w:t>Judge</w:t>
      </w:r>
      <w:r>
        <w:rPr>
          <w:rFonts w:ascii="Book Antiqua" w:hAnsi="Book Antiqua" w:cs="Arial"/>
        </w:rPr>
        <w:t xml:space="preserve"> was aware that the </w:t>
      </w:r>
      <w:r w:rsidR="00EB49C8">
        <w:rPr>
          <w:rFonts w:ascii="Book Antiqua" w:hAnsi="Book Antiqua" w:cs="Arial"/>
        </w:rPr>
        <w:t>Appellant</w:t>
      </w:r>
      <w:r>
        <w:rPr>
          <w:rFonts w:ascii="Book Antiqua" w:hAnsi="Book Antiqua" w:cs="Arial"/>
        </w:rPr>
        <w:t xml:space="preserve"> had had a serious head injury and had had a major operation following an injury. He was also aware that the </w:t>
      </w:r>
      <w:r w:rsidR="00EB49C8">
        <w:rPr>
          <w:rFonts w:ascii="Book Antiqua" w:hAnsi="Book Antiqua" w:cs="Arial"/>
        </w:rPr>
        <w:t>Appellant</w:t>
      </w:r>
      <w:r>
        <w:rPr>
          <w:rFonts w:ascii="Book Antiqua" w:hAnsi="Book Antiqua" w:cs="Arial"/>
        </w:rPr>
        <w:t xml:space="preserve"> was a vulnerable witness and that this was a</w:t>
      </w:r>
      <w:r w:rsidR="00F3611C">
        <w:rPr>
          <w:rFonts w:ascii="Book Antiqua" w:hAnsi="Book Antiqua" w:cs="Arial"/>
        </w:rPr>
        <w:t xml:space="preserve"> case where credibility was </w:t>
      </w:r>
      <w:r>
        <w:rPr>
          <w:rFonts w:ascii="Book Antiqua" w:hAnsi="Book Antiqua" w:cs="Arial"/>
        </w:rPr>
        <w:t xml:space="preserve">central to determining the appeal. </w:t>
      </w:r>
    </w:p>
    <w:p w:rsidR="00F3611C" w:rsidRDefault="00F3611C" w:rsidP="00F3611C">
      <w:pPr>
        <w:pStyle w:val="ListParagraph"/>
        <w:rPr>
          <w:rFonts w:ascii="Book Antiqua" w:hAnsi="Book Antiqua" w:cs="Arial"/>
        </w:rPr>
      </w:pPr>
    </w:p>
    <w:p w:rsidR="00F3611C" w:rsidRDefault="00E15EC3"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As </w:t>
      </w:r>
      <w:r w:rsidR="00EB49C8">
        <w:rPr>
          <w:rFonts w:ascii="Book Antiqua" w:hAnsi="Book Antiqua" w:cs="Arial"/>
        </w:rPr>
        <w:t>Judge</w:t>
      </w:r>
      <w:r>
        <w:rPr>
          <w:rFonts w:ascii="Book Antiqua" w:hAnsi="Book Antiqua" w:cs="Arial"/>
        </w:rPr>
        <w:t xml:space="preserve"> </w:t>
      </w:r>
      <w:proofErr w:type="spellStart"/>
      <w:r>
        <w:rPr>
          <w:rFonts w:ascii="Book Antiqua" w:hAnsi="Book Antiqua" w:cs="Arial"/>
        </w:rPr>
        <w:t>Davidge</w:t>
      </w:r>
      <w:proofErr w:type="spellEnd"/>
      <w:r>
        <w:rPr>
          <w:rFonts w:ascii="Book Antiqua" w:hAnsi="Book Antiqua" w:cs="Arial"/>
        </w:rPr>
        <w:t xml:space="preserve"> pointed out when refusi</w:t>
      </w:r>
      <w:r w:rsidR="00F3611C">
        <w:rPr>
          <w:rFonts w:ascii="Book Antiqua" w:hAnsi="Book Antiqua" w:cs="Arial"/>
        </w:rPr>
        <w:t>ng permission to appeal in the F</w:t>
      </w:r>
      <w:r>
        <w:rPr>
          <w:rFonts w:ascii="Book Antiqua" w:hAnsi="Book Antiqua" w:cs="Arial"/>
        </w:rPr>
        <w:t>irst</w:t>
      </w:r>
      <w:r w:rsidR="00F3611C">
        <w:rPr>
          <w:rFonts w:ascii="Book Antiqua" w:hAnsi="Book Antiqua" w:cs="Arial"/>
        </w:rPr>
        <w:t>-</w:t>
      </w:r>
      <w:r>
        <w:rPr>
          <w:rFonts w:ascii="Book Antiqua" w:hAnsi="Book Antiqua" w:cs="Arial"/>
        </w:rPr>
        <w:t xml:space="preserve">tier, the </w:t>
      </w:r>
      <w:r w:rsidR="00EB49C8">
        <w:rPr>
          <w:rFonts w:ascii="Book Antiqua" w:hAnsi="Book Antiqua" w:cs="Arial"/>
        </w:rPr>
        <w:t>Judge</w:t>
      </w:r>
      <w:r>
        <w:rPr>
          <w:rFonts w:ascii="Book Antiqua" w:hAnsi="Book Antiqua" w:cs="Arial"/>
        </w:rPr>
        <w:t xml:space="preserve"> had considered the concerns raised and examined the medical evidence in some detail before reaching a conclusion in the round. At [55] the </w:t>
      </w:r>
      <w:r w:rsidR="00EB49C8">
        <w:rPr>
          <w:rFonts w:ascii="Book Antiqua" w:hAnsi="Book Antiqua" w:cs="Arial"/>
        </w:rPr>
        <w:t>Judge</w:t>
      </w:r>
      <w:r>
        <w:rPr>
          <w:rFonts w:ascii="Book Antiqua" w:hAnsi="Book Antiqua" w:cs="Arial"/>
        </w:rPr>
        <w:t xml:space="preserve"> specifically addressed the potential for difficulties that the </w:t>
      </w:r>
      <w:r w:rsidR="00EB49C8">
        <w:rPr>
          <w:rFonts w:ascii="Book Antiqua" w:hAnsi="Book Antiqua" w:cs="Arial"/>
        </w:rPr>
        <w:t>Appellant</w:t>
      </w:r>
      <w:r>
        <w:rPr>
          <w:rFonts w:ascii="Book Antiqua" w:hAnsi="Book Antiqua" w:cs="Arial"/>
        </w:rPr>
        <w:t xml:space="preserve">’s vulnerability would create. The </w:t>
      </w:r>
      <w:r w:rsidR="00EB49C8">
        <w:rPr>
          <w:rFonts w:ascii="Book Antiqua" w:hAnsi="Book Antiqua" w:cs="Arial"/>
        </w:rPr>
        <w:t>Judge</w:t>
      </w:r>
      <w:r>
        <w:rPr>
          <w:rFonts w:ascii="Book Antiqua" w:hAnsi="Book Antiqua" w:cs="Arial"/>
        </w:rPr>
        <w:t xml:space="preserve"> evidently had an assessment of </w:t>
      </w:r>
      <w:r w:rsidR="00F3611C">
        <w:rPr>
          <w:rFonts w:ascii="Book Antiqua" w:hAnsi="Book Antiqua" w:cs="Arial"/>
        </w:rPr>
        <w:t xml:space="preserve">the </w:t>
      </w:r>
      <w:r>
        <w:rPr>
          <w:rFonts w:ascii="Book Antiqua" w:hAnsi="Book Antiqua" w:cs="Arial"/>
        </w:rPr>
        <w:t xml:space="preserve">credibility of a vulnerable witness very much in the forefront of his mind as he went through the evidence in a holistic manner. The </w:t>
      </w:r>
      <w:r w:rsidR="002832A2">
        <w:rPr>
          <w:rFonts w:ascii="Book Antiqua" w:hAnsi="Book Antiqua" w:cs="Arial"/>
        </w:rPr>
        <w:t>problem was that the medical evidence</w:t>
      </w:r>
      <w:r>
        <w:rPr>
          <w:rFonts w:ascii="Book Antiqua" w:hAnsi="Book Antiqua" w:cs="Arial"/>
        </w:rPr>
        <w:t xml:space="preserve"> indicated that the </w:t>
      </w:r>
      <w:r w:rsidR="00EB49C8">
        <w:rPr>
          <w:rFonts w:ascii="Book Antiqua" w:hAnsi="Book Antiqua" w:cs="Arial"/>
        </w:rPr>
        <w:t>Appellant</w:t>
      </w:r>
      <w:r>
        <w:rPr>
          <w:rFonts w:ascii="Book Antiqua" w:hAnsi="Book Antiqua" w:cs="Arial"/>
        </w:rPr>
        <w:t xml:space="preserve"> had been inconsistent as to the reason why he had needed an operation, see paragraph</w:t>
      </w:r>
      <w:r w:rsidR="00F3611C">
        <w:rPr>
          <w:rFonts w:ascii="Book Antiqua" w:hAnsi="Book Antiqua" w:cs="Arial"/>
        </w:rPr>
        <w:t xml:space="preserve"> 7</w:t>
      </w:r>
      <w:r>
        <w:rPr>
          <w:rFonts w:ascii="Book Antiqua" w:hAnsi="Book Antiqua" w:cs="Arial"/>
        </w:rPr>
        <w:t xml:space="preserve"> above. The </w:t>
      </w:r>
      <w:r w:rsidR="00EB49C8">
        <w:rPr>
          <w:rFonts w:ascii="Book Antiqua" w:hAnsi="Book Antiqua" w:cs="Arial"/>
        </w:rPr>
        <w:t>Judge</w:t>
      </w:r>
      <w:r>
        <w:rPr>
          <w:rFonts w:ascii="Book Antiqua" w:hAnsi="Book Antiqua" w:cs="Arial"/>
        </w:rPr>
        <w:t xml:space="preserve"> also noted that the </w:t>
      </w:r>
      <w:r w:rsidR="00EB49C8">
        <w:rPr>
          <w:rFonts w:ascii="Book Antiqua" w:hAnsi="Book Antiqua" w:cs="Arial"/>
        </w:rPr>
        <w:t>Appellant</w:t>
      </w:r>
      <w:r>
        <w:rPr>
          <w:rFonts w:ascii="Book Antiqua" w:hAnsi="Book Antiqua" w:cs="Arial"/>
        </w:rPr>
        <w:t xml:space="preserve"> had been able to pursue his studies in the United Kingdom</w:t>
      </w:r>
      <w:r w:rsidR="002832A2">
        <w:rPr>
          <w:rFonts w:ascii="Book Antiqua" w:hAnsi="Book Antiqua" w:cs="Arial"/>
        </w:rPr>
        <w:t xml:space="preserve"> over a period of some years</w:t>
      </w:r>
      <w:r>
        <w:rPr>
          <w:rFonts w:ascii="Book Antiqua" w:hAnsi="Book Antiqua" w:cs="Arial"/>
        </w:rPr>
        <w:t xml:space="preserve"> indicating he had made a recovery from his injuries. </w:t>
      </w:r>
    </w:p>
    <w:p w:rsidR="00F3611C" w:rsidRDefault="00F3611C" w:rsidP="00F3611C">
      <w:pPr>
        <w:pStyle w:val="ListParagraph"/>
        <w:rPr>
          <w:rFonts w:ascii="Book Antiqua" w:hAnsi="Book Antiqua" w:cs="Arial"/>
        </w:rPr>
      </w:pPr>
    </w:p>
    <w:p w:rsidR="00F3611C" w:rsidRDefault="00E15EC3" w:rsidP="004451EC">
      <w:pPr>
        <w:numPr>
          <w:ilvl w:val="0"/>
          <w:numId w:val="5"/>
        </w:numPr>
        <w:tabs>
          <w:tab w:val="left" w:pos="567"/>
        </w:tabs>
        <w:ind w:hanging="720"/>
        <w:jc w:val="both"/>
        <w:rPr>
          <w:rFonts w:ascii="Book Antiqua" w:hAnsi="Book Antiqua" w:cs="Arial"/>
        </w:rPr>
      </w:pPr>
      <w:r>
        <w:rPr>
          <w:rFonts w:ascii="Book Antiqua" w:hAnsi="Book Antiqua" w:cs="Arial"/>
        </w:rPr>
        <w:lastRenderedPageBreak/>
        <w:t xml:space="preserve">The </w:t>
      </w:r>
      <w:r w:rsidR="00EB49C8">
        <w:rPr>
          <w:rFonts w:ascii="Book Antiqua" w:hAnsi="Book Antiqua" w:cs="Arial"/>
        </w:rPr>
        <w:t>Appellant</w:t>
      </w:r>
      <w:r>
        <w:rPr>
          <w:rFonts w:ascii="Book Antiqua" w:hAnsi="Book Antiqua" w:cs="Arial"/>
        </w:rPr>
        <w:t xml:space="preserve"> had made no mention of assaults or medical difficulties in the applications he made to the </w:t>
      </w:r>
      <w:r w:rsidR="00EB49C8">
        <w:rPr>
          <w:rFonts w:ascii="Book Antiqua" w:hAnsi="Book Antiqua" w:cs="Arial"/>
        </w:rPr>
        <w:t>Respondent</w:t>
      </w:r>
      <w:r>
        <w:rPr>
          <w:rFonts w:ascii="Book Antiqua" w:hAnsi="Book Antiqua" w:cs="Arial"/>
        </w:rPr>
        <w:t xml:space="preserve"> until </w:t>
      </w:r>
      <w:r w:rsidR="002832A2">
        <w:rPr>
          <w:rFonts w:ascii="Book Antiqua" w:hAnsi="Book Antiqua" w:cs="Arial"/>
        </w:rPr>
        <w:t xml:space="preserve">he came to make </w:t>
      </w:r>
      <w:r>
        <w:rPr>
          <w:rFonts w:ascii="Book Antiqua" w:hAnsi="Book Antiqua" w:cs="Arial"/>
        </w:rPr>
        <w:t xml:space="preserve">his claim for asylum in January 2015 </w:t>
      </w:r>
      <w:r w:rsidR="00F3611C">
        <w:rPr>
          <w:rFonts w:ascii="Book Antiqua" w:hAnsi="Book Antiqua" w:cs="Arial"/>
        </w:rPr>
        <w:t xml:space="preserve">which was only </w:t>
      </w:r>
      <w:r>
        <w:rPr>
          <w:rFonts w:ascii="Book Antiqua" w:hAnsi="Book Antiqua" w:cs="Arial"/>
        </w:rPr>
        <w:t xml:space="preserve">made after removal directions were set. Prior to that the </w:t>
      </w:r>
      <w:r w:rsidR="00EB49C8">
        <w:rPr>
          <w:rFonts w:ascii="Book Antiqua" w:hAnsi="Book Antiqua" w:cs="Arial"/>
        </w:rPr>
        <w:t>Appellant</w:t>
      </w:r>
      <w:r>
        <w:rPr>
          <w:rFonts w:ascii="Book Antiqua" w:hAnsi="Book Antiqua" w:cs="Arial"/>
        </w:rPr>
        <w:t xml:space="preserve"> had engaged extensively with the immigration system in this country by making applications and</w:t>
      </w:r>
      <w:r w:rsidR="002832A2">
        <w:rPr>
          <w:rFonts w:ascii="Book Antiqua" w:hAnsi="Book Antiqua" w:cs="Arial"/>
        </w:rPr>
        <w:t xml:space="preserve"> two separate</w:t>
      </w:r>
      <w:r>
        <w:rPr>
          <w:rFonts w:ascii="Book Antiqua" w:hAnsi="Book Antiqua" w:cs="Arial"/>
        </w:rPr>
        <w:t xml:space="preserve"> appeals to the </w:t>
      </w:r>
      <w:r w:rsidR="00EB49C8">
        <w:rPr>
          <w:rFonts w:ascii="Book Antiqua" w:hAnsi="Book Antiqua" w:cs="Arial"/>
        </w:rPr>
        <w:t>Tribunal</w:t>
      </w:r>
      <w:r>
        <w:rPr>
          <w:rFonts w:ascii="Book Antiqua" w:hAnsi="Book Antiqua" w:cs="Arial"/>
        </w:rPr>
        <w:t>.</w:t>
      </w:r>
      <w:r w:rsidR="002832A2">
        <w:rPr>
          <w:rFonts w:ascii="Book Antiqua" w:hAnsi="Book Antiqua" w:cs="Arial"/>
        </w:rPr>
        <w:t xml:space="preserve"> Yet he had failed to mention his ill treatment or fear of return during that time.</w:t>
      </w:r>
      <w:r>
        <w:rPr>
          <w:rFonts w:ascii="Book Antiqua" w:hAnsi="Book Antiqua" w:cs="Arial"/>
        </w:rPr>
        <w:t xml:space="preserve"> It was not open to the </w:t>
      </w:r>
      <w:r w:rsidR="00EB49C8">
        <w:rPr>
          <w:rFonts w:ascii="Book Antiqua" w:hAnsi="Book Antiqua" w:cs="Arial"/>
        </w:rPr>
        <w:t>Appellant</w:t>
      </w:r>
      <w:r>
        <w:rPr>
          <w:rFonts w:ascii="Book Antiqua" w:hAnsi="Book Antiqua" w:cs="Arial"/>
        </w:rPr>
        <w:t xml:space="preserve"> to say that </w:t>
      </w:r>
      <w:r w:rsidR="00F3611C">
        <w:rPr>
          <w:rFonts w:ascii="Book Antiqua" w:hAnsi="Book Antiqua" w:cs="Arial"/>
        </w:rPr>
        <w:t xml:space="preserve">simply </w:t>
      </w:r>
      <w:r>
        <w:rPr>
          <w:rFonts w:ascii="Book Antiqua" w:hAnsi="Book Antiqua" w:cs="Arial"/>
        </w:rPr>
        <w:t xml:space="preserve">because he was a vulnerable witness therefore he could not be challenged on any of the difficulties in </w:t>
      </w:r>
      <w:r w:rsidR="002832A2">
        <w:rPr>
          <w:rFonts w:ascii="Book Antiqua" w:hAnsi="Book Antiqua" w:cs="Arial"/>
        </w:rPr>
        <w:t>his</w:t>
      </w:r>
      <w:r>
        <w:rPr>
          <w:rFonts w:ascii="Book Antiqua" w:hAnsi="Book Antiqua" w:cs="Arial"/>
        </w:rPr>
        <w:t xml:space="preserve"> account. What the </w:t>
      </w:r>
      <w:r w:rsidR="00EB49C8">
        <w:rPr>
          <w:rFonts w:ascii="Book Antiqua" w:hAnsi="Book Antiqua" w:cs="Arial"/>
        </w:rPr>
        <w:t>Judge</w:t>
      </w:r>
      <w:r>
        <w:rPr>
          <w:rFonts w:ascii="Book Antiqua" w:hAnsi="Book Antiqua" w:cs="Arial"/>
        </w:rPr>
        <w:t xml:space="preserve"> had to do was to consider the inconsistencies against the background of the medical evidence indicating</w:t>
      </w:r>
      <w:r w:rsidR="00F3611C">
        <w:rPr>
          <w:rFonts w:ascii="Book Antiqua" w:hAnsi="Book Antiqua" w:cs="Arial"/>
        </w:rPr>
        <w:t xml:space="preserve"> an</w:t>
      </w:r>
      <w:r>
        <w:rPr>
          <w:rFonts w:ascii="Book Antiqua" w:hAnsi="Book Antiqua" w:cs="Arial"/>
        </w:rPr>
        <w:t xml:space="preserve"> injury and </w:t>
      </w:r>
      <w:r w:rsidR="00F3611C">
        <w:rPr>
          <w:rFonts w:ascii="Book Antiqua" w:hAnsi="Book Antiqua" w:cs="Arial"/>
        </w:rPr>
        <w:t xml:space="preserve">an </w:t>
      </w:r>
      <w:r>
        <w:rPr>
          <w:rFonts w:ascii="Book Antiqua" w:hAnsi="Book Antiqua" w:cs="Arial"/>
        </w:rPr>
        <w:t>operation.</w:t>
      </w:r>
      <w:r w:rsidR="000D56AD">
        <w:rPr>
          <w:rFonts w:ascii="Book Antiqua" w:hAnsi="Book Antiqua" w:cs="Arial"/>
        </w:rPr>
        <w:t xml:space="preserve"> </w:t>
      </w:r>
    </w:p>
    <w:p w:rsidR="00F3611C" w:rsidRDefault="00F3611C" w:rsidP="00F3611C">
      <w:pPr>
        <w:pStyle w:val="ListParagraph"/>
        <w:rPr>
          <w:rFonts w:ascii="Book Antiqua" w:hAnsi="Book Antiqua" w:cs="Arial"/>
        </w:rPr>
      </w:pPr>
    </w:p>
    <w:p w:rsidR="00901F45" w:rsidRDefault="000D56AD"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Counsel at the </w:t>
      </w:r>
      <w:r w:rsidR="00F3611C">
        <w:rPr>
          <w:rFonts w:ascii="Book Antiqua" w:hAnsi="Book Antiqua" w:cs="Arial"/>
        </w:rPr>
        <w:t>First-tier hearing had</w:t>
      </w:r>
      <w:r>
        <w:rPr>
          <w:rFonts w:ascii="Book Antiqua" w:hAnsi="Book Antiqua" w:cs="Arial"/>
        </w:rPr>
        <w:t xml:space="preserve"> raised the issue as to the effect of the </w:t>
      </w:r>
      <w:r w:rsidR="00EB49C8">
        <w:rPr>
          <w:rFonts w:ascii="Book Antiqua" w:hAnsi="Book Antiqua" w:cs="Arial"/>
        </w:rPr>
        <w:t>Appellant</w:t>
      </w:r>
      <w:r>
        <w:rPr>
          <w:rFonts w:ascii="Book Antiqua" w:hAnsi="Book Antiqua" w:cs="Arial"/>
        </w:rPr>
        <w:t xml:space="preserve">’s PTSD and that the </w:t>
      </w:r>
      <w:r w:rsidR="00EB49C8">
        <w:rPr>
          <w:rFonts w:ascii="Book Antiqua" w:hAnsi="Book Antiqua" w:cs="Arial"/>
        </w:rPr>
        <w:t>Appellant</w:t>
      </w:r>
      <w:r>
        <w:rPr>
          <w:rFonts w:ascii="Book Antiqua" w:hAnsi="Book Antiqua" w:cs="Arial"/>
        </w:rPr>
        <w:t xml:space="preserve">’s English was now better than it had been when he had attended a screening interview. It had been drawn to the </w:t>
      </w:r>
      <w:r w:rsidR="00EB49C8">
        <w:rPr>
          <w:rFonts w:ascii="Book Antiqua" w:hAnsi="Book Antiqua" w:cs="Arial"/>
        </w:rPr>
        <w:t>Judge</w:t>
      </w:r>
      <w:r>
        <w:rPr>
          <w:rFonts w:ascii="Book Antiqua" w:hAnsi="Book Antiqua" w:cs="Arial"/>
        </w:rPr>
        <w:t xml:space="preserve">’s attention that </w:t>
      </w:r>
      <w:r w:rsidR="00901F45">
        <w:rPr>
          <w:rFonts w:ascii="Book Antiqua" w:hAnsi="Book Antiqua" w:cs="Arial"/>
        </w:rPr>
        <w:t>consideration should be given</w:t>
      </w:r>
      <w:r>
        <w:rPr>
          <w:rFonts w:ascii="Book Antiqua" w:hAnsi="Book Antiqua" w:cs="Arial"/>
        </w:rPr>
        <w:t xml:space="preserve"> to the reason for any inconsistencies in the </w:t>
      </w:r>
      <w:r w:rsidR="00EB49C8">
        <w:rPr>
          <w:rFonts w:ascii="Book Antiqua" w:hAnsi="Book Antiqua" w:cs="Arial"/>
        </w:rPr>
        <w:t>Appellant</w:t>
      </w:r>
      <w:r>
        <w:rPr>
          <w:rFonts w:ascii="Book Antiqua" w:hAnsi="Book Antiqua" w:cs="Arial"/>
        </w:rPr>
        <w:t>’s version of events</w:t>
      </w:r>
      <w:r w:rsidR="00901F45">
        <w:rPr>
          <w:rFonts w:ascii="Book Antiqua" w:hAnsi="Book Antiqua" w:cs="Arial"/>
        </w:rPr>
        <w:t>.</w:t>
      </w:r>
      <w:r>
        <w:rPr>
          <w:rFonts w:ascii="Book Antiqua" w:hAnsi="Book Antiqua" w:cs="Arial"/>
        </w:rPr>
        <w:t xml:space="preserve"> </w:t>
      </w:r>
      <w:r w:rsidR="00901F45">
        <w:rPr>
          <w:rFonts w:ascii="Book Antiqua" w:hAnsi="Book Antiqua" w:cs="Arial"/>
        </w:rPr>
        <w:t>W</w:t>
      </w:r>
      <w:r>
        <w:rPr>
          <w:rFonts w:ascii="Book Antiqua" w:hAnsi="Book Antiqua" w:cs="Arial"/>
        </w:rPr>
        <w:t>as he lying or were those inconsistencies the result of his medical condition</w:t>
      </w:r>
      <w:r w:rsidR="00901F45">
        <w:rPr>
          <w:rFonts w:ascii="Book Antiqua" w:hAnsi="Book Antiqua" w:cs="Arial"/>
        </w:rPr>
        <w:t>?</w:t>
      </w:r>
      <w:r>
        <w:rPr>
          <w:rFonts w:ascii="Book Antiqua" w:hAnsi="Book Antiqua" w:cs="Arial"/>
        </w:rPr>
        <w:t xml:space="preserve"> At [59] the </w:t>
      </w:r>
      <w:r w:rsidR="00EB49C8">
        <w:rPr>
          <w:rFonts w:ascii="Book Antiqua" w:hAnsi="Book Antiqua" w:cs="Arial"/>
        </w:rPr>
        <w:t>Judge</w:t>
      </w:r>
      <w:r>
        <w:rPr>
          <w:rFonts w:ascii="Book Antiqua" w:hAnsi="Book Antiqua" w:cs="Arial"/>
        </w:rPr>
        <w:t xml:space="preserve"> made clear that he had concluded that the </w:t>
      </w:r>
      <w:r w:rsidR="00EB49C8">
        <w:rPr>
          <w:rFonts w:ascii="Book Antiqua" w:hAnsi="Book Antiqua" w:cs="Arial"/>
        </w:rPr>
        <w:t>Appellant</w:t>
      </w:r>
      <w:r>
        <w:rPr>
          <w:rFonts w:ascii="Book Antiqua" w:hAnsi="Book Antiqua" w:cs="Arial"/>
        </w:rPr>
        <w:t xml:space="preserve"> had exaggerated his evidence. The </w:t>
      </w:r>
      <w:r w:rsidR="00EB49C8">
        <w:rPr>
          <w:rFonts w:ascii="Book Antiqua" w:hAnsi="Book Antiqua" w:cs="Arial"/>
        </w:rPr>
        <w:t>Judge</w:t>
      </w:r>
      <w:r>
        <w:rPr>
          <w:rFonts w:ascii="Book Antiqua" w:hAnsi="Book Antiqua" w:cs="Arial"/>
        </w:rPr>
        <w:t xml:space="preserve"> had been asked to make a finding on whether the </w:t>
      </w:r>
      <w:r w:rsidR="00EB49C8">
        <w:rPr>
          <w:rFonts w:ascii="Book Antiqua" w:hAnsi="Book Antiqua" w:cs="Arial"/>
        </w:rPr>
        <w:t>Appellant</w:t>
      </w:r>
      <w:r>
        <w:rPr>
          <w:rFonts w:ascii="Book Antiqua" w:hAnsi="Book Antiqua" w:cs="Arial"/>
        </w:rPr>
        <w:t xml:space="preserve"> was a credible witness or not and this the </w:t>
      </w:r>
      <w:r w:rsidR="00EB49C8">
        <w:rPr>
          <w:rFonts w:ascii="Book Antiqua" w:hAnsi="Book Antiqua" w:cs="Arial"/>
        </w:rPr>
        <w:t>Judge</w:t>
      </w:r>
      <w:r>
        <w:rPr>
          <w:rFonts w:ascii="Book Antiqua" w:hAnsi="Book Antiqua" w:cs="Arial"/>
        </w:rPr>
        <w:t xml:space="preserve"> had done. </w:t>
      </w:r>
    </w:p>
    <w:p w:rsidR="00901F45" w:rsidRDefault="00901F45" w:rsidP="00901F45">
      <w:pPr>
        <w:pStyle w:val="ListParagraph"/>
        <w:rPr>
          <w:rFonts w:ascii="Book Antiqua" w:hAnsi="Book Antiqua" w:cs="Arial"/>
        </w:rPr>
      </w:pPr>
    </w:p>
    <w:p w:rsidR="002832A2" w:rsidRDefault="002832A2" w:rsidP="004451EC">
      <w:pPr>
        <w:numPr>
          <w:ilvl w:val="0"/>
          <w:numId w:val="5"/>
        </w:numPr>
        <w:tabs>
          <w:tab w:val="left" w:pos="567"/>
        </w:tabs>
        <w:ind w:hanging="720"/>
        <w:jc w:val="both"/>
        <w:rPr>
          <w:rFonts w:ascii="Book Antiqua" w:hAnsi="Book Antiqua" w:cs="Arial"/>
        </w:rPr>
      </w:pPr>
      <w:r>
        <w:rPr>
          <w:rFonts w:ascii="Book Antiqua" w:hAnsi="Book Antiqua" w:cs="Arial"/>
        </w:rPr>
        <w:t>T</w:t>
      </w:r>
      <w:r w:rsidR="000D56AD">
        <w:rPr>
          <w:rFonts w:ascii="Book Antiqua" w:hAnsi="Book Antiqua" w:cs="Arial"/>
        </w:rPr>
        <w:t xml:space="preserve">he grounds put forward by the </w:t>
      </w:r>
      <w:r w:rsidR="00EB49C8">
        <w:rPr>
          <w:rFonts w:ascii="Book Antiqua" w:hAnsi="Book Antiqua" w:cs="Arial"/>
        </w:rPr>
        <w:t>Appellant</w:t>
      </w:r>
      <w:r>
        <w:rPr>
          <w:rFonts w:ascii="Book Antiqua" w:hAnsi="Book Antiqua" w:cs="Arial"/>
        </w:rPr>
        <w:t xml:space="preserve"> in this case</w:t>
      </w:r>
      <w:r w:rsidR="000D56AD">
        <w:rPr>
          <w:rFonts w:ascii="Book Antiqua" w:hAnsi="Book Antiqua" w:cs="Arial"/>
        </w:rPr>
        <w:t xml:space="preserve"> are merely a lengthy disagreement with the </w:t>
      </w:r>
      <w:r w:rsidR="00EB49C8">
        <w:rPr>
          <w:rFonts w:ascii="Book Antiqua" w:hAnsi="Book Antiqua" w:cs="Arial"/>
        </w:rPr>
        <w:t>Judge</w:t>
      </w:r>
      <w:r>
        <w:rPr>
          <w:rFonts w:ascii="Book Antiqua" w:hAnsi="Book Antiqua" w:cs="Arial"/>
        </w:rPr>
        <w:t>’s conclusions i</w:t>
      </w:r>
      <w:r w:rsidR="000D56AD">
        <w:rPr>
          <w:rFonts w:ascii="Book Antiqua" w:hAnsi="Book Antiqua" w:cs="Arial"/>
        </w:rPr>
        <w:t xml:space="preserve">n the matter. The </w:t>
      </w:r>
      <w:r w:rsidR="00EB49C8">
        <w:rPr>
          <w:rFonts w:ascii="Book Antiqua" w:hAnsi="Book Antiqua" w:cs="Arial"/>
        </w:rPr>
        <w:t>Judge</w:t>
      </w:r>
      <w:r w:rsidR="000D56AD">
        <w:rPr>
          <w:rFonts w:ascii="Book Antiqua" w:hAnsi="Book Antiqua" w:cs="Arial"/>
        </w:rPr>
        <w:t xml:space="preserve"> had carefully read the medical evidence and a significant part of the determination is taken up with the </w:t>
      </w:r>
      <w:r w:rsidR="00EB49C8">
        <w:rPr>
          <w:rFonts w:ascii="Book Antiqua" w:hAnsi="Book Antiqua" w:cs="Arial"/>
        </w:rPr>
        <w:t>Judge</w:t>
      </w:r>
      <w:r w:rsidR="009A7045">
        <w:rPr>
          <w:rFonts w:ascii="Book Antiqua" w:hAnsi="Book Antiqua" w:cs="Arial"/>
        </w:rPr>
        <w:t>’</w:t>
      </w:r>
      <w:r w:rsidR="000D56AD">
        <w:rPr>
          <w:rFonts w:ascii="Book Antiqua" w:hAnsi="Book Antiqua" w:cs="Arial"/>
        </w:rPr>
        <w:t xml:space="preserve">s summary of that evidence. There was no medical evidence from Sri Lanka of the operation itself that was carried out on the </w:t>
      </w:r>
      <w:r w:rsidR="00EB49C8">
        <w:rPr>
          <w:rFonts w:ascii="Book Antiqua" w:hAnsi="Book Antiqua" w:cs="Arial"/>
        </w:rPr>
        <w:t>Appellant</w:t>
      </w:r>
      <w:r w:rsidR="000D56AD">
        <w:rPr>
          <w:rFonts w:ascii="Book Antiqua" w:hAnsi="Book Antiqua" w:cs="Arial"/>
        </w:rPr>
        <w:t xml:space="preserve"> and the medical evidence was not as clear</w:t>
      </w:r>
      <w:r>
        <w:rPr>
          <w:rFonts w:ascii="Book Antiqua" w:hAnsi="Book Antiqua" w:cs="Arial"/>
        </w:rPr>
        <w:t xml:space="preserve"> on causation</w:t>
      </w:r>
      <w:r w:rsidR="000D56AD">
        <w:rPr>
          <w:rFonts w:ascii="Book Antiqua" w:hAnsi="Book Antiqua" w:cs="Arial"/>
        </w:rPr>
        <w:t xml:space="preserve"> as was submitted to me that it was. At [27] the </w:t>
      </w:r>
      <w:r w:rsidR="00EB49C8">
        <w:rPr>
          <w:rFonts w:ascii="Book Antiqua" w:hAnsi="Book Antiqua" w:cs="Arial"/>
        </w:rPr>
        <w:t>Judge</w:t>
      </w:r>
      <w:r w:rsidR="000D56AD">
        <w:rPr>
          <w:rFonts w:ascii="Book Antiqua" w:hAnsi="Book Antiqua" w:cs="Arial"/>
        </w:rPr>
        <w:t xml:space="preserve"> pointed out that Doctor Murray had said that the </w:t>
      </w:r>
      <w:r w:rsidR="00EB49C8">
        <w:rPr>
          <w:rFonts w:ascii="Book Antiqua" w:hAnsi="Book Antiqua" w:cs="Arial"/>
        </w:rPr>
        <w:t>Appellant</w:t>
      </w:r>
      <w:r w:rsidR="000D56AD">
        <w:rPr>
          <w:rFonts w:ascii="Book Antiqua" w:hAnsi="Book Antiqua" w:cs="Arial"/>
        </w:rPr>
        <w:t xml:space="preserve">’s difficulties were not fully explained by the PTSD and that the </w:t>
      </w:r>
      <w:r w:rsidR="00EB49C8">
        <w:rPr>
          <w:rFonts w:ascii="Book Antiqua" w:hAnsi="Book Antiqua" w:cs="Arial"/>
        </w:rPr>
        <w:t>Appellant</w:t>
      </w:r>
      <w:r w:rsidR="000D56AD">
        <w:rPr>
          <w:rFonts w:ascii="Book Antiqua" w:hAnsi="Book Antiqua" w:cs="Arial"/>
        </w:rPr>
        <w:t xml:space="preserve">’s report of problems might be caused by either psychological problems or the brain injury or a combination of the two. Some of the </w:t>
      </w:r>
      <w:r w:rsidR="00EB49C8">
        <w:rPr>
          <w:rFonts w:ascii="Book Antiqua" w:hAnsi="Book Antiqua" w:cs="Arial"/>
        </w:rPr>
        <w:t>Appellant</w:t>
      </w:r>
      <w:r w:rsidR="00901F45">
        <w:rPr>
          <w:rFonts w:ascii="Book Antiqua" w:hAnsi="Book Antiqua" w:cs="Arial"/>
        </w:rPr>
        <w:t>’s</w:t>
      </w:r>
      <w:r w:rsidR="000D56AD">
        <w:rPr>
          <w:rFonts w:ascii="Book Antiqua" w:hAnsi="Book Antiqua" w:cs="Arial"/>
        </w:rPr>
        <w:t xml:space="preserve"> symptoms were not characteristic of PTSD</w:t>
      </w:r>
      <w:r w:rsidR="00901F45">
        <w:rPr>
          <w:rFonts w:ascii="Book Antiqua" w:hAnsi="Book Antiqua" w:cs="Arial"/>
        </w:rPr>
        <w:t>.</w:t>
      </w:r>
      <w:r w:rsidR="000D56AD">
        <w:rPr>
          <w:rFonts w:ascii="Book Antiqua" w:hAnsi="Book Antiqua" w:cs="Arial"/>
        </w:rPr>
        <w:t xml:space="preserve"> </w:t>
      </w:r>
    </w:p>
    <w:p w:rsidR="002832A2" w:rsidRDefault="002832A2" w:rsidP="002832A2">
      <w:pPr>
        <w:pStyle w:val="ListParagraph"/>
        <w:rPr>
          <w:rFonts w:ascii="Book Antiqua" w:hAnsi="Book Antiqua" w:cs="Arial"/>
        </w:rPr>
      </w:pPr>
    </w:p>
    <w:p w:rsidR="00901F45" w:rsidRPr="002832A2" w:rsidRDefault="000D56AD" w:rsidP="002832A2">
      <w:pPr>
        <w:numPr>
          <w:ilvl w:val="0"/>
          <w:numId w:val="5"/>
        </w:numPr>
        <w:tabs>
          <w:tab w:val="left" w:pos="567"/>
        </w:tabs>
        <w:ind w:hanging="720"/>
        <w:jc w:val="both"/>
        <w:rPr>
          <w:rFonts w:ascii="Book Antiqua" w:hAnsi="Book Antiqua" w:cs="Arial"/>
        </w:rPr>
      </w:pPr>
      <w:r>
        <w:rPr>
          <w:rFonts w:ascii="Book Antiqua" w:hAnsi="Book Antiqua" w:cs="Arial"/>
        </w:rPr>
        <w:t xml:space="preserve">Doctor </w:t>
      </w:r>
      <w:r w:rsidR="00901F45">
        <w:rPr>
          <w:rFonts w:ascii="Book Antiqua" w:hAnsi="Book Antiqua" w:cs="Arial"/>
        </w:rPr>
        <w:t>El-</w:t>
      </w:r>
      <w:proofErr w:type="spellStart"/>
      <w:r>
        <w:rPr>
          <w:rFonts w:ascii="Book Antiqua" w:hAnsi="Book Antiqua" w:cs="Arial"/>
        </w:rPr>
        <w:t>Le</w:t>
      </w:r>
      <w:r w:rsidR="00901F45">
        <w:rPr>
          <w:rFonts w:ascii="Book Antiqua" w:hAnsi="Book Antiqua" w:cs="Arial"/>
        </w:rPr>
        <w:t>i</w:t>
      </w:r>
      <w:r>
        <w:rPr>
          <w:rFonts w:ascii="Book Antiqua" w:hAnsi="Book Antiqua" w:cs="Arial"/>
        </w:rPr>
        <w:t>th</w:t>
      </w:r>
      <w:r w:rsidR="00901F45">
        <w:rPr>
          <w:rFonts w:ascii="Book Antiqua" w:hAnsi="Book Antiqua" w:cs="Arial"/>
        </w:rPr>
        <w:t>y</w:t>
      </w:r>
      <w:proofErr w:type="spellEnd"/>
      <w:r>
        <w:rPr>
          <w:rFonts w:ascii="Book Antiqua" w:hAnsi="Book Antiqua" w:cs="Arial"/>
        </w:rPr>
        <w:t xml:space="preserve"> had concluded the </w:t>
      </w:r>
      <w:r w:rsidR="00EB49C8">
        <w:rPr>
          <w:rFonts w:ascii="Book Antiqua" w:hAnsi="Book Antiqua" w:cs="Arial"/>
        </w:rPr>
        <w:t>Appellant</w:t>
      </w:r>
      <w:r>
        <w:rPr>
          <w:rFonts w:ascii="Book Antiqua" w:hAnsi="Book Antiqua" w:cs="Arial"/>
        </w:rPr>
        <w:t xml:space="preserve"> was fit to give evidence and at [29] the </w:t>
      </w:r>
      <w:r w:rsidR="00EB49C8">
        <w:rPr>
          <w:rFonts w:ascii="Book Antiqua" w:hAnsi="Book Antiqua" w:cs="Arial"/>
        </w:rPr>
        <w:t>Judge</w:t>
      </w:r>
      <w:r>
        <w:rPr>
          <w:rFonts w:ascii="Book Antiqua" w:hAnsi="Book Antiqua" w:cs="Arial"/>
        </w:rPr>
        <w:t xml:space="preserve"> noted the doctor</w:t>
      </w:r>
      <w:r w:rsidR="00901F45">
        <w:rPr>
          <w:rFonts w:ascii="Book Antiqua" w:hAnsi="Book Antiqua" w:cs="Arial"/>
        </w:rPr>
        <w:t>’</w:t>
      </w:r>
      <w:r>
        <w:rPr>
          <w:rFonts w:ascii="Book Antiqua" w:hAnsi="Book Antiqua" w:cs="Arial"/>
        </w:rPr>
        <w:t xml:space="preserve">s view of what difficulties could arise for someone suffering from PTSD when they gave an account of what had happened to them. </w:t>
      </w:r>
      <w:r w:rsidR="00901F45" w:rsidRPr="002832A2">
        <w:rPr>
          <w:rFonts w:ascii="Book Antiqua" w:hAnsi="Book Antiqua" w:cs="Arial"/>
        </w:rPr>
        <w:t>T</w:t>
      </w:r>
      <w:r w:rsidRPr="002832A2">
        <w:rPr>
          <w:rFonts w:ascii="Book Antiqua" w:hAnsi="Book Antiqua" w:cs="Arial"/>
        </w:rPr>
        <w:t xml:space="preserve">he doctor had not undertaken any test to identify the presence of exaggeration or malingering. The </w:t>
      </w:r>
      <w:r w:rsidR="00EB49C8" w:rsidRPr="002832A2">
        <w:rPr>
          <w:rFonts w:ascii="Book Antiqua" w:hAnsi="Book Antiqua" w:cs="Arial"/>
        </w:rPr>
        <w:t>Judge</w:t>
      </w:r>
      <w:r w:rsidRPr="002832A2">
        <w:rPr>
          <w:rFonts w:ascii="Book Antiqua" w:hAnsi="Book Antiqua" w:cs="Arial"/>
        </w:rPr>
        <w:t xml:space="preserve"> was </w:t>
      </w:r>
      <w:r w:rsidR="002832A2">
        <w:rPr>
          <w:rFonts w:ascii="Book Antiqua" w:hAnsi="Book Antiqua" w:cs="Arial"/>
        </w:rPr>
        <w:t>entitled</w:t>
      </w:r>
      <w:r w:rsidRPr="002832A2">
        <w:rPr>
          <w:rFonts w:ascii="Book Antiqua" w:hAnsi="Book Antiqua" w:cs="Arial"/>
        </w:rPr>
        <w:t xml:space="preserve"> to point out that the medical evidence did not say that the </w:t>
      </w:r>
      <w:r w:rsidR="00EB49C8" w:rsidRPr="002832A2">
        <w:rPr>
          <w:rFonts w:ascii="Book Antiqua" w:hAnsi="Book Antiqua" w:cs="Arial"/>
        </w:rPr>
        <w:t>Appellant</w:t>
      </w:r>
      <w:r w:rsidRPr="002832A2">
        <w:rPr>
          <w:rFonts w:ascii="Book Antiqua" w:hAnsi="Book Antiqua" w:cs="Arial"/>
        </w:rPr>
        <w:t xml:space="preserve"> had received a blow to the head from the Sri Lankan army. The most the medical evidence could say was that the </w:t>
      </w:r>
      <w:r w:rsidR="00EB49C8" w:rsidRPr="002832A2">
        <w:rPr>
          <w:rFonts w:ascii="Book Antiqua" w:hAnsi="Book Antiqua" w:cs="Arial"/>
        </w:rPr>
        <w:t>Appellant</w:t>
      </w:r>
      <w:r w:rsidRPr="002832A2">
        <w:rPr>
          <w:rFonts w:ascii="Book Antiqua" w:hAnsi="Book Antiqua" w:cs="Arial"/>
        </w:rPr>
        <w:t>’s account was consistent with the need for a subsequent operation but that merely mean</w:t>
      </w:r>
      <w:r w:rsidR="00901F45" w:rsidRPr="002832A2">
        <w:rPr>
          <w:rFonts w:ascii="Book Antiqua" w:hAnsi="Book Antiqua" w:cs="Arial"/>
        </w:rPr>
        <w:t>t that</w:t>
      </w:r>
      <w:r w:rsidRPr="002832A2">
        <w:rPr>
          <w:rFonts w:ascii="Book Antiqua" w:hAnsi="Book Antiqua" w:cs="Arial"/>
        </w:rPr>
        <w:t xml:space="preserve"> there were other possibilities besides those offered by the </w:t>
      </w:r>
      <w:r w:rsidR="00EB49C8" w:rsidRPr="002832A2">
        <w:rPr>
          <w:rFonts w:ascii="Book Antiqua" w:hAnsi="Book Antiqua" w:cs="Arial"/>
        </w:rPr>
        <w:t>Appellant</w:t>
      </w:r>
      <w:r w:rsidRPr="002832A2">
        <w:rPr>
          <w:rFonts w:ascii="Book Antiqua" w:hAnsi="Book Antiqua" w:cs="Arial"/>
        </w:rPr>
        <w:t xml:space="preserve">. It was not for the </w:t>
      </w:r>
      <w:r w:rsidR="00EB49C8" w:rsidRPr="002832A2">
        <w:rPr>
          <w:rFonts w:ascii="Book Antiqua" w:hAnsi="Book Antiqua" w:cs="Arial"/>
        </w:rPr>
        <w:t>Judge</w:t>
      </w:r>
      <w:r w:rsidRPr="002832A2">
        <w:rPr>
          <w:rFonts w:ascii="Book Antiqua" w:hAnsi="Book Antiqua" w:cs="Arial"/>
        </w:rPr>
        <w:t xml:space="preserve"> to speculate on that point. I do not find there was any material error of law in the </w:t>
      </w:r>
      <w:r w:rsidR="00EB49C8" w:rsidRPr="002832A2">
        <w:rPr>
          <w:rFonts w:ascii="Book Antiqua" w:hAnsi="Book Antiqua" w:cs="Arial"/>
        </w:rPr>
        <w:t>Judge</w:t>
      </w:r>
      <w:r w:rsidRPr="002832A2">
        <w:rPr>
          <w:rFonts w:ascii="Book Antiqua" w:hAnsi="Book Antiqua" w:cs="Arial"/>
        </w:rPr>
        <w:t>’s treatment of the medical evidence or of the</w:t>
      </w:r>
      <w:r w:rsidR="00901F45" w:rsidRPr="002832A2">
        <w:rPr>
          <w:rFonts w:ascii="Book Antiqua" w:hAnsi="Book Antiqua" w:cs="Arial"/>
        </w:rPr>
        <w:t xml:space="preserve"> Appellant’s</w:t>
      </w:r>
      <w:r w:rsidRPr="002832A2">
        <w:rPr>
          <w:rFonts w:ascii="Book Antiqua" w:hAnsi="Book Antiqua" w:cs="Arial"/>
        </w:rPr>
        <w:t xml:space="preserve"> vulnerability. The </w:t>
      </w:r>
      <w:r w:rsidR="00EB49C8" w:rsidRPr="002832A2">
        <w:rPr>
          <w:rFonts w:ascii="Book Antiqua" w:hAnsi="Book Antiqua" w:cs="Arial"/>
        </w:rPr>
        <w:t>Judge</w:t>
      </w:r>
      <w:r w:rsidRPr="002832A2">
        <w:rPr>
          <w:rFonts w:ascii="Book Antiqua" w:hAnsi="Book Antiqua" w:cs="Arial"/>
        </w:rPr>
        <w:t xml:space="preserve"> looked at the evidence in the round before arriving at his conclusions. </w:t>
      </w:r>
    </w:p>
    <w:p w:rsidR="00901F45" w:rsidRDefault="00901F45" w:rsidP="00901F45">
      <w:pPr>
        <w:pStyle w:val="ListParagraph"/>
        <w:rPr>
          <w:rFonts w:ascii="Book Antiqua" w:hAnsi="Book Antiqua" w:cs="Arial"/>
        </w:rPr>
      </w:pPr>
    </w:p>
    <w:p w:rsidR="00901F45" w:rsidRDefault="00901F45" w:rsidP="004451EC">
      <w:pPr>
        <w:numPr>
          <w:ilvl w:val="0"/>
          <w:numId w:val="5"/>
        </w:numPr>
        <w:tabs>
          <w:tab w:val="left" w:pos="567"/>
        </w:tabs>
        <w:ind w:hanging="720"/>
        <w:jc w:val="both"/>
        <w:rPr>
          <w:rFonts w:ascii="Book Antiqua" w:hAnsi="Book Antiqua" w:cs="Arial"/>
        </w:rPr>
      </w:pPr>
      <w:r>
        <w:rPr>
          <w:rFonts w:ascii="Book Antiqua" w:hAnsi="Book Antiqua" w:cs="Arial"/>
        </w:rPr>
        <w:t>T</w:t>
      </w:r>
      <w:r w:rsidR="000D56AD">
        <w:rPr>
          <w:rFonts w:ascii="Book Antiqua" w:hAnsi="Book Antiqua" w:cs="Arial"/>
        </w:rPr>
        <w:t xml:space="preserve">he </w:t>
      </w:r>
      <w:r w:rsidR="00EB49C8">
        <w:rPr>
          <w:rFonts w:ascii="Book Antiqua" w:hAnsi="Book Antiqua" w:cs="Arial"/>
        </w:rPr>
        <w:t>Appellant</w:t>
      </w:r>
      <w:r w:rsidR="000D56AD">
        <w:rPr>
          <w:rFonts w:ascii="Book Antiqua" w:hAnsi="Book Antiqua" w:cs="Arial"/>
        </w:rPr>
        <w:t xml:space="preserve"> had not referred to a second arrest in his screening interview. That </w:t>
      </w:r>
      <w:r>
        <w:rPr>
          <w:rFonts w:ascii="Book Antiqua" w:hAnsi="Book Antiqua" w:cs="Arial"/>
        </w:rPr>
        <w:t xml:space="preserve">omission </w:t>
      </w:r>
      <w:r w:rsidR="000D56AD">
        <w:rPr>
          <w:rFonts w:ascii="Book Antiqua" w:hAnsi="Book Antiqua" w:cs="Arial"/>
        </w:rPr>
        <w:t xml:space="preserve">was a matter for the </w:t>
      </w:r>
      <w:r w:rsidR="00EB49C8">
        <w:rPr>
          <w:rFonts w:ascii="Book Antiqua" w:hAnsi="Book Antiqua" w:cs="Arial"/>
        </w:rPr>
        <w:t>Judge</w:t>
      </w:r>
      <w:r w:rsidR="000D56AD">
        <w:rPr>
          <w:rFonts w:ascii="Book Antiqua" w:hAnsi="Book Antiqua" w:cs="Arial"/>
        </w:rPr>
        <w:t xml:space="preserve"> to consider together with the fact that the </w:t>
      </w:r>
      <w:r w:rsidR="00EB49C8">
        <w:rPr>
          <w:rFonts w:ascii="Book Antiqua" w:hAnsi="Book Antiqua" w:cs="Arial"/>
        </w:rPr>
        <w:lastRenderedPageBreak/>
        <w:t>Appellant</w:t>
      </w:r>
      <w:r w:rsidR="000D56AD">
        <w:rPr>
          <w:rFonts w:ascii="Book Antiqua" w:hAnsi="Book Antiqua" w:cs="Arial"/>
        </w:rPr>
        <w:t xml:space="preserve"> </w:t>
      </w:r>
      <w:r w:rsidR="002832A2">
        <w:rPr>
          <w:rFonts w:ascii="Book Antiqua" w:hAnsi="Book Antiqua" w:cs="Arial"/>
        </w:rPr>
        <w:t>was</w:t>
      </w:r>
      <w:r w:rsidR="000D56AD">
        <w:rPr>
          <w:rFonts w:ascii="Book Antiqua" w:hAnsi="Book Antiqua" w:cs="Arial"/>
        </w:rPr>
        <w:t xml:space="preserve"> able to obtain a visa for the United Kingdom using his own passport and </w:t>
      </w:r>
      <w:r w:rsidR="002832A2">
        <w:rPr>
          <w:rFonts w:ascii="Book Antiqua" w:hAnsi="Book Antiqua" w:cs="Arial"/>
        </w:rPr>
        <w:t xml:space="preserve">had </w:t>
      </w:r>
      <w:r w:rsidR="000D56AD">
        <w:rPr>
          <w:rFonts w:ascii="Book Antiqua" w:hAnsi="Book Antiqua" w:cs="Arial"/>
        </w:rPr>
        <w:t>then</w:t>
      </w:r>
      <w:r w:rsidR="002832A2">
        <w:rPr>
          <w:rFonts w:ascii="Book Antiqua" w:hAnsi="Book Antiqua" w:cs="Arial"/>
        </w:rPr>
        <w:t xml:space="preserve"> been</w:t>
      </w:r>
      <w:r w:rsidR="000D56AD">
        <w:rPr>
          <w:rFonts w:ascii="Book Antiqua" w:hAnsi="Book Antiqua" w:cs="Arial"/>
        </w:rPr>
        <w:t xml:space="preserve"> able to leave Sri Lanka without any difficulties. Whilst the </w:t>
      </w:r>
      <w:r w:rsidR="00EB49C8">
        <w:rPr>
          <w:rFonts w:ascii="Book Antiqua" w:hAnsi="Book Antiqua" w:cs="Arial"/>
        </w:rPr>
        <w:t>Appellant</w:t>
      </w:r>
      <w:r w:rsidR="000D56AD">
        <w:rPr>
          <w:rFonts w:ascii="Book Antiqua" w:hAnsi="Book Antiqua" w:cs="Arial"/>
        </w:rPr>
        <w:t xml:space="preserve"> claimed he was able to do this because he had assistance from an agent, it was a matter for the </w:t>
      </w:r>
      <w:r w:rsidR="00EB49C8">
        <w:rPr>
          <w:rFonts w:ascii="Book Antiqua" w:hAnsi="Book Antiqua" w:cs="Arial"/>
        </w:rPr>
        <w:t>Judge</w:t>
      </w:r>
      <w:r w:rsidR="000D56AD">
        <w:rPr>
          <w:rFonts w:ascii="Book Antiqua" w:hAnsi="Book Antiqua" w:cs="Arial"/>
        </w:rPr>
        <w:t xml:space="preserve"> to assess the credibility of that. The </w:t>
      </w:r>
      <w:r w:rsidR="00EB49C8">
        <w:rPr>
          <w:rFonts w:ascii="Book Antiqua" w:hAnsi="Book Antiqua" w:cs="Arial"/>
        </w:rPr>
        <w:t>Judge</w:t>
      </w:r>
      <w:r w:rsidR="000D56AD">
        <w:rPr>
          <w:rFonts w:ascii="Book Antiqua" w:hAnsi="Book Antiqua" w:cs="Arial"/>
        </w:rPr>
        <w:t xml:space="preserve"> evidently felt that that was not </w:t>
      </w:r>
      <w:r>
        <w:rPr>
          <w:rFonts w:ascii="Book Antiqua" w:hAnsi="Book Antiqua" w:cs="Arial"/>
        </w:rPr>
        <w:t xml:space="preserve">a </w:t>
      </w:r>
      <w:r w:rsidR="000D56AD">
        <w:rPr>
          <w:rFonts w:ascii="Book Antiqua" w:hAnsi="Book Antiqua" w:cs="Arial"/>
        </w:rPr>
        <w:t xml:space="preserve">satisfactory explanation for what had </w:t>
      </w:r>
      <w:r>
        <w:rPr>
          <w:rFonts w:ascii="Book Antiqua" w:hAnsi="Book Antiqua" w:cs="Arial"/>
        </w:rPr>
        <w:t>happened,</w:t>
      </w:r>
      <w:r w:rsidR="000D56AD">
        <w:rPr>
          <w:rFonts w:ascii="Book Antiqua" w:hAnsi="Book Antiqua" w:cs="Arial"/>
        </w:rPr>
        <w:t xml:space="preserve"> and that the truth of the matter was that the </w:t>
      </w:r>
      <w:r w:rsidR="00EB49C8">
        <w:rPr>
          <w:rFonts w:ascii="Book Antiqua" w:hAnsi="Book Antiqua" w:cs="Arial"/>
        </w:rPr>
        <w:t>Appellant</w:t>
      </w:r>
      <w:r w:rsidR="000D56AD">
        <w:rPr>
          <w:rFonts w:ascii="Book Antiqua" w:hAnsi="Book Antiqua" w:cs="Arial"/>
        </w:rPr>
        <w:t xml:space="preserve"> had left Sri Lanka on his own passport because he was not of adverse interest to the authorities. </w:t>
      </w:r>
      <w:r w:rsidR="002832A2">
        <w:rPr>
          <w:rFonts w:ascii="Book Antiqua" w:hAnsi="Book Antiqua" w:cs="Arial"/>
        </w:rPr>
        <w:t>He was not on a watch list.</w:t>
      </w:r>
    </w:p>
    <w:p w:rsidR="00901F45" w:rsidRDefault="00901F45" w:rsidP="00901F45">
      <w:pPr>
        <w:pStyle w:val="ListParagraph"/>
        <w:rPr>
          <w:rFonts w:ascii="Book Antiqua" w:hAnsi="Book Antiqua" w:cs="Arial"/>
        </w:rPr>
      </w:pPr>
    </w:p>
    <w:p w:rsidR="00901F45" w:rsidRDefault="000D56AD"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Ground three argued that the </w:t>
      </w:r>
      <w:r w:rsidR="00EB49C8">
        <w:rPr>
          <w:rFonts w:ascii="Book Antiqua" w:hAnsi="Book Antiqua" w:cs="Arial"/>
        </w:rPr>
        <w:t>Judge</w:t>
      </w:r>
      <w:r>
        <w:rPr>
          <w:rFonts w:ascii="Book Antiqua" w:hAnsi="Book Antiqua" w:cs="Arial"/>
        </w:rPr>
        <w:t xml:space="preserve"> had failed to determine whether the </w:t>
      </w:r>
      <w:r w:rsidR="00EB49C8">
        <w:rPr>
          <w:rFonts w:ascii="Book Antiqua" w:hAnsi="Book Antiqua" w:cs="Arial"/>
        </w:rPr>
        <w:t>Appellant</w:t>
      </w:r>
      <w:r>
        <w:rPr>
          <w:rFonts w:ascii="Book Antiqua" w:hAnsi="Book Antiqua" w:cs="Arial"/>
        </w:rPr>
        <w:t xml:space="preserve">’s diaspora activities placed him at risk. The </w:t>
      </w:r>
      <w:r w:rsidR="00EB49C8">
        <w:rPr>
          <w:rFonts w:ascii="Book Antiqua" w:hAnsi="Book Antiqua" w:cs="Arial"/>
        </w:rPr>
        <w:t>Judge</w:t>
      </w:r>
      <w:r>
        <w:rPr>
          <w:rFonts w:ascii="Book Antiqua" w:hAnsi="Book Antiqua" w:cs="Arial"/>
        </w:rPr>
        <w:t xml:space="preserve"> noted that the </w:t>
      </w:r>
      <w:r w:rsidR="00EB49C8">
        <w:rPr>
          <w:rFonts w:ascii="Book Antiqua" w:hAnsi="Book Antiqua" w:cs="Arial"/>
        </w:rPr>
        <w:t>Appellant</w:t>
      </w:r>
      <w:r>
        <w:rPr>
          <w:rFonts w:ascii="Book Antiqua" w:hAnsi="Book Antiqua" w:cs="Arial"/>
        </w:rPr>
        <w:t xml:space="preserve">’s </w:t>
      </w:r>
      <w:r w:rsidR="002832A2">
        <w:rPr>
          <w:rFonts w:ascii="Book Antiqua" w:hAnsi="Book Antiqua" w:cs="Arial"/>
        </w:rPr>
        <w:t>sur place</w:t>
      </w:r>
      <w:r>
        <w:rPr>
          <w:rFonts w:ascii="Book Antiqua" w:hAnsi="Book Antiqua" w:cs="Arial"/>
        </w:rPr>
        <w:t xml:space="preserve"> activities had come very late in the day and that the </w:t>
      </w:r>
      <w:r w:rsidR="00EB49C8">
        <w:rPr>
          <w:rFonts w:ascii="Book Antiqua" w:hAnsi="Book Antiqua" w:cs="Arial"/>
        </w:rPr>
        <w:t>Appellant</w:t>
      </w:r>
      <w:r>
        <w:rPr>
          <w:rFonts w:ascii="Book Antiqua" w:hAnsi="Book Antiqua" w:cs="Arial"/>
        </w:rPr>
        <w:t xml:space="preserve"> was only ever a minor figure and not therefore likely to be of adverse interest to the authorities.</w:t>
      </w:r>
      <w:r w:rsidR="0047213A">
        <w:rPr>
          <w:rFonts w:ascii="Book Antiqua" w:hAnsi="Book Antiqua" w:cs="Arial"/>
        </w:rPr>
        <w:t xml:space="preserve"> The </w:t>
      </w:r>
      <w:r w:rsidR="00EB49C8">
        <w:rPr>
          <w:rFonts w:ascii="Book Antiqua" w:hAnsi="Book Antiqua" w:cs="Arial"/>
        </w:rPr>
        <w:t>Appellant</w:t>
      </w:r>
      <w:r w:rsidR="0047213A">
        <w:rPr>
          <w:rFonts w:ascii="Book Antiqua" w:hAnsi="Book Antiqua" w:cs="Arial"/>
        </w:rPr>
        <w:t xml:space="preserve"> appears to have attended some demonstrations and meetings</w:t>
      </w:r>
      <w:r w:rsidR="002832A2">
        <w:rPr>
          <w:rFonts w:ascii="Book Antiqua" w:hAnsi="Book Antiqua" w:cs="Arial"/>
        </w:rPr>
        <w:t>,</w:t>
      </w:r>
      <w:r w:rsidR="0047213A">
        <w:rPr>
          <w:rFonts w:ascii="Book Antiqua" w:hAnsi="Book Antiqua" w:cs="Arial"/>
        </w:rPr>
        <w:t xml:space="preserve"> but it is difficult to see from the evidence the </w:t>
      </w:r>
      <w:r w:rsidR="00EB49C8">
        <w:rPr>
          <w:rFonts w:ascii="Book Antiqua" w:hAnsi="Book Antiqua" w:cs="Arial"/>
        </w:rPr>
        <w:t>Judge</w:t>
      </w:r>
      <w:r w:rsidR="0047213A">
        <w:rPr>
          <w:rFonts w:ascii="Book Antiqua" w:hAnsi="Book Antiqua" w:cs="Arial"/>
        </w:rPr>
        <w:t xml:space="preserve"> received that the </w:t>
      </w:r>
      <w:r w:rsidR="00EB49C8">
        <w:rPr>
          <w:rFonts w:ascii="Book Antiqua" w:hAnsi="Book Antiqua" w:cs="Arial"/>
        </w:rPr>
        <w:t>Appellant</w:t>
      </w:r>
      <w:r w:rsidR="0047213A">
        <w:rPr>
          <w:rFonts w:ascii="Book Antiqua" w:hAnsi="Book Antiqua" w:cs="Arial"/>
        </w:rPr>
        <w:t xml:space="preserve"> was a significant figure in the activities</w:t>
      </w:r>
      <w:r w:rsidR="00901F45">
        <w:rPr>
          <w:rFonts w:ascii="Book Antiqua" w:hAnsi="Book Antiqua" w:cs="Arial"/>
        </w:rPr>
        <w:t xml:space="preserve"> of any of the organisations pro</w:t>
      </w:r>
      <w:r w:rsidR="0047213A">
        <w:rPr>
          <w:rFonts w:ascii="Book Antiqua" w:hAnsi="Book Antiqua" w:cs="Arial"/>
        </w:rPr>
        <w:t xml:space="preserve">scribed by the Sri Lankan government. The </w:t>
      </w:r>
      <w:r w:rsidR="00EB49C8">
        <w:rPr>
          <w:rFonts w:ascii="Book Antiqua" w:hAnsi="Book Antiqua" w:cs="Arial"/>
        </w:rPr>
        <w:t>Appellant</w:t>
      </w:r>
      <w:r w:rsidR="0047213A">
        <w:rPr>
          <w:rFonts w:ascii="Book Antiqua" w:hAnsi="Book Antiqua" w:cs="Arial"/>
        </w:rPr>
        <w:t xml:space="preserve"> disagrees with the </w:t>
      </w:r>
      <w:r w:rsidR="00EB49C8">
        <w:rPr>
          <w:rFonts w:ascii="Book Antiqua" w:hAnsi="Book Antiqua" w:cs="Arial"/>
        </w:rPr>
        <w:t>Judge</w:t>
      </w:r>
      <w:r w:rsidR="0047213A">
        <w:rPr>
          <w:rFonts w:ascii="Book Antiqua" w:hAnsi="Book Antiqua" w:cs="Arial"/>
        </w:rPr>
        <w:t xml:space="preserve">’s conclusion </w:t>
      </w:r>
      <w:r w:rsidR="002832A2">
        <w:rPr>
          <w:rFonts w:ascii="Book Antiqua" w:hAnsi="Book Antiqua" w:cs="Arial"/>
        </w:rPr>
        <w:t xml:space="preserve">that the Appellant would not thereby be at risk, </w:t>
      </w:r>
      <w:r w:rsidR="0047213A">
        <w:rPr>
          <w:rFonts w:ascii="Book Antiqua" w:hAnsi="Book Antiqua" w:cs="Arial"/>
        </w:rPr>
        <w:t>but it is no more than that</w:t>
      </w:r>
      <w:r w:rsidR="002832A2">
        <w:rPr>
          <w:rFonts w:ascii="Book Antiqua" w:hAnsi="Book Antiqua" w:cs="Arial"/>
        </w:rPr>
        <w:t>, a disagreement</w:t>
      </w:r>
      <w:r w:rsidR="0047213A">
        <w:rPr>
          <w:rFonts w:ascii="Book Antiqua" w:hAnsi="Book Antiqua" w:cs="Arial"/>
        </w:rPr>
        <w:t xml:space="preserve">. </w:t>
      </w:r>
    </w:p>
    <w:p w:rsidR="00901F45" w:rsidRDefault="00901F45" w:rsidP="00901F45">
      <w:pPr>
        <w:pStyle w:val="ListParagraph"/>
        <w:rPr>
          <w:rFonts w:ascii="Book Antiqua" w:hAnsi="Book Antiqua" w:cs="Arial"/>
        </w:rPr>
      </w:pPr>
    </w:p>
    <w:p w:rsidR="00901F45" w:rsidRDefault="0047213A" w:rsidP="004451EC">
      <w:pPr>
        <w:numPr>
          <w:ilvl w:val="0"/>
          <w:numId w:val="5"/>
        </w:numPr>
        <w:tabs>
          <w:tab w:val="left" w:pos="567"/>
        </w:tabs>
        <w:ind w:hanging="720"/>
        <w:jc w:val="both"/>
        <w:rPr>
          <w:rFonts w:ascii="Book Antiqua" w:hAnsi="Book Antiqua" w:cs="Arial"/>
        </w:rPr>
      </w:pPr>
      <w:r>
        <w:rPr>
          <w:rFonts w:ascii="Book Antiqua" w:hAnsi="Book Antiqua" w:cs="Arial"/>
        </w:rPr>
        <w:t xml:space="preserve">The fourth ground is the </w:t>
      </w:r>
      <w:r w:rsidR="00EB49C8">
        <w:rPr>
          <w:rFonts w:ascii="Book Antiqua" w:hAnsi="Book Antiqua" w:cs="Arial"/>
        </w:rPr>
        <w:t>Judge</w:t>
      </w:r>
      <w:r>
        <w:rPr>
          <w:rFonts w:ascii="Book Antiqua" w:hAnsi="Book Antiqua" w:cs="Arial"/>
        </w:rPr>
        <w:t xml:space="preserve"> failed to take into account the risk of detention </w:t>
      </w:r>
      <w:r w:rsidR="00901F45">
        <w:rPr>
          <w:rFonts w:ascii="Book Antiqua" w:hAnsi="Book Antiqua" w:cs="Arial"/>
        </w:rPr>
        <w:t xml:space="preserve">upon return </w:t>
      </w:r>
      <w:r>
        <w:rPr>
          <w:rFonts w:ascii="Book Antiqua" w:hAnsi="Book Antiqua" w:cs="Arial"/>
        </w:rPr>
        <w:t xml:space="preserve">but the point the </w:t>
      </w:r>
      <w:r w:rsidR="00EB49C8">
        <w:rPr>
          <w:rFonts w:ascii="Book Antiqua" w:hAnsi="Book Antiqua" w:cs="Arial"/>
        </w:rPr>
        <w:t>Judge</w:t>
      </w:r>
      <w:r>
        <w:rPr>
          <w:rFonts w:ascii="Book Antiqua" w:hAnsi="Book Antiqua" w:cs="Arial"/>
        </w:rPr>
        <w:t xml:space="preserve"> was making was that there was no risk that the </w:t>
      </w:r>
      <w:r w:rsidR="00EB49C8">
        <w:rPr>
          <w:rFonts w:ascii="Book Antiqua" w:hAnsi="Book Antiqua" w:cs="Arial"/>
        </w:rPr>
        <w:t>Appellant</w:t>
      </w:r>
      <w:r>
        <w:rPr>
          <w:rFonts w:ascii="Book Antiqua" w:hAnsi="Book Antiqua" w:cs="Arial"/>
        </w:rPr>
        <w:t xml:space="preserve"> would be detained upon return because he was not of adverse interest to the authorities. The </w:t>
      </w:r>
      <w:r w:rsidR="00EB49C8">
        <w:rPr>
          <w:rFonts w:ascii="Book Antiqua" w:hAnsi="Book Antiqua" w:cs="Arial"/>
        </w:rPr>
        <w:t>Appellant</w:t>
      </w:r>
      <w:r>
        <w:rPr>
          <w:rFonts w:ascii="Book Antiqua" w:hAnsi="Book Antiqua" w:cs="Arial"/>
        </w:rPr>
        <w:t xml:space="preserve"> might well need to apply for a travel document and if someone was of adverse interest </w:t>
      </w:r>
      <w:r w:rsidR="00901F45">
        <w:rPr>
          <w:rFonts w:ascii="Book Antiqua" w:hAnsi="Book Antiqua" w:cs="Arial"/>
        </w:rPr>
        <w:t>that might in some circumstances put them</w:t>
      </w:r>
      <w:r>
        <w:rPr>
          <w:rFonts w:ascii="Book Antiqua" w:hAnsi="Book Antiqua" w:cs="Arial"/>
        </w:rPr>
        <w:t xml:space="preserve"> at risk upon return but there was nothing in this </w:t>
      </w:r>
      <w:r w:rsidR="00EB49C8">
        <w:rPr>
          <w:rFonts w:ascii="Book Antiqua" w:hAnsi="Book Antiqua" w:cs="Arial"/>
        </w:rPr>
        <w:t>Appellant</w:t>
      </w:r>
      <w:r>
        <w:rPr>
          <w:rFonts w:ascii="Book Antiqua" w:hAnsi="Book Antiqua" w:cs="Arial"/>
        </w:rPr>
        <w:t xml:space="preserve">’s profile to suggest that he would be of adverse risk upon return. </w:t>
      </w:r>
      <w:r w:rsidR="002832A2">
        <w:rPr>
          <w:rFonts w:ascii="Book Antiqua" w:hAnsi="Book Antiqua" w:cs="Arial"/>
        </w:rPr>
        <w:t>If he was not of adverse interest he would not be detained upon return or be ill-treated. This ground too is no more than a disagreement.</w:t>
      </w:r>
    </w:p>
    <w:p w:rsidR="00901F45" w:rsidRDefault="00901F45" w:rsidP="00901F45">
      <w:pPr>
        <w:pStyle w:val="ListParagraph"/>
        <w:rPr>
          <w:rFonts w:ascii="Book Antiqua" w:hAnsi="Book Antiqua" w:cs="Arial"/>
        </w:rPr>
      </w:pPr>
    </w:p>
    <w:p w:rsidR="00901F45" w:rsidRPr="002832A2" w:rsidRDefault="0047213A" w:rsidP="00901F45">
      <w:pPr>
        <w:numPr>
          <w:ilvl w:val="0"/>
          <w:numId w:val="5"/>
        </w:numPr>
        <w:tabs>
          <w:tab w:val="left" w:pos="567"/>
        </w:tabs>
        <w:ind w:left="567" w:hanging="567"/>
        <w:jc w:val="both"/>
        <w:rPr>
          <w:rFonts w:ascii="Book Antiqua" w:hAnsi="Book Antiqua" w:cs="Arial"/>
        </w:rPr>
      </w:pPr>
      <w:r w:rsidRPr="002832A2">
        <w:rPr>
          <w:rFonts w:ascii="Book Antiqua" w:hAnsi="Book Antiqua" w:cs="Arial"/>
        </w:rPr>
        <w:t xml:space="preserve">The </w:t>
      </w:r>
      <w:r w:rsidR="00EB49C8" w:rsidRPr="002832A2">
        <w:rPr>
          <w:rFonts w:ascii="Book Antiqua" w:hAnsi="Book Antiqua" w:cs="Arial"/>
        </w:rPr>
        <w:t>Judge</w:t>
      </w:r>
      <w:r w:rsidRPr="002832A2">
        <w:rPr>
          <w:rFonts w:ascii="Book Antiqua" w:hAnsi="Book Antiqua" w:cs="Arial"/>
        </w:rPr>
        <w:t xml:space="preserve"> gave clear and cogent reasons for his conclusions. It was not necessary for him to deal with each and every piece of evidence that was put forward. The </w:t>
      </w:r>
      <w:r w:rsidR="00EB49C8" w:rsidRPr="002832A2">
        <w:rPr>
          <w:rFonts w:ascii="Book Antiqua" w:hAnsi="Book Antiqua" w:cs="Arial"/>
        </w:rPr>
        <w:t>Judge</w:t>
      </w:r>
      <w:r w:rsidRPr="002832A2">
        <w:rPr>
          <w:rFonts w:ascii="Book Antiqua" w:hAnsi="Book Antiqua" w:cs="Arial"/>
        </w:rPr>
        <w:t xml:space="preserve"> was aware of the </w:t>
      </w:r>
      <w:r w:rsidR="00EB49C8" w:rsidRPr="002832A2">
        <w:rPr>
          <w:rFonts w:ascii="Book Antiqua" w:hAnsi="Book Antiqua" w:cs="Arial"/>
        </w:rPr>
        <w:t>Appellant</w:t>
      </w:r>
      <w:r w:rsidRPr="002832A2">
        <w:rPr>
          <w:rFonts w:ascii="Book Antiqua" w:hAnsi="Book Antiqua" w:cs="Arial"/>
        </w:rPr>
        <w:t xml:space="preserve">’s vulnerability and what test he ought to apply </w:t>
      </w:r>
      <w:r w:rsidR="00901F45" w:rsidRPr="002832A2">
        <w:rPr>
          <w:rFonts w:ascii="Book Antiqua" w:hAnsi="Book Antiqua" w:cs="Arial"/>
        </w:rPr>
        <w:t xml:space="preserve">in assessing that evidence </w:t>
      </w:r>
      <w:r w:rsidRPr="002832A2">
        <w:rPr>
          <w:rFonts w:ascii="Book Antiqua" w:hAnsi="Book Antiqua" w:cs="Arial"/>
        </w:rPr>
        <w:t xml:space="preserve">and had such matters in the forefront of his mind as he was giving his decision. The </w:t>
      </w:r>
      <w:r w:rsidR="00EB49C8" w:rsidRPr="002832A2">
        <w:rPr>
          <w:rFonts w:ascii="Book Antiqua" w:hAnsi="Book Antiqua" w:cs="Arial"/>
        </w:rPr>
        <w:t>Appellant</w:t>
      </w:r>
      <w:r w:rsidRPr="002832A2">
        <w:rPr>
          <w:rFonts w:ascii="Book Antiqua" w:hAnsi="Book Antiqua" w:cs="Arial"/>
        </w:rPr>
        <w:t xml:space="preserve"> had no reasonable explanation for his failure to apply for asylum earlier</w:t>
      </w:r>
      <w:r w:rsidR="00901F45" w:rsidRPr="002832A2">
        <w:rPr>
          <w:rFonts w:ascii="Book Antiqua" w:hAnsi="Book Antiqua" w:cs="Arial"/>
        </w:rPr>
        <w:t>.</w:t>
      </w:r>
      <w:r w:rsidRPr="002832A2">
        <w:rPr>
          <w:rFonts w:ascii="Book Antiqua" w:hAnsi="Book Antiqua" w:cs="Arial"/>
        </w:rPr>
        <w:t xml:space="preserve"> </w:t>
      </w:r>
      <w:r w:rsidR="00901F45" w:rsidRPr="002832A2">
        <w:rPr>
          <w:rFonts w:ascii="Book Antiqua" w:hAnsi="Book Antiqua" w:cs="Arial"/>
        </w:rPr>
        <w:t>T</w:t>
      </w:r>
      <w:r w:rsidRPr="002832A2">
        <w:rPr>
          <w:rFonts w:ascii="Book Antiqua" w:hAnsi="Book Antiqua" w:cs="Arial"/>
        </w:rPr>
        <w:t xml:space="preserve">he </w:t>
      </w:r>
      <w:r w:rsidR="00EB49C8" w:rsidRPr="002832A2">
        <w:rPr>
          <w:rFonts w:ascii="Book Antiqua" w:hAnsi="Book Antiqua" w:cs="Arial"/>
        </w:rPr>
        <w:t>Appellant</w:t>
      </w:r>
      <w:r w:rsidRPr="002832A2">
        <w:rPr>
          <w:rFonts w:ascii="Book Antiqua" w:hAnsi="Book Antiqua" w:cs="Arial"/>
        </w:rPr>
        <w:t xml:space="preserve"> had engaged with the immigration system in this country and had had numerous opportunities during that time to raise his concerns. This was not a case of someone who did not need to apply for asylum because he already had leave. The </w:t>
      </w:r>
      <w:r w:rsidR="00EB49C8" w:rsidRPr="002832A2">
        <w:rPr>
          <w:rFonts w:ascii="Book Antiqua" w:hAnsi="Book Antiqua" w:cs="Arial"/>
        </w:rPr>
        <w:t>Appellant</w:t>
      </w:r>
      <w:r w:rsidRPr="002832A2">
        <w:rPr>
          <w:rFonts w:ascii="Book Antiqua" w:hAnsi="Book Antiqua" w:cs="Arial"/>
        </w:rPr>
        <w:t>’s leave had been curtailed because his college had been removed from the register.</w:t>
      </w:r>
      <w:r w:rsidR="00901F45" w:rsidRPr="002832A2">
        <w:rPr>
          <w:rFonts w:ascii="Book Antiqua" w:hAnsi="Book Antiqua" w:cs="Arial"/>
        </w:rPr>
        <w:t xml:space="preserve"> If he required international protection that at the very least was the time he should have applied for it. </w:t>
      </w:r>
      <w:r w:rsidRPr="002832A2">
        <w:rPr>
          <w:rFonts w:ascii="Book Antiqua" w:hAnsi="Book Antiqua" w:cs="Arial"/>
        </w:rPr>
        <w:t xml:space="preserve"> It is difficult to see how the </w:t>
      </w:r>
      <w:r w:rsidR="00EB49C8" w:rsidRPr="002832A2">
        <w:rPr>
          <w:rFonts w:ascii="Book Antiqua" w:hAnsi="Book Antiqua" w:cs="Arial"/>
        </w:rPr>
        <w:t>Appellant</w:t>
      </w:r>
      <w:r w:rsidR="002832A2" w:rsidRPr="002832A2">
        <w:rPr>
          <w:rFonts w:ascii="Book Antiqua" w:hAnsi="Book Antiqua" w:cs="Arial"/>
        </w:rPr>
        <w:t>’</w:t>
      </w:r>
      <w:r w:rsidRPr="002832A2">
        <w:rPr>
          <w:rFonts w:ascii="Book Antiqua" w:hAnsi="Book Antiqua" w:cs="Arial"/>
        </w:rPr>
        <w:t xml:space="preserve">s vulnerability could mitigate this </w:t>
      </w:r>
      <w:r w:rsidR="00901F45" w:rsidRPr="002832A2">
        <w:rPr>
          <w:rFonts w:ascii="Book Antiqua" w:hAnsi="Book Antiqua" w:cs="Arial"/>
        </w:rPr>
        <w:t xml:space="preserve">particular </w:t>
      </w:r>
      <w:r w:rsidRPr="002832A2">
        <w:rPr>
          <w:rFonts w:ascii="Book Antiqua" w:hAnsi="Book Antiqua" w:cs="Arial"/>
        </w:rPr>
        <w:t xml:space="preserve">aspect </w:t>
      </w:r>
      <w:r w:rsidR="002832A2" w:rsidRPr="002832A2">
        <w:rPr>
          <w:rFonts w:ascii="Book Antiqua" w:hAnsi="Book Antiqua" w:cs="Arial"/>
        </w:rPr>
        <w:t xml:space="preserve">to </w:t>
      </w:r>
      <w:r w:rsidRPr="002832A2">
        <w:rPr>
          <w:rFonts w:ascii="Book Antiqua" w:hAnsi="Book Antiqua" w:cs="Arial"/>
        </w:rPr>
        <w:t xml:space="preserve">which the </w:t>
      </w:r>
      <w:r w:rsidR="00EB49C8" w:rsidRPr="002832A2">
        <w:rPr>
          <w:rFonts w:ascii="Book Antiqua" w:hAnsi="Book Antiqua" w:cs="Arial"/>
        </w:rPr>
        <w:t>Judge</w:t>
      </w:r>
      <w:r w:rsidRPr="002832A2">
        <w:rPr>
          <w:rFonts w:ascii="Book Antiqua" w:hAnsi="Book Antiqua" w:cs="Arial"/>
        </w:rPr>
        <w:t xml:space="preserve"> was entitled to give due weight </w:t>
      </w:r>
      <w:r w:rsidR="002832A2" w:rsidRPr="002832A2">
        <w:rPr>
          <w:rFonts w:ascii="Book Antiqua" w:hAnsi="Book Antiqua" w:cs="Arial"/>
        </w:rPr>
        <w:t>when</w:t>
      </w:r>
      <w:r w:rsidRPr="002832A2">
        <w:rPr>
          <w:rFonts w:ascii="Book Antiqua" w:hAnsi="Book Antiqua" w:cs="Arial"/>
        </w:rPr>
        <w:t xml:space="preserve"> assessing the </w:t>
      </w:r>
      <w:r w:rsidR="00EB49C8" w:rsidRPr="002832A2">
        <w:rPr>
          <w:rFonts w:ascii="Book Antiqua" w:hAnsi="Book Antiqua" w:cs="Arial"/>
        </w:rPr>
        <w:t>Appellant</w:t>
      </w:r>
      <w:r w:rsidRPr="002832A2">
        <w:rPr>
          <w:rFonts w:ascii="Book Antiqua" w:hAnsi="Book Antiqua" w:cs="Arial"/>
        </w:rPr>
        <w:t>’s overall credib</w:t>
      </w:r>
      <w:r w:rsidR="00901F45" w:rsidRPr="002832A2">
        <w:rPr>
          <w:rFonts w:ascii="Book Antiqua" w:hAnsi="Book Antiqua" w:cs="Arial"/>
        </w:rPr>
        <w:t xml:space="preserve">ility. The grounds are merely an overlong </w:t>
      </w:r>
      <w:r w:rsidRPr="002832A2">
        <w:rPr>
          <w:rFonts w:ascii="Book Antiqua" w:hAnsi="Book Antiqua" w:cs="Arial"/>
        </w:rPr>
        <w:t>disagreement with the decision</w:t>
      </w:r>
      <w:r w:rsidR="00901F45" w:rsidRPr="002832A2">
        <w:rPr>
          <w:rFonts w:ascii="Book Antiqua" w:hAnsi="Book Antiqua" w:cs="Arial"/>
        </w:rPr>
        <w:t>.</w:t>
      </w:r>
      <w:r w:rsidRPr="002832A2">
        <w:rPr>
          <w:rFonts w:ascii="Book Antiqua" w:hAnsi="Book Antiqua" w:cs="Arial"/>
        </w:rPr>
        <w:t xml:space="preserve"> </w:t>
      </w:r>
      <w:r w:rsidR="00901F45" w:rsidRPr="002832A2">
        <w:rPr>
          <w:rFonts w:ascii="Book Antiqua" w:hAnsi="Book Antiqua" w:cs="Arial"/>
        </w:rPr>
        <w:t>T</w:t>
      </w:r>
      <w:r w:rsidRPr="002832A2">
        <w:rPr>
          <w:rFonts w:ascii="Book Antiqua" w:hAnsi="Book Antiqua" w:cs="Arial"/>
        </w:rPr>
        <w:t xml:space="preserve">hey do not indicate any material error of law in the </w:t>
      </w:r>
      <w:r w:rsidR="00EB49C8" w:rsidRPr="002832A2">
        <w:rPr>
          <w:rFonts w:ascii="Book Antiqua" w:hAnsi="Book Antiqua" w:cs="Arial"/>
        </w:rPr>
        <w:t>Judge</w:t>
      </w:r>
      <w:r w:rsidRPr="002832A2">
        <w:rPr>
          <w:rFonts w:ascii="Book Antiqua" w:hAnsi="Book Antiqua" w:cs="Arial"/>
        </w:rPr>
        <w:t>’s decision</w:t>
      </w:r>
      <w:r w:rsidR="00901F45" w:rsidRPr="002832A2">
        <w:rPr>
          <w:rFonts w:ascii="Book Antiqua" w:hAnsi="Book Antiqua" w:cs="Arial"/>
        </w:rPr>
        <w:t>.</w:t>
      </w:r>
      <w:r w:rsidRPr="002832A2">
        <w:rPr>
          <w:rFonts w:ascii="Book Antiqua" w:hAnsi="Book Antiqua" w:cs="Arial"/>
        </w:rPr>
        <w:t xml:space="preserve"> I dismiss the appeal.</w:t>
      </w:r>
    </w:p>
    <w:p w:rsidR="00901F45" w:rsidRDefault="00901F45" w:rsidP="00901F45">
      <w:pPr>
        <w:tabs>
          <w:tab w:val="left" w:pos="567"/>
        </w:tabs>
        <w:jc w:val="both"/>
        <w:rPr>
          <w:rFonts w:ascii="Book Antiqua" w:hAnsi="Book Antiqua" w:cs="Arial"/>
        </w:rPr>
      </w:pPr>
    </w:p>
    <w:p w:rsidR="00456BB2" w:rsidRDefault="00456BB2" w:rsidP="00966082">
      <w:pPr>
        <w:tabs>
          <w:tab w:val="left" w:pos="567"/>
        </w:tabs>
        <w:ind w:left="567" w:hanging="567"/>
        <w:jc w:val="both"/>
        <w:rPr>
          <w:rFonts w:ascii="Book Antiqua" w:hAnsi="Book Antiqua" w:cs="Arial"/>
          <w:b/>
          <w:u w:val="single"/>
        </w:rPr>
      </w:pPr>
    </w:p>
    <w:p w:rsidR="00456BB2" w:rsidRDefault="00456BB2" w:rsidP="00966082">
      <w:pPr>
        <w:tabs>
          <w:tab w:val="left" w:pos="567"/>
        </w:tabs>
        <w:ind w:left="567" w:hanging="567"/>
        <w:jc w:val="both"/>
        <w:rPr>
          <w:rFonts w:ascii="Book Antiqua" w:hAnsi="Book Antiqua" w:cs="Arial"/>
          <w:b/>
          <w:u w:val="single"/>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lastRenderedPageBreak/>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EB49C8">
        <w:rPr>
          <w:rFonts w:ascii="Book Antiqua" w:hAnsi="Book Antiqua" w:cs="Arial"/>
        </w:rPr>
        <w:t>First-tier</w:t>
      </w:r>
      <w:r w:rsidR="00BA0647">
        <w:rPr>
          <w:rFonts w:ascii="Book Antiqua" w:hAnsi="Book Antiqua" w:cs="Arial"/>
        </w:rPr>
        <w:t xml:space="preserve"> </w:t>
      </w:r>
      <w:r w:rsidR="00EB49C8">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EB49C8">
        <w:rPr>
          <w:rFonts w:ascii="Book Antiqua" w:hAnsi="Book Antiqua" w:cs="Arial"/>
        </w:rPr>
        <w:t>Appellant</w:t>
      </w:r>
      <w:r w:rsidR="00BA0647">
        <w:rPr>
          <w:rFonts w:ascii="Book Antiqua" w:hAnsi="Book Antiqua" w:cs="Arial"/>
        </w:rPr>
        <w:t>’s appeal</w:t>
      </w:r>
    </w:p>
    <w:p w:rsidR="00BA0647" w:rsidRDefault="00BA0647" w:rsidP="00966082">
      <w:pPr>
        <w:tabs>
          <w:tab w:val="left" w:pos="567"/>
        </w:tabs>
        <w:ind w:left="567" w:hanging="567"/>
        <w:jc w:val="both"/>
        <w:rPr>
          <w:rFonts w:ascii="Book Antiqua" w:hAnsi="Book Antiqua" w:cs="Arial"/>
        </w:rPr>
      </w:pPr>
    </w:p>
    <w:p w:rsidR="00BA0647" w:rsidRDefault="00EB49C8"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966082">
      <w:pPr>
        <w:tabs>
          <w:tab w:val="left" w:pos="567"/>
        </w:tabs>
        <w:ind w:left="567" w:hanging="567"/>
        <w:jc w:val="both"/>
        <w:rPr>
          <w:rFonts w:ascii="Book Antiqua" w:hAnsi="Book Antiqua" w:cs="Arial"/>
        </w:rPr>
      </w:pPr>
    </w:p>
    <w:p w:rsidR="00BA0647" w:rsidRDefault="00BA0647" w:rsidP="00966082">
      <w:pPr>
        <w:tabs>
          <w:tab w:val="left" w:pos="567"/>
        </w:tabs>
        <w:ind w:left="567" w:hanging="567"/>
        <w:jc w:val="both"/>
        <w:rPr>
          <w:rFonts w:ascii="Book Antiqua" w:hAnsi="Book Antiqua" w:cs="Arial"/>
        </w:rPr>
      </w:pPr>
    </w:p>
    <w:p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B15DD8">
      <w:pPr>
        <w:jc w:val="both"/>
        <w:rPr>
          <w:rFonts w:ascii="Book Antiqua" w:hAnsi="Book Antiqua" w:cs="Arial"/>
        </w:rPr>
      </w:pP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2832A2">
        <w:rPr>
          <w:rFonts w:ascii="Book Antiqua" w:hAnsi="Book Antiqua" w:cs="Arial"/>
        </w:rPr>
        <w:t>11</w:t>
      </w:r>
      <w:r w:rsidR="00901F45">
        <w:rPr>
          <w:rFonts w:ascii="Book Antiqua" w:hAnsi="Book Antiqua" w:cs="Arial"/>
        </w:rPr>
        <w:t xml:space="preserve"> September</w:t>
      </w:r>
      <w:r w:rsidR="00677538">
        <w:rPr>
          <w:rFonts w:ascii="Book Antiqua" w:hAnsi="Book Antiqua" w:cs="Arial"/>
        </w:rPr>
        <w:t xml:space="preserve"> </w:t>
      </w:r>
      <w:r w:rsidR="00423D72">
        <w:rPr>
          <w:rFonts w:ascii="Book Antiqua" w:hAnsi="Book Antiqua" w:cs="Arial"/>
        </w:rPr>
        <w:t>2018</w:t>
      </w:r>
      <w:r>
        <w:rPr>
          <w:rFonts w:ascii="Book Antiqua" w:hAnsi="Book Antiqua" w:cs="Arial"/>
        </w:rPr>
        <w:t xml:space="preserve">   </w:t>
      </w:r>
    </w:p>
    <w:p w:rsidR="00C05805" w:rsidRDefault="00C05805" w:rsidP="00C05805">
      <w:pPr>
        <w:jc w:val="both"/>
        <w:rPr>
          <w:rFonts w:ascii="Book Antiqua" w:hAnsi="Book Antiqua" w:cs="Arial"/>
        </w:rPr>
      </w:pPr>
    </w:p>
    <w:p w:rsidR="00C05805" w:rsidRPr="007A3A00" w:rsidRDefault="00C05805" w:rsidP="00C05805">
      <w:pPr>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EB49C8"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w:t>
      </w:r>
      <w:r w:rsidR="00EB49C8">
        <w:rPr>
          <w:rFonts w:ascii="Book Antiqua" w:hAnsi="Book Antiqua" w:cs="Arial"/>
        </w:rPr>
        <w:t>Upper</w:t>
      </w:r>
      <w:r>
        <w:rPr>
          <w:rFonts w:ascii="Book Antiqua" w:hAnsi="Book Antiqua" w:cs="Arial"/>
        </w:rPr>
        <w:t xml:space="preserve"> </w:t>
      </w:r>
      <w:r w:rsidR="00EB49C8">
        <w:rPr>
          <w:rFonts w:ascii="Book Antiqua" w:hAnsi="Book Antiqua" w:cs="Arial"/>
        </w:rPr>
        <w:t>Tribunal</w:t>
      </w:r>
      <w:r w:rsidR="00EE3272">
        <w:rPr>
          <w:rFonts w:ascii="Book Antiqua" w:hAnsi="Book Antiqua" w:cs="Arial"/>
        </w:rPr>
        <w:t xml:space="preserve"> </w:t>
      </w:r>
      <w:r w:rsidR="00EB49C8">
        <w:rPr>
          <w:rFonts w:ascii="Book Antiqua" w:hAnsi="Book Antiqua" w:cs="Arial"/>
        </w:rPr>
        <w:t>Judge</w:t>
      </w:r>
      <w:r w:rsidR="003C4D4A">
        <w:rPr>
          <w:rFonts w:ascii="Book Antiqua" w:hAnsi="Book Antiqua" w:cs="Arial"/>
        </w:rPr>
        <w:t xml:space="preserve"> </w:t>
      </w:r>
    </w:p>
    <w:p w:rsidR="00812401" w:rsidRDefault="00812401" w:rsidP="00C05805">
      <w:pPr>
        <w:ind w:left="567" w:hanging="567"/>
        <w:jc w:val="both"/>
        <w:rPr>
          <w:rFonts w:ascii="Book Antiqua" w:hAnsi="Book Antiqua" w:cs="Arial"/>
        </w:rPr>
      </w:pPr>
    </w:p>
    <w:p w:rsidR="00D4572F" w:rsidRDefault="00D4572F"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EB49C8">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812401" w:rsidRDefault="004F7E60" w:rsidP="00B15DD8">
      <w:pPr>
        <w:jc w:val="both"/>
        <w:rPr>
          <w:rFonts w:ascii="Book Antiqua" w:hAnsi="Book Antiqua" w:cs="Arial"/>
        </w:rPr>
      </w:pPr>
      <w:r>
        <w:rPr>
          <w:rFonts w:ascii="Book Antiqua" w:hAnsi="Book Antiqua" w:cs="Arial"/>
        </w:rPr>
        <w:t>N</w:t>
      </w:r>
      <w:r w:rsidR="00BA0647">
        <w:rPr>
          <w:rFonts w:ascii="Book Antiqua" w:hAnsi="Book Antiqua" w:cs="Arial"/>
        </w:rPr>
        <w:t>o fee was payable and I have dismissed the appeal and therefore there can be no fee award.</w:t>
      </w:r>
    </w:p>
    <w:p w:rsidR="00AC65BE" w:rsidRDefault="00AC65BE" w:rsidP="00B15DD8">
      <w:pPr>
        <w:jc w:val="both"/>
        <w:rPr>
          <w:rFonts w:ascii="Book Antiqua" w:hAnsi="Book Antiqua" w:cs="Arial"/>
        </w:rPr>
      </w:pPr>
    </w:p>
    <w:p w:rsidR="00812401" w:rsidRDefault="00812401" w:rsidP="00C05805">
      <w:pPr>
        <w:ind w:left="567" w:hanging="567"/>
        <w:jc w:val="both"/>
        <w:rPr>
          <w:rFonts w:ascii="Book Antiqua" w:hAnsi="Book Antiqua" w:cs="Arial"/>
        </w:rPr>
      </w:pPr>
    </w:p>
    <w:p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3C569A">
        <w:rPr>
          <w:rFonts w:ascii="Book Antiqua" w:hAnsi="Book Antiqua" w:cs="Arial"/>
        </w:rPr>
        <w:t xml:space="preserve"> </w:t>
      </w:r>
      <w:r w:rsidR="002832A2">
        <w:rPr>
          <w:rFonts w:ascii="Book Antiqua" w:hAnsi="Book Antiqua" w:cs="Arial"/>
        </w:rPr>
        <w:t>11</w:t>
      </w:r>
      <w:r w:rsidR="00901F45">
        <w:rPr>
          <w:rFonts w:ascii="Book Antiqua" w:hAnsi="Book Antiqua" w:cs="Arial"/>
        </w:rPr>
        <w:t xml:space="preserve"> September</w:t>
      </w:r>
      <w:r w:rsidR="00677538">
        <w:rPr>
          <w:rFonts w:ascii="Book Antiqua" w:hAnsi="Book Antiqua" w:cs="Arial"/>
        </w:rPr>
        <w:t xml:space="preserve"> </w:t>
      </w:r>
      <w:r w:rsidR="00423D72">
        <w:rPr>
          <w:rFonts w:ascii="Book Antiqua" w:hAnsi="Book Antiqua" w:cs="Arial"/>
        </w:rPr>
        <w:t>2018</w:t>
      </w:r>
      <w:r w:rsidR="00835557">
        <w:rPr>
          <w:rFonts w:ascii="Book Antiqua" w:hAnsi="Book Antiqua" w:cs="Arial"/>
        </w:rPr>
        <w:t xml:space="preserve">   </w:t>
      </w:r>
    </w:p>
    <w:p w:rsidR="00812401" w:rsidRDefault="00812401" w:rsidP="00812401">
      <w:pPr>
        <w:jc w:val="both"/>
        <w:rPr>
          <w:rFonts w:ascii="Book Antiqua" w:hAnsi="Book Antiqua" w:cs="Arial"/>
        </w:rPr>
      </w:pPr>
    </w:p>
    <w:p w:rsidR="00812401" w:rsidRPr="007A3A00" w:rsidRDefault="00812401" w:rsidP="00812401">
      <w:pPr>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EB49C8"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B95326" w:rsidRPr="006E63C7" w:rsidRDefault="00835557" w:rsidP="00CB6F41">
      <w:pPr>
        <w:ind w:left="567" w:hanging="567"/>
        <w:jc w:val="both"/>
        <w:rPr>
          <w:rFonts w:ascii="Book Antiqua" w:hAnsi="Book Antiqua" w:cs="Arial"/>
        </w:rPr>
      </w:pPr>
      <w:r>
        <w:rPr>
          <w:rFonts w:ascii="Book Antiqua" w:hAnsi="Book Antiqua" w:cs="Arial"/>
        </w:rPr>
        <w:t xml:space="preserve">Deputy </w:t>
      </w:r>
      <w:r w:rsidR="00EB49C8">
        <w:rPr>
          <w:rFonts w:ascii="Book Antiqua" w:hAnsi="Book Antiqua" w:cs="Arial"/>
        </w:rPr>
        <w:t>Upper</w:t>
      </w:r>
      <w:r w:rsidR="00812401">
        <w:rPr>
          <w:rFonts w:ascii="Book Antiqua" w:hAnsi="Book Antiqua" w:cs="Arial"/>
        </w:rPr>
        <w:t xml:space="preserve"> </w:t>
      </w:r>
      <w:r w:rsidR="00EB49C8">
        <w:rPr>
          <w:rFonts w:ascii="Book Antiqua" w:hAnsi="Book Antiqua" w:cs="Arial"/>
        </w:rPr>
        <w:t>Tribunal</w:t>
      </w:r>
      <w:r>
        <w:rPr>
          <w:rFonts w:ascii="Book Antiqua" w:hAnsi="Book Antiqua" w:cs="Arial"/>
        </w:rPr>
        <w:t xml:space="preserve"> </w:t>
      </w:r>
      <w:r w:rsidR="00EB49C8">
        <w:rPr>
          <w:rFonts w:ascii="Book Antiqua" w:hAnsi="Book Antiqua" w:cs="Arial"/>
        </w:rPr>
        <w:t>Judge</w:t>
      </w:r>
      <w:r w:rsidR="00CB6F41" w:rsidRPr="006E63C7">
        <w:rPr>
          <w:rFonts w:ascii="Book Antiqua" w:hAnsi="Book Antiqua" w:cs="Arial"/>
        </w:rPr>
        <w:t xml:space="preserve"> </w:t>
      </w:r>
    </w:p>
    <w:p w:rsidR="00B95326" w:rsidRPr="006E63C7" w:rsidRDefault="00B95326" w:rsidP="00402B9E">
      <w:pPr>
        <w:tabs>
          <w:tab w:val="left" w:pos="2520"/>
        </w:tabs>
        <w:ind w:left="540" w:hanging="540"/>
        <w:jc w:val="both"/>
        <w:rPr>
          <w:rFonts w:ascii="Book Antiqua" w:hAnsi="Book Antiqua" w:cs="Arial"/>
        </w:rPr>
      </w:pPr>
    </w:p>
    <w:sectPr w:rsidR="00B95326" w:rsidRPr="006E63C7"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2B9" w:rsidRDefault="004E02B9">
      <w:r>
        <w:separator/>
      </w:r>
    </w:p>
  </w:endnote>
  <w:endnote w:type="continuationSeparator" w:id="0">
    <w:p w:rsidR="004E02B9" w:rsidRDefault="004E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A0647"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A8176A">
      <w:rPr>
        <w:rStyle w:val="PageNumber"/>
        <w:rFonts w:ascii="Book Antiqua" w:hAnsi="Book Antiqua" w:cs="Arial"/>
        <w:noProof/>
        <w:sz w:val="16"/>
        <w:szCs w:val="16"/>
      </w:rPr>
      <w:t>10</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A0647"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w:t>
    </w:r>
    <w:r w:rsidR="007D5A1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2B9" w:rsidRDefault="004E02B9">
      <w:r>
        <w:separator/>
      </w:r>
    </w:p>
  </w:footnote>
  <w:footnote w:type="continuationSeparator" w:id="0">
    <w:p w:rsidR="004E02B9" w:rsidRDefault="004E0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86ECD" w:rsidP="00593795">
    <w:pPr>
      <w:pStyle w:val="Header"/>
      <w:jc w:val="right"/>
      <w:rPr>
        <w:rFonts w:ascii="Book Antiqua" w:hAnsi="Book Antiqua" w:cs="Arial"/>
        <w:sz w:val="16"/>
        <w:szCs w:val="16"/>
      </w:rPr>
    </w:pPr>
    <w:r>
      <w:rPr>
        <w:rFonts w:ascii="Book Antiqua" w:hAnsi="Book Antiqua" w:cs="Arial"/>
        <w:sz w:val="16"/>
        <w:szCs w:val="16"/>
      </w:rPr>
      <w:t>Appeal Number</w:t>
    </w:r>
    <w:r w:rsidR="00032D41">
      <w:rPr>
        <w:rFonts w:ascii="Book Antiqua" w:hAnsi="Book Antiqua" w:cs="Arial"/>
        <w:sz w:val="16"/>
        <w:szCs w:val="16"/>
      </w:rPr>
      <w:t>:</w:t>
    </w:r>
    <w:r w:rsidR="003F030F">
      <w:rPr>
        <w:rFonts w:ascii="Book Antiqua" w:hAnsi="Book Antiqua" w:cs="Arial"/>
        <w:sz w:val="16"/>
        <w:szCs w:val="16"/>
      </w:rPr>
      <w:t xml:space="preserve"> PA/11972/2017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F4845"/>
    <w:multiLevelType w:val="hybridMultilevel"/>
    <w:tmpl w:val="9EB635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2294D"/>
    <w:multiLevelType w:val="hybridMultilevel"/>
    <w:tmpl w:val="79E4B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E2F1C1-8CB5-44F9-BDF8-98592D5B9D48}"/>
    <w:docVar w:name="dgnword-eventsink" w:val="611577648"/>
  </w:docVars>
  <w:rsids>
    <w:rsidRoot w:val="00BD4A11"/>
    <w:rsid w:val="00000621"/>
    <w:rsid w:val="00002334"/>
    <w:rsid w:val="000036C2"/>
    <w:rsid w:val="00006DD1"/>
    <w:rsid w:val="000324E9"/>
    <w:rsid w:val="00032D41"/>
    <w:rsid w:val="00033D3D"/>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2580"/>
    <w:rsid w:val="00092676"/>
    <w:rsid w:val="00093D4D"/>
    <w:rsid w:val="000C295F"/>
    <w:rsid w:val="000D49E1"/>
    <w:rsid w:val="000D56AD"/>
    <w:rsid w:val="000D5D94"/>
    <w:rsid w:val="000E3D88"/>
    <w:rsid w:val="000F1A0E"/>
    <w:rsid w:val="000F5FE1"/>
    <w:rsid w:val="000F7D81"/>
    <w:rsid w:val="00111F8D"/>
    <w:rsid w:val="001165A7"/>
    <w:rsid w:val="00116F2A"/>
    <w:rsid w:val="001216DF"/>
    <w:rsid w:val="0014617A"/>
    <w:rsid w:val="001540FF"/>
    <w:rsid w:val="00160E22"/>
    <w:rsid w:val="00163B73"/>
    <w:rsid w:val="00167D3A"/>
    <w:rsid w:val="00176FAC"/>
    <w:rsid w:val="00182741"/>
    <w:rsid w:val="00191E4C"/>
    <w:rsid w:val="001A17B7"/>
    <w:rsid w:val="001A3082"/>
    <w:rsid w:val="001C0022"/>
    <w:rsid w:val="001C7CBB"/>
    <w:rsid w:val="001D3117"/>
    <w:rsid w:val="001E7BF9"/>
    <w:rsid w:val="001F2716"/>
    <w:rsid w:val="00207617"/>
    <w:rsid w:val="002109C0"/>
    <w:rsid w:val="0023134B"/>
    <w:rsid w:val="00235EDF"/>
    <w:rsid w:val="00242FFC"/>
    <w:rsid w:val="00251F30"/>
    <w:rsid w:val="00252430"/>
    <w:rsid w:val="00274DDA"/>
    <w:rsid w:val="002832A2"/>
    <w:rsid w:val="00283659"/>
    <w:rsid w:val="00286885"/>
    <w:rsid w:val="00292E34"/>
    <w:rsid w:val="002A5BC4"/>
    <w:rsid w:val="002A66C0"/>
    <w:rsid w:val="002B1DB2"/>
    <w:rsid w:val="002B334D"/>
    <w:rsid w:val="002B4B56"/>
    <w:rsid w:val="002C3348"/>
    <w:rsid w:val="002C6BD4"/>
    <w:rsid w:val="002D68BF"/>
    <w:rsid w:val="002E20C2"/>
    <w:rsid w:val="002E2360"/>
    <w:rsid w:val="002E6202"/>
    <w:rsid w:val="002F6B98"/>
    <w:rsid w:val="003018F8"/>
    <w:rsid w:val="00307D37"/>
    <w:rsid w:val="003167A8"/>
    <w:rsid w:val="00323400"/>
    <w:rsid w:val="00326FA3"/>
    <w:rsid w:val="00332C1F"/>
    <w:rsid w:val="00336CBF"/>
    <w:rsid w:val="00343FE3"/>
    <w:rsid w:val="003546C8"/>
    <w:rsid w:val="003556C2"/>
    <w:rsid w:val="003663D1"/>
    <w:rsid w:val="003973AF"/>
    <w:rsid w:val="003A051F"/>
    <w:rsid w:val="003A7CF2"/>
    <w:rsid w:val="003A7F2A"/>
    <w:rsid w:val="003C4D4A"/>
    <w:rsid w:val="003C569A"/>
    <w:rsid w:val="003C5CE5"/>
    <w:rsid w:val="003C5CE8"/>
    <w:rsid w:val="003E267B"/>
    <w:rsid w:val="003E433E"/>
    <w:rsid w:val="003E7CD1"/>
    <w:rsid w:val="003F030F"/>
    <w:rsid w:val="00402B9E"/>
    <w:rsid w:val="00402DB8"/>
    <w:rsid w:val="00405E62"/>
    <w:rsid w:val="00423D72"/>
    <w:rsid w:val="004249CB"/>
    <w:rsid w:val="004265C7"/>
    <w:rsid w:val="00437AD1"/>
    <w:rsid w:val="0044127D"/>
    <w:rsid w:val="004448DB"/>
    <w:rsid w:val="004451EC"/>
    <w:rsid w:val="00446C9A"/>
    <w:rsid w:val="00452F2B"/>
    <w:rsid w:val="00456BB2"/>
    <w:rsid w:val="0047213A"/>
    <w:rsid w:val="00477193"/>
    <w:rsid w:val="004772EE"/>
    <w:rsid w:val="0048078B"/>
    <w:rsid w:val="00491006"/>
    <w:rsid w:val="00493C92"/>
    <w:rsid w:val="004952F0"/>
    <w:rsid w:val="00496029"/>
    <w:rsid w:val="004A11FA"/>
    <w:rsid w:val="004A1848"/>
    <w:rsid w:val="004A22BB"/>
    <w:rsid w:val="004A6F4A"/>
    <w:rsid w:val="004C0F36"/>
    <w:rsid w:val="004E02B9"/>
    <w:rsid w:val="004E4717"/>
    <w:rsid w:val="004E7AEE"/>
    <w:rsid w:val="004F7E60"/>
    <w:rsid w:val="0050402C"/>
    <w:rsid w:val="00507FEC"/>
    <w:rsid w:val="00510F0E"/>
    <w:rsid w:val="0051273D"/>
    <w:rsid w:val="00520A10"/>
    <w:rsid w:val="005271A1"/>
    <w:rsid w:val="005353A9"/>
    <w:rsid w:val="005479E1"/>
    <w:rsid w:val="005570FD"/>
    <w:rsid w:val="005575EA"/>
    <w:rsid w:val="00573D66"/>
    <w:rsid w:val="005746A6"/>
    <w:rsid w:val="0057790C"/>
    <w:rsid w:val="00593795"/>
    <w:rsid w:val="00595283"/>
    <w:rsid w:val="00595E2C"/>
    <w:rsid w:val="00597E25"/>
    <w:rsid w:val="005A143C"/>
    <w:rsid w:val="005A4FE8"/>
    <w:rsid w:val="005A75FF"/>
    <w:rsid w:val="005D10AB"/>
    <w:rsid w:val="00601D8F"/>
    <w:rsid w:val="006026C2"/>
    <w:rsid w:val="00610562"/>
    <w:rsid w:val="00632001"/>
    <w:rsid w:val="00636DF4"/>
    <w:rsid w:val="00653E97"/>
    <w:rsid w:val="006540D7"/>
    <w:rsid w:val="00656D9B"/>
    <w:rsid w:val="00677538"/>
    <w:rsid w:val="00683765"/>
    <w:rsid w:val="00684A74"/>
    <w:rsid w:val="00685393"/>
    <w:rsid w:val="00687595"/>
    <w:rsid w:val="00690B8A"/>
    <w:rsid w:val="006A6E70"/>
    <w:rsid w:val="006B032B"/>
    <w:rsid w:val="006C1358"/>
    <w:rsid w:val="006E0635"/>
    <w:rsid w:val="006E5A5C"/>
    <w:rsid w:val="006E63C7"/>
    <w:rsid w:val="006F0E34"/>
    <w:rsid w:val="006F2CF1"/>
    <w:rsid w:val="007038ED"/>
    <w:rsid w:val="00703BC3"/>
    <w:rsid w:val="00704B61"/>
    <w:rsid w:val="00712034"/>
    <w:rsid w:val="00730987"/>
    <w:rsid w:val="007400E8"/>
    <w:rsid w:val="007539DE"/>
    <w:rsid w:val="007552A9"/>
    <w:rsid w:val="00761858"/>
    <w:rsid w:val="00761E0D"/>
    <w:rsid w:val="00767D59"/>
    <w:rsid w:val="00776E97"/>
    <w:rsid w:val="00780F86"/>
    <w:rsid w:val="00783F14"/>
    <w:rsid w:val="007912AD"/>
    <w:rsid w:val="00796A1A"/>
    <w:rsid w:val="007B0824"/>
    <w:rsid w:val="007B5D3C"/>
    <w:rsid w:val="007B65EC"/>
    <w:rsid w:val="007D5A12"/>
    <w:rsid w:val="007E1795"/>
    <w:rsid w:val="007E2D99"/>
    <w:rsid w:val="007F0854"/>
    <w:rsid w:val="008017A8"/>
    <w:rsid w:val="00803E7D"/>
    <w:rsid w:val="00812401"/>
    <w:rsid w:val="00821B72"/>
    <w:rsid w:val="00823EF2"/>
    <w:rsid w:val="008303B8"/>
    <w:rsid w:val="00833DCE"/>
    <w:rsid w:val="00835557"/>
    <w:rsid w:val="00842518"/>
    <w:rsid w:val="00845A32"/>
    <w:rsid w:val="00856205"/>
    <w:rsid w:val="00862D2E"/>
    <w:rsid w:val="008644DE"/>
    <w:rsid w:val="00871D34"/>
    <w:rsid w:val="0089674D"/>
    <w:rsid w:val="008A0B51"/>
    <w:rsid w:val="008A5A64"/>
    <w:rsid w:val="008B270C"/>
    <w:rsid w:val="008B5078"/>
    <w:rsid w:val="008C3D3D"/>
    <w:rsid w:val="008D4131"/>
    <w:rsid w:val="008F1932"/>
    <w:rsid w:val="008F3A10"/>
    <w:rsid w:val="00901F45"/>
    <w:rsid w:val="0090301B"/>
    <w:rsid w:val="0090483E"/>
    <w:rsid w:val="00910CE0"/>
    <w:rsid w:val="00917415"/>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439F"/>
    <w:rsid w:val="009A11E8"/>
    <w:rsid w:val="009A7045"/>
    <w:rsid w:val="009F25AB"/>
    <w:rsid w:val="009F5220"/>
    <w:rsid w:val="009F6AF4"/>
    <w:rsid w:val="009F78A2"/>
    <w:rsid w:val="00A11927"/>
    <w:rsid w:val="00A12036"/>
    <w:rsid w:val="00A15234"/>
    <w:rsid w:val="00A201AB"/>
    <w:rsid w:val="00A26814"/>
    <w:rsid w:val="00A3037A"/>
    <w:rsid w:val="00A31C8B"/>
    <w:rsid w:val="00A4108A"/>
    <w:rsid w:val="00A509FA"/>
    <w:rsid w:val="00A5330A"/>
    <w:rsid w:val="00A64909"/>
    <w:rsid w:val="00A65011"/>
    <w:rsid w:val="00A70E92"/>
    <w:rsid w:val="00A8176A"/>
    <w:rsid w:val="00A845DC"/>
    <w:rsid w:val="00AA2941"/>
    <w:rsid w:val="00AA3A28"/>
    <w:rsid w:val="00AA3E7A"/>
    <w:rsid w:val="00AA5AE0"/>
    <w:rsid w:val="00AA78CE"/>
    <w:rsid w:val="00AB42F3"/>
    <w:rsid w:val="00AC65BE"/>
    <w:rsid w:val="00AE1463"/>
    <w:rsid w:val="00B10DCA"/>
    <w:rsid w:val="00B15DD8"/>
    <w:rsid w:val="00B26AA2"/>
    <w:rsid w:val="00B300AD"/>
    <w:rsid w:val="00B3524D"/>
    <w:rsid w:val="00B40F69"/>
    <w:rsid w:val="00B46616"/>
    <w:rsid w:val="00B635A9"/>
    <w:rsid w:val="00B7040A"/>
    <w:rsid w:val="00B72316"/>
    <w:rsid w:val="00B80D66"/>
    <w:rsid w:val="00B83391"/>
    <w:rsid w:val="00B86ECD"/>
    <w:rsid w:val="00B95326"/>
    <w:rsid w:val="00BA0647"/>
    <w:rsid w:val="00BA073D"/>
    <w:rsid w:val="00BA43CA"/>
    <w:rsid w:val="00BA6423"/>
    <w:rsid w:val="00BA6964"/>
    <w:rsid w:val="00BB037A"/>
    <w:rsid w:val="00BD3E21"/>
    <w:rsid w:val="00BD4196"/>
    <w:rsid w:val="00BD4A11"/>
    <w:rsid w:val="00BF22CA"/>
    <w:rsid w:val="00BF23BB"/>
    <w:rsid w:val="00BF699F"/>
    <w:rsid w:val="00BF7B78"/>
    <w:rsid w:val="00C00799"/>
    <w:rsid w:val="00C00C64"/>
    <w:rsid w:val="00C05805"/>
    <w:rsid w:val="00C14616"/>
    <w:rsid w:val="00C23A05"/>
    <w:rsid w:val="00C26032"/>
    <w:rsid w:val="00C3199D"/>
    <w:rsid w:val="00C345E1"/>
    <w:rsid w:val="00C40A38"/>
    <w:rsid w:val="00C43BFD"/>
    <w:rsid w:val="00C613F3"/>
    <w:rsid w:val="00C84E9E"/>
    <w:rsid w:val="00C86573"/>
    <w:rsid w:val="00CB0071"/>
    <w:rsid w:val="00CB6E35"/>
    <w:rsid w:val="00CB6F41"/>
    <w:rsid w:val="00CE1A46"/>
    <w:rsid w:val="00CE5DC1"/>
    <w:rsid w:val="00CF6719"/>
    <w:rsid w:val="00D01EBC"/>
    <w:rsid w:val="00D11B7A"/>
    <w:rsid w:val="00D11F9F"/>
    <w:rsid w:val="00D13C51"/>
    <w:rsid w:val="00D20757"/>
    <w:rsid w:val="00D22636"/>
    <w:rsid w:val="00D24B32"/>
    <w:rsid w:val="00D358E4"/>
    <w:rsid w:val="00D35EB2"/>
    <w:rsid w:val="00D40FD9"/>
    <w:rsid w:val="00D42803"/>
    <w:rsid w:val="00D4572F"/>
    <w:rsid w:val="00D53769"/>
    <w:rsid w:val="00D746FD"/>
    <w:rsid w:val="00D83FB0"/>
    <w:rsid w:val="00D85C13"/>
    <w:rsid w:val="00D87F67"/>
    <w:rsid w:val="00D90D29"/>
    <w:rsid w:val="00D9111A"/>
    <w:rsid w:val="00D9160D"/>
    <w:rsid w:val="00D91BE3"/>
    <w:rsid w:val="00D94AFC"/>
    <w:rsid w:val="00DB403A"/>
    <w:rsid w:val="00DB70AE"/>
    <w:rsid w:val="00DC397E"/>
    <w:rsid w:val="00DC782C"/>
    <w:rsid w:val="00DD5071"/>
    <w:rsid w:val="00DD5C39"/>
    <w:rsid w:val="00DE211D"/>
    <w:rsid w:val="00DE7DB7"/>
    <w:rsid w:val="00DF09E0"/>
    <w:rsid w:val="00E00A0A"/>
    <w:rsid w:val="00E066DE"/>
    <w:rsid w:val="00E07F57"/>
    <w:rsid w:val="00E12F60"/>
    <w:rsid w:val="00E15EC3"/>
    <w:rsid w:val="00E2608F"/>
    <w:rsid w:val="00E32812"/>
    <w:rsid w:val="00E336D5"/>
    <w:rsid w:val="00E453D8"/>
    <w:rsid w:val="00E50BCE"/>
    <w:rsid w:val="00E55624"/>
    <w:rsid w:val="00E574BF"/>
    <w:rsid w:val="00E61292"/>
    <w:rsid w:val="00E6413D"/>
    <w:rsid w:val="00E70293"/>
    <w:rsid w:val="00E77C4D"/>
    <w:rsid w:val="00E809D3"/>
    <w:rsid w:val="00E81D01"/>
    <w:rsid w:val="00E8585D"/>
    <w:rsid w:val="00EB49C8"/>
    <w:rsid w:val="00EE3272"/>
    <w:rsid w:val="00EE45D8"/>
    <w:rsid w:val="00EF11C6"/>
    <w:rsid w:val="00EF1DDA"/>
    <w:rsid w:val="00EF75F5"/>
    <w:rsid w:val="00F06B8C"/>
    <w:rsid w:val="00F11EBE"/>
    <w:rsid w:val="00F2173C"/>
    <w:rsid w:val="00F21EE6"/>
    <w:rsid w:val="00F22EDA"/>
    <w:rsid w:val="00F3611C"/>
    <w:rsid w:val="00F41465"/>
    <w:rsid w:val="00F634D0"/>
    <w:rsid w:val="00F75F8C"/>
    <w:rsid w:val="00F80734"/>
    <w:rsid w:val="00F9391A"/>
    <w:rsid w:val="00FA67AF"/>
    <w:rsid w:val="00FB7C5A"/>
    <w:rsid w:val="00FC115E"/>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4459</Words>
  <Characters>21659</Characters>
  <Application>Microsoft Office Word</Application>
  <DocSecurity>0</DocSecurity>
  <Lines>180</Lines>
  <Paragraphs>52</Paragraphs>
  <ScaleCrop>false</ScaleCrop>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2018-10-03T10:33:00Z</dcterms:created>
  <dcterms:modified xsi:type="dcterms:W3CDTF">2018-10-03T10:33:00Z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