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Амина</w:t>
      </w:r>
      <w:r>
        <w:t xml:space="preserve"> </w:t>
      </w:r>
      <w:r>
        <w:t xml:space="preserve">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Создала каталог для программ лабораторной работы № 8 и файл lab8-1.asm (рис. 1).</w:t>
      </w:r>
    </w:p>
    <w:p>
      <w:pPr>
        <w:pStyle w:val="CaptionedFigure"/>
      </w:pPr>
      <w:r>
        <w:drawing>
          <wp:inline>
            <wp:extent cx="5334000" cy="361838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 loop важно помнить, что эта инструкция использует регистр ecx в качестве счетчика и на каждом шаге уменьшает его значение на единицу. В качестве примера рассмотрим программу, которая выводит значение регистра ecx.</w:t>
      </w:r>
    </w:p>
    <w:p>
      <w:pPr>
        <w:pStyle w:val="BodyText"/>
      </w:pPr>
      <w:r>
        <w:t xml:space="preserve">Написала в файл lab8-1.asm текст программы из листинга 8.1. (рис. 2). Создала исполняемый файл и проверила его работу. (рис. 3).</w:t>
      </w:r>
    </w:p>
    <w:p>
      <w:pPr>
        <w:pStyle w:val="CaptionedFigure"/>
      </w:pPr>
      <w:r>
        <w:drawing>
          <wp:inline>
            <wp:extent cx="4629751" cy="6728058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672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2353733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 ecx в теле цикла loop может привести к некорректной работе программы. Изменила текст программы, добавив изменение значения регистра ecx в цикле. (рис. 4). Программа теперь запускает бесконечный цикл при нечетном N и выводит только нечетные числа при четном N. (рис. 5).</w:t>
      </w:r>
    </w:p>
    <w:p>
      <w:pPr>
        <w:pStyle w:val="CaptionedFigure"/>
      </w:pPr>
      <w:r>
        <w:drawing>
          <wp:inline>
            <wp:extent cx="4138863" cy="6805061"/>
            <wp:effectExtent b="0" l="0" r="0" t="0"/>
            <wp:docPr descr="Измененная 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6805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r>
        <w:drawing>
          <wp:inline>
            <wp:extent cx="5111014" cy="2387065"/>
            <wp:effectExtent b="0" l="0" r="0" t="0"/>
            <wp:docPr descr="Запуск измененной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 ecx в цикле можно использовать стек. Внесла изменения в текст программы, добавив команды push и pop (для добавления в стек и извлечения из него значений), чтобы сохранить значение счетчика цикла loop. (рис. 6). Создала исполняемый файл и проверила его работу. (рис. 7). Программа теперь выводит числа от N-1 до 0, при этом число проходов цикла соответствует значению N.</w:t>
      </w:r>
    </w:p>
    <w:p>
      <w:pPr>
        <w:pStyle w:val="CaptionedFigure"/>
      </w:pPr>
      <w:r>
        <w:drawing>
          <wp:inline>
            <wp:extent cx="4745254" cy="6920564"/>
            <wp:effectExtent b="0" l="0" r="0" t="0"/>
            <wp:docPr descr="Исправленная 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6920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r>
        <w:drawing>
          <wp:inline>
            <wp:extent cx="5334000" cy="2221793"/>
            <wp:effectExtent b="0" l="0" r="0" t="0"/>
            <wp:docPr descr="Запуск исправленной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Создала файл lab8-2.asm в каталоге ~/work/arch-pc/lab08 и написала в него текст программы из листинга 8.2.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пробелом. (рис. 9).</w:t>
      </w:r>
    </w:p>
    <w:p>
      <w:pPr>
        <w:pStyle w:val="CaptionedFigure"/>
      </w:pPr>
      <w:r>
        <w:drawing>
          <wp:inline>
            <wp:extent cx="4726004" cy="5178391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5178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2399100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аргументы. (рис. 10) (рис. 11).</w:t>
      </w:r>
    </w:p>
    <w:p>
      <w:pPr>
        <w:pStyle w:val="CaptionedFigure"/>
      </w:pPr>
      <w:r>
        <w:drawing>
          <wp:inline>
            <wp:extent cx="5188016" cy="7411452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16" cy="7411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116036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6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Изменила текст программы из листинга 8.3 для вычисления произведения аргументов командной строки. (рис. 12) (рис. 13).</w:t>
      </w:r>
    </w:p>
    <w:p>
      <w:pPr>
        <w:pStyle w:val="CaptionedFigure"/>
      </w:pPr>
      <w:r>
        <w:drawing>
          <wp:inline>
            <wp:extent cx="5334000" cy="7315729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193564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Создала исполняемый файл и проверила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 (рис. 14) (рис. 15).</w:t>
      </w:r>
    </w:p>
    <w:p>
      <w:pPr>
        <w:pStyle w:val="BodyText"/>
      </w:pPr>
      <w:r>
        <w:t xml:space="preserve">Для варианта 4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1</m:t>
              </m:r>
            </m:e>
          </m:d>
        </m:oMath>
      </m:oMathPara>
    </w:p>
    <w:p>
      <w:pPr>
        <w:pStyle w:val="CaptionedFigure"/>
      </w:pPr>
      <w:r>
        <w:drawing>
          <wp:inline>
            <wp:extent cx="4514248" cy="7719461"/>
            <wp:effectExtent b="0" l="0" r="0" t="0"/>
            <wp:docPr descr="Программа task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77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r>
        <w:drawing>
          <wp:inline>
            <wp:extent cx="5334000" cy="2258826"/>
            <wp:effectExtent b="0" l="0" r="0" t="0"/>
            <wp:docPr descr="Запуск программы task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Убедилась,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8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Амина Усманова</dc:creator>
  <dc:language>ru-RU</dc:language>
  <cp:keywords/>
  <dcterms:created xsi:type="dcterms:W3CDTF">2024-11-22T17:33:18Z</dcterms:created>
  <dcterms:modified xsi:type="dcterms:W3CDTF">2024-11-22T17:33:18Z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