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E31" w:rsidRPr="00527546" w:rsidRDefault="00155AA9" w:rsidP="00155AA9">
      <w:r w:rsidRPr="00F55E31">
        <w:rPr>
          <w:b/>
        </w:rPr>
        <w:t xml:space="preserve">Name: </w:t>
      </w:r>
      <w:r w:rsidRPr="00527546">
        <w:t>Alex Mutebe</w:t>
      </w:r>
      <w:r w:rsidR="00527546">
        <w:rPr>
          <w:b/>
        </w:rPr>
        <w:t xml:space="preserve">     </w:t>
      </w:r>
      <w:r w:rsidR="00F55E31" w:rsidRPr="00F55E31">
        <w:rPr>
          <w:b/>
        </w:rPr>
        <w:t>C</w:t>
      </w:r>
      <w:r w:rsidR="00152AF9">
        <w:rPr>
          <w:b/>
        </w:rPr>
        <w:t>o</w:t>
      </w:r>
      <w:r w:rsidR="00F55E31" w:rsidRPr="00F55E31">
        <w:rPr>
          <w:b/>
        </w:rPr>
        <w:t>urse</w:t>
      </w:r>
      <w:r w:rsidRPr="00F55E31">
        <w:rPr>
          <w:b/>
        </w:rPr>
        <w:t xml:space="preserve">:  </w:t>
      </w:r>
      <w:r w:rsidRPr="00527546">
        <w:t>MSc Data Science</w:t>
      </w:r>
      <w:r w:rsidR="00527546">
        <w:rPr>
          <w:b/>
        </w:rPr>
        <w:t xml:space="preserve">   </w:t>
      </w:r>
      <w:r w:rsidR="00F55E31" w:rsidRPr="00F55E31">
        <w:rPr>
          <w:b/>
        </w:rPr>
        <w:t xml:space="preserve">Module: </w:t>
      </w:r>
      <w:r w:rsidR="00F55E31" w:rsidRPr="00527546">
        <w:t xml:space="preserve">Research </w:t>
      </w:r>
      <w:r w:rsidR="00F55E31" w:rsidRPr="00152AF9">
        <w:t>Methods and</w:t>
      </w:r>
      <w:r w:rsidR="00F55E31" w:rsidRPr="00527546">
        <w:t xml:space="preserve"> Professional Practice</w:t>
      </w:r>
    </w:p>
    <w:p w:rsidR="00F55E31" w:rsidRPr="00527546" w:rsidRDefault="00527546" w:rsidP="00527546">
      <w:pPr>
        <w:pStyle w:val="Subtitle"/>
        <w:rPr>
          <w:rFonts w:eastAsiaTheme="minorHAnsi"/>
          <w:color w:val="auto"/>
          <w:spacing w:val="0"/>
        </w:rPr>
      </w:pPr>
      <w:r w:rsidRPr="00527546">
        <w:rPr>
          <w:rFonts w:eastAsiaTheme="minorHAnsi"/>
          <w:b/>
          <w:color w:val="auto"/>
          <w:spacing w:val="0"/>
        </w:rPr>
        <w:t xml:space="preserve">Topic: </w:t>
      </w:r>
      <w:r w:rsidR="00F55E31" w:rsidRPr="00527546">
        <w:rPr>
          <w:rFonts w:eastAsiaTheme="minorHAnsi"/>
          <w:color w:val="auto"/>
          <w:spacing w:val="0"/>
          <w:u w:val="single"/>
        </w:rPr>
        <w:t>Deep Learning Techniques in Medical Diagnosis</w:t>
      </w:r>
    </w:p>
    <w:p w:rsidR="00155AA9" w:rsidRPr="00155AA9" w:rsidRDefault="00155AA9" w:rsidP="00155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AA9">
        <w:rPr>
          <w:rFonts w:ascii="Times New Roman" w:eastAsia="Times New Roman" w:hAnsi="Times New Roman" w:cs="Times New Roman"/>
          <w:sz w:val="24"/>
          <w:szCs w:val="24"/>
        </w:rPr>
        <w:t>Deep learning has emerged as a powerful tool for medical diagnosis, offering significant potential for improving accuracy, efficie</w:t>
      </w:r>
      <w:r w:rsidR="006D69ED">
        <w:rPr>
          <w:rFonts w:ascii="Times New Roman" w:eastAsia="Times New Roman" w:hAnsi="Times New Roman" w:cs="Times New Roman"/>
          <w:sz w:val="24"/>
          <w:szCs w:val="24"/>
        </w:rPr>
        <w:t>ncy, and early disease detection</w:t>
      </w:r>
      <w:r w:rsidR="002E683E">
        <w:rPr>
          <w:rFonts w:ascii="Times New Roman" w:eastAsia="Times New Roman" w:hAnsi="Times New Roman" w:cs="Times New Roman"/>
          <w:sz w:val="24"/>
          <w:szCs w:val="24"/>
        </w:rPr>
        <w:t xml:space="preserve"> (Bakator &amp; Radosa, 2018)</w:t>
      </w:r>
      <w:r w:rsidRPr="00155AA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E68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69ED">
        <w:rPr>
          <w:rFonts w:ascii="Times New Roman" w:eastAsia="Times New Roman" w:hAnsi="Times New Roman" w:cs="Times New Roman"/>
          <w:sz w:val="24"/>
          <w:szCs w:val="24"/>
        </w:rPr>
        <w:t xml:space="preserve">With more than 300 articles analyzed, finding show that these </w:t>
      </w:r>
      <w:r w:rsidR="006D69ED" w:rsidRPr="002E683E">
        <w:rPr>
          <w:rFonts w:ascii="Times New Roman" w:eastAsia="Times New Roman" w:hAnsi="Times New Roman" w:cs="Times New Roman"/>
          <w:sz w:val="24"/>
          <w:szCs w:val="24"/>
        </w:rPr>
        <w:t>techniques</w:t>
      </w:r>
      <w:r w:rsidR="006D69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683E" w:rsidRPr="002E683E">
        <w:rPr>
          <w:rFonts w:ascii="Times New Roman" w:eastAsia="Times New Roman" w:hAnsi="Times New Roman" w:cs="Times New Roman"/>
          <w:sz w:val="24"/>
          <w:szCs w:val="24"/>
        </w:rPr>
        <w:t>enable precise illness detection and diagnosis by automatically recognizing complex patterns and relationships within </w:t>
      </w:r>
      <w:r w:rsidR="006D69ED" w:rsidRPr="002E683E">
        <w:rPr>
          <w:rFonts w:ascii="Times New Roman" w:eastAsia="Times New Roman" w:hAnsi="Times New Roman" w:cs="Times New Roman"/>
          <w:sz w:val="24"/>
          <w:szCs w:val="24"/>
        </w:rPr>
        <w:t>medical</w:t>
      </w:r>
      <w:r w:rsidR="006D69ED">
        <w:rPr>
          <w:rFonts w:ascii="Times New Roman" w:eastAsia="Times New Roman" w:hAnsi="Times New Roman" w:cs="Times New Roman"/>
          <w:sz w:val="24"/>
          <w:szCs w:val="24"/>
        </w:rPr>
        <w:t xml:space="preserve"> images (</w:t>
      </w:r>
      <w:r w:rsidR="006D69ED" w:rsidRPr="006D69ED">
        <w:rPr>
          <w:rFonts w:ascii="Times New Roman" w:eastAsia="Times New Roman" w:hAnsi="Times New Roman" w:cs="Times New Roman"/>
          <w:sz w:val="24"/>
          <w:szCs w:val="24"/>
        </w:rPr>
        <w:t>Li</w:t>
      </w:r>
      <w:r w:rsidR="006D69ED">
        <w:rPr>
          <w:rFonts w:ascii="Times New Roman" w:eastAsia="Times New Roman" w:hAnsi="Times New Roman" w:cs="Times New Roman"/>
          <w:sz w:val="24"/>
          <w:szCs w:val="24"/>
        </w:rPr>
        <w:t xml:space="preserve"> et al., 2023)</w:t>
      </w:r>
      <w:r w:rsidR="006D69ED" w:rsidRPr="002E68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5AA9" w:rsidRPr="00155AA9" w:rsidRDefault="00152AF9" w:rsidP="00155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52AF9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Literature review plan</w:t>
      </w:r>
      <w:r w:rsidR="00155AA9" w:rsidRPr="00152AF9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:</w:t>
      </w:r>
    </w:p>
    <w:p w:rsidR="00155AA9" w:rsidRPr="00993EE4" w:rsidRDefault="00155AA9" w:rsidP="00993EE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EE4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Introduction:</w:t>
      </w:r>
    </w:p>
    <w:p w:rsidR="00155AA9" w:rsidRPr="00155AA9" w:rsidRDefault="00155AA9" w:rsidP="00993EE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AA9">
        <w:rPr>
          <w:rFonts w:ascii="Times New Roman" w:eastAsia="Times New Roman" w:hAnsi="Times New Roman" w:cs="Times New Roman"/>
          <w:sz w:val="24"/>
          <w:szCs w:val="24"/>
        </w:rPr>
        <w:t>Briefly exp</w:t>
      </w:r>
      <w:bookmarkStart w:id="0" w:name="_GoBack"/>
      <w:bookmarkEnd w:id="0"/>
      <w:r w:rsidRPr="00155AA9">
        <w:rPr>
          <w:rFonts w:ascii="Times New Roman" w:eastAsia="Times New Roman" w:hAnsi="Times New Roman" w:cs="Times New Roman"/>
          <w:sz w:val="24"/>
          <w:szCs w:val="24"/>
        </w:rPr>
        <w:t>lain deep learning and its core concepts.</w:t>
      </w:r>
    </w:p>
    <w:p w:rsidR="00155AA9" w:rsidRPr="00155AA9" w:rsidRDefault="00155AA9" w:rsidP="00993EE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AA9">
        <w:rPr>
          <w:rFonts w:ascii="Times New Roman" w:eastAsia="Times New Roman" w:hAnsi="Times New Roman" w:cs="Times New Roman"/>
          <w:sz w:val="24"/>
          <w:szCs w:val="24"/>
        </w:rPr>
        <w:t>Highlight the challenges in medical diagnosis and the need for improved techniques.</w:t>
      </w:r>
    </w:p>
    <w:p w:rsidR="00993EE4" w:rsidRDefault="00155AA9" w:rsidP="00993EE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AA9">
        <w:rPr>
          <w:rFonts w:ascii="Times New Roman" w:eastAsia="Times New Roman" w:hAnsi="Times New Roman" w:cs="Times New Roman"/>
          <w:sz w:val="24"/>
          <w:szCs w:val="24"/>
        </w:rPr>
        <w:t>Introduce deep learning as a promising approach for addressing these challenges.</w:t>
      </w:r>
    </w:p>
    <w:p w:rsidR="00155AA9" w:rsidRPr="00155AA9" w:rsidRDefault="00155AA9" w:rsidP="00993E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93EE4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 Techniques for Medical Diagnosis:</w:t>
      </w:r>
    </w:p>
    <w:p w:rsidR="00155AA9" w:rsidRPr="00155AA9" w:rsidRDefault="00155AA9" w:rsidP="00993E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AA9">
        <w:rPr>
          <w:rFonts w:ascii="Times New Roman" w:eastAsia="Times New Roman" w:hAnsi="Times New Roman" w:cs="Times New Roman"/>
          <w:sz w:val="24"/>
          <w:szCs w:val="24"/>
        </w:rPr>
        <w:t>Discuss various deep learning architectures used in medical diagnosis, such as Convolutional Neural Networks (CNNs) for image analysis, Recurrent Neural Networks (RNNs) for time-series data (e.g., EEG), and Generative Adversarial Networks (GANs) for data augmentation.</w:t>
      </w:r>
    </w:p>
    <w:p w:rsidR="00155AA9" w:rsidRPr="00155AA9" w:rsidRDefault="00155AA9" w:rsidP="00993E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AA9">
        <w:rPr>
          <w:rFonts w:ascii="Times New Roman" w:eastAsia="Times New Roman" w:hAnsi="Times New Roman" w:cs="Times New Roman"/>
          <w:sz w:val="24"/>
          <w:szCs w:val="24"/>
        </w:rPr>
        <w:t>Explain how these techniques are applied to different medical data modalities like medical images (X-ray, CT scans, etc.), electronic health records (EHRs), and genomic data.</w:t>
      </w:r>
    </w:p>
    <w:p w:rsidR="00155AA9" w:rsidRPr="00155AA9" w:rsidRDefault="00155AA9" w:rsidP="00993E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AA9">
        <w:rPr>
          <w:rFonts w:ascii="Times New Roman" w:eastAsia="Times New Roman" w:hAnsi="Times New Roman" w:cs="Times New Roman"/>
          <w:sz w:val="24"/>
          <w:szCs w:val="24"/>
        </w:rPr>
        <w:t>Provide examples of successful applications in specific diseases (e.g., cancer detection, diabetic retinopathy).</w:t>
      </w:r>
    </w:p>
    <w:p w:rsidR="00155AA9" w:rsidRPr="00155AA9" w:rsidRDefault="00155AA9" w:rsidP="00993EE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55AA9">
        <w:rPr>
          <w:rFonts w:ascii="Times New Roman" w:eastAsia="Times New Roman" w:hAnsi="Times New Roman" w:cs="Times New Roman"/>
          <w:b/>
          <w:bCs/>
          <w:sz w:val="24"/>
          <w:szCs w:val="24"/>
        </w:rPr>
        <w:t>Benefits and Challenges:</w:t>
      </w:r>
    </w:p>
    <w:p w:rsidR="00155AA9" w:rsidRPr="00155AA9" w:rsidRDefault="00155AA9" w:rsidP="00993EE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AA9">
        <w:rPr>
          <w:rFonts w:ascii="Times New Roman" w:eastAsia="Times New Roman" w:hAnsi="Times New Roman" w:cs="Times New Roman"/>
          <w:sz w:val="24"/>
          <w:szCs w:val="24"/>
        </w:rPr>
        <w:t>Discuss the benefits of deep learning in medical diagnosis, including improved accuracy, faster analysis, and potential for early disease detection.</w:t>
      </w:r>
    </w:p>
    <w:p w:rsidR="00155AA9" w:rsidRPr="00155AA9" w:rsidRDefault="00155AA9" w:rsidP="00993EE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AA9">
        <w:rPr>
          <w:rFonts w:ascii="Times New Roman" w:eastAsia="Times New Roman" w:hAnsi="Times New Roman" w:cs="Times New Roman"/>
          <w:sz w:val="24"/>
          <w:szCs w:val="24"/>
        </w:rPr>
        <w:t>Address the challenges associated with deep learning in healthcare, such as the need for large, high-quality datasets, interpretability of models (understanding how they reach conclusions), and potential biases in the data.</w:t>
      </w:r>
    </w:p>
    <w:p w:rsidR="00155AA9" w:rsidRPr="00155AA9" w:rsidRDefault="00155AA9" w:rsidP="00993EE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55AA9">
        <w:rPr>
          <w:rFonts w:ascii="Times New Roman" w:eastAsia="Times New Roman" w:hAnsi="Times New Roman" w:cs="Times New Roman"/>
          <w:b/>
          <w:bCs/>
          <w:sz w:val="24"/>
          <w:szCs w:val="24"/>
        </w:rPr>
        <w:t>Ethical Considerations:</w:t>
      </w:r>
    </w:p>
    <w:p w:rsidR="00155AA9" w:rsidRDefault="00155AA9" w:rsidP="006103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AA9">
        <w:rPr>
          <w:rFonts w:ascii="Times New Roman" w:eastAsia="Times New Roman" w:hAnsi="Times New Roman" w:cs="Times New Roman"/>
          <w:sz w:val="24"/>
          <w:szCs w:val="24"/>
        </w:rPr>
        <w:t>Discuss the ethical considerations surrounding the use of deep learning in medical diagnosis, such as patient privacy, fairness, and potential for automation bias.</w:t>
      </w:r>
    </w:p>
    <w:p w:rsidR="00993EE4" w:rsidRDefault="00993EE4" w:rsidP="00993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3EE4" w:rsidRPr="00155AA9" w:rsidRDefault="00993EE4" w:rsidP="00993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AA9" w:rsidRPr="00155AA9" w:rsidRDefault="00155AA9" w:rsidP="00993EE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55AA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Future Directions:</w:t>
      </w:r>
    </w:p>
    <w:p w:rsidR="00155AA9" w:rsidRPr="00155AA9" w:rsidRDefault="00155AA9" w:rsidP="006103C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AA9">
        <w:rPr>
          <w:rFonts w:ascii="Times New Roman" w:eastAsia="Times New Roman" w:hAnsi="Times New Roman" w:cs="Times New Roman"/>
          <w:sz w:val="24"/>
          <w:szCs w:val="24"/>
        </w:rPr>
        <w:t>Explore the future directions of deep learning in medical diagnosis, including integration with other AI techniques, explainable AI for better interpretability, and personalization of diagnosis based on individual patient data.</w:t>
      </w:r>
    </w:p>
    <w:p w:rsidR="00155AA9" w:rsidRPr="00155AA9" w:rsidRDefault="00155AA9" w:rsidP="00993EE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55AA9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</w:p>
    <w:p w:rsidR="00155AA9" w:rsidRPr="00155AA9" w:rsidRDefault="00155AA9" w:rsidP="006103C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AA9">
        <w:rPr>
          <w:rFonts w:ascii="Times New Roman" w:eastAsia="Times New Roman" w:hAnsi="Times New Roman" w:cs="Times New Roman"/>
          <w:sz w:val="24"/>
          <w:szCs w:val="24"/>
        </w:rPr>
        <w:t xml:space="preserve">Summarize the key findings from </w:t>
      </w:r>
      <w:r w:rsidR="006103CE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155AA9">
        <w:rPr>
          <w:rFonts w:ascii="Times New Roman" w:eastAsia="Times New Roman" w:hAnsi="Times New Roman" w:cs="Times New Roman"/>
          <w:sz w:val="24"/>
          <w:szCs w:val="24"/>
        </w:rPr>
        <w:t xml:space="preserve"> literature review.</w:t>
      </w:r>
    </w:p>
    <w:p w:rsidR="00155AA9" w:rsidRPr="00155AA9" w:rsidRDefault="00155AA9" w:rsidP="006103C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AA9">
        <w:rPr>
          <w:rFonts w:ascii="Times New Roman" w:eastAsia="Times New Roman" w:hAnsi="Times New Roman" w:cs="Times New Roman"/>
          <w:sz w:val="24"/>
          <w:szCs w:val="24"/>
        </w:rPr>
        <w:t>Reiterate the potential of deep learning for transforming medical diagnosis.</w:t>
      </w:r>
    </w:p>
    <w:p w:rsidR="006103CE" w:rsidRDefault="006103CE" w:rsidP="005275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7546" w:rsidRDefault="002E683E" w:rsidP="005275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References:</w:t>
      </w:r>
    </w:p>
    <w:p w:rsidR="002E683E" w:rsidRDefault="002E683E" w:rsidP="005275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83E">
        <w:rPr>
          <w:rFonts w:ascii="Times New Roman" w:eastAsia="Times New Roman" w:hAnsi="Times New Roman" w:cs="Times New Roman"/>
          <w:sz w:val="24"/>
          <w:szCs w:val="24"/>
        </w:rPr>
        <w:t xml:space="preserve">Bakator, M. and </w:t>
      </w:r>
      <w:proofErr w:type="spellStart"/>
      <w:r w:rsidRPr="002E683E">
        <w:rPr>
          <w:rFonts w:ascii="Times New Roman" w:eastAsia="Times New Roman" w:hAnsi="Times New Roman" w:cs="Times New Roman"/>
          <w:sz w:val="24"/>
          <w:szCs w:val="24"/>
        </w:rPr>
        <w:t>Radosav</w:t>
      </w:r>
      <w:proofErr w:type="spellEnd"/>
      <w:r w:rsidRPr="002E683E">
        <w:rPr>
          <w:rFonts w:ascii="Times New Roman" w:eastAsia="Times New Roman" w:hAnsi="Times New Roman" w:cs="Times New Roman"/>
          <w:sz w:val="24"/>
          <w:szCs w:val="24"/>
        </w:rPr>
        <w:t>, D., 2018. Deep learning and medical diagnosis: A review of literature. Multimodal Technologies and Interaction, 2(3), p.47.</w:t>
      </w:r>
    </w:p>
    <w:p w:rsidR="006D69ED" w:rsidRPr="00155AA9" w:rsidRDefault="006D69ED" w:rsidP="005275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9ED">
        <w:rPr>
          <w:rFonts w:ascii="Times New Roman" w:eastAsia="Times New Roman" w:hAnsi="Times New Roman" w:cs="Times New Roman"/>
          <w:sz w:val="24"/>
          <w:szCs w:val="24"/>
        </w:rPr>
        <w:t>Li, M., Jiang, Y., Zhang, Y. and Zhu, H., 2023. Medical image analysis using deep learning algorithms. Frontiers in Public Health, 11, p.1273253.</w:t>
      </w:r>
    </w:p>
    <w:p w:rsidR="00B328B0" w:rsidRDefault="00B328B0"/>
    <w:sectPr w:rsidR="00B328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87DD2"/>
    <w:multiLevelType w:val="multilevel"/>
    <w:tmpl w:val="568C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B0585"/>
    <w:multiLevelType w:val="multilevel"/>
    <w:tmpl w:val="FCD64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C63C3"/>
    <w:multiLevelType w:val="multilevel"/>
    <w:tmpl w:val="F7727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0302CA"/>
    <w:multiLevelType w:val="multilevel"/>
    <w:tmpl w:val="5F8C0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6F296E"/>
    <w:multiLevelType w:val="multilevel"/>
    <w:tmpl w:val="5574B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5D2A64"/>
    <w:multiLevelType w:val="multilevel"/>
    <w:tmpl w:val="0428C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A57A4B"/>
    <w:multiLevelType w:val="hybridMultilevel"/>
    <w:tmpl w:val="D23CC7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F75F9"/>
    <w:multiLevelType w:val="multilevel"/>
    <w:tmpl w:val="3992E66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A9E45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D335EEC"/>
    <w:multiLevelType w:val="multilevel"/>
    <w:tmpl w:val="8280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AA9"/>
    <w:rsid w:val="00032800"/>
    <w:rsid w:val="00152AF9"/>
    <w:rsid w:val="00155AA9"/>
    <w:rsid w:val="002E683E"/>
    <w:rsid w:val="00527546"/>
    <w:rsid w:val="006103CE"/>
    <w:rsid w:val="006D69ED"/>
    <w:rsid w:val="00993EE4"/>
    <w:rsid w:val="00B328B0"/>
    <w:rsid w:val="00F5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4F55"/>
  <w15:chartTrackingRefBased/>
  <w15:docId w15:val="{8CB4EAD8-D083-48CF-B408-D642B917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5A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5AA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55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5AA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A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5AA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93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4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Mutebe</dc:creator>
  <cp:keywords/>
  <dc:description/>
  <cp:lastModifiedBy>Alex Mutebe</cp:lastModifiedBy>
  <cp:revision>3</cp:revision>
  <dcterms:created xsi:type="dcterms:W3CDTF">2024-05-26T08:03:00Z</dcterms:created>
  <dcterms:modified xsi:type="dcterms:W3CDTF">2024-05-26T08:10:00Z</dcterms:modified>
</cp:coreProperties>
</file>