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bern3-系統架構與資料設計整合文件含圖文"/>
    <w:p>
      <w:pPr>
        <w:pStyle w:val="Heading1"/>
      </w:pPr>
      <w:r>
        <w:t xml:space="preserve">BERN3 </w:t>
      </w:r>
      <w:r>
        <w:rPr>
          <w:rFonts w:hint="eastAsia"/>
        </w:rPr>
        <w:t xml:space="preserve">系統架構與資料設計整合文件（含圖文）</w:t>
      </w:r>
    </w:p>
    <w:p>
      <w:pPr>
        <w:pStyle w:val="FirstParagraph"/>
      </w:pPr>
      <w:r>
        <w:rPr>
          <w:rFonts w:hint="eastAsia"/>
        </w:rPr>
        <w:t xml:space="preserve">日期：2026-03-10</w:t>
      </w:r>
      <w:r>
        <w:br/>
      </w:r>
      <w:r>
        <w:rPr>
          <w:rFonts w:hint="eastAsia"/>
        </w:rPr>
        <w:t xml:space="preserve">專案：</w:t>
      </w:r>
      <w:r>
        <w:rPr>
          <w:rStyle w:val="VerbatimChar"/>
        </w:rPr>
        <w:t xml:space="preserve">/Users/yuhueisheng/Projects/antigravity/bern3</w:t>
      </w:r>
    </w:p>
    <w:bookmarkStart w:id="9" w:name="目的與範圍"/>
    <w:p>
      <w:pPr>
        <w:pStyle w:val="Heading2"/>
      </w:pPr>
      <w:r>
        <w:t xml:space="preserve">1. </w:t>
      </w:r>
      <w:r>
        <w:rPr>
          <w:rFonts w:hint="eastAsia"/>
        </w:rPr>
        <w:t xml:space="preserve">目的與範圍</w:t>
      </w:r>
    </w:p>
    <w:p>
      <w:pPr>
        <w:pStyle w:val="FirstParagraph"/>
      </w:pPr>
      <w:r>
        <w:rPr>
          <w:rFonts w:hint="eastAsia"/>
        </w:rPr>
        <w:t xml:space="preserve">本文件整合</w:t>
      </w:r>
      <w:r>
        <w:t xml:space="preserve"> BERN3 </w:t>
      </w:r>
      <w:r>
        <w:rPr>
          <w:rFonts w:hint="eastAsia"/>
        </w:rPr>
        <w:t xml:space="preserve">現況程式盤點結果，並提供可落地的後端化設計，包含：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系統架構（As-Is</w:t>
      </w:r>
      <w:r>
        <w:t xml:space="preserve"> / </w:t>
      </w:r>
      <w:r>
        <w:rPr>
          <w:rFonts w:hint="eastAsia"/>
        </w:rPr>
        <w:t xml:space="preserve">To-Be）</w:t>
      </w:r>
      <w:r>
        <w:t xml:space="preserve"> </w:t>
      </w:r>
      <w:r>
        <w:t xml:space="preserve">- </w:t>
      </w:r>
      <w:r>
        <w:rPr>
          <w:rFonts w:hint="eastAsia"/>
        </w:rPr>
        <w:t xml:space="preserve">資料庫</w:t>
      </w:r>
      <w:r>
        <w:t xml:space="preserve"> Table Schema </w:t>
      </w:r>
      <w:r>
        <w:rPr>
          <w:rFonts w:hint="eastAsia"/>
        </w:rPr>
        <w:t xml:space="preserve">規劃</w:t>
      </w:r>
      <w:r>
        <w:t xml:space="preserve"> </w:t>
      </w:r>
      <w:r>
        <w:t xml:space="preserve">- API </w:t>
      </w:r>
      <w:r>
        <w:rPr>
          <w:rFonts w:hint="eastAsia"/>
        </w:rPr>
        <w:t xml:space="preserve">文件規劃（OpenAPI）</w:t>
      </w:r>
      <w:r>
        <w:t xml:space="preserve"> </w:t>
      </w:r>
      <w:r>
        <w:t xml:space="preserve">- ER Model</w:t>
      </w:r>
      <w:r>
        <w:t xml:space="preserve"> </w:t>
      </w:r>
      <w:r>
        <w:t xml:space="preserve">- </w:t>
      </w:r>
      <w:r>
        <w:rPr>
          <w:rFonts w:hint="eastAsia"/>
        </w:rPr>
        <w:t xml:space="preserve">模組說明與開發順序</w:t>
      </w:r>
    </w:p>
    <w:bookmarkEnd w:id="9"/>
    <w:bookmarkStart w:id="12" w:name="現況架構盤點as-is"/>
    <w:p>
      <w:pPr>
        <w:pStyle w:val="Heading2"/>
      </w:pPr>
      <w:r>
        <w:t xml:space="preserve">2. </w:t>
      </w:r>
      <w:r>
        <w:rPr>
          <w:rFonts w:hint="eastAsia"/>
        </w:rPr>
        <w:t xml:space="preserve">現況架構盤點（As-Is）</w:t>
      </w:r>
    </w:p>
    <w:bookmarkStart w:id="10" w:name="現況技術"/>
    <w:p>
      <w:pPr>
        <w:pStyle w:val="Heading3"/>
      </w:pPr>
      <w:r>
        <w:t xml:space="preserve">2.1 </w:t>
      </w:r>
      <w:r>
        <w:rPr>
          <w:rFonts w:hint="eastAsia"/>
        </w:rPr>
        <w:t xml:space="preserve">現況技術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前端：React</w:t>
      </w:r>
      <w:r>
        <w:t xml:space="preserve"> + Vite + </w:t>
      </w:r>
      <w:r>
        <w:rPr>
          <w:rFonts w:hint="eastAsia"/>
        </w:rPr>
        <w:t xml:space="preserve">TypeScript（單一</w:t>
      </w:r>
      <w:r>
        <w:t xml:space="preserve"> </w:t>
      </w:r>
      <w:r>
        <w:rPr>
          <w:rFonts w:hint="eastAsia"/>
        </w:rPr>
        <w:t xml:space="preserve">SPA）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計算：</w:t>
      </w:r>
      <w:r>
        <w:rPr>
          <w:rStyle w:val="VerbatimChar"/>
        </w:rPr>
        <w:t xml:space="preserve">services/calculationEngine.ts</w:t>
      </w:r>
      <w:r>
        <w:t xml:space="preserve">、</w:t>
      </w:r>
      <w:r>
        <w:rPr>
          <w:rStyle w:val="VerbatimChar"/>
        </w:rPr>
        <w:t xml:space="preserve">services/optimizationEngine.ts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參數：</w:t>
      </w:r>
      <w:r>
        <w:rPr>
          <w:rStyle w:val="VerbatimChar"/>
        </w:rPr>
        <w:t xml:space="preserve">data/bersn_tables/*.json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專案/帳號資料來源：前端樣本資料（</w:t>
      </w:r>
      <w:r>
        <w:rPr>
          <w:rStyle w:val="VerbatimChar"/>
        </w:rPr>
        <w:t xml:space="preserve">SAMPLE_PROJECTS</w:t>
      </w:r>
      <w:r>
        <w:t xml:space="preserve">、</w:t>
      </w:r>
      <w:r>
        <w:rPr>
          <w:rStyle w:val="VerbatimChar"/>
        </w:rPr>
        <w:t xml:space="preserve">SAMPLE_USERS</w:t>
      </w:r>
      <w:r>
        <w:rPr>
          <w:rFonts w:hint="eastAsia"/>
        </w:rPr>
        <w:t xml:space="preserve">）</w:t>
      </w:r>
    </w:p>
    <w:bookmarkEnd w:id="10"/>
    <w:bookmarkStart w:id="11" w:name="現況缺口"/>
    <w:p>
      <w:pPr>
        <w:pStyle w:val="Heading3"/>
      </w:pPr>
      <w:r>
        <w:t xml:space="preserve">2.2 </w:t>
      </w:r>
      <w:r>
        <w:rPr>
          <w:rFonts w:hint="eastAsia"/>
        </w:rPr>
        <w:t xml:space="preserve">現況缺口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尚無後端</w:t>
      </w:r>
      <w:r>
        <w:t xml:space="preserve"> </w:t>
      </w:r>
      <w:r>
        <w:rPr>
          <w:rFonts w:hint="eastAsia"/>
        </w:rPr>
        <w:t xml:space="preserve">API（未見</w:t>
      </w:r>
      <w:r>
        <w:t xml:space="preserve"> </w:t>
      </w:r>
      <w:r>
        <w:rPr>
          <w:rStyle w:val="VerbatimChar"/>
        </w:rPr>
        <w:t xml:space="preserve">fetch/axios</w:t>
      </w:r>
      <w:r>
        <w:t xml:space="preserve"> </w:t>
      </w:r>
      <w:r>
        <w:rPr>
          <w:rFonts w:hint="eastAsia"/>
        </w:rPr>
        <w:t xml:space="preserve">對外呼叫）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尚無資料庫持久化與計算履歷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權限（RBAC）仍在前端展示層，未後端化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計算核心存在兩套（</w:t>
      </w:r>
      <w:r>
        <w:rPr>
          <w:rStyle w:val="VerbatimChar"/>
        </w:rPr>
        <w:t xml:space="preserve">services/*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lib/calc/*</w:t>
      </w:r>
      <w:r>
        <w:rPr>
          <w:rFonts w:hint="eastAsia"/>
        </w:rPr>
        <w:t xml:space="preserve">），未統一版本治理</w:t>
      </w:r>
    </w:p>
    <w:bookmarkEnd w:id="11"/>
    <w:bookmarkEnd w:id="12"/>
    <w:bookmarkStart w:id="17" w:name="目標系統架構to-be"/>
    <w:p>
      <w:pPr>
        <w:pStyle w:val="Heading2"/>
      </w:pPr>
      <w:r>
        <w:t xml:space="preserve">3. </w:t>
      </w:r>
      <w:r>
        <w:rPr>
          <w:rFonts w:hint="eastAsia"/>
        </w:rPr>
        <w:t xml:space="preserve">目標系統架構（To-Be）</w:t>
      </w:r>
    </w:p>
    <w:p>
      <w:pPr>
        <w:pStyle w:val="FirstParagraph"/>
      </w:pPr>
      <w:r>
        <w:rPr>
          <w:rFonts w:hint="eastAsia"/>
        </w:rPr>
        <w:t xml:space="preserve">採三層式架構：</w:t>
      </w:r>
      <w:r>
        <w:t xml:space="preserve"> </w:t>
      </w:r>
      <w:r>
        <w:t xml:space="preserve">- </w:t>
      </w:r>
      <w:r>
        <w:rPr>
          <w:rFonts w:hint="eastAsia"/>
        </w:rPr>
        <w:t xml:space="preserve">應用層：Frontend</w:t>
      </w:r>
      <w:r>
        <w:t xml:space="preserve"> </w:t>
      </w:r>
      <w:r>
        <w:rPr>
          <w:rFonts w:hint="eastAsia"/>
        </w:rPr>
        <w:t xml:space="preserve">SPA（React）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服務層：Node.js</w:t>
      </w:r>
      <w:r>
        <w:t xml:space="preserve"> </w:t>
      </w:r>
      <w:r>
        <w:rPr>
          <w:rFonts w:hint="eastAsia"/>
        </w:rPr>
        <w:t xml:space="preserve">API/BFF（Auth、Project、Scenario、Report、Audit）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計算層：Python</w:t>
      </w:r>
      <w:r>
        <w:t xml:space="preserve"> Calculation </w:t>
      </w:r>
      <w:r>
        <w:rPr>
          <w:rFonts w:hint="eastAsia"/>
        </w:rPr>
        <w:t xml:space="preserve">Engine（EEI/SCOREee/模擬）</w:t>
      </w:r>
      <w:r>
        <w:t xml:space="preserve"> </w:t>
      </w:r>
      <w:r>
        <w:t xml:space="preserve">- </w:t>
      </w:r>
      <w:r>
        <w:rPr>
          <w:rFonts w:hint="eastAsia"/>
        </w:rPr>
        <w:t xml:space="preserve">資料層：PostgreSQL（主檔、參數、履歷、審計）</w:t>
      </w:r>
    </w:p>
    <w:p>
      <w:pPr>
        <w:pStyle w:val="CaptionedFigure"/>
      </w:pPr>
      <w:r>
        <w:drawing>
          <wp:inline>
            <wp:extent cx="5334000" cy="949719"/>
            <wp:effectExtent b="0" l="0" r="0" t="0"/>
            <wp:docPr descr="BERN3 目標架構圖" title="" id="14" name="Picture"/>
            <a:graphic>
              <a:graphicData uri="http://schemas.openxmlformats.org/drawingml/2006/picture">
                <pic:pic>
                  <pic:nvPicPr>
                    <pic:cNvPr descr="./images/architectur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BERN3 </w:t>
      </w:r>
      <w:r>
        <w:rPr>
          <w:rFonts w:hint="eastAsia"/>
        </w:rPr>
        <w:t xml:space="preserve">目標架構圖</w:t>
      </w:r>
    </w:p>
    <w:bookmarkStart w:id="16" w:name="資料流摘要"/>
    <w:p>
      <w:pPr>
        <w:pStyle w:val="Heading3"/>
      </w:pPr>
      <w:r>
        <w:t xml:space="preserve">3.1 </w:t>
      </w:r>
      <w:r>
        <w:rPr>
          <w:rFonts w:hint="eastAsia"/>
        </w:rPr>
        <w:t xml:space="preserve">資料流摘要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使用者登入取得</w:t>
      </w:r>
      <w:r>
        <w:t xml:space="preserve"> JWT。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建立/編輯專案基線與幾何資料。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呼叫</w:t>
      </w:r>
      <w:r>
        <w:t xml:space="preserve"> </w:t>
      </w:r>
      <w:r>
        <w:rPr>
          <w:rStyle w:val="VerbatimChar"/>
        </w:rPr>
        <w:t xml:space="preserve">POST /projects/{id}/calculate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Node.js </w:t>
      </w:r>
      <w:r>
        <w:rPr>
          <w:rFonts w:hint="eastAsia"/>
        </w:rPr>
        <w:t xml:space="preserve">封裝輸入並調用</w:t>
      </w:r>
      <w:r>
        <w:t xml:space="preserve"> Python </w:t>
      </w:r>
      <w:r>
        <w:rPr>
          <w:rFonts w:hint="eastAsia"/>
        </w:rPr>
        <w:t xml:space="preserve">引擎。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回寫</w:t>
      </w:r>
      <w:r>
        <w:t xml:space="preserve"> </w:t>
      </w:r>
      <w:r>
        <w:rPr>
          <w:rStyle w:val="VerbatimChar"/>
        </w:rPr>
        <w:t xml:space="preserve">calculation_runs</w:t>
      </w:r>
      <w:r>
        <w:t xml:space="preserve">、</w:t>
      </w:r>
      <w:r>
        <w:rPr>
          <w:rStyle w:val="VerbatimChar"/>
        </w:rPr>
        <w:t xml:space="preserve">calculation_results</w:t>
      </w:r>
      <w:r>
        <w:rPr>
          <w:rFonts w:hint="eastAsia"/>
        </w:rPr>
        <w:t xml:space="preserve">，前端顯示結果。</w:t>
      </w:r>
    </w:p>
    <w:bookmarkEnd w:id="16"/>
    <w:bookmarkEnd w:id="17"/>
    <w:bookmarkStart w:id="23" w:name="table-schema-規劃"/>
    <w:p>
      <w:pPr>
        <w:pStyle w:val="Heading2"/>
      </w:pPr>
      <w:r>
        <w:t xml:space="preserve">4. Table Schema </w:t>
      </w:r>
      <w:r>
        <w:rPr>
          <w:rFonts w:hint="eastAsia"/>
        </w:rPr>
        <w:t xml:space="preserve">規劃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SQL </w:t>
      </w:r>
      <w:r>
        <w:rPr>
          <w:rFonts w:hint="eastAsia"/>
        </w:rPr>
        <w:t xml:space="preserve">請見：</w:t>
      </w:r>
      <w:r>
        <w:rPr>
          <w:rStyle w:val="VerbatimChar"/>
        </w:rPr>
        <w:t xml:space="preserve">02-table-schema.sql</w:t>
      </w:r>
      <w:r>
        <w:t xml:space="preserve">。</w:t>
      </w:r>
      <w:r>
        <w:br/>
      </w:r>
      <w:r>
        <w:rPr>
          <w:rFonts w:hint="eastAsia"/>
        </w:rPr>
        <w:t xml:space="preserve">以下為核心資料表分組：</w:t>
      </w:r>
    </w:p>
    <w:bookmarkStart w:id="18" w:name="身分與專案主檔"/>
    <w:p>
      <w:pPr>
        <w:pStyle w:val="Heading3"/>
      </w:pPr>
      <w:r>
        <w:t xml:space="preserve">4.1 </w:t>
      </w:r>
      <w:r>
        <w:rPr>
          <w:rFonts w:hint="eastAsia"/>
        </w:rPr>
        <w:t xml:space="preserve">身分與專案主檔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organizations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projects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project_members</w:t>
      </w:r>
    </w:p>
    <w:bookmarkEnd w:id="18"/>
    <w:bookmarkStart w:id="19" w:name="計算輸入資料"/>
    <w:p>
      <w:pPr>
        <w:pStyle w:val="Heading3"/>
      </w:pPr>
      <w:r>
        <w:t xml:space="preserve">4.2 </w:t>
      </w:r>
      <w:r>
        <w:rPr>
          <w:rFonts w:hint="eastAsia"/>
        </w:rPr>
        <w:t xml:space="preserve">計算輸入資料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project_baselines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project_exempt_areas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project_geometry_objects</w:t>
      </w:r>
    </w:p>
    <w:bookmarkEnd w:id="19"/>
    <w:bookmarkStart w:id="20" w:name="計算與輸出"/>
    <w:p>
      <w:pPr>
        <w:pStyle w:val="Heading3"/>
      </w:pPr>
      <w:r>
        <w:t xml:space="preserve">4.3 </w:t>
      </w:r>
      <w:r>
        <w:rPr>
          <w:rFonts w:hint="eastAsia"/>
        </w:rPr>
        <w:t xml:space="preserve">計算與輸出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calculation_runs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calculation_results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reports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audit_logs</w:t>
      </w:r>
    </w:p>
    <w:bookmarkEnd w:id="20"/>
    <w:bookmarkStart w:id="21" w:name="優化方案與策略"/>
    <w:p>
      <w:pPr>
        <w:pStyle w:val="Heading3"/>
      </w:pPr>
      <w:r>
        <w:t xml:space="preserve">4.4 </w:t>
      </w:r>
      <w:r>
        <w:rPr>
          <w:rFonts w:hint="eastAsia"/>
        </w:rPr>
        <w:t xml:space="preserve">優化方案與策略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measure_library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project_scenarios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scenario_measures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scenario_results</w:t>
      </w:r>
    </w:p>
    <w:bookmarkEnd w:id="21"/>
    <w:bookmarkStart w:id="22" w:name="參數字典lookup"/>
    <w:p>
      <w:pPr>
        <w:pStyle w:val="Heading3"/>
      </w:pPr>
      <w:r>
        <w:t xml:space="preserve">4.5 </w:t>
      </w:r>
      <w:r>
        <w:rPr>
          <w:rFonts w:hint="eastAsia"/>
        </w:rPr>
        <w:t xml:space="preserve">參數字典（Lookup）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ref_regions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ref_use_categories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ref_constructions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ref_glazing_types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ref_shading_types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ref_hvac_systems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ref_lighting_systems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ref_dhw_systems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ref_grade_thresholds</w:t>
      </w:r>
    </w:p>
    <w:bookmarkEnd w:id="22"/>
    <w:bookmarkEnd w:id="23"/>
    <w:bookmarkStart w:id="27" w:name="er-model"/>
    <w:p>
      <w:pPr>
        <w:pStyle w:val="Heading2"/>
      </w:pPr>
      <w:r>
        <w:t xml:space="preserve">5. ER Model</w:t>
      </w:r>
    </w:p>
    <w:p>
      <w:pPr>
        <w:pStyle w:val="CaptionedFigure"/>
      </w:pPr>
      <w:r>
        <w:drawing>
          <wp:inline>
            <wp:extent cx="5334000" cy="1770272"/>
            <wp:effectExtent b="0" l="0" r="0" t="0"/>
            <wp:docPr descr="BERN3 ER Model" title="" id="25" name="Picture"/>
            <a:graphic>
              <a:graphicData uri="http://schemas.openxmlformats.org/drawingml/2006/picture">
                <pic:pic>
                  <pic:nvPicPr>
                    <pic:cNvPr descr="./images/e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BERN3 ER Model</w:t>
      </w:r>
    </w:p>
    <w:p>
      <w:pPr>
        <w:pStyle w:val="BodyText"/>
      </w:pPr>
      <w:r>
        <w:t xml:space="preserve">ER </w:t>
      </w:r>
      <w:r>
        <w:rPr>
          <w:rFonts w:hint="eastAsia"/>
        </w:rPr>
        <w:t xml:space="preserve">關聯要點：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rPr>
          <w:rFonts w:hint="eastAsia"/>
        </w:rPr>
        <w:t xml:space="preserve">為</w:t>
      </w:r>
      <w:r>
        <w:t xml:space="preserve"> 1:1。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w:r>
        <w:rPr>
          <w:rStyle w:val="VerbatimChar"/>
        </w:rPr>
        <w:t xml:space="preserve">CalculationRun</w:t>
      </w:r>
      <w:r>
        <w:t xml:space="preserve"> </w:t>
      </w:r>
      <w:r>
        <w:rPr>
          <w:rFonts w:hint="eastAsia"/>
        </w:rPr>
        <w:t xml:space="preserve">為</w:t>
      </w:r>
      <w:r>
        <w:t xml:space="preserve"> 1:N。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CalculationRun</w:t>
      </w:r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w:r>
        <w:rPr>
          <w:rStyle w:val="VerbatimChar"/>
        </w:rPr>
        <w:t xml:space="preserve">CalculationResult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1:1（成功任務）。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Scenario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Measure</w:t>
      </w:r>
      <w:r>
        <w:t xml:space="preserve"> </w:t>
      </w:r>
      <w:r>
        <w:rPr>
          <w:rFonts w:hint="eastAsia"/>
        </w:rPr>
        <w:t xml:space="preserve">為多對多（</w:t>
      </w:r>
      <w:r>
        <w:rPr>
          <w:rStyle w:val="VerbatimChar"/>
        </w:rPr>
        <w:t xml:space="preserve">scenario_measures</w:t>
      </w:r>
      <w:r>
        <w:rPr>
          <w:rFonts w:hint="eastAsia"/>
        </w:rPr>
        <w:t xml:space="preserve">）。</w:t>
      </w:r>
    </w:p>
    <w:bookmarkEnd w:id="27"/>
    <w:bookmarkStart w:id="30" w:name="api-規劃openapi"/>
    <w:p>
      <w:pPr>
        <w:pStyle w:val="Heading2"/>
      </w:pPr>
      <w:r>
        <w:t xml:space="preserve">6. API </w:t>
      </w:r>
      <w:r>
        <w:rPr>
          <w:rFonts w:hint="eastAsia"/>
        </w:rPr>
        <w:t xml:space="preserve">規劃（OpenAPI）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</w:t>
      </w:r>
      <w:r>
        <w:rPr>
          <w:rFonts w:hint="eastAsia"/>
        </w:rPr>
        <w:t xml:space="preserve">OpenAPI：</w:t>
      </w:r>
      <w:r>
        <w:rPr>
          <w:rStyle w:val="VerbatimChar"/>
        </w:rPr>
        <w:t xml:space="preserve">03-api-spec.yaml</w:t>
      </w:r>
      <w:r>
        <w:t xml:space="preserve">。</w:t>
      </w:r>
    </w:p>
    <w:bookmarkStart w:id="28" w:name="api-分類"/>
    <w:p>
      <w:pPr>
        <w:pStyle w:val="Heading3"/>
      </w:pPr>
      <w:r>
        <w:t xml:space="preserve">6.1 API </w:t>
      </w:r>
      <w:r>
        <w:rPr>
          <w:rFonts w:hint="eastAsia"/>
        </w:rPr>
        <w:t xml:space="preserve">分類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Auth：</w:t>
      </w:r>
      <w:r>
        <w:rPr>
          <w:rStyle w:val="VerbatimChar"/>
        </w:rPr>
        <w:t xml:space="preserve">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/auth/me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Users：</w:t>
      </w:r>
      <w:r>
        <w:rPr>
          <w:rStyle w:val="VerbatimChar"/>
        </w:rPr>
        <w:t xml:space="preserve">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/users/{userId}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Projects：</w:t>
      </w:r>
      <w:r>
        <w:rPr>
          <w:rStyle w:val="VerbatimChar"/>
        </w:rPr>
        <w:t xml:space="preserve">/projects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/projects/{projectId}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Baseline/Geometry：</w:t>
      </w:r>
      <w:r>
        <w:rPr>
          <w:rStyle w:val="VerbatimChar"/>
        </w:rPr>
        <w:t xml:space="preserve">/projects/{projectId}/baseline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/projects/{projectId}/geometry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Calculation：</w:t>
      </w:r>
      <w:r>
        <w:rPr>
          <w:rStyle w:val="VerbatimChar"/>
        </w:rPr>
        <w:t xml:space="preserve">/projects/{projectId}/calculate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/projects/{projectId}/calculations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Scenarios：</w:t>
      </w:r>
      <w:r>
        <w:rPr>
          <w:rStyle w:val="VerbatimChar"/>
        </w:rPr>
        <w:t xml:space="preserve">/projects/{projectId}/scenarios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/projects/{projectId}/scenarios/{scenarioId}/simulate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Reference：</w:t>
      </w:r>
      <w:r>
        <w:rPr>
          <w:rStyle w:val="VerbatimChar"/>
        </w:rPr>
        <w:t xml:space="preserve">/reference/regions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/reference/use-categories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/reference/measures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Reports：</w:t>
      </w:r>
      <w:r>
        <w:rPr>
          <w:rStyle w:val="VerbatimChar"/>
        </w:rPr>
        <w:t xml:space="preserve">/projects/{projectId}/reports</w:t>
      </w:r>
    </w:p>
    <w:bookmarkEnd w:id="28"/>
    <w:bookmarkStart w:id="29" w:name="關鍵-api-設計原則"/>
    <w:p>
      <w:pPr>
        <w:pStyle w:val="Heading3"/>
      </w:pPr>
      <w:r>
        <w:t xml:space="preserve">6.2 </w:t>
      </w:r>
      <w:r>
        <w:rPr>
          <w:rFonts w:hint="eastAsia"/>
        </w:rPr>
        <w:t xml:space="preserve">關鍵</w:t>
      </w:r>
      <w:r>
        <w:t xml:space="preserve"> API </w:t>
      </w:r>
      <w:r>
        <w:rPr>
          <w:rFonts w:hint="eastAsia"/>
        </w:rPr>
        <w:t xml:space="preserve">設計原則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</w:t>
      </w:r>
      <w:r>
        <w:t xml:space="preserve"> API </w:t>
      </w:r>
      <w:r>
        <w:rPr>
          <w:rFonts w:hint="eastAsia"/>
        </w:rPr>
        <w:t xml:space="preserve">採</w:t>
      </w:r>
      <w:r>
        <w:t xml:space="preserve"> JWT Bearer。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計算支援同步與非同步（</w:t>
      </w:r>
      <w:r>
        <w:rPr>
          <w:rStyle w:val="VerbatimChar"/>
        </w:rPr>
        <w:t xml:space="preserve">mode: sync/async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t xml:space="preserve">Calculation </w:t>
      </w:r>
      <w:r>
        <w:rPr>
          <w:rFonts w:hint="eastAsia"/>
        </w:rPr>
        <w:t xml:space="preserve">結果需完整回傳中間計算分解（weights、EEV、MEP</w:t>
      </w:r>
      <w:r>
        <w:t xml:space="preserve"> </w:t>
      </w:r>
      <w:r>
        <w:rPr>
          <w:rFonts w:hint="eastAsia"/>
        </w:rPr>
        <w:t xml:space="preserve">breakdown）。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所有寫入操作需寫入審計紀錄。</w:t>
      </w:r>
    </w:p>
    <w:bookmarkEnd w:id="29"/>
    <w:bookmarkEnd w:id="30"/>
    <w:bookmarkStart w:id="36" w:name="模組說明"/>
    <w:p>
      <w:pPr>
        <w:pStyle w:val="Heading2"/>
      </w:pPr>
      <w:r>
        <w:t xml:space="preserve">7. </w:t>
      </w:r>
      <w:r>
        <w:rPr>
          <w:rFonts w:hint="eastAsia"/>
        </w:rPr>
        <w:t xml:space="preserve">模組說明</w:t>
      </w:r>
    </w:p>
    <w:p>
      <w:pPr>
        <w:pStyle w:val="CaptionedFigure"/>
      </w:pPr>
      <w:r>
        <w:drawing>
          <wp:inline>
            <wp:extent cx="5334000" cy="2615570"/>
            <wp:effectExtent b="0" l="0" r="0" t="0"/>
            <wp:docPr descr="BERN3 模組關聯圖" title="" id="32" name="Picture"/>
            <a:graphic>
              <a:graphicData uri="http://schemas.openxmlformats.org/drawingml/2006/picture">
                <pic:pic>
                  <pic:nvPicPr>
                    <pic:cNvPr descr="./images/modul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5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BERN3 </w:t>
      </w:r>
      <w:r>
        <w:rPr>
          <w:rFonts w:hint="eastAsia"/>
        </w:rPr>
        <w:t xml:space="preserve">模組關聯圖</w:t>
      </w:r>
    </w:p>
    <w:bookmarkStart w:id="34" w:name="模組清單"/>
    <w:p>
      <w:pPr>
        <w:pStyle w:val="Heading3"/>
      </w:pPr>
      <w:r>
        <w:t xml:space="preserve">7.1 </w:t>
      </w:r>
      <w:r>
        <w:rPr>
          <w:rFonts w:hint="eastAsia"/>
        </w:rPr>
        <w:t xml:space="preserve">模組清單</w:t>
      </w:r>
    </w:p>
    <w:p>
      <w:pPr>
        <w:pStyle w:val="Compact"/>
        <w:numPr>
          <w:ilvl w:val="0"/>
          <w:numId w:val="1011"/>
        </w:numPr>
      </w:pPr>
      <w:r>
        <w:t xml:space="preserve">M1 </w:t>
      </w:r>
      <w:r>
        <w:rPr>
          <w:rFonts w:hint="eastAsia"/>
        </w:rPr>
        <w:t xml:space="preserve">認證與帳號管理</w:t>
      </w:r>
    </w:p>
    <w:p>
      <w:pPr>
        <w:pStyle w:val="Compact"/>
        <w:numPr>
          <w:ilvl w:val="0"/>
          <w:numId w:val="1011"/>
        </w:numPr>
      </w:pPr>
      <w:r>
        <w:t xml:space="preserve">M2 </w:t>
      </w:r>
      <w:r>
        <w:rPr>
          <w:rFonts w:hint="eastAsia"/>
        </w:rPr>
        <w:t xml:space="preserve">專案入口與管理</w:t>
      </w:r>
    </w:p>
    <w:p>
      <w:pPr>
        <w:pStyle w:val="Compact"/>
        <w:numPr>
          <w:ilvl w:val="0"/>
          <w:numId w:val="1011"/>
        </w:numPr>
      </w:pPr>
      <w:r>
        <w:t xml:space="preserve">M3 </w:t>
      </w:r>
      <w:r>
        <w:rPr>
          <w:rFonts w:hint="eastAsia"/>
        </w:rPr>
        <w:t xml:space="preserve">基線設定</w:t>
      </w:r>
    </w:p>
    <w:p>
      <w:pPr>
        <w:pStyle w:val="Compact"/>
        <w:numPr>
          <w:ilvl w:val="0"/>
          <w:numId w:val="1011"/>
        </w:numPr>
      </w:pPr>
      <w:r>
        <w:t xml:space="preserve">M4 </w:t>
      </w:r>
      <w:r>
        <w:rPr>
          <w:rFonts w:hint="eastAsia"/>
        </w:rPr>
        <w:t xml:space="preserve">幾何建模與指標</w:t>
      </w:r>
    </w:p>
    <w:p>
      <w:pPr>
        <w:pStyle w:val="Compact"/>
        <w:numPr>
          <w:ilvl w:val="0"/>
          <w:numId w:val="1011"/>
        </w:numPr>
      </w:pPr>
      <w:r>
        <w:t xml:space="preserve">M5 BERSn </w:t>
      </w:r>
      <w:r>
        <w:rPr>
          <w:rFonts w:hint="eastAsia"/>
        </w:rPr>
        <w:t xml:space="preserve">計算核心</w:t>
      </w:r>
    </w:p>
    <w:p>
      <w:pPr>
        <w:pStyle w:val="Compact"/>
        <w:numPr>
          <w:ilvl w:val="0"/>
          <w:numId w:val="1011"/>
        </w:numPr>
      </w:pPr>
      <w:r>
        <w:t xml:space="preserve">M6 </w:t>
      </w:r>
      <w:r>
        <w:rPr>
          <w:rFonts w:hint="eastAsia"/>
        </w:rPr>
        <w:t xml:space="preserve">優化模擬</w:t>
      </w:r>
    </w:p>
    <w:p>
      <w:pPr>
        <w:pStyle w:val="Compact"/>
        <w:numPr>
          <w:ilvl w:val="0"/>
          <w:numId w:val="1011"/>
        </w:numPr>
      </w:pPr>
      <w:r>
        <w:t xml:space="preserve">M7 </w:t>
      </w:r>
      <w:r>
        <w:rPr>
          <w:rFonts w:hint="eastAsia"/>
        </w:rPr>
        <w:t xml:space="preserve">報告產出</w:t>
      </w:r>
    </w:p>
    <w:p>
      <w:pPr>
        <w:pStyle w:val="Compact"/>
        <w:numPr>
          <w:ilvl w:val="0"/>
          <w:numId w:val="1011"/>
        </w:numPr>
      </w:pPr>
      <w:r>
        <w:t xml:space="preserve">M8 </w:t>
      </w:r>
      <w:r>
        <w:rPr>
          <w:rFonts w:hint="eastAsia"/>
        </w:rPr>
        <w:t xml:space="preserve">參數字典與治理</w:t>
      </w:r>
    </w:p>
    <w:p>
      <w:pPr>
        <w:pStyle w:val="Compact"/>
        <w:numPr>
          <w:ilvl w:val="0"/>
          <w:numId w:val="1011"/>
        </w:numPr>
      </w:pPr>
      <w:r>
        <w:t xml:space="preserve">M9 </w:t>
      </w:r>
      <w:r>
        <w:rPr>
          <w:rFonts w:hint="eastAsia"/>
        </w:rPr>
        <w:t xml:space="preserve">稽核與追蹤</w:t>
      </w:r>
    </w:p>
    <w:bookmarkEnd w:id="34"/>
    <w:bookmarkStart w:id="35" w:name="建議開發順序"/>
    <w:p>
      <w:pPr>
        <w:pStyle w:val="Heading3"/>
      </w:pPr>
      <w:r>
        <w:t xml:space="preserve">7.2 </w:t>
      </w:r>
      <w:r>
        <w:rPr>
          <w:rFonts w:hint="eastAsia"/>
        </w:rPr>
        <w:t xml:space="preserve">建議開發順序</w:t>
      </w:r>
    </w:p>
    <w:p>
      <w:pPr>
        <w:pStyle w:val="Compact"/>
        <w:numPr>
          <w:ilvl w:val="0"/>
          <w:numId w:val="1012"/>
        </w:numPr>
      </w:pPr>
      <w:r>
        <w:t xml:space="preserve">M1 + </w:t>
      </w:r>
      <w:r>
        <w:rPr>
          <w:rFonts w:hint="eastAsia"/>
        </w:rPr>
        <w:t xml:space="preserve">M2（先完成登入與專案</w:t>
      </w:r>
      <w:r>
        <w:t xml:space="preserve"> </w:t>
      </w:r>
      <w:r>
        <w:rPr>
          <w:rFonts w:hint="eastAsia"/>
        </w:rPr>
        <w:t xml:space="preserve">CRUD）</w:t>
      </w:r>
    </w:p>
    <w:p>
      <w:pPr>
        <w:pStyle w:val="Compact"/>
        <w:numPr>
          <w:ilvl w:val="0"/>
          <w:numId w:val="1012"/>
        </w:numPr>
      </w:pPr>
      <w:r>
        <w:t xml:space="preserve">M3 + </w:t>
      </w:r>
      <w:r>
        <w:rPr>
          <w:rFonts w:hint="eastAsia"/>
        </w:rPr>
        <w:t xml:space="preserve">M4（完成計算輸入持久化）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M5（串接</w:t>
      </w:r>
      <w:r>
        <w:t xml:space="preserve"> Python </w:t>
      </w:r>
      <w:r>
        <w:rPr>
          <w:rFonts w:hint="eastAsia"/>
        </w:rPr>
        <w:t xml:space="preserve">計算服務）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M6（方案模擬與</w:t>
      </w:r>
      <w:r>
        <w:t xml:space="preserve"> CP </w:t>
      </w:r>
      <w:r>
        <w:rPr>
          <w:rFonts w:hint="eastAsia"/>
        </w:rPr>
        <w:t xml:space="preserve">排序）</w:t>
      </w:r>
    </w:p>
    <w:p>
      <w:pPr>
        <w:pStyle w:val="Compact"/>
        <w:numPr>
          <w:ilvl w:val="0"/>
          <w:numId w:val="1012"/>
        </w:numPr>
      </w:pPr>
      <w:r>
        <w:t xml:space="preserve">M7 + </w:t>
      </w:r>
      <w:r>
        <w:rPr>
          <w:rFonts w:hint="eastAsia"/>
        </w:rPr>
        <w:t xml:space="preserve">M9（報表與審計治理）</w:t>
      </w:r>
    </w:p>
    <w:bookmarkEnd w:id="35"/>
    <w:bookmarkEnd w:id="36"/>
    <w:bookmarkStart w:id="37" w:name="交付檔案索引"/>
    <w:p>
      <w:pPr>
        <w:pStyle w:val="Heading2"/>
      </w:pPr>
      <w:r>
        <w:t xml:space="preserve">8. </w:t>
      </w:r>
      <w:r>
        <w:rPr>
          <w:rFonts w:hint="eastAsia"/>
        </w:rPr>
        <w:t xml:space="preserve">交付檔案索引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架構盤點：</w:t>
      </w:r>
      <w:r>
        <w:rPr>
          <w:rStyle w:val="VerbatimChar"/>
        </w:rPr>
        <w:t xml:space="preserve">01-architecture-review.md</w:t>
      </w:r>
    </w:p>
    <w:p>
      <w:pPr>
        <w:pStyle w:val="Compact"/>
        <w:numPr>
          <w:ilvl w:val="0"/>
          <w:numId w:val="1013"/>
        </w:numPr>
      </w:pPr>
      <w:r>
        <w:t xml:space="preserve">Table </w:t>
      </w:r>
      <w:r>
        <w:rPr>
          <w:rFonts w:hint="eastAsia"/>
        </w:rPr>
        <w:t xml:space="preserve">Schema：</w:t>
      </w:r>
      <w:r>
        <w:rPr>
          <w:rStyle w:val="VerbatimChar"/>
        </w:rPr>
        <w:t xml:space="preserve">02-table-schema.sql</w:t>
      </w:r>
    </w:p>
    <w:p>
      <w:pPr>
        <w:pStyle w:val="Compact"/>
        <w:numPr>
          <w:ilvl w:val="0"/>
          <w:numId w:val="1013"/>
        </w:numPr>
      </w:pPr>
      <w:r>
        <w:t xml:space="preserve">API </w:t>
      </w:r>
      <w:r>
        <w:rPr>
          <w:rFonts w:hint="eastAsia"/>
        </w:rPr>
        <w:t xml:space="preserve">文件：</w:t>
      </w:r>
      <w:r>
        <w:rPr>
          <w:rStyle w:val="VerbatimChar"/>
        </w:rPr>
        <w:t xml:space="preserve">03-api-spec.yaml</w:t>
      </w:r>
    </w:p>
    <w:p>
      <w:pPr>
        <w:pStyle w:val="Compact"/>
        <w:numPr>
          <w:ilvl w:val="0"/>
          <w:numId w:val="1013"/>
        </w:numPr>
      </w:pPr>
      <w:r>
        <w:t xml:space="preserve">ER </w:t>
      </w:r>
      <w:r>
        <w:rPr>
          <w:rFonts w:hint="eastAsia"/>
        </w:rPr>
        <w:t xml:space="preserve">文件：</w:t>
      </w:r>
      <w:r>
        <w:rPr>
          <w:rStyle w:val="VerbatimChar"/>
        </w:rPr>
        <w:t xml:space="preserve">04-er-model.md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模組說明：</w:t>
      </w:r>
      <w:r>
        <w:rPr>
          <w:rStyle w:val="VerbatimChar"/>
        </w:rPr>
        <w:t xml:space="preserve">05-module-description.md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本整合文件：</w:t>
      </w:r>
      <w:r>
        <w:rPr>
          <w:rStyle w:val="VerbatimChar"/>
          <w:rFonts w:hint="eastAsia"/>
        </w:rPr>
        <w:t xml:space="preserve">BERN3_系統架構與資料設計整合文件.md</w:t>
      </w:r>
    </w:p>
    <w:bookmarkEnd w:id="37"/>
    <w:bookmarkStart w:id="38" w:name="實作建議下一步"/>
    <w:p>
      <w:pPr>
        <w:pStyle w:val="Heading2"/>
      </w:pPr>
      <w:r>
        <w:t xml:space="preserve">9. </w:t>
      </w:r>
      <w:r>
        <w:rPr>
          <w:rFonts w:hint="eastAsia"/>
        </w:rPr>
        <w:t xml:space="preserve">實作建議（下一步）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先建立</w:t>
      </w:r>
      <w:r>
        <w:t xml:space="preserve"> Node.js API </w:t>
      </w:r>
      <w:r>
        <w:rPr>
          <w:rFonts w:hint="eastAsia"/>
        </w:rPr>
        <w:t xml:space="preserve">專案骨架並掛上此</w:t>
      </w:r>
      <w:r>
        <w:t xml:space="preserve"> OpenAPI。</w:t>
      </w:r>
    </w:p>
    <w:p>
      <w:pPr>
        <w:pStyle w:val="Compact"/>
        <w:numPr>
          <w:ilvl w:val="0"/>
          <w:numId w:val="1014"/>
        </w:numPr>
      </w:pPr>
      <w:r>
        <w:t xml:space="preserve">SQL schema </w:t>
      </w:r>
      <w:r>
        <w:rPr>
          <w:rFonts w:hint="eastAsia"/>
        </w:rPr>
        <w:t xml:space="preserve">先建</w:t>
      </w:r>
      <w:r>
        <w:t xml:space="preserve"> staging </w:t>
      </w:r>
      <w:r>
        <w:rPr>
          <w:rFonts w:hint="eastAsia"/>
        </w:rPr>
        <w:t xml:space="preserve">DB，完成</w:t>
      </w:r>
      <w:r>
        <w:t xml:space="preserve"> migration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seed（參數字典）。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前端替換</w:t>
      </w:r>
      <w:r>
        <w:t xml:space="preserve"> </w:t>
      </w:r>
      <w:r>
        <w:rPr>
          <w:rStyle w:val="VerbatimChar"/>
        </w:rPr>
        <w:t xml:space="preserve">SAMPLE_*</w:t>
      </w:r>
      <w:r>
        <w:t xml:space="preserve"> </w:t>
      </w:r>
      <w:r>
        <w:rPr>
          <w:rFonts w:hint="eastAsia"/>
        </w:rPr>
        <w:t xml:space="preserve">為</w:t>
      </w:r>
      <w:r>
        <w:t xml:space="preserve"> API </w:t>
      </w:r>
      <w:r>
        <w:rPr>
          <w:rFonts w:hint="eastAsia"/>
        </w:rPr>
        <w:t xml:space="preserve">來源，優先串專案列表與計算結果頁。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4" Target="media/rId24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2026-03-09T17:25:24Z</dcterms:created>
  <dcterms:modified xsi:type="dcterms:W3CDTF">2026-03-09T17:25:24Z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