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Página 1: Inicio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tl w:val="0"/>
        </w:rPr>
        <w:t xml:space="preserve">La mejor pastelería con recetas de todo el mundo la tenes en Mendoza, encontrá tortas, tartas, budines, alfajores y los mejores desayunos para regalar.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tl w:val="0"/>
        </w:rPr>
        <w:t xml:space="preserve">PASTELERIA, PASTELERIA MENDOZA, CAKE, TORTA, TARTA, BUDIN, ALFAJOR DE CHOCOLATE, DESAYUNO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“La Budinera”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“La Budinera”, luego un h2 “¿</w:t>
      </w:r>
      <w:r w:rsidDel="00000000" w:rsidR="00000000" w:rsidRPr="00000000">
        <w:rPr>
          <w:rtl w:val="0"/>
        </w:rPr>
        <w:t xml:space="preserve">Queres comer algo rico?”. Utilice h3 en el footer.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Página 2: Cakes &amp; Pies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el archivo tortas.html sumé el SEO con las siguientes características: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tl w:val="0"/>
        </w:rPr>
        <w:t xml:space="preserve">La mejor pastelería con recetas de todo mundo la tenes en Mendoza, encontrá gran variedad de tortas y tartas para deleitarte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tl w:val="0"/>
        </w:rPr>
        <w:t xml:space="preserve">PASTELERIA, PASTELERIA MENDOZA, CAKE, TORTA, TARTA, MOUSSE, BIZCOCHUELO, CHOCOLATE, LEMON PIE, PASTAFROLA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“La Budinera-Cakes &amp; Pies”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“La Budinera”, luego dos h2 “Cakes” “Pies”. Utilice h3 en el footer.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Página 3: Tentaciones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el archivo tentaciones.html sumé el SEO con las siguientes características: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“L</w:t>
      </w:r>
      <w:r w:rsidDel="00000000" w:rsidR="00000000" w:rsidRPr="00000000">
        <w:rPr>
          <w:rtl w:val="0"/>
        </w:rPr>
        <w:t xml:space="preserve">a mejor pastelería con recetas de todo mundo la tenes en Mendoza, encontrá gran variedad de budines y alfajores para degustar.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tl w:val="0"/>
        </w:rPr>
        <w:t xml:space="preserve">PASTELERIA, PASTELERIA MENDOZA, BUDIN, ALFAJOR DE CHOCOLATE, BUDIN DE LIMON, ALFAJOR DULCE, DULCE DE LECHE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“La Budinera-Budines y Alfajores”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“La Budinera”, luego dos h2 “Budines” “Alfajores”. Utilice h3 en el footer.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Página 4: Desayunos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 el archivo desayunos.html sumé el SEO con las siguientes características: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tl w:val="0"/>
        </w:rPr>
        <w:t xml:space="preserve">La mejor pastelería con recetas de todo el mundo la tenes en Mendoza, encontra los mejores desayunos para regalar.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tl w:val="0"/>
        </w:rPr>
        <w:t xml:space="preserve">PASTELERIA, PASTELERIA MENDOZA, DESAYUNO, DESAYUNOS DE REGALO, COMIDAS A DOMICILIO DESAYUNOS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“La Budinera-Desayunos”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“La Budinera”, luego un h2 “Desayunos”. Utilice h3 en el footer.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Aclaración: En la página se verán dos main, porque uno está con bootstrap y otro con aplicación de grid, esto es porque todavía no lo definí, y deje lo de grid para que se observara una aplicación de sass.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Página 5: Contacto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 el archivo contacto.html sumé el SEO con las siguientes características: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“La mejor pastelería con recetas de todo el mundo la tenes en Mendoza, encontrá tortas, tartas, budines, alfajores y los mejores desayunos para regalar."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tl w:val="0"/>
        </w:rPr>
        <w:t xml:space="preserve">PASTELERIA, PASTELERIA MENDOZA, CAKE, TORTA, TARTA, BUDIN, ALFAJOR DE CHOCOLATE, DESAYUNO, CONTACTO, NUMERO DE TELEFONO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“La Budinera-Contacto”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“La Budinera”, luego un h2 “</w:t>
      </w:r>
      <w:r w:rsidDel="00000000" w:rsidR="00000000" w:rsidRPr="00000000">
        <w:rPr>
          <w:rtl w:val="0"/>
        </w:rPr>
        <w:t xml:space="preserve">Hace tu pedido o dejanos tu consulta..</w:t>
      </w:r>
      <w:r w:rsidDel="00000000" w:rsidR="00000000" w:rsidRPr="00000000">
        <w:rPr>
          <w:rFonts w:ascii="Courier New" w:cs="Courier New" w:eastAsia="Courier New" w:hAnsi="Courier New"/>
          <w:color w:val="ced5e5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  <w:t xml:space="preserve">”. También use h4 para diferentes divisiones en el formulario y utilice h3 en el footer.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