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8642" w14:textId="5907F12C" w:rsidR="00E810C1" w:rsidRPr="00E810C1" w:rsidRDefault="00E810C1" w:rsidP="00E810C1">
      <w:pPr>
        <w:rPr>
          <w:rFonts w:ascii="Calibri" w:hAnsi="Calibri" w:cs="Calibri"/>
          <w:b/>
          <w:bCs/>
        </w:rPr>
      </w:pPr>
      <w:r w:rsidRPr="00E810C1">
        <w:rPr>
          <w:rFonts w:ascii="Calibri" w:hAnsi="Calibri" w:cs="Calibri"/>
          <w:b/>
          <w:bCs/>
        </w:rPr>
        <w:t>Assignment:</w:t>
      </w:r>
    </w:p>
    <w:p w14:paraId="63D24F31" w14:textId="77777777" w:rsidR="00E810C1" w:rsidRPr="00E810C1" w:rsidRDefault="00E810C1" w:rsidP="00E810C1">
      <w:pPr>
        <w:rPr>
          <w:rFonts w:ascii="Calibri" w:hAnsi="Calibri" w:cs="Calibri"/>
          <w:b/>
          <w:bCs/>
          <w:sz w:val="22"/>
          <w:szCs w:val="22"/>
        </w:rPr>
      </w:pPr>
      <w:r w:rsidRPr="00E810C1">
        <w:rPr>
          <w:rFonts w:ascii="Calibri" w:hAnsi="Calibri" w:cs="Calibri"/>
          <w:b/>
          <w:bCs/>
          <w:sz w:val="22"/>
          <w:szCs w:val="22"/>
        </w:rPr>
        <w:t xml:space="preserve">Enhance the existing application by implementing a feature that automatically categorizes the generated test cases into standard testing types such as Smoke, Sanity, Regression, Functional. </w:t>
      </w:r>
    </w:p>
    <w:p w14:paraId="1634F401" w14:textId="77777777" w:rsidR="00E810C1" w:rsidRPr="00E810C1" w:rsidRDefault="00E810C1" w:rsidP="00E810C1">
      <w:pPr>
        <w:rPr>
          <w:rFonts w:ascii="Calibri" w:hAnsi="Calibri" w:cs="Calibri"/>
          <w:b/>
          <w:bCs/>
          <w:sz w:val="22"/>
          <w:szCs w:val="22"/>
        </w:rPr>
      </w:pPr>
      <w:r w:rsidRPr="00E810C1">
        <w:rPr>
          <w:rFonts w:ascii="Calibri" w:hAnsi="Calibri" w:cs="Calibri"/>
          <w:b/>
          <w:bCs/>
          <w:sz w:val="22"/>
          <w:szCs w:val="22"/>
        </w:rPr>
        <w:t>Once the test cases are generated, the application should classify each test case into the most appropriate category and display the categorized results in a structured and user-friendly format</w:t>
      </w:r>
    </w:p>
    <w:p w14:paraId="56423624" w14:textId="7C4C5259" w:rsidR="00E810C1" w:rsidRDefault="00E810C1" w:rsidP="00E810C1">
      <w:pPr>
        <w:rPr>
          <w:rFonts w:ascii="Calibri" w:hAnsi="Calibri" w:cs="Calibri"/>
          <w:b/>
          <w:bCs/>
          <w:sz w:val="22"/>
          <w:szCs w:val="22"/>
        </w:rPr>
      </w:pPr>
      <w:r w:rsidRPr="00E810C1">
        <w:rPr>
          <w:rFonts w:ascii="Calibri" w:hAnsi="Calibri" w:cs="Calibri"/>
          <w:b/>
          <w:bCs/>
          <w:sz w:val="22"/>
          <w:szCs w:val="22"/>
        </w:rPr>
        <w:t>The new functionality should seamlessly integrate with the existing test case generation workflow without impacting current features</w:t>
      </w:r>
    </w:p>
    <w:p w14:paraId="0EDD4910" w14:textId="69B31A16" w:rsidR="00E810C1" w:rsidRPr="00E810C1" w:rsidRDefault="00E810C1" w:rsidP="00E810C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Steps followed :</w:t>
      </w:r>
    </w:p>
    <w:p w14:paraId="6BF77913" w14:textId="3270BE95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Open VS Code and go to File-New Window</w:t>
      </w:r>
    </w:p>
    <w:p w14:paraId="44E62BA2" w14:textId="3D569DBC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File-Open folder. Give the below path where you have saved the extracted Swagger file</w:t>
      </w:r>
    </w:p>
    <w:p w14:paraId="77E475FF" w14:textId="0FB65FCF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C:\Users\rta\Documents\Vidhya_Assignment link\July 25th\swagger-api-testcase-generator-updated-ui\swagger-api-testcase-generator-updated-ui</w:t>
      </w:r>
    </w:p>
    <w:p w14:paraId="5E1A5D20" w14:textId="77777777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Right click Backend folder and select Open in integrated terminal</w:t>
      </w:r>
    </w:p>
    <w:p w14:paraId="347370F0" w14:textId="77777777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Type ‘</w:t>
      </w:r>
      <w:proofErr w:type="spellStart"/>
      <w:r w:rsidRPr="00E810C1">
        <w:rPr>
          <w:rFonts w:ascii="Calibri" w:hAnsi="Calibri" w:cs="Calibri"/>
          <w:sz w:val="22"/>
          <w:szCs w:val="22"/>
        </w:rPr>
        <w:t>npn</w:t>
      </w:r>
      <w:proofErr w:type="spellEnd"/>
      <w:r w:rsidRPr="00E810C1">
        <w:rPr>
          <w:rFonts w:ascii="Calibri" w:hAnsi="Calibri" w:cs="Calibri"/>
          <w:sz w:val="22"/>
          <w:szCs w:val="22"/>
        </w:rPr>
        <w:t xml:space="preserve"> run dev’</w:t>
      </w:r>
    </w:p>
    <w:p w14:paraId="4BC078A2" w14:textId="77777777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Right click Frontend folder and select Open in integrated terminal</w:t>
      </w:r>
    </w:p>
    <w:p w14:paraId="31E0C9B3" w14:textId="77777777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Type ‘</w:t>
      </w:r>
      <w:proofErr w:type="spellStart"/>
      <w:r w:rsidRPr="00E810C1">
        <w:rPr>
          <w:rFonts w:ascii="Calibri" w:hAnsi="Calibri" w:cs="Calibri"/>
          <w:sz w:val="22"/>
          <w:szCs w:val="22"/>
        </w:rPr>
        <w:t>npn</w:t>
      </w:r>
      <w:proofErr w:type="spellEnd"/>
      <w:r w:rsidRPr="00E810C1">
        <w:rPr>
          <w:rFonts w:ascii="Calibri" w:hAnsi="Calibri" w:cs="Calibri"/>
          <w:sz w:val="22"/>
          <w:szCs w:val="22"/>
        </w:rPr>
        <w:t xml:space="preserve"> run dev’</w:t>
      </w:r>
    </w:p>
    <w:p w14:paraId="17A6B29E" w14:textId="77777777" w:rsidR="00E810C1" w:rsidRDefault="00E810C1" w:rsidP="00E810C1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Copy the local URL and paste it in chrome browser.</w:t>
      </w:r>
    </w:p>
    <w:p w14:paraId="33F4BE78" w14:textId="75409250" w:rsidR="004911F6" w:rsidRDefault="004911F6" w:rsidP="00E810C1">
      <w:pPr>
        <w:rPr>
          <w:rFonts w:ascii="Calibri" w:hAnsi="Calibri" w:cs="Calibri"/>
          <w:sz w:val="22"/>
          <w:szCs w:val="22"/>
        </w:rPr>
      </w:pPr>
      <w:r w:rsidRPr="004911F6">
        <w:rPr>
          <w:rFonts w:ascii="Calibri" w:hAnsi="Calibri" w:cs="Calibri"/>
          <w:sz w:val="22"/>
          <w:szCs w:val="22"/>
        </w:rPr>
        <w:t>http://localhost:5173/</w:t>
      </w:r>
    </w:p>
    <w:p w14:paraId="3808ADC0" w14:textId="35E49A63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1E039405" wp14:editId="47DC41E1">
            <wp:extent cx="5943600" cy="3067685"/>
            <wp:effectExtent l="0" t="0" r="0" b="0"/>
            <wp:docPr id="64870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07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F7C3" w14:textId="77777777" w:rsidR="00E810C1" w:rsidRDefault="00E810C1" w:rsidP="00E810C1">
      <w:pPr>
        <w:rPr>
          <w:rFonts w:ascii="Calibri" w:hAnsi="Calibri" w:cs="Calibri"/>
          <w:b/>
          <w:bCs/>
          <w:sz w:val="22"/>
          <w:szCs w:val="22"/>
        </w:rPr>
      </w:pPr>
    </w:p>
    <w:p w14:paraId="3A6ECDD0" w14:textId="67D82D3A" w:rsidR="00E810C1" w:rsidRDefault="00E810C1" w:rsidP="00E810C1">
      <w:pPr>
        <w:rPr>
          <w:rFonts w:ascii="Calibri" w:hAnsi="Calibri" w:cs="Calibri"/>
          <w:b/>
          <w:bCs/>
          <w:sz w:val="22"/>
          <w:szCs w:val="22"/>
        </w:rPr>
      </w:pPr>
      <w:r w:rsidRPr="00E810C1">
        <w:rPr>
          <w:rFonts w:ascii="Calibri" w:hAnsi="Calibri" w:cs="Calibri"/>
          <w:b/>
          <w:bCs/>
          <w:sz w:val="22"/>
          <w:szCs w:val="22"/>
        </w:rPr>
        <w:t>Give the below prompt in ‘Ask’ mode</w:t>
      </w:r>
    </w:p>
    <w:p w14:paraId="306B2FD9" w14:textId="77777777" w:rsidR="00E810C1" w:rsidRPr="00A64E7E" w:rsidRDefault="00E810C1" w:rsidP="00E810C1">
      <w:pPr>
        <w:rPr>
          <w:rFonts w:ascii="Calibri" w:hAnsi="Calibri" w:cs="Calibri"/>
          <w:sz w:val="22"/>
          <w:szCs w:val="22"/>
        </w:rPr>
      </w:pPr>
      <w:proofErr w:type="spellStart"/>
      <w:r w:rsidRPr="00A64E7E">
        <w:rPr>
          <w:rFonts w:ascii="Calibri" w:hAnsi="Calibri" w:cs="Calibri"/>
          <w:sz w:val="22"/>
          <w:szCs w:val="22"/>
        </w:rPr>
        <w:t>Analyse</w:t>
      </w:r>
      <w:proofErr w:type="spellEnd"/>
      <w:r w:rsidRPr="00A64E7E">
        <w:rPr>
          <w:rFonts w:ascii="Calibri" w:hAnsi="Calibri" w:cs="Calibri"/>
          <w:sz w:val="22"/>
          <w:szCs w:val="22"/>
        </w:rPr>
        <w:t xml:space="preserve"> my entire project as an API Architect.</w:t>
      </w:r>
    </w:p>
    <w:p w14:paraId="68F2B0D6" w14:textId="2C948BA6" w:rsidR="00A64E7E" w:rsidRPr="00A64E7E" w:rsidRDefault="00E810C1" w:rsidP="00A64E7E">
      <w:pPr>
        <w:rPr>
          <w:rFonts w:ascii="Calibri" w:hAnsi="Calibri" w:cs="Calibri"/>
          <w:sz w:val="22"/>
          <w:szCs w:val="22"/>
        </w:rPr>
      </w:pPr>
      <w:r w:rsidRPr="00E810C1">
        <w:rPr>
          <w:rFonts w:ascii="Calibri" w:hAnsi="Calibri" w:cs="Calibri"/>
          <w:sz w:val="22"/>
          <w:szCs w:val="22"/>
        </w:rPr>
        <w:t>Currently</w:t>
      </w:r>
      <w:r w:rsidR="00A64E7E">
        <w:rPr>
          <w:rFonts w:ascii="Calibri" w:hAnsi="Calibri" w:cs="Calibri"/>
          <w:sz w:val="22"/>
          <w:szCs w:val="22"/>
        </w:rPr>
        <w:t>,</w:t>
      </w:r>
      <w:r w:rsidRPr="00E810C1">
        <w:rPr>
          <w:rFonts w:ascii="Calibri" w:hAnsi="Calibri" w:cs="Calibri"/>
          <w:sz w:val="22"/>
          <w:szCs w:val="22"/>
        </w:rPr>
        <w:t xml:space="preserve"> on clicking ‘Generate Test cases’, test cases are generated based on the uploaded file or uploaded link. I want to introduce a new feature after generation of test cases by categorizing the generated test cases into standard testing types such as smoke, sanity, regression and functional.</w:t>
      </w:r>
      <w:r w:rsidRPr="00E810C1">
        <w:t xml:space="preserve"> </w:t>
      </w:r>
      <w:r w:rsidRPr="00E810C1">
        <w:rPr>
          <w:rFonts w:ascii="Calibri" w:hAnsi="Calibri" w:cs="Calibri"/>
          <w:sz w:val="22"/>
          <w:szCs w:val="22"/>
        </w:rPr>
        <w:t>Once the test cases are generated, the application should classify each test case into the most appropriate category and display the categorized results in a structured and user-friendly format</w:t>
      </w:r>
      <w:r>
        <w:rPr>
          <w:rFonts w:ascii="Calibri" w:hAnsi="Calibri" w:cs="Calibri"/>
          <w:sz w:val="22"/>
          <w:szCs w:val="22"/>
        </w:rPr>
        <w:t>.</w:t>
      </w:r>
      <w:r w:rsidRPr="00E810C1">
        <w:t xml:space="preserve"> </w:t>
      </w:r>
      <w:r w:rsidRPr="00E810C1">
        <w:rPr>
          <w:rFonts w:ascii="Calibri" w:hAnsi="Calibri" w:cs="Calibri"/>
          <w:sz w:val="22"/>
          <w:szCs w:val="22"/>
        </w:rPr>
        <w:t>The new functionality should seamlessly integrate with the existing test case generation workflow without impacting current features</w:t>
      </w:r>
      <w:r>
        <w:rPr>
          <w:rFonts w:ascii="Calibri" w:hAnsi="Calibri" w:cs="Calibri"/>
          <w:sz w:val="22"/>
          <w:szCs w:val="22"/>
        </w:rPr>
        <w:t>.</w:t>
      </w:r>
      <w:r w:rsidRPr="00E810C1">
        <w:t xml:space="preserve"> </w:t>
      </w:r>
      <w:r w:rsidRPr="00E810C1">
        <w:rPr>
          <w:rFonts w:ascii="Calibri" w:hAnsi="Calibri" w:cs="Calibri"/>
          <w:sz w:val="22"/>
          <w:szCs w:val="22"/>
        </w:rPr>
        <w:t>Do not implement any changes</w:t>
      </w:r>
      <w:r>
        <w:t>.</w:t>
      </w:r>
      <w:r w:rsidRPr="00E810C1">
        <w:t xml:space="preserve"> </w:t>
      </w:r>
      <w:r w:rsidRPr="00E810C1">
        <w:rPr>
          <w:rFonts w:ascii="Calibri" w:hAnsi="Calibri" w:cs="Calibri"/>
          <w:sz w:val="22"/>
          <w:szCs w:val="22"/>
        </w:rPr>
        <w:t>Provide only the list of impacted files</w:t>
      </w:r>
      <w:r w:rsidR="00A64E7E">
        <w:rPr>
          <w:rFonts w:ascii="Calibri" w:hAnsi="Calibri" w:cs="Calibri"/>
          <w:sz w:val="22"/>
          <w:szCs w:val="22"/>
        </w:rPr>
        <w:t>.</w:t>
      </w:r>
      <w:r w:rsidR="00A64E7E" w:rsidRPr="00A64E7E">
        <w:t xml:space="preserve"> </w:t>
      </w:r>
      <w:r w:rsidR="00A64E7E" w:rsidRPr="00A64E7E">
        <w:rPr>
          <w:rFonts w:ascii="Calibri" w:hAnsi="Calibri" w:cs="Calibri"/>
          <w:sz w:val="22"/>
          <w:szCs w:val="22"/>
        </w:rPr>
        <w:t>Ask for my approval before proceeding with the implementation.</w:t>
      </w:r>
    </w:p>
    <w:p w14:paraId="25BB1C8F" w14:textId="066BCECB" w:rsidR="00E810C1" w:rsidRDefault="00A64E7E" w:rsidP="00E810C1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0E8FA9D" wp14:editId="6EA9B074">
            <wp:extent cx="5943600" cy="3345180"/>
            <wp:effectExtent l="0" t="0" r="0" b="7620"/>
            <wp:docPr id="166205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59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EC81" w14:textId="77777777" w:rsidR="00C22A2F" w:rsidRPr="00C22A2F" w:rsidRDefault="00C22A2F" w:rsidP="00C22A2F">
      <w:pPr>
        <w:rPr>
          <w:rFonts w:ascii="Calibri" w:hAnsi="Calibri" w:cs="Calibri"/>
          <w:b/>
          <w:bCs/>
        </w:rPr>
      </w:pPr>
      <w:r w:rsidRPr="00C22A2F">
        <w:rPr>
          <w:rFonts w:ascii="Calibri" w:hAnsi="Calibri" w:cs="Calibri"/>
          <w:b/>
          <w:bCs/>
        </w:rPr>
        <w:t>Agent Mode :</w:t>
      </w:r>
    </w:p>
    <w:p w14:paraId="0A4CE05E" w14:textId="77777777" w:rsidR="00C22A2F" w:rsidRPr="00C22A2F" w:rsidRDefault="00C22A2F" w:rsidP="00C22A2F">
      <w:pPr>
        <w:rPr>
          <w:sz w:val="22"/>
          <w:szCs w:val="22"/>
        </w:rPr>
      </w:pPr>
      <w:r w:rsidRPr="00C22A2F">
        <w:rPr>
          <w:sz w:val="22"/>
          <w:szCs w:val="22"/>
        </w:rPr>
        <w:t xml:space="preserve">Go </w:t>
      </w:r>
      <w:r w:rsidRPr="00C22A2F">
        <w:rPr>
          <w:rFonts w:ascii="Calibri" w:hAnsi="Calibri" w:cs="Calibri"/>
          <w:sz w:val="22"/>
          <w:szCs w:val="22"/>
        </w:rPr>
        <w:t>ahead</w:t>
      </w:r>
      <w:r w:rsidRPr="00C22A2F">
        <w:rPr>
          <w:sz w:val="22"/>
          <w:szCs w:val="22"/>
        </w:rPr>
        <w:t xml:space="preserve"> with the implementation</w:t>
      </w:r>
    </w:p>
    <w:p w14:paraId="043353A1" w14:textId="4DAF9254" w:rsidR="00C22A2F" w:rsidRDefault="00C22A2F" w:rsidP="00E810C1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38D83F2" wp14:editId="527A48A9">
            <wp:extent cx="5943600" cy="3340100"/>
            <wp:effectExtent l="0" t="0" r="0" b="0"/>
            <wp:docPr id="74565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52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E44F" w14:textId="6EBC987F" w:rsidR="00C22A2F" w:rsidRDefault="00C22A2F" w:rsidP="00E810C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selecting ‘Upload File’ radio button and selecting Restful API file from the path I have saved it. Test cases are generated along with the categorization as expected.</w:t>
      </w:r>
    </w:p>
    <w:p w14:paraId="4B1313FA" w14:textId="1F5A453D" w:rsidR="00C22A2F" w:rsidRDefault="00C22A2F" w:rsidP="00E810C1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51F0987" wp14:editId="6E5B751F">
            <wp:extent cx="5943600" cy="3077210"/>
            <wp:effectExtent l="0" t="0" r="0" b="8890"/>
            <wp:docPr id="166378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80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6DBD" w14:textId="0B8F953B" w:rsidR="00C22A2F" w:rsidRDefault="00C22A2F" w:rsidP="00E810C1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E5CA46B" wp14:editId="72F402E4">
            <wp:extent cx="5943600" cy="3080385"/>
            <wp:effectExtent l="0" t="0" r="0" b="5715"/>
            <wp:docPr id="80185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59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22EA" w14:textId="7686EF71" w:rsidR="00C22A2F" w:rsidRDefault="00C22A2F" w:rsidP="00E810C1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19CB178" wp14:editId="7F9B7441">
            <wp:extent cx="5943600" cy="3343275"/>
            <wp:effectExtent l="0" t="0" r="0" b="9525"/>
            <wp:docPr id="214212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1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7E4A" w14:textId="1690A85C" w:rsidR="00C22A2F" w:rsidRDefault="00C22A2F" w:rsidP="00E810C1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69780B4" wp14:editId="5A202007">
            <wp:extent cx="5943600" cy="3055620"/>
            <wp:effectExtent l="0" t="0" r="0" b="0"/>
            <wp:docPr id="11071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91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E6B1" w14:textId="09759FAB" w:rsidR="004911F6" w:rsidRDefault="004911F6" w:rsidP="004911F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When selecting ‘Upload </w:t>
      </w:r>
      <w:r>
        <w:rPr>
          <w:rFonts w:ascii="Calibri" w:hAnsi="Calibri" w:cs="Calibri"/>
          <w:sz w:val="22"/>
          <w:szCs w:val="22"/>
        </w:rPr>
        <w:t>Link’</w:t>
      </w:r>
      <w:r>
        <w:rPr>
          <w:rFonts w:ascii="Calibri" w:hAnsi="Calibri" w:cs="Calibri"/>
          <w:sz w:val="22"/>
          <w:szCs w:val="22"/>
        </w:rPr>
        <w:t xml:space="preserve"> radio button</w:t>
      </w:r>
      <w:r>
        <w:rPr>
          <w:rFonts w:ascii="Calibri" w:hAnsi="Calibri" w:cs="Calibri"/>
          <w:sz w:val="22"/>
          <w:szCs w:val="22"/>
        </w:rPr>
        <w:t>, t</w:t>
      </w:r>
      <w:r>
        <w:rPr>
          <w:rFonts w:ascii="Calibri" w:hAnsi="Calibri" w:cs="Calibri"/>
          <w:sz w:val="22"/>
          <w:szCs w:val="22"/>
        </w:rPr>
        <w:t>est cases are generated along with the categorization as expected.</w:t>
      </w:r>
      <w:r>
        <w:rPr>
          <w:rFonts w:ascii="Calibri" w:hAnsi="Calibri" w:cs="Calibri"/>
          <w:sz w:val="22"/>
          <w:szCs w:val="22"/>
        </w:rPr>
        <w:t xml:space="preserve"> Copy the highlighted link from Google by searching ‘Swagger </w:t>
      </w:r>
      <w:proofErr w:type="spellStart"/>
      <w:r>
        <w:rPr>
          <w:rFonts w:ascii="Calibri" w:hAnsi="Calibri" w:cs="Calibri"/>
          <w:sz w:val="22"/>
          <w:szCs w:val="22"/>
        </w:rPr>
        <w:t>Petstore</w:t>
      </w:r>
      <w:proofErr w:type="spellEnd"/>
      <w:r>
        <w:rPr>
          <w:rFonts w:ascii="Calibri" w:hAnsi="Calibri" w:cs="Calibri"/>
          <w:sz w:val="22"/>
          <w:szCs w:val="22"/>
        </w:rPr>
        <w:t>’</w:t>
      </w:r>
    </w:p>
    <w:p w14:paraId="03582904" w14:textId="2D05F784" w:rsidR="004911F6" w:rsidRDefault="004911F6" w:rsidP="004911F6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8F55141" wp14:editId="165246AA">
            <wp:extent cx="5943600" cy="3095625"/>
            <wp:effectExtent l="0" t="0" r="0" b="9525"/>
            <wp:docPr id="145601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10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871C" w14:textId="31647CC0" w:rsidR="004911F6" w:rsidRDefault="004911F6" w:rsidP="004911F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 into Local URL and select ‘Upload Link’ radio button.</w:t>
      </w:r>
      <w:r w:rsidR="0078623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Give the copied URL and click on ‘Import from URL’</w:t>
      </w:r>
    </w:p>
    <w:p w14:paraId="7E4E713E" w14:textId="6B7F8C2A" w:rsidR="004911F6" w:rsidRDefault="004911F6" w:rsidP="004911F6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7311076" wp14:editId="742C0865">
            <wp:extent cx="5943600" cy="3083560"/>
            <wp:effectExtent l="0" t="0" r="0" b="2540"/>
            <wp:docPr id="207536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60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4363" w14:textId="5FB8E804" w:rsidR="004911F6" w:rsidRDefault="004911F6" w:rsidP="004911F6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3A9D045" wp14:editId="5AF81D87">
            <wp:extent cx="5943600" cy="3052445"/>
            <wp:effectExtent l="0" t="0" r="0" b="0"/>
            <wp:docPr id="191501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0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F909" w14:textId="36750327" w:rsidR="004911F6" w:rsidRDefault="004911F6" w:rsidP="004911F6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206C064" wp14:editId="79716567">
            <wp:extent cx="5943600" cy="3067685"/>
            <wp:effectExtent l="0" t="0" r="0" b="0"/>
            <wp:docPr id="12784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55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0D8C" w14:textId="7AF8C32D" w:rsidR="004911F6" w:rsidRDefault="004911F6" w:rsidP="004911F6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464922E" wp14:editId="51C4DDB9">
            <wp:extent cx="5943600" cy="3046095"/>
            <wp:effectExtent l="0" t="0" r="0" b="1905"/>
            <wp:docPr id="62449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93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0A9A" w14:textId="7B364E42" w:rsidR="004911F6" w:rsidRDefault="004911F6" w:rsidP="004911F6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D6543C4" wp14:editId="53DD8C13">
            <wp:extent cx="5943600" cy="3074035"/>
            <wp:effectExtent l="0" t="0" r="0" b="0"/>
            <wp:docPr id="46434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7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C19A" w14:textId="6362ED0B" w:rsidR="004911F6" w:rsidRDefault="004911F6" w:rsidP="004911F6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52CA785" wp14:editId="30CB4F0E">
            <wp:extent cx="5943600" cy="3070860"/>
            <wp:effectExtent l="0" t="0" r="0" b="0"/>
            <wp:docPr id="70052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7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4E04" w14:textId="6A625107" w:rsidR="004911F6" w:rsidRDefault="004911F6" w:rsidP="004911F6">
      <w:pPr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8CB607E" wp14:editId="64AC103B">
            <wp:extent cx="5943600" cy="3036570"/>
            <wp:effectExtent l="0" t="0" r="0" b="0"/>
            <wp:docPr id="108627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76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9F3A" w14:textId="77777777" w:rsidR="004911F6" w:rsidRPr="004911F6" w:rsidRDefault="004911F6" w:rsidP="004911F6">
      <w:pPr>
        <w:rPr>
          <w:rFonts w:ascii="Calibri" w:hAnsi="Calibri" w:cs="Calibri"/>
          <w:b/>
          <w:bCs/>
          <w:sz w:val="22"/>
          <w:szCs w:val="22"/>
        </w:rPr>
      </w:pPr>
    </w:p>
    <w:p w14:paraId="5AEFEB49" w14:textId="77777777" w:rsidR="004911F6" w:rsidRDefault="004911F6" w:rsidP="004911F6">
      <w:pPr>
        <w:rPr>
          <w:rFonts w:ascii="Calibri" w:hAnsi="Calibri" w:cs="Calibri"/>
          <w:sz w:val="22"/>
          <w:szCs w:val="22"/>
        </w:rPr>
      </w:pPr>
    </w:p>
    <w:p w14:paraId="0D07BE4B" w14:textId="77777777" w:rsidR="004911F6" w:rsidRDefault="004911F6" w:rsidP="004911F6">
      <w:pPr>
        <w:rPr>
          <w:rFonts w:ascii="Calibri" w:hAnsi="Calibri" w:cs="Calibri"/>
          <w:sz w:val="22"/>
          <w:szCs w:val="22"/>
        </w:rPr>
      </w:pPr>
    </w:p>
    <w:p w14:paraId="3378FDF1" w14:textId="77777777" w:rsidR="004911F6" w:rsidRDefault="004911F6" w:rsidP="004911F6">
      <w:pPr>
        <w:rPr>
          <w:rFonts w:ascii="Calibri" w:hAnsi="Calibri" w:cs="Calibri"/>
          <w:sz w:val="22"/>
          <w:szCs w:val="22"/>
        </w:rPr>
      </w:pPr>
    </w:p>
    <w:p w14:paraId="50A519FF" w14:textId="77777777" w:rsidR="00C22A2F" w:rsidRDefault="00C22A2F" w:rsidP="00E810C1">
      <w:pPr>
        <w:rPr>
          <w:rFonts w:ascii="Calibri" w:hAnsi="Calibri" w:cs="Calibri"/>
          <w:sz w:val="22"/>
          <w:szCs w:val="22"/>
        </w:rPr>
      </w:pPr>
    </w:p>
    <w:p w14:paraId="14C56292" w14:textId="77777777" w:rsidR="00C22A2F" w:rsidRDefault="00C22A2F" w:rsidP="00E810C1">
      <w:pPr>
        <w:rPr>
          <w:rFonts w:ascii="Calibri" w:hAnsi="Calibri" w:cs="Calibri"/>
          <w:sz w:val="22"/>
          <w:szCs w:val="22"/>
        </w:rPr>
      </w:pPr>
    </w:p>
    <w:p w14:paraId="3675F817" w14:textId="77777777" w:rsidR="00C22A2F" w:rsidRPr="00E810C1" w:rsidRDefault="00C22A2F" w:rsidP="00E810C1">
      <w:pPr>
        <w:rPr>
          <w:rFonts w:ascii="Calibri" w:hAnsi="Calibri" w:cs="Calibri"/>
          <w:sz w:val="22"/>
          <w:szCs w:val="22"/>
        </w:rPr>
      </w:pPr>
    </w:p>
    <w:p w14:paraId="76AC71C4" w14:textId="77777777" w:rsidR="00E810C1" w:rsidRDefault="00E810C1" w:rsidP="00E810C1">
      <w:pPr>
        <w:rPr>
          <w:rFonts w:ascii="Calibri" w:hAnsi="Calibri" w:cs="Calibri"/>
          <w:sz w:val="22"/>
          <w:szCs w:val="22"/>
        </w:rPr>
      </w:pPr>
    </w:p>
    <w:p w14:paraId="54559A61" w14:textId="77777777" w:rsidR="00E810C1" w:rsidRPr="00E810C1" w:rsidRDefault="00E810C1" w:rsidP="00E810C1">
      <w:pPr>
        <w:rPr>
          <w:rFonts w:ascii="Calibri" w:hAnsi="Calibri" w:cs="Calibri"/>
          <w:sz w:val="22"/>
          <w:szCs w:val="22"/>
        </w:rPr>
      </w:pPr>
    </w:p>
    <w:sectPr w:rsidR="00E810C1" w:rsidRPr="00E81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910AF"/>
    <w:multiLevelType w:val="hybridMultilevel"/>
    <w:tmpl w:val="7A524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4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C1"/>
    <w:rsid w:val="00242D28"/>
    <w:rsid w:val="004911F6"/>
    <w:rsid w:val="00603054"/>
    <w:rsid w:val="0071067C"/>
    <w:rsid w:val="00786234"/>
    <w:rsid w:val="00A64E7E"/>
    <w:rsid w:val="00C22A2F"/>
    <w:rsid w:val="00C80223"/>
    <w:rsid w:val="00E8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0D88"/>
  <w15:chartTrackingRefBased/>
  <w15:docId w15:val="{A3A5864C-688D-4753-9281-C7E32E68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</cp:revision>
  <dcterms:created xsi:type="dcterms:W3CDTF">2026-07-26T03:58:00Z</dcterms:created>
  <dcterms:modified xsi:type="dcterms:W3CDTF">2026-07-26T04:44:00Z</dcterms:modified>
</cp:coreProperties>
</file>