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
        <w:spacing w:before="720" w:after="0"/>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Mobile &amp; Fullstack Java/Kotlin/Dart/React/Node</w:t>
        <w:br/>
      </w:r>
    </w:p>
    <w:p>
      <w:pPr>
        <w:pStyle w:val="Titreconseiller"/>
        <w:rPr>
          <w:rFonts w:ascii="Arial" w:hAnsi="Arial" w:cs="Arial"/>
          <w:lang w:val="en-US"/>
        </w:rPr>
      </w:pPr>
      <w:r>
        <w:rPr>
          <w:rFonts w:cs="Arial" w:ascii="Arial" w:hAnsi="Arial"/>
          <w:lang w:val="en-US"/>
        </w:rPr>
      </w:r>
      <w:bookmarkStart w:id="0" w:name="consultant_title"/>
      <w:bookmarkStart w:id="1" w:name="consultant_title"/>
      <w:bookmarkEnd w:id="1"/>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lang w:val="en-CA" w:eastAsia="fr-FR"/>
        </w:rPr>
        <w:t>Api</w:t>
      </w:r>
      <w:r>
        <w:rPr>
          <w:rFonts w:cs="Arial" w:ascii="Arial" w:hAnsi="Arial"/>
          <w:lang w:val="en-CA"/>
        </w:rPr>
        <w:t xml:space="preserve"> for many web applications using </w:t>
      </w:r>
      <w:r>
        <w:rPr>
          <w:rFonts w:cs="Arial" w:ascii="Arial" w:hAnsi="Arial"/>
          <w:lang w:val="en-CA" w:eastAsia="fr-FR"/>
        </w:rPr>
        <w:t>Flutter / React-Native</w:t>
      </w:r>
      <w:r>
        <w:rPr>
          <w:rFonts w:cs="Arial" w:ascii="Arial" w:hAnsi="Arial"/>
          <w:lang w:val="en-CA"/>
        </w:rPr>
        <w:t xml:space="preserve"> / JAVA / </w:t>
      </w:r>
      <w:r>
        <w:rPr>
          <w:rFonts w:cs="Arial" w:ascii="Arial" w:hAnsi="Arial"/>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2"/>
          <w:footerReference w:type="default" r:id="rId3"/>
          <w:type w:val="nextPage"/>
          <w:pgSz w:w="12240" w:h="15840"/>
          <w:pgMar w:left="1440" w:right="1440" w:gutter="0" w:header="0" w:top="1440" w:footer="0" w:bottom="144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sz w:val="24"/>
          <w:lang w:val="en-US" w:eastAsia="fr-FR"/>
        </w:rPr>
        <w:t>Open Source Projects</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Guess the text</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eastAsia="fr-FR"/>
              </w:rPr>
              <w:t>Since</w:t>
            </w:r>
            <w:r>
              <w:rPr>
                <w:rFonts w:cs="Arial" w:ascii="Arial" w:hAnsi="Arial"/>
                <w:lang w:val="en-US"/>
              </w:rPr>
              <w:t xml:space="preserve">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eastAsia="fr-FR"/>
              </w:rPr>
              <w:t>As part of this open source project, he is creating an application deployable on several platforms: Linux, Android, iOS, Webapp,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lang w:val="en-US"/>
              </w:rPr>
            </w:pPr>
            <w:hyperlink r:id="rId4">
              <w:r>
                <w:rPr>
                  <w:rStyle w:val="InternetLink"/>
                  <w:rFonts w:cs="Arial" w:ascii="Arial" w:hAnsi="Arial"/>
                  <w:lang w:val="en-US"/>
                </w:rPr>
                <w:t>https://github.com/amwebexpert/guess_the_text</w:t>
              </w:r>
            </w:hyperlink>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app technical architecture, solution design and active development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screen and animation design, theme, typography, dark mode, preferences, local persistence</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automated unit and behavioral tests, end to end tests, code coverage report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evolutive structure of the source code, choice of open source libraries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integration of Rest and/or GraphQL APIs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dependencies injections pattern (IoC) for the whole application</w:t>
            </w:r>
          </w:p>
          <w:p>
            <w:pPr>
              <w:pStyle w:val="Normal"/>
              <w:widowControl w:val="false"/>
              <w:numPr>
                <w:ilvl w:val="0"/>
                <w:numId w:val="4"/>
              </w:numPr>
              <w:shd w:val="clear" w:color="auto" w:fill="FFFFFF"/>
              <w:spacing w:before="0" w:afterAutospacing="1"/>
              <w:rPr>
                <w:rFonts w:ascii="Arial" w:hAnsi="Arial" w:cs="Arial"/>
                <w:color w:val="29313D"/>
                <w:sz w:val="20"/>
                <w:szCs w:val="20"/>
                <w:lang w:val="en-US"/>
              </w:rPr>
            </w:pPr>
            <w:r>
              <w:rPr>
                <w:rFonts w:cs="Arial" w:ascii="Arial" w:hAnsi="Arial"/>
                <w:color w:val="29313D"/>
                <w:sz w:val="20"/>
                <w:szCs w:val="20"/>
                <w:lang w:val="en-US"/>
              </w:rPr>
              <w:t>implementation of best practices, development guide, code reviews, training sessions</w:t>
            </w:r>
          </w:p>
          <w:p>
            <w:pPr>
              <w:pStyle w:val="Environnement"/>
              <w:widowControl w:val="false"/>
              <w:rPr>
                <w:rFonts w:ascii="Arial" w:hAnsi="Arial" w:cs="Arial"/>
                <w:lang w:val="en-US"/>
              </w:rPr>
            </w:pPr>
            <w:r>
              <w:rPr>
                <w:rFonts w:cs="Arial" w:ascii="Arial" w:hAnsi="Arial"/>
                <w:lang w:val="en-US"/>
              </w:rPr>
              <w:t>Technologies FE: Flutter, Dart, MobX, Sembast, SQFlite, GetIt, Freezed</w:t>
            </w:r>
          </w:p>
          <w:p>
            <w:pPr>
              <w:pStyle w:val="Environnement"/>
              <w:widowControl w:val="false"/>
              <w:spacing w:before="120" w:after="120"/>
              <w:rPr>
                <w:rFonts w:ascii="Arial" w:hAnsi="Arial" w:cs="Arial"/>
                <w:lang w:val="en-US"/>
              </w:rPr>
            </w:pPr>
            <w:r>
              <w:rPr>
                <w:rFonts w:cs="Arial" w:ascii="Arial" w:hAnsi="Arial"/>
                <w:lang w:val="en-US"/>
              </w:rPr>
              <w:t>Technologies BE : Node.js, NestJS, Typescript (REST Api deployed on Heroku)</w:t>
            </w:r>
          </w:p>
        </w:tc>
      </w:tr>
    </w:tbl>
    <w:p>
      <w:pPr>
        <w:pStyle w:val="Profil"/>
        <w:spacing w:before="240" w:after="120"/>
        <w:jc w:val="center"/>
        <w:rPr>
          <w:lang w:val="en-US"/>
        </w:rPr>
      </w:pPr>
      <w:r>
        <w:rPr>
          <w:lang w:val="en-US"/>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tcPr>
          <w:p>
            <w:pPr>
              <w:pStyle w:val="Profil"/>
              <w:widowControl w:val="false"/>
              <w:spacing w:before="240" w:after="120"/>
              <w:jc w:val="center"/>
              <w:rPr>
                <w:rFonts w:ascii="Arial" w:hAnsi="Arial" w:cs="Arial"/>
                <w:b/>
                <w:b/>
                <w:lang w:val="en-US"/>
              </w:rPr>
            </w:pPr>
            <w:r>
              <w:rPr>
                <w:rFonts w:cs="Arial" w:ascii="Arial" w:hAnsi="Arial"/>
                <w:b/>
                <w:lang w:val="en-US"/>
              </w:rPr>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Since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Open source single page app project runnning in Electron but also deployable as a simple web application. Collection of developer tools and programming utilities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Style w:val="InternetLink"/>
                      <w:rFonts w:cs="Arial" w:ascii="Arial" w:hAnsi="Arial"/>
                    </w:rPr>
                    <w:t>https://github.com/amwebexpert/etoolbox</w:t>
                  </w:r>
                </w:p>
                <w:p>
                  <w:pPr>
                    <w:pStyle w:val="Puce1"/>
                    <w:widowControl w:val="false"/>
                    <w:numPr>
                      <w:ilvl w:val="0"/>
                      <w:numId w:val="4"/>
                    </w:numPr>
                    <w:rPr>
                      <w:rStyle w:val="InternetLink"/>
                      <w:rFonts w:ascii="Arial" w:hAnsi="Arial" w:cs="Arial"/>
                      <w:color w:val="auto"/>
                      <w:u w:val="none"/>
                      <w:lang w:val="en-US"/>
                    </w:rPr>
                  </w:pPr>
                  <w:r>
                    <w:rPr>
                      <w:rFonts w:ascii="var(--bs-font-sans-serif)" w:hAnsi="var(--bs-font-sans-serif)"/>
                      <w:color w:val="29313D"/>
                      <w:lang w:val="en-US"/>
                    </w:rPr>
                    <w:t>app technical architecture, solution design and active development</w:t>
                  </w:r>
                </w:p>
                <w:p>
                  <w:pPr>
                    <w:pStyle w:val="Puce1"/>
                    <w:widowControl w:val="false"/>
                    <w:numPr>
                      <w:ilvl w:val="0"/>
                      <w:numId w:val="4"/>
                    </w:numPr>
                    <w:rPr>
                      <w:rFonts w:ascii="Arial" w:hAnsi="Arial" w:cs="Arial"/>
                      <w:lang w:val="en-US"/>
                    </w:rPr>
                  </w:pPr>
                  <w:r>
                    <w:rPr>
                      <w:rFonts w:ascii="var(--bs-font-sans-serif)" w:hAnsi="var(--bs-font-sans-serif)"/>
                      <w:color w:val="29313D"/>
                      <w:lang w:val="en-US"/>
                    </w:rPr>
                    <w:t>screen design, theme, typography, dark mode, preferences, local persistence</w:t>
                  </w:r>
                </w:p>
                <w:p>
                  <w:pPr>
                    <w:pStyle w:val="Puce1"/>
                    <w:widowControl w:val="false"/>
                    <w:numPr>
                      <w:ilvl w:val="0"/>
                      <w:numId w:val="4"/>
                    </w:numPr>
                    <w:spacing w:before="40" w:after="40"/>
                    <w:rPr>
                      <w:rStyle w:val="InternetLink"/>
                      <w:rFonts w:ascii="Arial" w:hAnsi="Arial" w:cs="Arial"/>
                      <w:color w:val="auto"/>
                      <w:u w:val="none"/>
                      <w:lang w:val="en-US"/>
                    </w:rPr>
                  </w:pPr>
                  <w:r>
                    <w:rPr>
                      <w:rStyle w:val="InternetLink"/>
                      <w:rFonts w:ascii="var(--bs-font-sans-serif)" w:hAnsi="var(--bs-font-sans-serif)"/>
                      <w:color w:val="29313D"/>
                      <w:lang w:val="en-US"/>
                    </w:rPr>
                    <w:t>Use cases : parsing JWT token, JSON to programming language, QR code generation, etc.</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Technologies FE: React, Typescript, Material-UI, Redux, WebSockets, Node.js</w:t>
                  </w:r>
                </w:p>
              </w:tc>
            </w:tr>
          </w:tbl>
          <w:p>
            <w:pPr>
              <w:pStyle w:val="Profil"/>
              <w:widowControl w:val="false"/>
              <w:spacing w:before="240" w:after="120"/>
              <w:jc w:val="center"/>
              <w:rPr>
                <w:rFonts w:ascii="Arial" w:hAnsi="Arial" w:cs="Arial"/>
                <w:b/>
                <w:b/>
                <w:lang w:val="en-US"/>
              </w:rPr>
            </w:pPr>
            <w:r>
              <w:rPr>
                <w:rFonts w:cs="Arial" w:ascii="Arial" w:hAnsi="Arial"/>
                <w:b/>
                <w:lang w:val="en-US"/>
              </w:rPr>
            </w:r>
          </w:p>
        </w:tc>
      </w:tr>
      <w:tr>
        <w:trPr/>
        <w:tc>
          <w:tcPr>
            <w:tcW w:w="9360" w:type="dxa"/>
            <w:tcBorders/>
          </w:tcPr>
          <w:p>
            <w:pPr>
              <w:pStyle w:val="TableContents"/>
              <w:widowControl w:val="false"/>
              <w:rPr/>
            </w:pPr>
            <w:r>
              <w:rPr/>
            </w:r>
          </w:p>
        </w:tc>
      </w:tr>
    </w:tbl>
    <w:p>
      <w:pPr>
        <w:pStyle w:val="Profil"/>
        <w:spacing w:before="240" w:after="120"/>
        <w:jc w:val="left"/>
        <w:rPr/>
      </w:pPr>
      <w:r>
        <w:rPr/>
      </w:r>
      <w:r>
        <w:br w:type="page"/>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104"/>
        <w:gridCol w:w="4255"/>
      </w:tblGrid>
      <w:tr>
        <w:trPr>
          <w:cantSplit w:val="true"/>
        </w:trPr>
        <w:tc>
          <w:tcPr>
            <w:tcW w:w="5104"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Since March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Normal"/>
              <w:widowControl w:val="false"/>
              <w:rPr>
                <w:rFonts w:ascii="Arial" w:hAnsi="Arial" w:cs="Arial"/>
                <w:lang w:val="en-CA"/>
              </w:rPr>
            </w:pPr>
            <w:r>
              <w:rPr>
                <w:lang w:val="en-US"/>
              </w:rPr>
              <w:t>Environement: React 17.x, React Native, Paper, React Navigation, React Query, Axios, Typescript, Node.js, NestJS, GraphQL, Firebase: Authentication and Analytics, POC using Flutter and Auth0, Git, Agile environment with scrums, standups and Jira</w:t>
            </w:r>
          </w:p>
        </w:tc>
      </w:tr>
    </w:tbl>
    <w:p>
      <w:pPr>
        <w:pStyle w:val="Normal"/>
        <w:rPr>
          <w:b/>
          <w:b/>
          <w:bCs/>
          <w:i/>
          <w:i/>
          <w:iCs/>
          <w:lang w:val="en-US"/>
        </w:rPr>
      </w:pPr>
      <w:r>
        <w:rPr>
          <w:b/>
          <w:bCs/>
          <w:i/>
          <w:iCs/>
          <w:lang w:val="en-US"/>
        </w:rPr>
      </w:r>
    </w:p>
    <w:tbl>
      <w:tblPr>
        <w:tblW w:w="9360"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Fev. 2020 – March 2021</w:t>
            </w:r>
          </w:p>
        </w:tc>
      </w:tr>
      <w:tr>
        <w:trPr/>
        <w:tc>
          <w:tcPr>
            <w:tcW w:w="9359" w:type="dxa"/>
            <w:gridSpan w:val="2"/>
            <w:tcBorders/>
            <w:tcMar>
              <w:left w:w="0" w:type="dxa"/>
              <w:right w:w="0" w:type="dxa"/>
            </w:tcMar>
          </w:tcPr>
          <w:p>
            <w:pPr>
              <w:pStyle w:val="Sommaire"/>
              <w:widowControl w:val="fals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9360"/>
            </w:tblGrid>
            <w:tr>
              <w:trPr>
                <w:cantSplit w:val="true"/>
              </w:trPr>
              <w:tc>
                <w:tcPr>
                  <w:tcW w:w="9360" w:type="dxa"/>
                  <w:tcBorders/>
                </w:tcPr>
                <w:p>
                  <w:pPr>
                    <w:pStyle w:val="Puce1"/>
                    <w:pageBreakBefore/>
                    <w:widowControl w:val="false"/>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tcBorders/>
                </w:tcPr>
                <w:p>
                  <w:pPr>
                    <w:pStyle w:val="Environnement"/>
                    <w:widowControl w:val="false"/>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widowControl w:val="false"/>
              <w:rPr>
                <w:lang w:val="en-US"/>
              </w:rPr>
            </w:pPr>
            <w:r>
              <w:rPr>
                <w:lang w:val="en-US"/>
              </w:rPr>
            </w:r>
          </w:p>
        </w:tc>
      </w:tr>
    </w:tbl>
    <w:p>
      <w:pPr>
        <w:pStyle w:val="Normal"/>
        <w:rPr>
          <w:b/>
          <w:b/>
          <w:bCs/>
          <w:i/>
          <w:i/>
          <w:iCs/>
          <w:lang w:val="en-US"/>
        </w:rPr>
      </w:pPr>
      <w:r>
        <w:rPr>
          <w:b/>
          <w:bCs/>
          <w:i/>
          <w:iCs/>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8"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January 2019 – January 2020</w:t>
            </w:r>
          </w:p>
        </w:tc>
      </w:tr>
      <w:tr>
        <w:trPr>
          <w:cantSplit w:val="true"/>
        </w:trPr>
        <w:tc>
          <w:tcPr>
            <w:tcW w:w="9358" w:type="dxa"/>
            <w:gridSpan w:val="2"/>
            <w:tcBorders>
              <w:top w:val="single" w:sz="4" w:space="0" w:color="000000"/>
            </w:tcBorders>
          </w:tcPr>
          <w:p>
            <w:pPr>
              <w:pStyle w:val="Puce1"/>
              <w:widowControl w:val="false"/>
              <w:spacing w:before="40" w:after="40"/>
              <w:rPr>
                <w:rFonts w:ascii="Arial" w:hAnsi="Arial"/>
                <w:lang w:val="en-US"/>
              </w:rPr>
            </w:pPr>
            <w:r>
              <w:rPr>
                <w:rFonts w:ascii="Arial" w:hAnsi="Arial"/>
                <w:lang w:val="en-US"/>
              </w:rPr>
              <w:t>As part of this mandate, he takes part in the design, architecture and development of RESTful applications (Spring ReST, micro services) with the SPA part (React, Angular) that make up the loan recovery management platform</w:t>
            </w:r>
          </w:p>
          <w:p>
            <w:pPr>
              <w:pStyle w:val="Puce1"/>
              <w:widowControl w:val="false"/>
              <w:rPr>
                <w:rFonts w:ascii="Arial" w:hAnsi="Arial"/>
                <w:lang w:val="en-US"/>
              </w:rPr>
            </w:pPr>
            <w:r>
              <w:rPr>
                <w:rFonts w:ascii="Arial" w:hAnsi="Arial"/>
                <w:lang w:val="en-US"/>
              </w:rPr>
              <w:t xml:space="preserve">    • </w:t>
            </w:r>
            <w:r>
              <w:rPr>
                <w:rFonts w:ascii="Arial" w:hAnsi="Arial"/>
                <w:lang w:val="en-US"/>
              </w:rPr>
              <w:t>Design/program new web REST Json APIs</w:t>
            </w:r>
          </w:p>
          <w:p>
            <w:pPr>
              <w:pStyle w:val="Puce1"/>
              <w:widowControl w:val="false"/>
              <w:spacing w:before="40" w:after="40"/>
              <w:rPr>
                <w:rFonts w:ascii="Arial" w:hAnsi="Arial"/>
              </w:rPr>
            </w:pPr>
            <w:r>
              <w:rPr>
                <w:rFonts w:ascii="Arial" w:hAnsi="Arial"/>
                <w:lang w:val="en-US"/>
              </w:rPr>
              <w:t xml:space="preserve">    </w:t>
            </w:r>
            <w:r>
              <w:rPr>
                <w:rFonts w:ascii="Arial" w:hAnsi="Arial"/>
              </w:rPr>
              <w:t xml:space="preserve">• </w:t>
            </w:r>
            <w:r>
              <w:rPr>
                <w:rFonts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Normal"/>
        <w:rPr>
          <w:rFonts w:ascii="Arial" w:hAnsi="Arial" w:cs="Arial"/>
          <w:lang w:val="en-US"/>
        </w:rPr>
      </w:pPr>
      <w:r>
        <w:rPr>
          <w:rFonts w:cs="Arial" w:ascii="Arial" w:hAnsi="Arial"/>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tblHeader w:val="true"/>
          <w:cantSplit w:val="true"/>
        </w:trPr>
        <w:tc>
          <w:tcPr>
            <w:tcW w:w="4680"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8"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October 2017 – October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As part of this mandate, he takes part in the development of RESTful applications (Spring ReST) that make up the platform for managing the menus displayed in shops and restaurants.</w:t>
            </w:r>
          </w:p>
          <w:p>
            <w:pPr>
              <w:pStyle w:val="Sommaire"/>
              <w:widowControl w:val="false"/>
              <w:rPr>
                <w:rFonts w:ascii="Arial" w:hAnsi="Arial" w:cs="Arial"/>
                <w:lang w:val="en-US"/>
              </w:rPr>
            </w:pPr>
            <w:r>
              <w:rPr>
                <w:rFonts w:cs="Arial" w:ascii="Arial" w:hAnsi="Arial"/>
                <w:lang w:val="en-US"/>
              </w:rPr>
              <w:t xml:space="preserve">    • </w:t>
            </w:r>
            <w:r>
              <w:rPr>
                <w:rFonts w:cs="Arial" w:ascii="Arial" w:hAnsi="Arial"/>
                <w:lang w:val="en-US"/>
              </w:rPr>
              <w:t>Design/program new web REST Json APIs</w:t>
            </w:r>
          </w:p>
          <w:p>
            <w:pPr>
              <w:pStyle w:val="Sommaire"/>
              <w:widowControl w:val="false"/>
              <w:spacing w:before="120" w:after="120"/>
              <w:rPr>
                <w:rFonts w:ascii="Arial" w:hAnsi="Arial" w:cs="Arial"/>
                <w:lang w:val="fr-CA"/>
              </w:rPr>
            </w:pPr>
            <w:r>
              <w:rPr>
                <w:rFonts w:cs="Arial" w:ascii="Arial" w:hAnsi="Arial"/>
                <w:lang w:val="en-US"/>
              </w:rPr>
              <w:t xml:space="preserve">    </w:t>
            </w:r>
            <w:r>
              <w:rPr>
                <w:rFonts w:cs="Arial" w:ascii="Arial" w:hAnsi="Arial"/>
                <w:lang w:val="fr-CA"/>
              </w:rPr>
              <w:t xml:space="preserve">• </w:t>
            </w:r>
            <w:r>
              <w:rPr>
                <w:rFonts w:cs="Arial" w:ascii="Arial" w:hAnsi="Arial"/>
                <w:lang w:val="fr-CA"/>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pPr>
      <w:r>
        <w:rPr/>
      </w:r>
    </w:p>
    <w:tbl>
      <w:tblPr>
        <w:tblW w:w="939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24"/>
        <w:gridCol w:w="4767"/>
      </w:tblGrid>
      <w:tr>
        <w:trPr>
          <w:cantSplit w:val="true"/>
        </w:trPr>
        <w:tc>
          <w:tcPr>
            <w:tcW w:w="4624"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767"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2013 – October 2017</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trPr>
          <w:cantSplit w:val="true"/>
        </w:trPr>
        <w:tc>
          <w:tcPr>
            <w:tcW w:w="9391"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91"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TypeScript, Angular 4.x, RxJS, JEE, Spring IoC, Oauth2, Eclipse, Tomcat, SVN, JavaScript/jQuery, HTML5, CSS3, Servlet-API, Velocity, jUnit, Mockito, MyBatys, Maven, Jenkins, SoapUI, Apache CXF, JAXB 2.x, Agile Methodology, Scrums, Jira</w:t>
            </w:r>
          </w:p>
        </w:tc>
      </w:tr>
    </w:tbl>
    <w:p>
      <w:pPr>
        <w:pStyle w:val="TextBody"/>
        <w:rPr/>
      </w:pPr>
      <w:r>
        <w:rPr/>
      </w:r>
    </w:p>
    <w:p>
      <w:pPr>
        <w:pStyle w:val="Normal"/>
        <w:rPr>
          <w:rFonts w:ascii="Arial" w:hAnsi="Arial" w:cs="Arial"/>
        </w:rPr>
      </w:pPr>
      <w:r>
        <w:rPr>
          <w:rFonts w:cs="Arial" w:ascii="Arial" w:hAnsi="Arial"/>
        </w:rPr>
      </w:r>
    </w:p>
    <w:p>
      <w:pPr>
        <w:pStyle w:val="TextBody"/>
        <w:rPr/>
      </w:pPr>
      <w:r>
        <w:rPr/>
      </w:r>
    </w:p>
    <w:tbl>
      <w:tblPr>
        <w:tblW w:w="939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587"/>
        <w:gridCol w:w="4804"/>
      </w:tblGrid>
      <w:tr>
        <w:trPr>
          <w:cantSplit w:val="true"/>
        </w:trPr>
        <w:tc>
          <w:tcPr>
            <w:tcW w:w="4587"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804"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r>
      <w:tr>
        <w:trPr>
          <w:cantSplit w:val="true"/>
        </w:trPr>
        <w:tc>
          <w:tcPr>
            <w:tcW w:w="9391" w:type="dxa"/>
            <w:gridSpan w:val="2"/>
            <w:tcBorders/>
          </w:tcPr>
          <w:p>
            <w:pPr>
              <w:pStyle w:val="Puce1"/>
              <w:widowControl w:val="false"/>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widowControl w:val="false"/>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widowControl w:val="false"/>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widowControl w:val="false"/>
              <w:numPr>
                <w:ilvl w:val="0"/>
                <w:numId w:val="1"/>
              </w:numPr>
              <w:spacing w:before="40" w:after="40"/>
              <w:rPr>
                <w:rFonts w:ascii="Arial" w:hAnsi="Arial" w:cs="Arial"/>
                <w:lang w:val="en-CA"/>
              </w:rPr>
            </w:pPr>
            <w:r>
              <w:rPr>
                <w:rFonts w:cs="Arial" w:ascii="Arial" w:hAnsi="Arial"/>
                <w:lang w:val="en-CA"/>
              </w:rPr>
              <w:t>Design and develop Spring MVC 3 remote application</w:t>
            </w:r>
          </w:p>
        </w:tc>
      </w:tr>
      <w:tr>
        <w:trPr>
          <w:cantSplit w:val="true"/>
        </w:trPr>
        <w:tc>
          <w:tcPr>
            <w:tcW w:w="9391"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r>
    </w:tbl>
    <w:p>
      <w:pPr>
        <w:pStyle w:val="Normal"/>
        <w:rPr>
          <w:rFonts w:ascii="Arial" w:hAnsi="Arial" w:cs="Arial"/>
          <w:lang w:val="en-CA"/>
        </w:rPr>
      </w:pPr>
      <w:r>
        <w:rPr>
          <w:rFonts w:cs="Arial" w:ascii="Arial" w:hAnsi="Arial"/>
          <w:lang w:val="en-CA"/>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c>
          <w:tcPr>
            <w:tcW w:w="4680" w:type="dxa"/>
            <w:tcBorders/>
          </w:tcPr>
          <w:p>
            <w:pPr>
              <w:pStyle w:val="Expertise"/>
              <w:widowControl w:val="false"/>
              <w:spacing w:before="120" w:after="120"/>
              <w:rPr>
                <w:rFonts w:ascii="Arial" w:hAnsi="Arial" w:cs="Arial"/>
                <w:lang w:val="fr-CA"/>
              </w:rPr>
            </w:pPr>
            <w:r>
              <w:rPr>
                <w:rFonts w:cs="Arial" w:ascii="Arial" w:hAnsi="Arial"/>
                <w:lang w:val="fr-CA"/>
              </w:rPr>
              <w:t>Hydro Québec</w:t>
              <w:br/>
              <w:t>Diag Intranet Application</w:t>
            </w:r>
          </w:p>
        </w:tc>
        <w:tc>
          <w:tcPr>
            <w:tcW w:w="4679" w:type="dxa"/>
            <w:tcBorders/>
          </w:tcPr>
          <w:p>
            <w:pPr>
              <w:pStyle w:val="Expertise2"/>
              <w:widowControl w:val="false"/>
              <w:spacing w:before="120" w:after="120"/>
              <w:rPr>
                <w:rFonts w:ascii="Arial" w:hAnsi="Arial" w:cs="Arial"/>
                <w:lang w:val="en-US"/>
              </w:rPr>
            </w:pPr>
            <w:r>
              <w:rPr>
                <w:rFonts w:cs="Arial" w:ascii="Arial" w:hAnsi="Arial"/>
                <w:lang w:val="en-US"/>
              </w:rPr>
              <w:t>Senior Software Engineer</w:t>
              <w:br/>
              <w:t>April  2009 – January 2011</w:t>
            </w:r>
          </w:p>
        </w:tc>
      </w:tr>
      <w:tr>
        <w:trPr/>
        <w:tc>
          <w:tcPr>
            <w:tcW w:w="9359" w:type="dxa"/>
            <w:gridSpan w:val="2"/>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tc>
          <w:tcPr>
            <w:tcW w:w="9359"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widowControl w:val="false"/>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tc>
          <w:tcPr>
            <w:tcW w:w="9359"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CA"/>
        </w:rPr>
      </w:pPr>
      <w:r>
        <w:rPr>
          <w:rFonts w:cs="Arial" w:ascii="Arial" w:hAnsi="Arial"/>
          <w:lang w:val="en-CA"/>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widowControl w:val="false"/>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widowControl w:val="false"/>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Axa Assurances</w:t>
              <w:br/>
              <w:t>Online Insurance Quotes and Policies</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July 2006 – June 2008 – 20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widowControl w:val="false"/>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widowControl w:val="false"/>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widowControl w:val="false"/>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lang w:val="en-US"/>
        </w:rPr>
      </w:pPr>
      <w:r>
        <w:rPr/>
      </w:r>
    </w:p>
    <w:sectPr>
      <w:headerReference w:type="default" r:id="rId5"/>
      <w:footerReference w:type="default" r:id="rId6"/>
      <w:type w:val="nextPage"/>
      <w:pgSz w:w="12240" w:h="15840"/>
      <w:pgMar w:left="1440" w:right="1440" w:gutter="0" w:header="1008"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var(--bs-font-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0" w:type="dxa"/>
      <w:jc w:val="left"/>
      <w:tblInd w:w="-38" w:type="dxa"/>
      <w:tblLayout w:type="fixed"/>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widowControl w:val="false"/>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5</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3"/>
  <w:embedSystemFonts/>
  <w:defaultTabStop w:val="5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16b0"/>
    <w:pPr>
      <w:widowControl/>
      <w:suppressAutoHyphens w:val="false"/>
      <w:bidi w:val="0"/>
      <w:spacing w:before="0" w:after="0"/>
      <w:jc w:val="left"/>
    </w:pPr>
    <w:rPr>
      <w:rFonts w:ascii="Times New Roman" w:hAnsi="Times New Roman" w:eastAsia="Times New Roman" w:cs="Times New Roman"/>
      <w:color w:val="auto"/>
      <w:kern w:val="0"/>
      <w:sz w:val="24"/>
      <w:szCs w:val="24"/>
      <w:lang w:val="fr-CA" w:eastAsia="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val="fr-CA"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amwebexpert/guess_the_text"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LibreOffice/7.3.6.2$Linux_X86_64 LibreOffice_project/30$Build-2</Application>
  <AppVersion>15.0000</AppVersion>
  <Pages>5</Pages>
  <Words>1393</Words>
  <Characters>8310</Characters>
  <CharactersWithSpaces>9601</CharactersWithSpaces>
  <Paragraphs>98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2022-09-08T15:51:00Z</dcterms:created>
  <dc:creator>André Masson</dc:creator>
  <dc:description/>
  <dc:language>en-US</dc:language>
  <cp:lastModifiedBy/>
  <cp:lastPrinted>2010-12-02T18:12:00Z</cp:lastPrinted>
  <dcterms:modified xsi:type="dcterms:W3CDTF">2022-10-19T10:11:26Z</dcterms:modified>
  <cp:revision>4</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