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1C314" w14:textId="73EDB2E3" w:rsidR="00D62EF4" w:rsidRDefault="00F0650A">
      <w:r>
        <w:fldChar w:fldCharType="begin"/>
      </w:r>
      <w:r>
        <w:instrText>HYPERLINK "</w:instrText>
      </w:r>
      <w:r w:rsidRPr="00F0650A">
        <w:instrText>https://dev.azure.com/nvoicepay/Nvoicepay/_boards/board/t/MACH%20Team/Stories/?workitem=83134</w:instrText>
      </w:r>
      <w:r>
        <w:instrText>"</w:instrText>
      </w:r>
      <w:r>
        <w:fldChar w:fldCharType="separate"/>
      </w:r>
      <w:r w:rsidRPr="004946BD">
        <w:rPr>
          <w:rStyle w:val="Hyperlink"/>
        </w:rPr>
        <w:t>https://dev.azure.com/nvoicepay/Nvoicepay/_boards/board/t/MACH%20Team/Stories/?workitem=83134</w:t>
      </w:r>
      <w:r>
        <w:fldChar w:fldCharType="end"/>
      </w:r>
    </w:p>
    <w:p w14:paraId="5222B2D3" w14:textId="77777777" w:rsidR="00E73FB3" w:rsidRDefault="00E73FB3" w:rsidP="00E73FB3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Vendor follows Retention Token Link AND is already signed up for ACH</w:t>
      </w:r>
    </w:p>
    <w:p w14:paraId="18332F02" w14:textId="77777777" w:rsidR="00E73FB3" w:rsidRDefault="00E73FB3" w:rsidP="00E73FB3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 -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IsAllowed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= 1 in [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dbo</w:t>
      </w:r>
      <w:proofErr w:type="spellEnd"/>
      <w:proofErr w:type="gramStart"/>
      <w:r>
        <w:rPr>
          <w:rFonts w:ascii="Segoe UI" w:hAnsi="Segoe UI" w:cs="Segoe UI"/>
          <w:color w:val="000000"/>
          <w:sz w:val="21"/>
          <w:szCs w:val="21"/>
        </w:rPr>
        <w:t>].[</w:t>
      </w:r>
      <w:proofErr w:type="spellStart"/>
      <w:proofErr w:type="gramEnd"/>
      <w:r>
        <w:rPr>
          <w:rFonts w:ascii="Segoe UI" w:hAnsi="Segoe UI" w:cs="Segoe UI"/>
          <w:color w:val="000000"/>
          <w:sz w:val="21"/>
          <w:szCs w:val="21"/>
        </w:rPr>
        <w:t>VendorPaymentAcceptance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>] table</w:t>
      </w:r>
    </w:p>
    <w:p w14:paraId="7E9F17D8" w14:textId="77777777" w:rsidR="00E73FB3" w:rsidRDefault="00E73FB3" w:rsidP="00E73FB3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Vendor follows Retention Token Link AND is NOT already signed up for </w:t>
      </w:r>
      <w:proofErr w:type="gramStart"/>
      <w:r>
        <w:rPr>
          <w:rFonts w:ascii="Segoe UI" w:hAnsi="Segoe UI" w:cs="Segoe UI"/>
          <w:color w:val="000000"/>
          <w:sz w:val="21"/>
          <w:szCs w:val="21"/>
        </w:rPr>
        <w:t>ACH</w:t>
      </w:r>
      <w:proofErr w:type="gramEnd"/>
    </w:p>
    <w:p w14:paraId="3862BB8C" w14:textId="77777777" w:rsidR="00E73FB3" w:rsidRDefault="00E73FB3" w:rsidP="00E73FB3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 -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IsAllowed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= 0 in [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dbo</w:t>
      </w:r>
      <w:proofErr w:type="spellEnd"/>
      <w:proofErr w:type="gramStart"/>
      <w:r>
        <w:rPr>
          <w:rFonts w:ascii="Segoe UI" w:hAnsi="Segoe UI" w:cs="Segoe UI"/>
          <w:color w:val="000000"/>
          <w:sz w:val="21"/>
          <w:szCs w:val="21"/>
        </w:rPr>
        <w:t>].[</w:t>
      </w:r>
      <w:proofErr w:type="spellStart"/>
      <w:proofErr w:type="gramEnd"/>
      <w:r>
        <w:rPr>
          <w:rFonts w:ascii="Segoe UI" w:hAnsi="Segoe UI" w:cs="Segoe UI"/>
          <w:color w:val="000000"/>
          <w:sz w:val="21"/>
          <w:szCs w:val="21"/>
        </w:rPr>
        <w:t>VendorPaymentAcceptance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>] table</w:t>
      </w:r>
    </w:p>
    <w:p w14:paraId="3EC1A9EC" w14:textId="77777777" w:rsidR="00E73FB3" w:rsidRDefault="00E73FB3" w:rsidP="00E73FB3">
      <w:pPr>
        <w:rPr>
          <w:rFonts w:ascii="Segoe UI" w:hAnsi="Segoe UI" w:cs="Segoe UI"/>
          <w:color w:val="000000"/>
          <w:sz w:val="21"/>
          <w:szCs w:val="21"/>
        </w:rPr>
      </w:pPr>
    </w:p>
    <w:p w14:paraId="26A0A830" w14:textId="77777777" w:rsidR="00E73FB3" w:rsidRDefault="00E73FB3" w:rsidP="00E73FB3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b/>
          <w:bCs/>
          <w:color w:val="000000"/>
          <w:sz w:val="21"/>
          <w:szCs w:val="21"/>
        </w:rPr>
        <w:t>Steps to reproduce:</w:t>
      </w:r>
    </w:p>
    <w:p w14:paraId="7C611106" w14:textId="77777777" w:rsidR="00E73FB3" w:rsidRDefault="00E73FB3" w:rsidP="00E73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locate a Master Vendor accepts </w:t>
      </w:r>
      <w:r>
        <w:rPr>
          <w:rFonts w:ascii="Segoe UI" w:hAnsi="Segoe UI" w:cs="Segoe UI"/>
          <w:b/>
          <w:bCs/>
          <w:color w:val="000000"/>
          <w:sz w:val="21"/>
          <w:szCs w:val="21"/>
        </w:rPr>
        <w:t>master card</w:t>
      </w:r>
      <w:r>
        <w:rPr>
          <w:rFonts w:ascii="Segoe UI" w:hAnsi="Segoe UI" w:cs="Segoe UI"/>
          <w:color w:val="000000"/>
          <w:sz w:val="21"/>
          <w:szCs w:val="21"/>
        </w:rPr>
        <w:t> (41e567e-ea42-4a68-9053-a239d32a832d)</w:t>
      </w:r>
    </w:p>
    <w:p w14:paraId="32D72059" w14:textId="77777777" w:rsidR="00E73FB3" w:rsidRDefault="00E73FB3" w:rsidP="00E73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Run query </w:t>
      </w:r>
      <w:proofErr w:type="gramStart"/>
      <w:r>
        <w:rPr>
          <w:rFonts w:ascii="Segoe UI" w:hAnsi="Segoe UI" w:cs="Segoe UI"/>
          <w:color w:val="000000"/>
          <w:sz w:val="21"/>
          <w:szCs w:val="21"/>
        </w:rPr>
        <w:t>update  [</w:t>
      </w:r>
      <w:proofErr w:type="spellStart"/>
      <w:proofErr w:type="gramEnd"/>
      <w:r>
        <w:rPr>
          <w:rFonts w:ascii="Segoe UI" w:hAnsi="Segoe UI" w:cs="Segoe UI"/>
          <w:color w:val="000000"/>
          <w:sz w:val="21"/>
          <w:szCs w:val="21"/>
        </w:rPr>
        <w:t>dbo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>].[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VendorPaymentAcceptance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>] table, run the query for already signed up for ACH</w:t>
      </w:r>
    </w:p>
    <w:p w14:paraId="0200B1E7" w14:textId="77777777" w:rsidR="00E73FB3" w:rsidRDefault="00E73FB3" w:rsidP="00E73FB3">
      <w:pPr>
        <w:spacing w:after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update [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dbo</w:t>
      </w:r>
      <w:proofErr w:type="spellEnd"/>
      <w:proofErr w:type="gramStart"/>
      <w:r>
        <w:rPr>
          <w:rFonts w:ascii="Segoe UI" w:hAnsi="Segoe UI" w:cs="Segoe UI"/>
          <w:color w:val="000000"/>
          <w:sz w:val="21"/>
          <w:szCs w:val="21"/>
        </w:rPr>
        <w:t>].[</w:t>
      </w:r>
      <w:proofErr w:type="spellStart"/>
      <w:proofErr w:type="gramEnd"/>
      <w:r>
        <w:rPr>
          <w:rFonts w:ascii="Segoe UI" w:hAnsi="Segoe UI" w:cs="Segoe UI"/>
          <w:color w:val="000000"/>
          <w:sz w:val="21"/>
          <w:szCs w:val="21"/>
        </w:rPr>
        <w:t>VendorPaymentAcceptance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>]</w:t>
      </w:r>
      <w:r>
        <w:rPr>
          <w:rFonts w:ascii="Segoe UI" w:hAnsi="Segoe UI" w:cs="Segoe UI"/>
          <w:color w:val="000000"/>
          <w:sz w:val="21"/>
          <w:szCs w:val="21"/>
        </w:rPr>
        <w:br/>
      </w:r>
    </w:p>
    <w:p w14:paraId="6FB5ADE7" w14:textId="77777777" w:rsidR="00E73FB3" w:rsidRDefault="00E73FB3" w:rsidP="00E73FB3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set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IsAllowed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= 1</w:t>
      </w:r>
    </w:p>
    <w:p w14:paraId="27DD5F99" w14:textId="77777777" w:rsidR="00E73FB3" w:rsidRDefault="00E73FB3" w:rsidP="00E73FB3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where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VendorID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= 'a41e567e-ea42-4a68-9053-a239d32a832d' and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VendorPaymentAcceptanceID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= '966434'</w:t>
      </w:r>
    </w:p>
    <w:p w14:paraId="72A9318B" w14:textId="77777777" w:rsidR="00E73FB3" w:rsidRDefault="00E73FB3" w:rsidP="00E73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Run postman to get the retention enrollment URL: GET </w:t>
      </w:r>
      <w:hyperlink r:id="rId5" w:history="1">
        <w:r>
          <w:rPr>
            <w:rStyle w:val="Hyperlink"/>
            <w:rFonts w:ascii="Consolas" w:hAnsi="Consolas" w:cs="Segoe UI"/>
            <w:sz w:val="18"/>
            <w:szCs w:val="18"/>
          </w:rPr>
          <w:t>https://dev-api-achmanagement.nvoicepay.com/api/enrollmenttoken/retention/MasterVendor/a41e567e-ea42-4a68-9053-a239d32a832d</w:t>
        </w:r>
      </w:hyperlink>
    </w:p>
    <w:p w14:paraId="5FDE8DD7" w14:textId="77777777" w:rsidR="00E73FB3" w:rsidRDefault="00E73FB3" w:rsidP="00E73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Open the enrollment URL in a browser: </w:t>
      </w:r>
    </w:p>
    <w:p w14:paraId="77F4641E" w14:textId="77777777" w:rsidR="00E73FB3" w:rsidRDefault="00000000" w:rsidP="00E73FB3">
      <w:pPr>
        <w:shd w:val="clear" w:color="auto" w:fill="FFFFFF"/>
        <w:spacing w:before="100" w:beforeAutospacing="1" w:after="100" w:afterAutospacing="1"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hyperlink r:id="rId6" w:history="1">
        <w:r w:rsidR="00E73FB3">
          <w:rPr>
            <w:rStyle w:val="Hyperlink"/>
            <w:rFonts w:ascii="Courier New" w:hAnsi="Courier New" w:cs="Courier New"/>
            <w:sz w:val="18"/>
            <w:szCs w:val="18"/>
          </w:rPr>
          <w:t>https://dev-portal-enrollment.nvoicepay.com/token-enrollment?token=dd1ea469-7cd0-4a49-a78c-264b430d853c</w:t>
        </w:r>
      </w:hyperlink>
    </w:p>
    <w:p w14:paraId="75B1CC21" w14:textId="77777777" w:rsidR="00E73FB3" w:rsidRDefault="00E73FB3" w:rsidP="00E73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451A5"/>
          <w:sz w:val="21"/>
          <w:szCs w:val="21"/>
        </w:rPr>
        <w:t xml:space="preserve">Follow steps to complete </w:t>
      </w:r>
      <w:proofErr w:type="gramStart"/>
      <w:r>
        <w:rPr>
          <w:rFonts w:ascii="Segoe UI" w:hAnsi="Segoe UI" w:cs="Segoe UI"/>
          <w:color w:val="0451A5"/>
          <w:sz w:val="21"/>
          <w:szCs w:val="21"/>
        </w:rPr>
        <w:t>enrollment</w:t>
      </w:r>
      <w:proofErr w:type="gramEnd"/>
    </w:p>
    <w:p w14:paraId="5087EF8A" w14:textId="68C686B0" w:rsidR="00F0650A" w:rsidRDefault="00D7019E" w:rsidP="00F0650A">
      <w:pPr>
        <w:pStyle w:val="ListParagraph"/>
      </w:pPr>
      <w:r>
        <w:t>Ticket</w:t>
      </w:r>
    </w:p>
    <w:p w14:paraId="345A7154" w14:textId="2441217B" w:rsidR="00D7019E" w:rsidRDefault="00D7019E" w:rsidP="00F0650A">
      <w:pPr>
        <w:pStyle w:val="ListParagraph"/>
      </w:pPr>
      <w:hyperlink r:id="rId7" w:history="1">
        <w:r w:rsidRPr="004946BD">
          <w:rPr>
            <w:rStyle w:val="Hyperlink"/>
          </w:rPr>
          <w:t>https://dev.azure.com/nvoicepay/Nvoicepay/_boards/board/t/MACH%20Team/Stories/?workitem=83173</w:t>
        </w:r>
      </w:hyperlink>
      <w:r>
        <w:t xml:space="preserve"> </w:t>
      </w:r>
    </w:p>
    <w:p w14:paraId="59276227" w14:textId="77777777" w:rsidR="00F0650A" w:rsidRDefault="00F0650A" w:rsidP="00F0650A">
      <w:pPr>
        <w:pStyle w:val="ListParagraph"/>
      </w:pPr>
    </w:p>
    <w:p w14:paraId="60F6B496" w14:textId="09631D2C" w:rsidR="00D7019E" w:rsidRPr="00D7019E" w:rsidRDefault="00D7019E" w:rsidP="00F0650A">
      <w:pPr>
        <w:pStyle w:val="ListParagraph"/>
        <w:rPr>
          <w:b/>
          <w:bCs/>
        </w:rPr>
      </w:pPr>
      <w:r w:rsidRPr="00D7019E">
        <w:rPr>
          <w:b/>
          <w:bCs/>
        </w:rPr>
        <w:t xml:space="preserve">Run </w:t>
      </w:r>
      <w:proofErr w:type="spellStart"/>
      <w:r w:rsidRPr="00D7019E">
        <w:rPr>
          <w:b/>
          <w:bCs/>
        </w:rPr>
        <w:t>sql</w:t>
      </w:r>
      <w:proofErr w:type="spellEnd"/>
      <w:r w:rsidRPr="00D7019E">
        <w:rPr>
          <w:b/>
          <w:bCs/>
        </w:rPr>
        <w:t xml:space="preserve"> to find qualify test </w:t>
      </w:r>
      <w:proofErr w:type="gramStart"/>
      <w:r w:rsidRPr="00D7019E">
        <w:rPr>
          <w:b/>
          <w:bCs/>
        </w:rPr>
        <w:t>data</w:t>
      </w:r>
      <w:proofErr w:type="gramEnd"/>
    </w:p>
    <w:p w14:paraId="21314ECC" w14:textId="77777777" w:rsidR="00D7019E" w:rsidRDefault="00D7019E" w:rsidP="00F0650A">
      <w:pPr>
        <w:pStyle w:val="ListParagraph"/>
        <w:rPr>
          <w:rFonts w:ascii="Consolas" w:hAnsi="Consolas"/>
          <w:color w:val="1D1C1D"/>
          <w:sz w:val="18"/>
          <w:szCs w:val="18"/>
        </w:rPr>
      </w:pPr>
    </w:p>
    <w:p w14:paraId="7B2A53CC" w14:textId="601F05E0" w:rsidR="00D7019E" w:rsidRDefault="00D7019E" w:rsidP="00F0650A">
      <w:pPr>
        <w:pStyle w:val="ListParagraph"/>
      </w:pPr>
      <w:r>
        <w:rPr>
          <w:rFonts w:ascii="Consolas" w:hAnsi="Consolas"/>
          <w:color w:val="1D1C1D"/>
          <w:sz w:val="18"/>
          <w:szCs w:val="18"/>
        </w:rPr>
        <w:t xml:space="preserve">Select </w:t>
      </w:r>
      <w:proofErr w:type="gramStart"/>
      <w:r>
        <w:rPr>
          <w:rFonts w:ascii="Consolas" w:hAnsi="Consolas"/>
          <w:color w:val="1D1C1D"/>
          <w:sz w:val="18"/>
          <w:szCs w:val="18"/>
        </w:rPr>
        <w:t>top(</w:t>
      </w:r>
      <w:proofErr w:type="gramEnd"/>
      <w:r>
        <w:rPr>
          <w:rFonts w:ascii="Consolas" w:hAnsi="Consolas"/>
          <w:color w:val="1D1C1D"/>
          <w:sz w:val="18"/>
          <w:szCs w:val="18"/>
        </w:rPr>
        <w:t xml:space="preserve">10) * from </w:t>
      </w:r>
      <w:proofErr w:type="spellStart"/>
      <w:r>
        <w:rPr>
          <w:rFonts w:ascii="Consolas" w:hAnsi="Consolas"/>
          <w:color w:val="1D1C1D"/>
          <w:sz w:val="18"/>
          <w:szCs w:val="18"/>
        </w:rPr>
        <w:t>ZpVendors.dbo.Vendor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v LEFT Join </w:t>
      </w:r>
      <w:proofErr w:type="spellStart"/>
      <w:r>
        <w:rPr>
          <w:rFonts w:ascii="Consolas" w:hAnsi="Consolas"/>
          <w:color w:val="1D1C1D"/>
          <w:sz w:val="18"/>
          <w:szCs w:val="18"/>
        </w:rPr>
        <w:t>ZpTransactions.dbo.VendorPaymentAggregation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pa on </w:t>
      </w:r>
      <w:proofErr w:type="spellStart"/>
      <w:r>
        <w:rPr>
          <w:rFonts w:ascii="Consolas" w:hAnsi="Consolas"/>
          <w:color w:val="1D1C1D"/>
          <w:sz w:val="18"/>
          <w:szCs w:val="18"/>
        </w:rPr>
        <w:t>v.VendorID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= </w:t>
      </w:r>
      <w:proofErr w:type="spellStart"/>
      <w:r>
        <w:rPr>
          <w:rFonts w:ascii="Consolas" w:hAnsi="Consolas"/>
          <w:color w:val="1D1C1D"/>
          <w:sz w:val="18"/>
          <w:szCs w:val="18"/>
        </w:rPr>
        <w:t>pa.MasterVendorGuid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LEFT Join </w:t>
      </w:r>
      <w:proofErr w:type="spellStart"/>
      <w:r>
        <w:rPr>
          <w:rFonts w:ascii="Consolas" w:hAnsi="Consolas"/>
          <w:color w:val="1D1C1D"/>
          <w:sz w:val="18"/>
          <w:szCs w:val="18"/>
        </w:rPr>
        <w:t>ZpVendors.dbo.VendorPaymentAcceptance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1D1C1D"/>
          <w:sz w:val="18"/>
          <w:szCs w:val="18"/>
        </w:rPr>
        <w:t>vpa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on </w:t>
      </w:r>
      <w:proofErr w:type="spellStart"/>
      <w:r>
        <w:rPr>
          <w:rFonts w:ascii="Consolas" w:hAnsi="Consolas"/>
          <w:color w:val="1D1C1D"/>
          <w:sz w:val="18"/>
          <w:szCs w:val="18"/>
        </w:rPr>
        <w:t>vpa.VendorID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= </w:t>
      </w:r>
      <w:proofErr w:type="spellStart"/>
      <w:r>
        <w:rPr>
          <w:rFonts w:ascii="Consolas" w:hAnsi="Consolas"/>
          <w:color w:val="1D1C1D"/>
          <w:sz w:val="18"/>
          <w:szCs w:val="18"/>
        </w:rPr>
        <w:t>v.VendorID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where </w:t>
      </w:r>
      <w:proofErr w:type="spellStart"/>
      <w:r>
        <w:rPr>
          <w:rFonts w:ascii="Consolas" w:hAnsi="Consolas"/>
          <w:color w:val="1D1C1D"/>
          <w:sz w:val="18"/>
          <w:szCs w:val="18"/>
        </w:rPr>
        <w:t>v.AcceptsACH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= 0 AND </w:t>
      </w:r>
      <w:proofErr w:type="spellStart"/>
      <w:r>
        <w:rPr>
          <w:rFonts w:ascii="Consolas" w:hAnsi="Consolas"/>
          <w:color w:val="1D1C1D"/>
          <w:sz w:val="18"/>
          <w:szCs w:val="18"/>
        </w:rPr>
        <w:t>vpa.PaymentTypeID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= 1 AND </w:t>
      </w:r>
      <w:proofErr w:type="spellStart"/>
      <w:r>
        <w:rPr>
          <w:rFonts w:ascii="Consolas" w:hAnsi="Consolas"/>
          <w:color w:val="1D1C1D"/>
          <w:sz w:val="18"/>
          <w:szCs w:val="18"/>
        </w:rPr>
        <w:t>vpa.IsAllowed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= 0 and </w:t>
      </w:r>
      <w:proofErr w:type="spellStart"/>
      <w:r>
        <w:rPr>
          <w:rFonts w:ascii="Consolas" w:hAnsi="Consolas"/>
          <w:color w:val="1D1C1D"/>
          <w:sz w:val="18"/>
          <w:szCs w:val="18"/>
        </w:rPr>
        <w:t>v.AcceptsMasterCard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= 1 and </w:t>
      </w:r>
      <w:proofErr w:type="spellStart"/>
      <w:r>
        <w:rPr>
          <w:rFonts w:ascii="Consolas" w:hAnsi="Consolas"/>
          <w:color w:val="1D1C1D"/>
          <w:sz w:val="18"/>
          <w:szCs w:val="18"/>
        </w:rPr>
        <w:t>v.AcceptsNVPPaymentCard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= 0 and (</w:t>
      </w:r>
      <w:proofErr w:type="spellStart"/>
      <w:r>
        <w:rPr>
          <w:rFonts w:ascii="Consolas" w:hAnsi="Consolas"/>
          <w:color w:val="1D1C1D"/>
          <w:sz w:val="18"/>
          <w:szCs w:val="18"/>
        </w:rPr>
        <w:t>pa.AggregatePayments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= 0 OR </w:t>
      </w:r>
      <w:proofErr w:type="spellStart"/>
      <w:r>
        <w:rPr>
          <w:rFonts w:ascii="Consolas" w:hAnsi="Consolas"/>
          <w:color w:val="1D1C1D"/>
          <w:sz w:val="18"/>
          <w:szCs w:val="18"/>
        </w:rPr>
        <w:t>pa.AggregatePayments</w:t>
      </w:r>
      <w:proofErr w:type="spellEnd"/>
      <w:r>
        <w:rPr>
          <w:rFonts w:ascii="Consolas" w:hAnsi="Consolas"/>
          <w:color w:val="1D1C1D"/>
          <w:sz w:val="18"/>
          <w:szCs w:val="18"/>
        </w:rPr>
        <w:t xml:space="preserve"> IS NULL)</w:t>
      </w:r>
    </w:p>
    <w:p w14:paraId="04B1A8F5" w14:textId="77777777" w:rsidR="00D7019E" w:rsidRPr="00D7019E" w:rsidRDefault="00D7019E" w:rsidP="00D7019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701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Steps to reproduce:</w:t>
      </w:r>
    </w:p>
    <w:p w14:paraId="2EAB7242" w14:textId="77777777" w:rsidR="00D7019E" w:rsidRPr="00D7019E" w:rsidRDefault="00D7019E" w:rsidP="00D7019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701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Locate a Master vendor accepts master card and ACH, and hasn't enrolled ACH (</w:t>
      </w:r>
      <w:proofErr w:type="spellStart"/>
      <w:r w:rsidRPr="00D701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IsAllow</w:t>
      </w:r>
      <w:proofErr w:type="spellEnd"/>
      <w:r w:rsidRPr="00D701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= 0 in [</w:t>
      </w:r>
      <w:proofErr w:type="spellStart"/>
      <w:r w:rsidRPr="00D701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dbo</w:t>
      </w:r>
      <w:proofErr w:type="spellEnd"/>
      <w:proofErr w:type="gramStart"/>
      <w:r w:rsidRPr="00D701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].[</w:t>
      </w:r>
      <w:proofErr w:type="spellStart"/>
      <w:proofErr w:type="gramEnd"/>
      <w:r w:rsidRPr="00D701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VendorPaymentAcceptance</w:t>
      </w:r>
      <w:proofErr w:type="spellEnd"/>
      <w:r w:rsidRPr="00D701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] table). (C38C3183-6DC7-41D2-B78C-99A089A04038)</w:t>
      </w:r>
    </w:p>
    <w:p w14:paraId="024B0ABF" w14:textId="77777777" w:rsidR="00D7019E" w:rsidRPr="00D7019E" w:rsidRDefault="00D7019E" w:rsidP="00D7019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701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Log in Ops tool kit, search for the Master </w:t>
      </w:r>
      <w:proofErr w:type="gramStart"/>
      <w:r w:rsidRPr="00D701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vendor</w:t>
      </w:r>
      <w:proofErr w:type="gramEnd"/>
    </w:p>
    <w:p w14:paraId="13E800C7" w14:textId="77777777" w:rsidR="00D7019E" w:rsidRPr="00D7019E" w:rsidRDefault="00D7019E" w:rsidP="00D7019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701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Click the pencil icon, select </w:t>
      </w:r>
      <w:proofErr w:type="gramStart"/>
      <w:r w:rsidRPr="00D701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ACH</w:t>
      </w:r>
      <w:proofErr w:type="gramEnd"/>
    </w:p>
    <w:p w14:paraId="46729F65" w14:textId="77777777" w:rsidR="00D7019E" w:rsidRDefault="00D7019E" w:rsidP="00D7019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701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Copy link should be </w:t>
      </w:r>
      <w:proofErr w:type="gramStart"/>
      <w:r w:rsidRPr="00D701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available</w:t>
      </w:r>
      <w:proofErr w:type="gramEnd"/>
    </w:p>
    <w:p w14:paraId="3659D303" w14:textId="61A60006" w:rsidR="00D7019E" w:rsidRPr="00D7019E" w:rsidRDefault="00D7019E" w:rsidP="005736D3">
      <w:pPr>
        <w:numPr>
          <w:ilvl w:val="0"/>
          <w:numId w:val="5"/>
        </w:numPr>
        <w:shd w:val="clear" w:color="auto" w:fill="FFFFFF"/>
        <w:spacing w:before="100" w:beforeAutospacing="1" w:after="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6310166F" wp14:editId="51CBC7B6">
            <wp:extent cx="5943600" cy="3310890"/>
            <wp:effectExtent l="0" t="0" r="0" b="3810"/>
            <wp:docPr id="2110527460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27460" name="Picture 1" descr="A screenshot of a web p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F474" w14:textId="77777777" w:rsidR="00D7019E" w:rsidRPr="00D7019E" w:rsidRDefault="00D7019E" w:rsidP="00D7019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701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5. Click the button, then open a browser, paste the URL, follow steps to enroll</w:t>
      </w:r>
    </w:p>
    <w:p w14:paraId="52AEE23A" w14:textId="77777777" w:rsidR="00D7019E" w:rsidRPr="00D7019E" w:rsidRDefault="00D7019E" w:rsidP="00D7019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7019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6. Once enrollment is completed successfully. ACH icon should be visible for the vendor (ACH is not available before the enrollment)</w:t>
      </w:r>
    </w:p>
    <w:p w14:paraId="1A29ADFA" w14:textId="1D07DA5E" w:rsidR="00D7019E" w:rsidRPr="00D7019E" w:rsidRDefault="00D7019E" w:rsidP="00D7019E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  <w:drawing>
          <wp:inline distT="0" distB="0" distL="0" distR="0" wp14:anchorId="5150FE3F" wp14:editId="4B1F0F99">
            <wp:extent cx="5943600" cy="1897380"/>
            <wp:effectExtent l="0" t="0" r="0" b="7620"/>
            <wp:docPr id="4978077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0773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67A7" w14:textId="77777777" w:rsidR="00D7019E" w:rsidRDefault="00D7019E" w:rsidP="00F0650A">
      <w:pPr>
        <w:pStyle w:val="ListParagraph"/>
      </w:pPr>
    </w:p>
    <w:sectPr w:rsidR="00D70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37F85"/>
    <w:multiLevelType w:val="hybridMultilevel"/>
    <w:tmpl w:val="63BC8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F62CC"/>
    <w:multiLevelType w:val="multilevel"/>
    <w:tmpl w:val="D700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F2969"/>
    <w:multiLevelType w:val="multilevel"/>
    <w:tmpl w:val="C632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21003"/>
    <w:multiLevelType w:val="multilevel"/>
    <w:tmpl w:val="04EA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7265EF"/>
    <w:multiLevelType w:val="multilevel"/>
    <w:tmpl w:val="AA9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991556">
    <w:abstractNumId w:val="0"/>
  </w:num>
  <w:num w:numId="2" w16cid:durableId="1663309860">
    <w:abstractNumId w:val="2"/>
  </w:num>
  <w:num w:numId="3" w16cid:durableId="799155598">
    <w:abstractNumId w:val="1"/>
  </w:num>
  <w:num w:numId="4" w16cid:durableId="995381487">
    <w:abstractNumId w:val="4"/>
  </w:num>
  <w:num w:numId="5" w16cid:durableId="2079673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0A"/>
    <w:rsid w:val="00782525"/>
    <w:rsid w:val="00D62EF4"/>
    <w:rsid w:val="00D7019E"/>
    <w:rsid w:val="00E73FB3"/>
    <w:rsid w:val="00F0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69F24"/>
  <w15:chartTrackingRefBased/>
  <w15:docId w15:val="{D45555A1-732C-4B0C-A2A2-D2C0738A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5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5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72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6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6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26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38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3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dev.azure.com/nvoicepay/Nvoicepay/_boards/board/t/MACH%20Team/Stories/?workitem=8317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-portal-enrollment.nvoicepay.com/token-enrollment?token=dd1ea469-7cd0-4a49-a78c-264b430d853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-api-achmanagement.nvoicepay.com/api/enrollmenttoken/retention/MasterVendor/a41e567e-ea42-4a68-9053-a239d32a832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Lei</dc:creator>
  <cp:keywords/>
  <dc:description/>
  <cp:lastModifiedBy>Li Lei</cp:lastModifiedBy>
  <cp:revision>2</cp:revision>
  <dcterms:created xsi:type="dcterms:W3CDTF">2024-06-25T23:20:00Z</dcterms:created>
  <dcterms:modified xsi:type="dcterms:W3CDTF">2024-06-27T20:15:00Z</dcterms:modified>
</cp:coreProperties>
</file>