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Economics taught to Organisers, Delegates, at the AMWU</w:t>
      </w:r>
    </w:p>
    <w:p>
      <w:pPr>
        <w:numPr>
          <w:ilvl w:val="0"/>
          <w:numId w:val="1001"/>
        </w:numPr>
      </w:pPr>
      <w:r>
        <w:t xml:space="preserve">Lecture Notes</w:t>
      </w:r>
    </w:p>
    <w:p>
      <w:pPr>
        <w:numPr>
          <w:ilvl w:val="0"/>
          <w:numId w:val="1001"/>
        </w:numPr>
      </w:pPr>
      <w:r>
        <w:t xml:space="preserve">One Page Summaries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2025-10-21T05:08:18Z</dcterms:created>
  <dcterms:modified xsi:type="dcterms:W3CDTF">2025-10-21T05:08:18Z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_brand.yml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