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FE0" w:rsidRDefault="00EE6FE0" w:rsidP="0050601F">
      <w:pPr>
        <w:widowControl/>
        <w:spacing w:line="480" w:lineRule="auto"/>
        <w:jc w:val="left"/>
        <w:rPr>
          <w:rFonts w:ascii="Times New Roman" w:eastAsia="宋体" w:hAnsi="Times New Roman" w:cs="Times New Roman"/>
          <w:b/>
          <w:color w:val="000000"/>
          <w:kern w:val="0"/>
        </w:rPr>
      </w:pPr>
    </w:p>
    <w:p w:rsidR="00EE6FE0" w:rsidRDefault="00EE6FE0" w:rsidP="0050601F">
      <w:pPr>
        <w:widowControl/>
        <w:spacing w:line="480" w:lineRule="auto"/>
        <w:jc w:val="left"/>
        <w:rPr>
          <w:rFonts w:ascii="Times New Roman" w:eastAsia="宋体" w:hAnsi="Times New Roman" w:cs="Times New Roman"/>
          <w:b/>
          <w:color w:val="000000"/>
          <w:kern w:val="0"/>
        </w:rPr>
      </w:pPr>
    </w:p>
    <w:p w:rsidR="00EE6FE0" w:rsidRDefault="00EE6FE0" w:rsidP="0050601F">
      <w:pPr>
        <w:widowControl/>
        <w:spacing w:line="480" w:lineRule="auto"/>
        <w:jc w:val="left"/>
        <w:rPr>
          <w:rFonts w:ascii="Times New Roman" w:eastAsia="宋体" w:hAnsi="Times New Roman" w:cs="Times New Roman"/>
          <w:b/>
          <w:color w:val="000000"/>
          <w:kern w:val="0"/>
        </w:rPr>
      </w:pPr>
    </w:p>
    <w:p w:rsidR="00EE6FE0" w:rsidRDefault="00EE6FE0" w:rsidP="0050601F">
      <w:pPr>
        <w:widowControl/>
        <w:spacing w:line="480" w:lineRule="auto"/>
        <w:jc w:val="left"/>
        <w:rPr>
          <w:rFonts w:ascii="Times New Roman" w:eastAsia="宋体" w:hAnsi="Times New Roman" w:cs="Times New Roman"/>
          <w:b/>
          <w:color w:val="000000"/>
          <w:kern w:val="0"/>
        </w:rPr>
      </w:pPr>
    </w:p>
    <w:p w:rsidR="00EE6FE0" w:rsidRDefault="00EE6FE0" w:rsidP="0050601F">
      <w:pPr>
        <w:widowControl/>
        <w:spacing w:line="480" w:lineRule="auto"/>
        <w:jc w:val="left"/>
        <w:rPr>
          <w:rFonts w:ascii="Times New Roman" w:eastAsia="宋体" w:hAnsi="Times New Roman" w:cs="Times New Roman"/>
          <w:b/>
          <w:color w:val="000000"/>
          <w:kern w:val="0"/>
        </w:rPr>
      </w:pPr>
    </w:p>
    <w:p w:rsidR="0031674F" w:rsidRPr="0050601F" w:rsidRDefault="0031674F" w:rsidP="00EE6FE0">
      <w:pPr>
        <w:widowControl/>
        <w:spacing w:line="480" w:lineRule="auto"/>
        <w:jc w:val="center"/>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B</w:t>
      </w:r>
      <w:r w:rsidR="00C62F1E" w:rsidRPr="0050601F">
        <w:rPr>
          <w:rFonts w:ascii="Times New Roman" w:eastAsia="宋体" w:hAnsi="Times New Roman" w:cs="Times New Roman"/>
          <w:b/>
          <w:color w:val="000000"/>
          <w:kern w:val="0"/>
        </w:rPr>
        <w:t>iophysical and behavioral factors that influence university of Toronto students’ risk of inversion ankle sprain injuries</w:t>
      </w:r>
    </w:p>
    <w:p w:rsidR="0031674F" w:rsidRDefault="00EE6FE0" w:rsidP="00EE6FE0">
      <w:pPr>
        <w:widowControl/>
        <w:spacing w:line="480" w:lineRule="auto"/>
        <w:jc w:val="center"/>
        <w:rPr>
          <w:rFonts w:ascii="Times New Roman" w:eastAsia="宋体" w:hAnsi="Times New Roman" w:cs="Times New Roman"/>
          <w:color w:val="000000"/>
          <w:kern w:val="0"/>
        </w:rPr>
      </w:pPr>
      <w:r>
        <w:rPr>
          <w:rFonts w:ascii="Times New Roman" w:eastAsia="宋体" w:hAnsi="Times New Roman" w:cs="Times New Roman" w:hint="eastAsia"/>
          <w:color w:val="000000"/>
          <w:kern w:val="0"/>
        </w:rPr>
        <w:t>U</w:t>
      </w:r>
      <w:r>
        <w:rPr>
          <w:rFonts w:ascii="Times New Roman" w:eastAsia="宋体" w:hAnsi="Times New Roman" w:cs="Times New Roman"/>
          <w:color w:val="000000"/>
          <w:kern w:val="0"/>
        </w:rPr>
        <w:t xml:space="preserve">niversity of Toronto </w:t>
      </w:r>
    </w:p>
    <w:p w:rsidR="00EE6FE0" w:rsidRDefault="00EE6FE0" w:rsidP="00EE6FE0">
      <w:pPr>
        <w:widowControl/>
        <w:spacing w:line="480" w:lineRule="auto"/>
        <w:jc w:val="center"/>
        <w:rPr>
          <w:rFonts w:ascii="Times New Roman" w:eastAsia="宋体" w:hAnsi="Times New Roman" w:cs="Times New Roman"/>
          <w:color w:val="000000"/>
          <w:kern w:val="0"/>
        </w:rPr>
      </w:pPr>
      <w:r>
        <w:rPr>
          <w:rFonts w:ascii="Times New Roman" w:eastAsia="宋体" w:hAnsi="Times New Roman" w:cs="Times New Roman" w:hint="eastAsia"/>
          <w:color w:val="000000"/>
          <w:kern w:val="0"/>
        </w:rPr>
        <w:t>Y</w:t>
      </w:r>
      <w:r>
        <w:rPr>
          <w:rFonts w:ascii="Times New Roman" w:eastAsia="宋体" w:hAnsi="Times New Roman" w:cs="Times New Roman"/>
          <w:color w:val="000000"/>
          <w:kern w:val="0"/>
        </w:rPr>
        <w:t>iyun Ding</w:t>
      </w:r>
    </w:p>
    <w:p w:rsidR="00EE6FE0" w:rsidRDefault="00EE6FE0" w:rsidP="00EE6FE0">
      <w:pPr>
        <w:widowControl/>
        <w:spacing w:line="480" w:lineRule="auto"/>
        <w:jc w:val="center"/>
        <w:rPr>
          <w:rFonts w:ascii="Times New Roman" w:eastAsia="宋体" w:hAnsi="Times New Roman" w:cs="Times New Roman"/>
          <w:color w:val="000000"/>
          <w:kern w:val="0"/>
        </w:rPr>
      </w:pPr>
      <w:r>
        <w:rPr>
          <w:rFonts w:ascii="Times New Roman" w:eastAsia="宋体" w:hAnsi="Times New Roman" w:cs="Times New Roman" w:hint="eastAsia"/>
          <w:color w:val="000000"/>
          <w:kern w:val="0"/>
        </w:rPr>
        <w:t>K</w:t>
      </w:r>
      <w:r>
        <w:rPr>
          <w:rFonts w:ascii="Times New Roman" w:eastAsia="宋体" w:hAnsi="Times New Roman" w:cs="Times New Roman"/>
          <w:color w:val="000000"/>
          <w:kern w:val="0"/>
        </w:rPr>
        <w:t>PE 190 Assignment Two</w:t>
      </w: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Pr="0050601F" w:rsidRDefault="00EE6FE0" w:rsidP="0050601F">
      <w:pPr>
        <w:widowControl/>
        <w:spacing w:line="480" w:lineRule="auto"/>
        <w:jc w:val="left"/>
        <w:rPr>
          <w:rFonts w:ascii="Times New Roman" w:eastAsia="宋体" w:hAnsi="Times New Roman" w:cs="Times New Roman"/>
          <w:color w:val="000000"/>
          <w:kern w:val="0"/>
        </w:rPr>
      </w:pP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lastRenderedPageBreak/>
        <w:t>Introduction</w:t>
      </w:r>
    </w:p>
    <w:p w:rsidR="00524CDB"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The sprain is an injury that ligament is stretched or torn. As we all know, many situations, like falling, twisting, or getting hit, can cause sprain injuries. Inversion Ankle Sprain is </w:t>
      </w:r>
      <w:r w:rsidR="00CA509B" w:rsidRPr="0050601F">
        <w:rPr>
          <w:rFonts w:ascii="Times New Roman" w:eastAsia="宋体" w:hAnsi="Times New Roman" w:cs="Times New Roman"/>
          <w:color w:val="000000"/>
          <w:kern w:val="0"/>
        </w:rPr>
        <w:t xml:space="preserve">the most </w:t>
      </w:r>
      <w:r w:rsidRPr="0050601F">
        <w:rPr>
          <w:rFonts w:ascii="Times New Roman" w:eastAsia="宋体" w:hAnsi="Times New Roman" w:cs="Times New Roman"/>
          <w:color w:val="000000"/>
          <w:kern w:val="0"/>
        </w:rPr>
        <w:t>common injury during physical activit</w:t>
      </w:r>
      <w:r w:rsidR="00CA509B" w:rsidRPr="0050601F">
        <w:rPr>
          <w:rFonts w:ascii="Times New Roman" w:eastAsia="宋体" w:hAnsi="Times New Roman" w:cs="Times New Roman"/>
          <w:color w:val="000000"/>
          <w:kern w:val="0"/>
        </w:rPr>
        <w:t>ies</w:t>
      </w:r>
      <w:r w:rsidRPr="0050601F">
        <w:rPr>
          <w:rFonts w:ascii="Times New Roman" w:eastAsia="宋体" w:hAnsi="Times New Roman" w:cs="Times New Roman"/>
          <w:color w:val="000000"/>
          <w:kern w:val="0"/>
        </w:rPr>
        <w:t xml:space="preserve">. According to </w:t>
      </w:r>
      <w:proofErr w:type="spellStart"/>
      <w:r w:rsidRPr="0050601F">
        <w:rPr>
          <w:rFonts w:ascii="Times New Roman" w:eastAsia="宋体" w:hAnsi="Times New Roman" w:cs="Times New Roman"/>
          <w:color w:val="000000"/>
          <w:kern w:val="0"/>
        </w:rPr>
        <w:t>Beynnon</w:t>
      </w:r>
      <w:proofErr w:type="spellEnd"/>
      <w:r w:rsidRPr="0050601F">
        <w:rPr>
          <w:rFonts w:ascii="Times New Roman" w:eastAsia="宋体" w:hAnsi="Times New Roman" w:cs="Times New Roman"/>
          <w:color w:val="000000"/>
          <w:kern w:val="0"/>
        </w:rPr>
        <w:t xml:space="preserve">, </w:t>
      </w:r>
      <w:r w:rsidR="008C6583" w:rsidRPr="0050601F">
        <w:rPr>
          <w:rFonts w:ascii="Times New Roman" w:eastAsia="宋体" w:hAnsi="Times New Roman" w:cs="Times New Roman"/>
          <w:color w:val="000000"/>
          <w:kern w:val="0"/>
        </w:rPr>
        <w:t xml:space="preserve">Murphy and </w:t>
      </w:r>
      <w:proofErr w:type="spellStart"/>
      <w:r w:rsidR="008C6583" w:rsidRPr="0050601F">
        <w:rPr>
          <w:rFonts w:ascii="Times New Roman" w:eastAsia="宋体" w:hAnsi="Times New Roman" w:cs="Times New Roman"/>
          <w:color w:val="000000"/>
          <w:kern w:val="0"/>
        </w:rPr>
        <w:t>Alosa</w:t>
      </w:r>
      <w:proofErr w:type="spellEnd"/>
      <w:r w:rsidRPr="0050601F">
        <w:rPr>
          <w:rFonts w:ascii="Times New Roman" w:eastAsia="宋体" w:hAnsi="Times New Roman" w:cs="Times New Roman"/>
          <w:color w:val="000000"/>
          <w:kern w:val="0"/>
        </w:rPr>
        <w:t xml:space="preserve"> (2002), Garrick (1977) is the first one to find the fact that ankle is the most commonly injured structures in athletes. The study following it shows support towards the research result (Mallow &amp; </w:t>
      </w:r>
      <w:proofErr w:type="spellStart"/>
      <w:r w:rsidRPr="0050601F">
        <w:rPr>
          <w:rFonts w:ascii="Times New Roman" w:eastAsia="宋体" w:hAnsi="Times New Roman" w:cs="Times New Roman"/>
          <w:color w:val="000000"/>
          <w:kern w:val="0"/>
        </w:rPr>
        <w:t>Gwin</w:t>
      </w:r>
      <w:proofErr w:type="spellEnd"/>
      <w:r w:rsidRPr="0050601F">
        <w:rPr>
          <w:rFonts w:ascii="Times New Roman" w:eastAsia="宋体" w:hAnsi="Times New Roman" w:cs="Times New Roman"/>
          <w:color w:val="000000"/>
          <w:kern w:val="0"/>
        </w:rPr>
        <w:t>, 2018). The data shows that 27,000 ankle ligament injuries occur every day in the United States, which is about 25% of all the injuries occurring in running and jumping sports. 75% of all ankle injuries are caused by inversion trauma (</w:t>
      </w:r>
      <w:proofErr w:type="spellStart"/>
      <w:r w:rsidR="006D0F76" w:rsidRPr="0050601F">
        <w:rPr>
          <w:rFonts w:ascii="Times New Roman" w:eastAsia="宋体" w:hAnsi="Times New Roman" w:cs="Times New Roman"/>
          <w:color w:val="000000"/>
          <w:kern w:val="0"/>
        </w:rPr>
        <w:t>Baumhauer</w:t>
      </w:r>
      <w:proofErr w:type="spellEnd"/>
      <w:r w:rsidR="006D0F76" w:rsidRPr="0050601F">
        <w:rPr>
          <w:rFonts w:ascii="Times New Roman" w:eastAsia="宋体" w:hAnsi="Times New Roman" w:cs="Times New Roman"/>
          <w:color w:val="000000"/>
          <w:kern w:val="0"/>
        </w:rPr>
        <w:t xml:space="preserve">, </w:t>
      </w:r>
      <w:proofErr w:type="spellStart"/>
      <w:r w:rsidR="006D0F76" w:rsidRPr="0050601F">
        <w:rPr>
          <w:rFonts w:ascii="Times New Roman" w:eastAsia="宋体" w:hAnsi="Times New Roman" w:cs="Times New Roman"/>
          <w:color w:val="000000"/>
          <w:kern w:val="0"/>
        </w:rPr>
        <w:t>Alosa</w:t>
      </w:r>
      <w:proofErr w:type="spellEnd"/>
      <w:r w:rsidR="006D0F76" w:rsidRPr="0050601F">
        <w:rPr>
          <w:rFonts w:ascii="Times New Roman" w:eastAsia="宋体" w:hAnsi="Times New Roman" w:cs="Times New Roman"/>
          <w:color w:val="000000"/>
          <w:kern w:val="0"/>
        </w:rPr>
        <w:t xml:space="preserve"> &amp; </w:t>
      </w:r>
      <w:proofErr w:type="spellStart"/>
      <w:r w:rsidR="006D0F76" w:rsidRPr="0050601F">
        <w:rPr>
          <w:rFonts w:ascii="Times New Roman" w:eastAsia="宋体" w:hAnsi="Times New Roman" w:cs="Times New Roman"/>
          <w:color w:val="000000"/>
          <w:kern w:val="0"/>
        </w:rPr>
        <w:t>Renstrom</w:t>
      </w:r>
      <w:proofErr w:type="spellEnd"/>
      <w:r w:rsidRPr="0050601F">
        <w:rPr>
          <w:rFonts w:ascii="Times New Roman" w:eastAsia="宋体" w:hAnsi="Times New Roman" w:cs="Times New Roman"/>
          <w:color w:val="000000"/>
          <w:kern w:val="0"/>
        </w:rPr>
        <w:t>, 1995).</w:t>
      </w:r>
      <w:r w:rsidR="00CA509B" w:rsidRPr="0050601F">
        <w:rPr>
          <w:rFonts w:ascii="Times New Roman" w:eastAsia="宋体" w:hAnsi="Times New Roman" w:cs="Times New Roman"/>
          <w:color w:val="000000"/>
          <w:kern w:val="0"/>
        </w:rPr>
        <w:t xml:space="preserve"> S</w:t>
      </w:r>
      <w:r w:rsidRPr="0050601F">
        <w:rPr>
          <w:rFonts w:ascii="Times New Roman" w:eastAsia="宋体" w:hAnsi="Times New Roman" w:cs="Times New Roman"/>
          <w:color w:val="000000"/>
          <w:kern w:val="0"/>
        </w:rPr>
        <w:t xml:space="preserve">ince ligament is avascular structure, sprain injuries always need a very long time to fully recover. Most patients who sustained an inversion ankle injury, according to Anandacoomarasamy and </w:t>
      </w:r>
      <w:proofErr w:type="spellStart"/>
      <w:r w:rsidRPr="0050601F">
        <w:rPr>
          <w:rFonts w:ascii="Times New Roman" w:eastAsia="宋体" w:hAnsi="Times New Roman" w:cs="Times New Roman"/>
          <w:color w:val="000000"/>
          <w:kern w:val="0"/>
        </w:rPr>
        <w:t>Barnsley</w:t>
      </w:r>
      <w:proofErr w:type="spellEnd"/>
      <w:r w:rsidRPr="0050601F">
        <w:rPr>
          <w:rFonts w:ascii="Times New Roman" w:eastAsia="宋体" w:hAnsi="Times New Roman" w:cs="Times New Roman"/>
          <w:color w:val="000000"/>
          <w:kern w:val="0"/>
        </w:rPr>
        <w:t xml:space="preserve"> (2005),</w:t>
      </w:r>
      <w:r w:rsidR="006D0F76" w:rsidRPr="0050601F">
        <w:rPr>
          <w:rFonts w:ascii="Times New Roman" w:eastAsia="宋体" w:hAnsi="Times New Roman" w:cs="Times New Roman"/>
          <w:color w:val="000000"/>
          <w:kern w:val="0"/>
        </w:rPr>
        <w:t xml:space="preserve"> have symptoms for at least two years after the injury</w:t>
      </w:r>
      <w:r w:rsidRPr="0050601F">
        <w:rPr>
          <w:rFonts w:ascii="Times New Roman" w:eastAsia="宋体" w:hAnsi="Times New Roman" w:cs="Times New Roman"/>
          <w:color w:val="000000"/>
          <w:kern w:val="0"/>
        </w:rPr>
        <w:t xml:space="preserve">. </w:t>
      </w:r>
      <w:r w:rsidR="00CA509B" w:rsidRPr="0050601F">
        <w:rPr>
          <w:rFonts w:ascii="Times New Roman" w:eastAsia="宋体" w:hAnsi="Times New Roman" w:cs="Times New Roman"/>
          <w:color w:val="000000"/>
          <w:kern w:val="0"/>
        </w:rPr>
        <w:t>The symptoms may include ch</w:t>
      </w:r>
      <w:r w:rsidR="00066FC5" w:rsidRPr="0050601F">
        <w:rPr>
          <w:rFonts w:ascii="Times New Roman" w:eastAsia="宋体" w:hAnsi="Times New Roman" w:cs="Times New Roman"/>
          <w:color w:val="000000"/>
          <w:kern w:val="0"/>
        </w:rPr>
        <w:t>ro</w:t>
      </w:r>
      <w:r w:rsidR="00CA509B" w:rsidRPr="0050601F">
        <w:rPr>
          <w:rFonts w:ascii="Times New Roman" w:eastAsia="宋体" w:hAnsi="Times New Roman" w:cs="Times New Roman"/>
          <w:color w:val="000000"/>
          <w:kern w:val="0"/>
        </w:rPr>
        <w:t xml:space="preserve">nic pain and ankle instability. </w:t>
      </w:r>
      <w:r w:rsidR="00670AB4" w:rsidRPr="0050601F">
        <w:rPr>
          <w:rFonts w:ascii="Times New Roman" w:eastAsia="宋体" w:hAnsi="Times New Roman" w:cs="Times New Roman"/>
          <w:color w:val="000000"/>
          <w:kern w:val="0"/>
        </w:rPr>
        <w:t xml:space="preserve">Due to the inconvenience that IAS injury have and </w:t>
      </w:r>
      <w:r w:rsidR="002839ED" w:rsidRPr="0050601F">
        <w:rPr>
          <w:rFonts w:ascii="Times New Roman" w:eastAsia="宋体" w:hAnsi="Times New Roman" w:cs="Times New Roman"/>
          <w:color w:val="000000"/>
          <w:kern w:val="0"/>
        </w:rPr>
        <w:t xml:space="preserve">its common happening, knowing how we can reduce the risk of this injury is important and helpful. To achieve the goal, this research about the factors influencing the risk of IAS injury is conducted. </w:t>
      </w:r>
    </w:p>
    <w:p w:rsidR="002839ED" w:rsidRPr="0050601F" w:rsidRDefault="002839ED" w:rsidP="0050601F">
      <w:pPr>
        <w:widowControl/>
        <w:spacing w:line="480" w:lineRule="auto"/>
        <w:jc w:val="left"/>
        <w:rPr>
          <w:rFonts w:ascii="Times New Roman" w:eastAsia="宋体" w:hAnsi="Times New Roman" w:cs="Times New Roman"/>
          <w:color w:val="000000"/>
          <w:kern w:val="0"/>
        </w:rPr>
      </w:pP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Literature review</w:t>
      </w:r>
    </w:p>
    <w:p w:rsidR="002839ED" w:rsidRPr="0050601F" w:rsidRDefault="00A662DE"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Eight</w:t>
      </w:r>
      <w:r w:rsidR="00525911" w:rsidRPr="0050601F">
        <w:rPr>
          <w:rFonts w:ascii="Times New Roman" w:eastAsia="宋体" w:hAnsi="Times New Roman" w:cs="Times New Roman"/>
          <w:color w:val="000000"/>
          <w:kern w:val="0"/>
        </w:rPr>
        <w:t xml:space="preserve"> articles </w:t>
      </w:r>
      <w:r w:rsidR="0002322C" w:rsidRPr="0050601F">
        <w:rPr>
          <w:rFonts w:ascii="Times New Roman" w:eastAsia="宋体" w:hAnsi="Times New Roman" w:cs="Times New Roman"/>
          <w:color w:val="000000"/>
          <w:kern w:val="0"/>
        </w:rPr>
        <w:t xml:space="preserve">about different factors that influence the risk of inversion ankle sprain (IAS) injury are read. </w:t>
      </w:r>
      <w:r w:rsidR="00C979B2" w:rsidRPr="0050601F">
        <w:rPr>
          <w:rFonts w:ascii="Times New Roman" w:eastAsia="宋体" w:hAnsi="Times New Roman" w:cs="Times New Roman"/>
          <w:color w:val="000000"/>
          <w:kern w:val="0"/>
        </w:rPr>
        <w:t xml:space="preserve">Two of them are literature reviews, the other six articles are </w:t>
      </w:r>
      <w:r w:rsidR="007D6D04">
        <w:rPr>
          <w:rFonts w:ascii="Times New Roman" w:eastAsia="宋体" w:hAnsi="Times New Roman" w:cs="Times New Roman"/>
          <w:color w:val="000000"/>
          <w:kern w:val="0"/>
        </w:rPr>
        <w:t xml:space="preserve">peer-review </w:t>
      </w:r>
      <w:r w:rsidR="00C979B2" w:rsidRPr="0050601F">
        <w:rPr>
          <w:rFonts w:ascii="Times New Roman" w:eastAsia="宋体" w:hAnsi="Times New Roman" w:cs="Times New Roman"/>
          <w:color w:val="000000"/>
          <w:kern w:val="0"/>
        </w:rPr>
        <w:t xml:space="preserve">research journal articles. The six articles test IAS injuries factors from different aspects in different places and with different groups of people. They also get similar and different results. </w:t>
      </w:r>
      <w:r w:rsidR="00885CC5" w:rsidRPr="0050601F">
        <w:rPr>
          <w:rFonts w:ascii="Times New Roman" w:eastAsia="宋体" w:hAnsi="Times New Roman" w:cs="Times New Roman"/>
          <w:color w:val="000000"/>
          <w:kern w:val="0"/>
        </w:rPr>
        <w:t>The research about the IAS injury risk factors are conducted in America (</w:t>
      </w:r>
      <w:r w:rsidR="006D0F76" w:rsidRPr="0050601F">
        <w:rPr>
          <w:rFonts w:ascii="Times New Roman" w:eastAsia="宋体" w:hAnsi="Times New Roman" w:cs="Times New Roman"/>
          <w:color w:val="000000"/>
          <w:kern w:val="0"/>
        </w:rPr>
        <w:t>Gribble et al.</w:t>
      </w:r>
      <w:r w:rsidR="00885CC5" w:rsidRPr="0050601F">
        <w:rPr>
          <w:rFonts w:ascii="Times New Roman" w:eastAsia="宋体" w:hAnsi="Times New Roman" w:cs="Times New Roman"/>
          <w:color w:val="000000"/>
          <w:kern w:val="0"/>
        </w:rPr>
        <w:t>, 2016), Canada (</w:t>
      </w:r>
      <w:proofErr w:type="spellStart"/>
      <w:r w:rsidR="00885CC5" w:rsidRPr="0050601F">
        <w:rPr>
          <w:rFonts w:ascii="Times New Roman" w:eastAsia="宋体" w:hAnsi="Times New Roman" w:cs="Times New Roman"/>
          <w:color w:val="000000"/>
          <w:kern w:val="0"/>
        </w:rPr>
        <w:t>Owoeye</w:t>
      </w:r>
      <w:proofErr w:type="spellEnd"/>
      <w:r w:rsidR="00885CC5" w:rsidRPr="0050601F">
        <w:rPr>
          <w:rFonts w:ascii="Times New Roman" w:eastAsia="宋体" w:hAnsi="Times New Roman" w:cs="Times New Roman"/>
          <w:color w:val="000000"/>
          <w:kern w:val="0"/>
        </w:rPr>
        <w:t xml:space="preserve"> &amp; Palacios</w:t>
      </w:r>
      <w:r w:rsidR="006D0F76" w:rsidRPr="0050601F">
        <w:rPr>
          <w:rFonts w:ascii="Times New Roman" w:eastAsia="宋体" w:hAnsi="Times New Roman" w:cs="Times New Roman"/>
          <w:color w:val="000000"/>
          <w:kern w:val="0"/>
        </w:rPr>
        <w:t>-</w:t>
      </w:r>
      <w:proofErr w:type="spellStart"/>
      <w:r w:rsidR="006D0F76" w:rsidRPr="0050601F">
        <w:rPr>
          <w:rFonts w:ascii="Times New Roman" w:eastAsia="宋体" w:hAnsi="Times New Roman" w:cs="Times New Roman"/>
          <w:color w:val="000000"/>
          <w:kern w:val="0"/>
        </w:rPr>
        <w:t>Derflingher</w:t>
      </w:r>
      <w:proofErr w:type="spellEnd"/>
      <w:r w:rsidR="006D0F76" w:rsidRPr="0050601F">
        <w:rPr>
          <w:rFonts w:ascii="Times New Roman" w:eastAsia="宋体" w:hAnsi="Times New Roman" w:cs="Times New Roman"/>
          <w:color w:val="000000"/>
          <w:kern w:val="0"/>
        </w:rPr>
        <w:t xml:space="preserve"> &amp; Emery</w:t>
      </w:r>
      <w:r w:rsidR="00885CC5" w:rsidRPr="0050601F">
        <w:rPr>
          <w:rFonts w:ascii="Times New Roman" w:eastAsia="宋体" w:hAnsi="Times New Roman" w:cs="Times New Roman"/>
          <w:color w:val="000000"/>
          <w:kern w:val="0"/>
        </w:rPr>
        <w:t>, 2017), Britain (</w:t>
      </w:r>
      <w:proofErr w:type="spellStart"/>
      <w:r w:rsidR="00885CC5" w:rsidRPr="0050601F">
        <w:rPr>
          <w:rFonts w:ascii="Times New Roman" w:eastAsia="宋体" w:hAnsi="Times New Roman" w:cs="Times New Roman"/>
          <w:color w:val="000000"/>
          <w:kern w:val="0"/>
        </w:rPr>
        <w:t>Mckay</w:t>
      </w:r>
      <w:proofErr w:type="spellEnd"/>
      <w:r w:rsidR="00885CC5" w:rsidRPr="0050601F">
        <w:rPr>
          <w:rFonts w:ascii="Times New Roman" w:eastAsia="宋体" w:hAnsi="Times New Roman" w:cs="Times New Roman"/>
          <w:color w:val="000000"/>
          <w:kern w:val="0"/>
        </w:rPr>
        <w:t>, Goldie, Payne &amp; Oakes, 2011) and Greek (</w:t>
      </w:r>
      <w:proofErr w:type="spellStart"/>
      <w:r w:rsidR="00885CC5" w:rsidRPr="0050601F">
        <w:rPr>
          <w:rFonts w:ascii="Times New Roman" w:eastAsia="宋体" w:hAnsi="Times New Roman" w:cs="Times New Roman"/>
          <w:color w:val="000000"/>
          <w:kern w:val="0"/>
        </w:rPr>
        <w:t>Kofotolis</w:t>
      </w:r>
      <w:proofErr w:type="spellEnd"/>
      <w:r w:rsidR="006D0F76" w:rsidRPr="0050601F">
        <w:rPr>
          <w:rFonts w:ascii="Times New Roman" w:eastAsia="宋体" w:hAnsi="Times New Roman" w:cs="Times New Roman"/>
          <w:color w:val="000000"/>
          <w:kern w:val="0"/>
        </w:rPr>
        <w:t xml:space="preserve">, </w:t>
      </w:r>
      <w:proofErr w:type="spellStart"/>
      <w:r w:rsidR="006D0F76" w:rsidRPr="0050601F">
        <w:rPr>
          <w:rFonts w:ascii="Times New Roman" w:eastAsia="宋体" w:hAnsi="Times New Roman" w:cs="Times New Roman"/>
          <w:color w:val="000000"/>
          <w:kern w:val="0"/>
        </w:rPr>
        <w:t>Kellis</w:t>
      </w:r>
      <w:proofErr w:type="spellEnd"/>
      <w:r w:rsidR="006D0F76" w:rsidRPr="0050601F">
        <w:rPr>
          <w:rFonts w:ascii="Times New Roman" w:eastAsia="宋体" w:hAnsi="Times New Roman" w:cs="Times New Roman"/>
          <w:color w:val="000000"/>
          <w:kern w:val="0"/>
        </w:rPr>
        <w:t xml:space="preserve"> &amp; </w:t>
      </w:r>
      <w:proofErr w:type="spellStart"/>
      <w:r w:rsidR="006D0F76" w:rsidRPr="0050601F">
        <w:rPr>
          <w:rFonts w:ascii="Times New Roman" w:eastAsia="宋体" w:hAnsi="Times New Roman" w:cs="Times New Roman"/>
          <w:color w:val="000000"/>
          <w:kern w:val="0"/>
        </w:rPr>
        <w:t>Viachopoulos</w:t>
      </w:r>
      <w:proofErr w:type="spellEnd"/>
      <w:r w:rsidR="00885CC5" w:rsidRPr="0050601F">
        <w:rPr>
          <w:rFonts w:ascii="Times New Roman" w:eastAsia="宋体" w:hAnsi="Times New Roman" w:cs="Times New Roman"/>
          <w:color w:val="000000"/>
          <w:kern w:val="0"/>
        </w:rPr>
        <w:t xml:space="preserve">, 2007), testing student athletes, amateur athletes, professional athletes and soldiers. The factors included in the eight articles can </w:t>
      </w:r>
      <w:r w:rsidR="002839ED" w:rsidRPr="0050601F">
        <w:rPr>
          <w:rFonts w:ascii="Times New Roman" w:eastAsia="宋体" w:hAnsi="Times New Roman" w:cs="Times New Roman"/>
          <w:color w:val="000000"/>
          <w:kern w:val="0"/>
        </w:rPr>
        <w:t xml:space="preserve">mainly </w:t>
      </w:r>
      <w:r w:rsidR="00885CC5" w:rsidRPr="0050601F">
        <w:rPr>
          <w:rFonts w:ascii="Times New Roman" w:eastAsia="宋体" w:hAnsi="Times New Roman" w:cs="Times New Roman"/>
          <w:color w:val="000000"/>
          <w:kern w:val="0"/>
        </w:rPr>
        <w:t xml:space="preserve">be divided into </w:t>
      </w:r>
      <w:r w:rsidR="002839ED" w:rsidRPr="0050601F">
        <w:rPr>
          <w:rFonts w:ascii="Times New Roman" w:eastAsia="宋体" w:hAnsi="Times New Roman" w:cs="Times New Roman"/>
          <w:color w:val="000000"/>
          <w:kern w:val="0"/>
        </w:rPr>
        <w:t>two field—biophysical field and behavior</w:t>
      </w:r>
      <w:r w:rsidR="003F6FFA">
        <w:rPr>
          <w:rFonts w:ascii="Times New Roman" w:eastAsia="宋体" w:hAnsi="Times New Roman" w:cs="Times New Roman"/>
          <w:color w:val="000000"/>
          <w:kern w:val="0"/>
        </w:rPr>
        <w:t>al</w:t>
      </w:r>
      <w:r w:rsidR="002839ED" w:rsidRPr="0050601F">
        <w:rPr>
          <w:rFonts w:ascii="Times New Roman" w:eastAsia="宋体" w:hAnsi="Times New Roman" w:cs="Times New Roman"/>
          <w:color w:val="000000"/>
          <w:kern w:val="0"/>
        </w:rPr>
        <w:t xml:space="preserve"> field. </w:t>
      </w:r>
    </w:p>
    <w:p w:rsidR="002839ED" w:rsidRPr="0050601F" w:rsidRDefault="002839ED"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Biophysical factors:</w:t>
      </w:r>
    </w:p>
    <w:p w:rsidR="00BA2568" w:rsidRPr="0050601F" w:rsidRDefault="00BA2568"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Some similar </w:t>
      </w:r>
      <w:r w:rsidR="004029C7" w:rsidRPr="0050601F">
        <w:rPr>
          <w:rFonts w:ascii="Times New Roman" w:eastAsia="宋体" w:hAnsi="Times New Roman" w:cs="Times New Roman"/>
          <w:color w:val="000000"/>
          <w:kern w:val="0"/>
        </w:rPr>
        <w:t>biophysical factors</w:t>
      </w:r>
      <w:r w:rsidRPr="0050601F">
        <w:rPr>
          <w:rFonts w:ascii="Times New Roman" w:eastAsia="宋体" w:hAnsi="Times New Roman" w:cs="Times New Roman"/>
          <w:color w:val="000000"/>
          <w:kern w:val="0"/>
        </w:rPr>
        <w:t xml:space="preserve"> are found in these articles</w:t>
      </w:r>
      <w:r w:rsidR="00345C63" w:rsidRPr="0050601F">
        <w:rPr>
          <w:rFonts w:ascii="Times New Roman" w:eastAsia="宋体" w:hAnsi="Times New Roman" w:cs="Times New Roman"/>
          <w:color w:val="000000"/>
          <w:kern w:val="0"/>
        </w:rPr>
        <w:t xml:space="preserve">. Almost all the articles state that previous ankle injuries will significantly cause a higher risk of ankle injuries and the risk can be as high as </w:t>
      </w:r>
      <w:r w:rsidR="00A662DE" w:rsidRPr="0050601F">
        <w:rPr>
          <w:rFonts w:ascii="Times New Roman" w:eastAsia="宋体" w:hAnsi="Times New Roman" w:cs="Times New Roman"/>
          <w:color w:val="000000"/>
          <w:kern w:val="0"/>
        </w:rPr>
        <w:t>five</w:t>
      </w:r>
      <w:r w:rsidR="00345C63" w:rsidRPr="0050601F">
        <w:rPr>
          <w:rFonts w:ascii="Times New Roman" w:eastAsia="宋体" w:hAnsi="Times New Roman" w:cs="Times New Roman"/>
          <w:color w:val="000000"/>
          <w:kern w:val="0"/>
        </w:rPr>
        <w:t xml:space="preserve"> times (</w:t>
      </w:r>
      <w:proofErr w:type="spellStart"/>
      <w:r w:rsidR="00345C63" w:rsidRPr="0050601F">
        <w:rPr>
          <w:rFonts w:ascii="Times New Roman" w:eastAsia="宋体" w:hAnsi="Times New Roman" w:cs="Times New Roman"/>
          <w:color w:val="000000"/>
          <w:kern w:val="0"/>
        </w:rPr>
        <w:t>Owoeye</w:t>
      </w:r>
      <w:proofErr w:type="spellEnd"/>
      <w:r w:rsidR="006D0F76" w:rsidRPr="0050601F">
        <w:rPr>
          <w:rFonts w:ascii="Times New Roman" w:eastAsia="宋体" w:hAnsi="Times New Roman" w:cs="Times New Roman"/>
          <w:color w:val="000000"/>
          <w:kern w:val="0"/>
        </w:rPr>
        <w:t>,</w:t>
      </w:r>
      <w:r w:rsidR="00345C63" w:rsidRPr="0050601F">
        <w:rPr>
          <w:rFonts w:ascii="Times New Roman" w:eastAsia="宋体" w:hAnsi="Times New Roman" w:cs="Times New Roman"/>
          <w:color w:val="000000"/>
          <w:kern w:val="0"/>
        </w:rPr>
        <w:t xml:space="preserve"> Palacios</w:t>
      </w:r>
      <w:r w:rsidR="006D0F76" w:rsidRPr="0050601F">
        <w:rPr>
          <w:rFonts w:ascii="Times New Roman" w:eastAsia="宋体" w:hAnsi="Times New Roman" w:cs="Times New Roman"/>
          <w:color w:val="000000"/>
          <w:kern w:val="0"/>
        </w:rPr>
        <w:t>-</w:t>
      </w:r>
      <w:proofErr w:type="spellStart"/>
      <w:r w:rsidR="006D0F76" w:rsidRPr="0050601F">
        <w:rPr>
          <w:rFonts w:ascii="Times New Roman" w:eastAsia="宋体" w:hAnsi="Times New Roman" w:cs="Times New Roman"/>
          <w:color w:val="000000"/>
          <w:kern w:val="0"/>
        </w:rPr>
        <w:t>Derflingher</w:t>
      </w:r>
      <w:proofErr w:type="spellEnd"/>
      <w:r w:rsidR="006D0F76" w:rsidRPr="0050601F">
        <w:rPr>
          <w:rFonts w:ascii="Times New Roman" w:eastAsia="宋体" w:hAnsi="Times New Roman" w:cs="Times New Roman"/>
          <w:color w:val="000000"/>
          <w:kern w:val="0"/>
        </w:rPr>
        <w:t xml:space="preserve"> &amp; Emery</w:t>
      </w:r>
      <w:r w:rsidR="00345C63" w:rsidRPr="0050601F">
        <w:rPr>
          <w:rFonts w:ascii="Times New Roman" w:eastAsia="宋体" w:hAnsi="Times New Roman" w:cs="Times New Roman"/>
          <w:color w:val="000000"/>
          <w:kern w:val="0"/>
        </w:rPr>
        <w:t>, 2017). The higher risk may be caused by a looser ankle ligament and a less stable ankle. However, if we treat the injury properly by using a band, it will decrease the risk</w:t>
      </w:r>
      <w:r w:rsidR="000A129F" w:rsidRPr="0050601F">
        <w:rPr>
          <w:rFonts w:ascii="Times New Roman" w:eastAsia="宋体" w:hAnsi="Times New Roman" w:cs="Times New Roman"/>
          <w:color w:val="000000"/>
          <w:kern w:val="0"/>
        </w:rPr>
        <w:t xml:space="preserve"> (</w:t>
      </w:r>
      <w:proofErr w:type="spellStart"/>
      <w:r w:rsidR="000A129F" w:rsidRPr="0050601F">
        <w:rPr>
          <w:rFonts w:ascii="Times New Roman" w:eastAsia="宋体" w:hAnsi="Times New Roman" w:cs="Times New Roman"/>
          <w:color w:val="000000"/>
          <w:kern w:val="0"/>
        </w:rPr>
        <w:t>Beynnon</w:t>
      </w:r>
      <w:proofErr w:type="spellEnd"/>
      <w:r w:rsidR="000A129F" w:rsidRPr="0050601F">
        <w:rPr>
          <w:rFonts w:ascii="Times New Roman" w:eastAsia="宋体" w:hAnsi="Times New Roman" w:cs="Times New Roman"/>
          <w:color w:val="000000"/>
          <w:kern w:val="0"/>
        </w:rPr>
        <w:t>, Murphy</w:t>
      </w:r>
      <w:r w:rsidR="006D0F76" w:rsidRPr="0050601F">
        <w:rPr>
          <w:rFonts w:ascii="Times New Roman" w:eastAsia="宋体" w:hAnsi="Times New Roman" w:cs="Times New Roman"/>
          <w:color w:val="000000"/>
          <w:kern w:val="0"/>
        </w:rPr>
        <w:t xml:space="preserve"> &amp; </w:t>
      </w:r>
      <w:proofErr w:type="spellStart"/>
      <w:r w:rsidR="000A129F" w:rsidRPr="0050601F">
        <w:rPr>
          <w:rFonts w:ascii="Times New Roman" w:eastAsia="宋体" w:hAnsi="Times New Roman" w:cs="Times New Roman"/>
          <w:color w:val="000000"/>
          <w:kern w:val="0"/>
        </w:rPr>
        <w:t>Alosa</w:t>
      </w:r>
      <w:proofErr w:type="spellEnd"/>
      <w:r w:rsidR="000A129F" w:rsidRPr="0050601F">
        <w:rPr>
          <w:rFonts w:ascii="Times New Roman" w:eastAsia="宋体" w:hAnsi="Times New Roman" w:cs="Times New Roman"/>
          <w:color w:val="000000"/>
          <w:kern w:val="0"/>
        </w:rPr>
        <w:t>, 2002)</w:t>
      </w:r>
    </w:p>
    <w:p w:rsidR="002839ED" w:rsidRPr="0050601F" w:rsidRDefault="00885CC5"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Some of the </w:t>
      </w:r>
      <w:r w:rsidR="004029C7" w:rsidRPr="0050601F">
        <w:rPr>
          <w:rFonts w:ascii="Times New Roman" w:eastAsia="宋体" w:hAnsi="Times New Roman" w:cs="Times New Roman"/>
          <w:color w:val="000000"/>
          <w:kern w:val="0"/>
        </w:rPr>
        <w:t xml:space="preserve">biophysical factors </w:t>
      </w:r>
      <w:r w:rsidRPr="0050601F">
        <w:rPr>
          <w:rFonts w:ascii="Times New Roman" w:eastAsia="宋体" w:hAnsi="Times New Roman" w:cs="Times New Roman"/>
          <w:color w:val="000000"/>
          <w:kern w:val="0"/>
        </w:rPr>
        <w:t xml:space="preserve">found in these articles </w:t>
      </w:r>
      <w:r w:rsidR="00BA156F" w:rsidRPr="0050601F">
        <w:rPr>
          <w:rFonts w:ascii="Times New Roman" w:eastAsia="宋体" w:hAnsi="Times New Roman" w:cs="Times New Roman"/>
          <w:color w:val="000000"/>
          <w:kern w:val="0"/>
        </w:rPr>
        <w:t xml:space="preserve">are very disputed. </w:t>
      </w:r>
      <w:r w:rsidR="00F9446B" w:rsidRPr="0050601F">
        <w:rPr>
          <w:rFonts w:ascii="Times New Roman" w:eastAsia="宋体" w:hAnsi="Times New Roman" w:cs="Times New Roman"/>
          <w:color w:val="000000"/>
          <w:kern w:val="0"/>
        </w:rPr>
        <w:t>M</w:t>
      </w:r>
      <w:r w:rsidR="00BA156F" w:rsidRPr="0050601F">
        <w:rPr>
          <w:rFonts w:ascii="Times New Roman" w:eastAsia="宋体" w:hAnsi="Times New Roman" w:cs="Times New Roman"/>
          <w:color w:val="000000"/>
          <w:kern w:val="0"/>
        </w:rPr>
        <w:t xml:space="preserve">any types of research show that the risk of ankle inversion injury can be influenced by people’s weight, height, and </w:t>
      </w:r>
      <w:r w:rsidR="00095AF4">
        <w:rPr>
          <w:rFonts w:ascii="Times New Roman" w:eastAsia="宋体" w:hAnsi="Times New Roman" w:cs="Times New Roman"/>
          <w:color w:val="000000"/>
          <w:kern w:val="0"/>
        </w:rPr>
        <w:t>gender</w:t>
      </w:r>
      <w:r w:rsidR="00BA156F" w:rsidRPr="0050601F">
        <w:rPr>
          <w:rFonts w:ascii="Times New Roman" w:eastAsia="宋体" w:hAnsi="Times New Roman" w:cs="Times New Roman"/>
          <w:color w:val="000000"/>
          <w:kern w:val="0"/>
        </w:rPr>
        <w:t xml:space="preserve">. </w:t>
      </w:r>
      <w:proofErr w:type="spellStart"/>
      <w:r w:rsidR="00BA156F" w:rsidRPr="0050601F">
        <w:rPr>
          <w:rFonts w:ascii="Times New Roman" w:eastAsia="宋体" w:hAnsi="Times New Roman" w:cs="Times New Roman"/>
          <w:color w:val="000000"/>
          <w:kern w:val="0"/>
        </w:rPr>
        <w:t>Beynnon</w:t>
      </w:r>
      <w:proofErr w:type="spellEnd"/>
      <w:r w:rsidR="006F5258" w:rsidRPr="0050601F">
        <w:rPr>
          <w:rFonts w:ascii="Times New Roman" w:eastAsia="宋体" w:hAnsi="Times New Roman" w:cs="Times New Roman"/>
          <w:color w:val="000000"/>
          <w:kern w:val="0"/>
        </w:rPr>
        <w:t xml:space="preserve"> et al.</w:t>
      </w:r>
      <w:r w:rsidR="00BA156F" w:rsidRPr="0050601F">
        <w:rPr>
          <w:rFonts w:ascii="Times New Roman" w:eastAsia="宋体" w:hAnsi="Times New Roman" w:cs="Times New Roman"/>
          <w:color w:val="000000"/>
          <w:kern w:val="0"/>
        </w:rPr>
        <w:t xml:space="preserve"> (2001), in their research “Ankle ligament injury risk factors: A prospective study of college athletes”, found that </w:t>
      </w:r>
      <w:r w:rsidR="00095AF4">
        <w:rPr>
          <w:rFonts w:ascii="Times New Roman" w:eastAsia="宋体" w:hAnsi="Times New Roman" w:cs="Times New Roman"/>
          <w:color w:val="000000"/>
          <w:kern w:val="0"/>
        </w:rPr>
        <w:t>gender</w:t>
      </w:r>
      <w:r w:rsidR="00BA156F" w:rsidRPr="0050601F">
        <w:rPr>
          <w:rFonts w:ascii="Times New Roman" w:eastAsia="宋体" w:hAnsi="Times New Roman" w:cs="Times New Roman"/>
          <w:color w:val="000000"/>
          <w:kern w:val="0"/>
        </w:rPr>
        <w:t xml:space="preserve"> is a factor because of anatomical structure difference, which is “woman has increased tibial varum and calcaneal eversion range motion”. </w:t>
      </w:r>
      <w:r w:rsidR="006F5258" w:rsidRPr="0050601F">
        <w:rPr>
          <w:rFonts w:ascii="Times New Roman" w:eastAsia="宋体" w:hAnsi="Times New Roman" w:cs="Times New Roman"/>
          <w:color w:val="000000"/>
          <w:kern w:val="0"/>
        </w:rPr>
        <w:t>Gribble et al.</w:t>
      </w:r>
      <w:r w:rsidR="00BA156F" w:rsidRPr="0050601F">
        <w:rPr>
          <w:rFonts w:ascii="Times New Roman" w:eastAsia="宋体" w:hAnsi="Times New Roman" w:cs="Times New Roman"/>
          <w:color w:val="000000"/>
          <w:kern w:val="0"/>
        </w:rPr>
        <w:t xml:space="preserve"> (2016) stated that BMI will lead to a higher risk of ankle inversion injury. However, </w:t>
      </w:r>
      <w:proofErr w:type="spellStart"/>
      <w:r w:rsidR="00BA156F" w:rsidRPr="0050601F">
        <w:rPr>
          <w:rFonts w:ascii="Times New Roman" w:eastAsia="宋体" w:hAnsi="Times New Roman" w:cs="Times New Roman"/>
          <w:color w:val="000000"/>
          <w:kern w:val="0"/>
        </w:rPr>
        <w:t>Owoeye</w:t>
      </w:r>
      <w:proofErr w:type="spellEnd"/>
      <w:r w:rsidR="006F5258" w:rsidRPr="0050601F">
        <w:rPr>
          <w:rFonts w:ascii="Times New Roman" w:eastAsia="宋体" w:hAnsi="Times New Roman" w:cs="Times New Roman"/>
          <w:color w:val="000000"/>
          <w:kern w:val="0"/>
        </w:rPr>
        <w:t>, Palacios-</w:t>
      </w:r>
      <w:proofErr w:type="spellStart"/>
      <w:r w:rsidR="006F5258" w:rsidRPr="0050601F">
        <w:rPr>
          <w:rFonts w:ascii="Times New Roman" w:eastAsia="宋体" w:hAnsi="Times New Roman" w:cs="Times New Roman"/>
          <w:color w:val="000000"/>
          <w:kern w:val="0"/>
        </w:rPr>
        <w:t>Derflingher</w:t>
      </w:r>
      <w:proofErr w:type="spellEnd"/>
      <w:r w:rsidR="006F5258" w:rsidRPr="0050601F">
        <w:rPr>
          <w:rFonts w:ascii="Times New Roman" w:eastAsia="宋体" w:hAnsi="Times New Roman" w:cs="Times New Roman"/>
          <w:color w:val="000000"/>
          <w:kern w:val="0"/>
        </w:rPr>
        <w:t xml:space="preserve"> &amp; Emery</w:t>
      </w:r>
      <w:r w:rsidR="00BA156F" w:rsidRPr="0050601F">
        <w:rPr>
          <w:rFonts w:ascii="Times New Roman" w:eastAsia="宋体" w:hAnsi="Times New Roman" w:cs="Times New Roman"/>
          <w:color w:val="000000"/>
          <w:kern w:val="0"/>
        </w:rPr>
        <w:t xml:space="preserve"> (2017), in their research study, found that </w:t>
      </w:r>
      <w:r w:rsidR="00095AF4">
        <w:rPr>
          <w:rFonts w:ascii="Times New Roman" w:eastAsia="宋体" w:hAnsi="Times New Roman" w:cs="Times New Roman"/>
          <w:color w:val="000000"/>
          <w:kern w:val="0"/>
        </w:rPr>
        <w:t>gender</w:t>
      </w:r>
      <w:r w:rsidR="00BA156F" w:rsidRPr="0050601F">
        <w:rPr>
          <w:rFonts w:ascii="Times New Roman" w:eastAsia="宋体" w:hAnsi="Times New Roman" w:cs="Times New Roman"/>
          <w:color w:val="000000"/>
          <w:kern w:val="0"/>
        </w:rPr>
        <w:t xml:space="preserve"> and BMI cannot influence the risks of ankle sprain injury in youth soccer and basketball players. Matthew and Craig also found that body mass index is not associated with injury risk. </w:t>
      </w:r>
      <w:r w:rsidR="00345C63" w:rsidRPr="0050601F">
        <w:rPr>
          <w:rFonts w:ascii="Times New Roman" w:eastAsia="宋体" w:hAnsi="Times New Roman" w:cs="Times New Roman"/>
          <w:color w:val="000000"/>
          <w:kern w:val="0"/>
        </w:rPr>
        <w:t xml:space="preserve">Therefore, whether weight and height can influence IAS injuries risk remains </w:t>
      </w:r>
      <w:r w:rsidR="00095AF4">
        <w:rPr>
          <w:rFonts w:ascii="Times New Roman" w:eastAsia="宋体" w:hAnsi="Times New Roman" w:cs="Times New Roman"/>
          <w:color w:val="000000"/>
          <w:kern w:val="0"/>
        </w:rPr>
        <w:t>controversial</w:t>
      </w:r>
      <w:r w:rsidR="00345C63" w:rsidRPr="0050601F">
        <w:rPr>
          <w:rFonts w:ascii="Times New Roman" w:eastAsia="宋体" w:hAnsi="Times New Roman" w:cs="Times New Roman"/>
          <w:color w:val="000000"/>
          <w:kern w:val="0"/>
        </w:rPr>
        <w:t>.</w:t>
      </w:r>
    </w:p>
    <w:p w:rsidR="002839ED" w:rsidRPr="0050601F" w:rsidRDefault="002839ED"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b/>
          <w:color w:val="000000"/>
          <w:kern w:val="0"/>
        </w:rPr>
        <w:t>Behavior</w:t>
      </w:r>
      <w:r w:rsidR="00807529">
        <w:rPr>
          <w:rFonts w:ascii="Times New Roman" w:eastAsia="宋体" w:hAnsi="Times New Roman" w:cs="Times New Roman"/>
          <w:b/>
          <w:color w:val="000000"/>
          <w:kern w:val="0"/>
        </w:rPr>
        <w:t>al</w:t>
      </w:r>
      <w:r w:rsidRPr="0050601F">
        <w:rPr>
          <w:rFonts w:ascii="Times New Roman" w:eastAsia="宋体" w:hAnsi="Times New Roman" w:cs="Times New Roman"/>
          <w:b/>
          <w:color w:val="000000"/>
          <w:kern w:val="0"/>
        </w:rPr>
        <w:t xml:space="preserve"> factors</w:t>
      </w:r>
      <w:r w:rsidRPr="0050601F">
        <w:rPr>
          <w:rFonts w:ascii="Times New Roman" w:eastAsia="宋体" w:hAnsi="Times New Roman" w:cs="Times New Roman"/>
          <w:color w:val="000000"/>
          <w:kern w:val="0"/>
        </w:rPr>
        <w:t>:</w:t>
      </w:r>
    </w:p>
    <w:p w:rsidR="00754D11" w:rsidRPr="0050601F" w:rsidRDefault="00F9446B"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D</w:t>
      </w:r>
      <w:r w:rsidR="00BA156F" w:rsidRPr="0050601F">
        <w:rPr>
          <w:rFonts w:ascii="Times New Roman" w:eastAsia="宋体" w:hAnsi="Times New Roman" w:cs="Times New Roman"/>
          <w:color w:val="000000"/>
          <w:kern w:val="0"/>
        </w:rPr>
        <w:t xml:space="preserve">ifferent sports activities type, intensity, and duration might be the factors of a higher risk of ankle inversion injuries. For example, </w:t>
      </w:r>
      <w:proofErr w:type="spellStart"/>
      <w:r w:rsidR="00BA156F" w:rsidRPr="0050601F">
        <w:rPr>
          <w:rFonts w:ascii="Times New Roman" w:eastAsia="宋体" w:hAnsi="Times New Roman" w:cs="Times New Roman"/>
          <w:color w:val="000000"/>
          <w:kern w:val="0"/>
        </w:rPr>
        <w:t>Owoeye</w:t>
      </w:r>
      <w:proofErr w:type="spellEnd"/>
      <w:r w:rsidR="006F5258" w:rsidRPr="0050601F">
        <w:rPr>
          <w:rFonts w:ascii="Times New Roman" w:eastAsia="宋体" w:hAnsi="Times New Roman" w:cs="Times New Roman"/>
          <w:color w:val="000000"/>
          <w:kern w:val="0"/>
        </w:rPr>
        <w:t xml:space="preserve">, </w:t>
      </w:r>
      <w:r w:rsidR="00BA156F" w:rsidRPr="0050601F">
        <w:rPr>
          <w:rFonts w:ascii="Times New Roman" w:eastAsia="宋体" w:hAnsi="Times New Roman" w:cs="Times New Roman"/>
          <w:color w:val="000000"/>
          <w:kern w:val="0"/>
        </w:rPr>
        <w:t>Palacios</w:t>
      </w:r>
      <w:r w:rsidR="006F5258" w:rsidRPr="0050601F">
        <w:rPr>
          <w:rFonts w:ascii="Times New Roman" w:eastAsia="宋体" w:hAnsi="Times New Roman" w:cs="Times New Roman"/>
          <w:color w:val="000000"/>
          <w:kern w:val="0"/>
        </w:rPr>
        <w:t>-</w:t>
      </w:r>
      <w:proofErr w:type="spellStart"/>
      <w:r w:rsidR="006F5258" w:rsidRPr="0050601F">
        <w:rPr>
          <w:rFonts w:ascii="Times New Roman" w:eastAsia="宋体" w:hAnsi="Times New Roman" w:cs="Times New Roman"/>
          <w:color w:val="000000"/>
          <w:kern w:val="0"/>
        </w:rPr>
        <w:t>Derflingher</w:t>
      </w:r>
      <w:proofErr w:type="spellEnd"/>
      <w:r w:rsidR="00BA156F" w:rsidRPr="0050601F">
        <w:rPr>
          <w:rFonts w:ascii="Times New Roman" w:eastAsia="宋体" w:hAnsi="Times New Roman" w:cs="Times New Roman"/>
          <w:color w:val="000000"/>
          <w:kern w:val="0"/>
        </w:rPr>
        <w:t xml:space="preserve"> </w:t>
      </w:r>
      <w:r w:rsidR="006F5258" w:rsidRPr="0050601F">
        <w:rPr>
          <w:rFonts w:ascii="Times New Roman" w:eastAsia="宋体" w:hAnsi="Times New Roman" w:cs="Times New Roman"/>
          <w:color w:val="000000"/>
          <w:kern w:val="0"/>
        </w:rPr>
        <w:t xml:space="preserve">&amp; Emery </w:t>
      </w:r>
      <w:r w:rsidR="00BA156F" w:rsidRPr="0050601F">
        <w:rPr>
          <w:rFonts w:ascii="Times New Roman" w:eastAsia="宋体" w:hAnsi="Times New Roman" w:cs="Times New Roman"/>
          <w:color w:val="000000"/>
          <w:kern w:val="0"/>
        </w:rPr>
        <w:t xml:space="preserve">(2017) argue that playing basketball has a higher risk of getting injured on ankles than football. </w:t>
      </w:r>
      <w:r w:rsidR="00754D11" w:rsidRPr="0050601F">
        <w:rPr>
          <w:rFonts w:ascii="Times New Roman" w:eastAsia="宋体" w:hAnsi="Times New Roman" w:cs="Times New Roman"/>
          <w:color w:val="000000"/>
          <w:kern w:val="0"/>
        </w:rPr>
        <w:t xml:space="preserve">Playing different ball games require different movement pattern, thus making sense that the IAS injuries ankle are different. </w:t>
      </w:r>
      <w:proofErr w:type="spellStart"/>
      <w:r w:rsidR="00BA156F" w:rsidRPr="0050601F">
        <w:rPr>
          <w:rFonts w:ascii="Times New Roman" w:eastAsia="宋体" w:hAnsi="Times New Roman" w:cs="Times New Roman"/>
          <w:color w:val="000000"/>
          <w:kern w:val="0"/>
        </w:rPr>
        <w:t>Beynnon</w:t>
      </w:r>
      <w:proofErr w:type="spellEnd"/>
      <w:r w:rsidR="006F5258" w:rsidRPr="0050601F">
        <w:rPr>
          <w:rFonts w:ascii="Times New Roman" w:eastAsia="宋体" w:hAnsi="Times New Roman" w:cs="Times New Roman"/>
          <w:color w:val="000000"/>
          <w:kern w:val="0"/>
        </w:rPr>
        <w:t xml:space="preserve">, Murphy and </w:t>
      </w:r>
      <w:proofErr w:type="spellStart"/>
      <w:r w:rsidR="006F5258" w:rsidRPr="0050601F">
        <w:rPr>
          <w:rFonts w:ascii="Times New Roman" w:eastAsia="宋体" w:hAnsi="Times New Roman" w:cs="Times New Roman"/>
          <w:color w:val="000000"/>
          <w:kern w:val="0"/>
        </w:rPr>
        <w:t>Alosa</w:t>
      </w:r>
      <w:proofErr w:type="spellEnd"/>
      <w:r w:rsidR="00BA156F" w:rsidRPr="0050601F">
        <w:rPr>
          <w:rFonts w:ascii="Times New Roman" w:eastAsia="宋体" w:hAnsi="Times New Roman" w:cs="Times New Roman"/>
          <w:color w:val="000000"/>
          <w:kern w:val="0"/>
        </w:rPr>
        <w:t xml:space="preserve"> (2002), in their </w:t>
      </w:r>
      <w:r w:rsidR="00754D11" w:rsidRPr="0050601F">
        <w:rPr>
          <w:rFonts w:ascii="Times New Roman" w:eastAsia="宋体" w:hAnsi="Times New Roman" w:cs="Times New Roman"/>
          <w:color w:val="000000"/>
          <w:kern w:val="0"/>
        </w:rPr>
        <w:t>research</w:t>
      </w:r>
      <w:r w:rsidR="00BA156F" w:rsidRPr="0050601F">
        <w:rPr>
          <w:rFonts w:ascii="Times New Roman" w:eastAsia="宋体" w:hAnsi="Times New Roman" w:cs="Times New Roman"/>
          <w:color w:val="000000"/>
          <w:kern w:val="0"/>
        </w:rPr>
        <w:t xml:space="preserve"> “Predictive factors for lateral ankle sprains”, found that athletes get more inversion ankle injuries in games than practices. </w:t>
      </w:r>
      <w:r w:rsidR="00754D11" w:rsidRPr="0050601F">
        <w:rPr>
          <w:rFonts w:ascii="Times New Roman" w:eastAsia="宋体" w:hAnsi="Times New Roman" w:cs="Times New Roman"/>
          <w:color w:val="000000"/>
          <w:kern w:val="0"/>
        </w:rPr>
        <w:t>As we all know, g</w:t>
      </w:r>
      <w:r w:rsidR="00BA156F" w:rsidRPr="0050601F">
        <w:rPr>
          <w:rFonts w:ascii="Times New Roman" w:eastAsia="宋体" w:hAnsi="Times New Roman" w:cs="Times New Roman"/>
          <w:color w:val="000000"/>
          <w:kern w:val="0"/>
        </w:rPr>
        <w:t xml:space="preserve">ames are always high in intensity and might continue a long time. Therefore, the intensity and duration might be the factors of a higher risk of ankle inversion injuries. </w:t>
      </w:r>
    </w:p>
    <w:p w:rsidR="002839ED" w:rsidRPr="0050601F" w:rsidRDefault="00754D11"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S</w:t>
      </w:r>
      <w:r w:rsidR="00BA156F" w:rsidRPr="0050601F">
        <w:rPr>
          <w:rFonts w:ascii="Times New Roman" w:eastAsia="宋体" w:hAnsi="Times New Roman" w:cs="Times New Roman"/>
          <w:color w:val="000000"/>
          <w:kern w:val="0"/>
        </w:rPr>
        <w:t xml:space="preserve">ome other </w:t>
      </w:r>
      <w:r w:rsidR="004029C7" w:rsidRPr="0050601F">
        <w:rPr>
          <w:rFonts w:ascii="Times New Roman" w:eastAsia="宋体" w:hAnsi="Times New Roman" w:cs="Times New Roman"/>
          <w:color w:val="000000"/>
          <w:kern w:val="0"/>
        </w:rPr>
        <w:t>behavior</w:t>
      </w:r>
      <w:r w:rsidR="00B5334D" w:rsidRPr="0050601F">
        <w:rPr>
          <w:rFonts w:ascii="Times New Roman" w:eastAsia="宋体" w:hAnsi="Times New Roman" w:cs="Times New Roman"/>
          <w:color w:val="000000"/>
          <w:kern w:val="0"/>
        </w:rPr>
        <w:t>al</w:t>
      </w:r>
      <w:r w:rsidR="004029C7" w:rsidRPr="0050601F">
        <w:rPr>
          <w:rFonts w:ascii="Times New Roman" w:eastAsia="宋体" w:hAnsi="Times New Roman" w:cs="Times New Roman"/>
          <w:color w:val="000000"/>
          <w:kern w:val="0"/>
        </w:rPr>
        <w:t xml:space="preserve"> </w:t>
      </w:r>
      <w:r w:rsidR="00BA156F" w:rsidRPr="0050601F">
        <w:rPr>
          <w:rFonts w:ascii="Times New Roman" w:eastAsia="宋体" w:hAnsi="Times New Roman" w:cs="Times New Roman"/>
          <w:color w:val="000000"/>
          <w:kern w:val="0"/>
        </w:rPr>
        <w:t xml:space="preserve">factors </w:t>
      </w:r>
      <w:r w:rsidR="00BB0CB0" w:rsidRPr="0050601F">
        <w:rPr>
          <w:rFonts w:ascii="Times New Roman" w:eastAsia="宋体" w:hAnsi="Times New Roman" w:cs="Times New Roman"/>
          <w:color w:val="000000"/>
          <w:kern w:val="0"/>
        </w:rPr>
        <w:t xml:space="preserve">are also </w:t>
      </w:r>
      <w:r w:rsidR="00BA156F" w:rsidRPr="0050601F">
        <w:rPr>
          <w:rFonts w:ascii="Times New Roman" w:eastAsia="宋体" w:hAnsi="Times New Roman" w:cs="Times New Roman"/>
          <w:color w:val="000000"/>
          <w:kern w:val="0"/>
        </w:rPr>
        <w:t>related with the risk of ankle inversion injury</w:t>
      </w:r>
      <w:r w:rsidRPr="0050601F">
        <w:rPr>
          <w:rFonts w:ascii="Times New Roman" w:eastAsia="宋体" w:hAnsi="Times New Roman" w:cs="Times New Roman"/>
          <w:color w:val="000000"/>
          <w:kern w:val="0"/>
        </w:rPr>
        <w:t xml:space="preserve">. </w:t>
      </w:r>
      <w:proofErr w:type="spellStart"/>
      <w:r w:rsidRPr="0050601F">
        <w:rPr>
          <w:rFonts w:ascii="Times New Roman" w:eastAsia="宋体" w:hAnsi="Times New Roman" w:cs="Times New Roman"/>
          <w:color w:val="000000"/>
          <w:kern w:val="0"/>
        </w:rPr>
        <w:t>Mckay</w:t>
      </w:r>
      <w:proofErr w:type="spellEnd"/>
      <w:r w:rsidR="006F5258" w:rsidRPr="0050601F">
        <w:rPr>
          <w:rFonts w:ascii="Times New Roman" w:eastAsia="宋体" w:hAnsi="Times New Roman" w:cs="Times New Roman"/>
          <w:color w:val="000000"/>
          <w:kern w:val="0"/>
        </w:rPr>
        <w:t>, Goldie, Payne and Oakes</w:t>
      </w:r>
      <w:r w:rsidRPr="0050601F">
        <w:rPr>
          <w:rFonts w:ascii="Times New Roman" w:eastAsia="宋体" w:hAnsi="Times New Roman" w:cs="Times New Roman"/>
          <w:color w:val="000000"/>
          <w:kern w:val="0"/>
        </w:rPr>
        <w:t xml:space="preserve"> (2001)</w:t>
      </w:r>
      <w:r w:rsidR="00BB0CB0" w:rsidRPr="0050601F">
        <w:rPr>
          <w:rFonts w:ascii="Times New Roman" w:eastAsia="宋体" w:hAnsi="Times New Roman" w:cs="Times New Roman"/>
          <w:color w:val="000000"/>
          <w:kern w:val="0"/>
        </w:rPr>
        <w:t xml:space="preserve"> </w:t>
      </w:r>
      <w:r w:rsidRPr="0050601F">
        <w:rPr>
          <w:rFonts w:ascii="Times New Roman" w:eastAsia="宋体" w:hAnsi="Times New Roman" w:cs="Times New Roman"/>
          <w:color w:val="000000"/>
          <w:kern w:val="0"/>
        </w:rPr>
        <w:t>found that doing</w:t>
      </w:r>
      <w:r w:rsidR="00BA156F" w:rsidRPr="0050601F">
        <w:rPr>
          <w:rFonts w:ascii="Times New Roman" w:eastAsia="宋体" w:hAnsi="Times New Roman" w:cs="Times New Roman"/>
          <w:color w:val="000000"/>
          <w:kern w:val="0"/>
        </w:rPr>
        <w:t xml:space="preserve"> stretch exercises</w:t>
      </w:r>
      <w:r w:rsidRPr="0050601F">
        <w:rPr>
          <w:rFonts w:ascii="Times New Roman" w:eastAsia="宋体" w:hAnsi="Times New Roman" w:cs="Times New Roman"/>
          <w:color w:val="000000"/>
          <w:kern w:val="0"/>
        </w:rPr>
        <w:t xml:space="preserve"> </w:t>
      </w:r>
      <w:r w:rsidR="004029C7" w:rsidRPr="0050601F">
        <w:rPr>
          <w:rFonts w:ascii="Times New Roman" w:eastAsia="宋体" w:hAnsi="Times New Roman" w:cs="Times New Roman"/>
          <w:color w:val="000000"/>
          <w:kern w:val="0"/>
        </w:rPr>
        <w:t>can</w:t>
      </w:r>
      <w:r w:rsidRPr="0050601F">
        <w:rPr>
          <w:rFonts w:ascii="Times New Roman" w:eastAsia="宋体" w:hAnsi="Times New Roman" w:cs="Times New Roman"/>
          <w:color w:val="000000"/>
          <w:kern w:val="0"/>
        </w:rPr>
        <w:t xml:space="preserve"> reduce IAS risk while </w:t>
      </w:r>
      <w:r w:rsidR="00BA156F" w:rsidRPr="0050601F">
        <w:rPr>
          <w:rFonts w:ascii="Times New Roman" w:eastAsia="宋体" w:hAnsi="Times New Roman" w:cs="Times New Roman"/>
          <w:color w:val="000000"/>
          <w:kern w:val="0"/>
        </w:rPr>
        <w:t xml:space="preserve">wearing shoes with air cells </w:t>
      </w:r>
      <w:r w:rsidRPr="0050601F">
        <w:rPr>
          <w:rFonts w:ascii="Times New Roman" w:eastAsia="宋体" w:hAnsi="Times New Roman" w:cs="Times New Roman"/>
          <w:color w:val="000000"/>
          <w:kern w:val="0"/>
        </w:rPr>
        <w:t xml:space="preserve">will increase IAS risk. </w:t>
      </w:r>
      <w:proofErr w:type="spellStart"/>
      <w:r w:rsidRPr="0050601F">
        <w:rPr>
          <w:rFonts w:ascii="Times New Roman" w:eastAsia="宋体" w:hAnsi="Times New Roman" w:cs="Times New Roman"/>
          <w:color w:val="000000"/>
          <w:kern w:val="0"/>
        </w:rPr>
        <w:t>Beynnon</w:t>
      </w:r>
      <w:proofErr w:type="spellEnd"/>
      <w:r w:rsidR="006F5258" w:rsidRPr="0050601F">
        <w:rPr>
          <w:rFonts w:ascii="Times New Roman" w:eastAsia="宋体" w:hAnsi="Times New Roman" w:cs="Times New Roman"/>
          <w:color w:val="000000"/>
          <w:kern w:val="0"/>
        </w:rPr>
        <w:t xml:space="preserve">, Murphy and </w:t>
      </w:r>
      <w:proofErr w:type="spellStart"/>
      <w:proofErr w:type="gramStart"/>
      <w:r w:rsidR="006F5258" w:rsidRPr="0050601F">
        <w:rPr>
          <w:rFonts w:ascii="Times New Roman" w:eastAsia="宋体" w:hAnsi="Times New Roman" w:cs="Times New Roman"/>
          <w:color w:val="000000"/>
          <w:kern w:val="0"/>
        </w:rPr>
        <w:t>Alosa</w:t>
      </w:r>
      <w:proofErr w:type="spellEnd"/>
      <w:r w:rsidRPr="0050601F">
        <w:rPr>
          <w:rFonts w:ascii="Times New Roman" w:eastAsia="宋体" w:hAnsi="Times New Roman" w:cs="Times New Roman"/>
          <w:color w:val="000000"/>
          <w:kern w:val="0"/>
        </w:rPr>
        <w:t>(</w:t>
      </w:r>
      <w:proofErr w:type="gramEnd"/>
      <w:r w:rsidRPr="0050601F">
        <w:rPr>
          <w:rFonts w:ascii="Times New Roman" w:eastAsia="宋体" w:hAnsi="Times New Roman" w:cs="Times New Roman"/>
          <w:color w:val="000000"/>
          <w:kern w:val="0"/>
        </w:rPr>
        <w:t>2002) argues that</w:t>
      </w:r>
      <w:r w:rsidR="00BA156F" w:rsidRPr="0050601F">
        <w:rPr>
          <w:rFonts w:ascii="Times New Roman" w:eastAsia="宋体" w:hAnsi="Times New Roman" w:cs="Times New Roman"/>
          <w:color w:val="000000"/>
          <w:kern w:val="0"/>
        </w:rPr>
        <w:t xml:space="preserve"> </w:t>
      </w:r>
      <w:r w:rsidRPr="0050601F">
        <w:rPr>
          <w:rFonts w:ascii="Times New Roman" w:eastAsia="宋体" w:hAnsi="Times New Roman" w:cs="Times New Roman"/>
          <w:color w:val="000000"/>
          <w:kern w:val="0"/>
        </w:rPr>
        <w:t xml:space="preserve">different </w:t>
      </w:r>
      <w:r w:rsidR="00BA156F" w:rsidRPr="0050601F">
        <w:rPr>
          <w:rFonts w:ascii="Times New Roman" w:eastAsia="宋体" w:hAnsi="Times New Roman" w:cs="Times New Roman"/>
          <w:color w:val="000000"/>
          <w:kern w:val="0"/>
        </w:rPr>
        <w:t xml:space="preserve">anatomic foot type </w:t>
      </w:r>
      <w:r w:rsidRPr="0050601F">
        <w:rPr>
          <w:rFonts w:ascii="Times New Roman" w:eastAsia="宋体" w:hAnsi="Times New Roman" w:cs="Times New Roman"/>
          <w:color w:val="000000"/>
          <w:kern w:val="0"/>
        </w:rPr>
        <w:t>varies with the IAS risk.</w:t>
      </w:r>
      <w:r w:rsidR="00BA156F" w:rsidRPr="0050601F">
        <w:rPr>
          <w:rFonts w:ascii="Times New Roman" w:eastAsia="宋体" w:hAnsi="Times New Roman" w:cs="Times New Roman"/>
          <w:color w:val="000000"/>
          <w:kern w:val="0"/>
        </w:rPr>
        <w:t xml:space="preserve"> </w:t>
      </w:r>
    </w:p>
    <w:p w:rsidR="002839ED" w:rsidRPr="0050601F" w:rsidRDefault="004029C7"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How literature review shaped my research question:</w:t>
      </w:r>
    </w:p>
    <w:p w:rsidR="002839ED" w:rsidRPr="0050601F" w:rsidRDefault="00BE03EE"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Reading the literature review helped shape the research question of this paper, which is “biophysical and behavioral factors</w:t>
      </w:r>
      <w:r w:rsidR="00C62F1E" w:rsidRPr="0050601F">
        <w:rPr>
          <w:rFonts w:ascii="Times New Roman" w:eastAsia="宋体" w:hAnsi="Times New Roman" w:cs="Times New Roman"/>
          <w:color w:val="000000"/>
          <w:kern w:val="0"/>
        </w:rPr>
        <w:t xml:space="preserve"> that</w:t>
      </w:r>
      <w:r w:rsidRPr="0050601F">
        <w:rPr>
          <w:rFonts w:ascii="Times New Roman" w:eastAsia="宋体" w:hAnsi="Times New Roman" w:cs="Times New Roman"/>
          <w:color w:val="000000"/>
          <w:kern w:val="0"/>
        </w:rPr>
        <w:t xml:space="preserve"> influence </w:t>
      </w:r>
      <w:r w:rsidR="00637BF3" w:rsidRPr="0050601F">
        <w:rPr>
          <w:rFonts w:ascii="Times New Roman" w:eastAsia="宋体" w:hAnsi="Times New Roman" w:cs="Times New Roman"/>
          <w:color w:val="000000"/>
          <w:kern w:val="0"/>
        </w:rPr>
        <w:t>university</w:t>
      </w:r>
      <w:r w:rsidR="00C62F1E" w:rsidRPr="0050601F">
        <w:rPr>
          <w:rFonts w:ascii="Times New Roman" w:eastAsia="宋体" w:hAnsi="Times New Roman" w:cs="Times New Roman"/>
          <w:color w:val="000000"/>
          <w:kern w:val="0"/>
        </w:rPr>
        <w:t xml:space="preserve"> of Toronto</w:t>
      </w:r>
      <w:r w:rsidR="00637BF3" w:rsidRPr="0050601F">
        <w:rPr>
          <w:rFonts w:ascii="Times New Roman" w:eastAsia="宋体" w:hAnsi="Times New Roman" w:cs="Times New Roman"/>
          <w:color w:val="000000"/>
          <w:kern w:val="0"/>
        </w:rPr>
        <w:t xml:space="preserve"> </w:t>
      </w:r>
      <w:r w:rsidRPr="0050601F">
        <w:rPr>
          <w:rFonts w:ascii="Times New Roman" w:eastAsia="宋体" w:hAnsi="Times New Roman" w:cs="Times New Roman"/>
          <w:color w:val="000000"/>
          <w:kern w:val="0"/>
        </w:rPr>
        <w:t xml:space="preserve">students’ risk of inversion ankle sprain injuries”. </w:t>
      </w:r>
      <w:r w:rsidR="00637BF3" w:rsidRPr="0050601F">
        <w:rPr>
          <w:rFonts w:ascii="Times New Roman" w:eastAsia="宋体" w:hAnsi="Times New Roman" w:cs="Times New Roman"/>
          <w:color w:val="000000"/>
          <w:kern w:val="0"/>
        </w:rPr>
        <w:t>I found that the factors that might influence the IAS injury can be divided into two parts, including biophysical factors</w:t>
      </w:r>
      <w:r w:rsidR="00095AF4">
        <w:rPr>
          <w:rFonts w:ascii="Times New Roman" w:eastAsia="宋体" w:hAnsi="Times New Roman" w:cs="Times New Roman"/>
          <w:color w:val="000000"/>
          <w:kern w:val="0"/>
        </w:rPr>
        <w:t xml:space="preserve"> </w:t>
      </w:r>
      <w:r w:rsidR="00637BF3" w:rsidRPr="0050601F">
        <w:rPr>
          <w:rFonts w:ascii="Times New Roman" w:eastAsia="宋体" w:hAnsi="Times New Roman" w:cs="Times New Roman"/>
          <w:color w:val="000000"/>
          <w:kern w:val="0"/>
        </w:rPr>
        <w:t>such as weight and height, and behavioral factors</w:t>
      </w:r>
      <w:r w:rsidR="00095AF4">
        <w:rPr>
          <w:rFonts w:ascii="Times New Roman" w:eastAsia="宋体" w:hAnsi="Times New Roman" w:cs="Times New Roman"/>
          <w:color w:val="000000"/>
          <w:kern w:val="0"/>
        </w:rPr>
        <w:t xml:space="preserve"> </w:t>
      </w:r>
      <w:r w:rsidR="00637BF3" w:rsidRPr="0050601F">
        <w:rPr>
          <w:rFonts w:ascii="Times New Roman" w:eastAsia="宋体" w:hAnsi="Times New Roman" w:cs="Times New Roman"/>
          <w:color w:val="000000"/>
          <w:kern w:val="0"/>
        </w:rPr>
        <w:t xml:space="preserve">such as physical activity habits. Therefore, the factors I want to research is about these two fields. Besides, </w:t>
      </w:r>
      <w:r w:rsidR="00BD43FB" w:rsidRPr="0050601F">
        <w:rPr>
          <w:rFonts w:ascii="Times New Roman" w:eastAsia="宋体" w:hAnsi="Times New Roman" w:cs="Times New Roman"/>
          <w:color w:val="000000"/>
          <w:kern w:val="0"/>
        </w:rPr>
        <w:t>m</w:t>
      </w:r>
      <w:r w:rsidRPr="0050601F">
        <w:rPr>
          <w:rFonts w:ascii="Times New Roman" w:eastAsia="宋体" w:hAnsi="Times New Roman" w:cs="Times New Roman"/>
          <w:color w:val="000000"/>
          <w:kern w:val="0"/>
        </w:rPr>
        <w:t xml:space="preserve">ost researches are conducted by studying the factors causing inversion ankle risk among professional athletes, but even people who do not do any </w:t>
      </w:r>
      <w:r w:rsidR="00095AF4">
        <w:rPr>
          <w:rFonts w:ascii="Times New Roman" w:eastAsia="宋体" w:hAnsi="Times New Roman" w:cs="Times New Roman"/>
          <w:color w:val="000000"/>
          <w:kern w:val="0"/>
        </w:rPr>
        <w:t xml:space="preserve">professional </w:t>
      </w:r>
      <w:r w:rsidRPr="0050601F">
        <w:rPr>
          <w:rFonts w:ascii="Times New Roman" w:eastAsia="宋体" w:hAnsi="Times New Roman" w:cs="Times New Roman"/>
          <w:color w:val="000000"/>
          <w:kern w:val="0"/>
        </w:rPr>
        <w:t xml:space="preserve">sports have a possibility of suffering from inversion ankle sprain injuries. How and why normal people get inversion ankle sprain injuries are neglected. I chose my population as </w:t>
      </w:r>
      <w:r w:rsidR="00844DBC" w:rsidRPr="0050601F">
        <w:rPr>
          <w:rFonts w:ascii="Times New Roman" w:eastAsia="宋体" w:hAnsi="Times New Roman" w:cs="Times New Roman"/>
          <w:color w:val="000000"/>
          <w:kern w:val="0"/>
        </w:rPr>
        <w:t xml:space="preserve">all kinds of </w:t>
      </w:r>
      <w:r w:rsidRPr="0050601F">
        <w:rPr>
          <w:rFonts w:ascii="Times New Roman" w:eastAsia="宋体" w:hAnsi="Times New Roman" w:cs="Times New Roman"/>
          <w:color w:val="000000"/>
          <w:kern w:val="0"/>
        </w:rPr>
        <w:t>university students, including those who do sports and those who do</w:t>
      </w:r>
      <w:r w:rsidR="003F6FFA">
        <w:rPr>
          <w:rFonts w:ascii="Times New Roman" w:eastAsia="宋体" w:hAnsi="Times New Roman" w:cs="Times New Roman"/>
          <w:color w:val="000000"/>
          <w:kern w:val="0"/>
        </w:rPr>
        <w:t xml:space="preserve"> no</w:t>
      </w:r>
      <w:r w:rsidRPr="0050601F">
        <w:rPr>
          <w:rFonts w:ascii="Times New Roman" w:eastAsia="宋体" w:hAnsi="Times New Roman" w:cs="Times New Roman"/>
          <w:color w:val="000000"/>
          <w:kern w:val="0"/>
        </w:rPr>
        <w:t xml:space="preserve">t. I chose students because IAS may have more influence </w:t>
      </w:r>
      <w:r w:rsidR="00AB2DBA" w:rsidRPr="0050601F">
        <w:rPr>
          <w:rFonts w:ascii="Times New Roman" w:eastAsia="宋体" w:hAnsi="Times New Roman" w:cs="Times New Roman"/>
          <w:color w:val="000000"/>
          <w:kern w:val="0"/>
        </w:rPr>
        <w:t>on</w:t>
      </w:r>
      <w:r w:rsidRPr="0050601F">
        <w:rPr>
          <w:rFonts w:ascii="Times New Roman" w:eastAsia="宋体" w:hAnsi="Times New Roman" w:cs="Times New Roman"/>
          <w:color w:val="000000"/>
          <w:kern w:val="0"/>
        </w:rPr>
        <w:t xml:space="preserve"> students than people of other age. S</w:t>
      </w:r>
      <w:r w:rsidR="002839ED" w:rsidRPr="0050601F">
        <w:rPr>
          <w:rFonts w:ascii="Times New Roman" w:eastAsia="宋体" w:hAnsi="Times New Roman" w:cs="Times New Roman"/>
          <w:color w:val="000000"/>
          <w:kern w:val="0"/>
        </w:rPr>
        <w:t xml:space="preserve">tudents always have a very busy life during their university period </w:t>
      </w:r>
      <w:r w:rsidR="00095AF4">
        <w:rPr>
          <w:rFonts w:ascii="Times New Roman" w:eastAsia="宋体" w:hAnsi="Times New Roman" w:cs="Times New Roman"/>
          <w:color w:val="000000"/>
          <w:kern w:val="0"/>
        </w:rPr>
        <w:t xml:space="preserve">with their </w:t>
      </w:r>
      <w:r w:rsidR="002839ED" w:rsidRPr="0050601F">
        <w:rPr>
          <w:rFonts w:ascii="Times New Roman" w:eastAsia="宋体" w:hAnsi="Times New Roman" w:cs="Times New Roman"/>
          <w:color w:val="000000"/>
          <w:kern w:val="0"/>
        </w:rPr>
        <w:t>stud</w:t>
      </w:r>
      <w:r w:rsidR="00095AF4">
        <w:rPr>
          <w:rFonts w:ascii="Times New Roman" w:eastAsia="宋体" w:hAnsi="Times New Roman" w:cs="Times New Roman"/>
          <w:color w:val="000000"/>
          <w:kern w:val="0"/>
        </w:rPr>
        <w:t>ies</w:t>
      </w:r>
      <w:r w:rsidR="002839ED" w:rsidRPr="0050601F">
        <w:rPr>
          <w:rFonts w:ascii="Times New Roman" w:eastAsia="宋体" w:hAnsi="Times New Roman" w:cs="Times New Roman"/>
          <w:color w:val="000000"/>
          <w:kern w:val="0"/>
        </w:rPr>
        <w:t xml:space="preserve">, sports and social activities. </w:t>
      </w:r>
      <w:r w:rsidR="00637BF3" w:rsidRPr="0050601F">
        <w:rPr>
          <w:rFonts w:ascii="Times New Roman" w:eastAsia="宋体" w:hAnsi="Times New Roman" w:cs="Times New Roman"/>
          <w:color w:val="000000"/>
          <w:kern w:val="0"/>
        </w:rPr>
        <w:t xml:space="preserve">IAS injury </w:t>
      </w:r>
      <w:r w:rsidR="002839ED" w:rsidRPr="0050601F">
        <w:rPr>
          <w:rFonts w:ascii="Times New Roman" w:eastAsia="宋体" w:hAnsi="Times New Roman" w:cs="Times New Roman"/>
          <w:color w:val="000000"/>
          <w:kern w:val="0"/>
        </w:rPr>
        <w:t xml:space="preserve">will bring </w:t>
      </w:r>
      <w:r w:rsidR="00095AF4">
        <w:rPr>
          <w:rFonts w:ascii="Times New Roman" w:eastAsia="宋体" w:hAnsi="Times New Roman" w:cs="Times New Roman"/>
          <w:color w:val="000000"/>
          <w:kern w:val="0"/>
        </w:rPr>
        <w:t xml:space="preserve">a lot of </w:t>
      </w:r>
      <w:r w:rsidR="002839ED" w:rsidRPr="0050601F">
        <w:rPr>
          <w:rFonts w:ascii="Times New Roman" w:eastAsia="宋体" w:hAnsi="Times New Roman" w:cs="Times New Roman"/>
          <w:color w:val="000000"/>
          <w:kern w:val="0"/>
        </w:rPr>
        <w:t>inconvenience</w:t>
      </w:r>
      <w:r w:rsidR="00095AF4">
        <w:rPr>
          <w:rFonts w:ascii="Times New Roman" w:eastAsia="宋体" w:hAnsi="Times New Roman" w:cs="Times New Roman"/>
          <w:color w:val="000000"/>
          <w:kern w:val="0"/>
        </w:rPr>
        <w:t>s</w:t>
      </w:r>
      <w:r w:rsidR="00637BF3" w:rsidRPr="0050601F">
        <w:rPr>
          <w:rFonts w:ascii="Times New Roman" w:eastAsia="宋体" w:hAnsi="Times New Roman" w:cs="Times New Roman"/>
          <w:color w:val="000000"/>
          <w:kern w:val="0"/>
        </w:rPr>
        <w:t xml:space="preserve"> to them</w:t>
      </w:r>
      <w:r w:rsidR="002839ED" w:rsidRPr="0050601F">
        <w:rPr>
          <w:rFonts w:ascii="Times New Roman" w:eastAsia="宋体" w:hAnsi="Times New Roman" w:cs="Times New Roman"/>
          <w:color w:val="000000"/>
          <w:kern w:val="0"/>
        </w:rPr>
        <w:t xml:space="preserve">. They might miss class because it becomes more difficult for them to walk to classrooms and their mental health </w:t>
      </w:r>
      <w:r w:rsidR="00637BF3" w:rsidRPr="0050601F">
        <w:rPr>
          <w:rFonts w:ascii="Times New Roman" w:eastAsia="宋体" w:hAnsi="Times New Roman" w:cs="Times New Roman"/>
          <w:color w:val="000000"/>
          <w:kern w:val="0"/>
        </w:rPr>
        <w:t xml:space="preserve">might </w:t>
      </w:r>
      <w:r w:rsidR="002839ED" w:rsidRPr="0050601F">
        <w:rPr>
          <w:rFonts w:ascii="Times New Roman" w:eastAsia="宋体" w:hAnsi="Times New Roman" w:cs="Times New Roman"/>
          <w:color w:val="000000"/>
          <w:kern w:val="0"/>
        </w:rPr>
        <w:t>be negatively affected</w:t>
      </w:r>
      <w:r w:rsidR="00095AF4">
        <w:rPr>
          <w:rFonts w:ascii="Times New Roman" w:eastAsia="宋体" w:hAnsi="Times New Roman" w:cs="Times New Roman"/>
          <w:color w:val="000000"/>
          <w:kern w:val="0"/>
        </w:rPr>
        <w:t xml:space="preserve"> due to difficulties</w:t>
      </w:r>
      <w:r w:rsidR="002839ED" w:rsidRPr="0050601F">
        <w:rPr>
          <w:rFonts w:ascii="Times New Roman" w:eastAsia="宋体" w:hAnsi="Times New Roman" w:cs="Times New Roman"/>
          <w:color w:val="000000"/>
          <w:kern w:val="0"/>
        </w:rPr>
        <w:t xml:space="preserve"> to attend social activities, causing </w:t>
      </w:r>
      <w:r w:rsidR="00095AF4">
        <w:rPr>
          <w:rFonts w:ascii="Times New Roman" w:eastAsia="宋体" w:hAnsi="Times New Roman" w:cs="Times New Roman"/>
          <w:color w:val="000000"/>
          <w:kern w:val="0"/>
        </w:rPr>
        <w:t>fewer</w:t>
      </w:r>
      <w:r w:rsidR="002839ED" w:rsidRPr="0050601F">
        <w:rPr>
          <w:rFonts w:ascii="Times New Roman" w:eastAsia="宋体" w:hAnsi="Times New Roman" w:cs="Times New Roman"/>
          <w:color w:val="000000"/>
          <w:kern w:val="0"/>
        </w:rPr>
        <w:t xml:space="preserve"> opportunit</w:t>
      </w:r>
      <w:r w:rsidR="00095AF4">
        <w:rPr>
          <w:rFonts w:ascii="Times New Roman" w:eastAsia="宋体" w:hAnsi="Times New Roman" w:cs="Times New Roman"/>
          <w:color w:val="000000"/>
          <w:kern w:val="0"/>
        </w:rPr>
        <w:t>ies</w:t>
      </w:r>
      <w:r w:rsidR="002839ED" w:rsidRPr="0050601F">
        <w:rPr>
          <w:rFonts w:ascii="Times New Roman" w:eastAsia="宋体" w:hAnsi="Times New Roman" w:cs="Times New Roman"/>
          <w:color w:val="000000"/>
          <w:kern w:val="0"/>
        </w:rPr>
        <w:t xml:space="preserve"> to </w:t>
      </w:r>
      <w:r w:rsidR="00095AF4">
        <w:rPr>
          <w:rFonts w:ascii="Times New Roman" w:eastAsia="宋体" w:hAnsi="Times New Roman" w:cs="Times New Roman"/>
          <w:color w:val="000000"/>
          <w:kern w:val="0"/>
        </w:rPr>
        <w:t xml:space="preserve">keep </w:t>
      </w:r>
      <w:r w:rsidR="002839ED" w:rsidRPr="0050601F">
        <w:rPr>
          <w:rFonts w:ascii="Times New Roman" w:eastAsia="宋体" w:hAnsi="Times New Roman" w:cs="Times New Roman"/>
          <w:color w:val="000000"/>
          <w:kern w:val="0"/>
        </w:rPr>
        <w:t>contact with people</w:t>
      </w:r>
      <w:r w:rsidR="00095AF4">
        <w:rPr>
          <w:rFonts w:ascii="Times New Roman" w:eastAsia="宋体" w:hAnsi="Times New Roman" w:cs="Times New Roman"/>
          <w:color w:val="000000"/>
          <w:kern w:val="0"/>
        </w:rPr>
        <w:t xml:space="preserve"> around</w:t>
      </w:r>
      <w:r w:rsidR="002839ED" w:rsidRPr="0050601F">
        <w:rPr>
          <w:rFonts w:ascii="Times New Roman" w:eastAsia="宋体" w:hAnsi="Times New Roman" w:cs="Times New Roman"/>
          <w:color w:val="000000"/>
          <w:kern w:val="0"/>
        </w:rPr>
        <w:t xml:space="preserve">. </w:t>
      </w:r>
    </w:p>
    <w:p w:rsidR="00BA76F8" w:rsidRPr="0050601F" w:rsidRDefault="00BA76F8" w:rsidP="0050601F">
      <w:pPr>
        <w:widowControl/>
        <w:spacing w:line="480" w:lineRule="auto"/>
        <w:jc w:val="left"/>
        <w:rPr>
          <w:rFonts w:ascii="Times New Roman" w:eastAsia="宋体" w:hAnsi="Times New Roman" w:cs="Times New Roman"/>
          <w:color w:val="000000"/>
          <w:kern w:val="0"/>
        </w:rPr>
      </w:pP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Methods</w:t>
      </w:r>
    </w:p>
    <w:p w:rsidR="00E847FE" w:rsidRPr="0050601F" w:rsidRDefault="00E847FE"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Choosing research methods</w:t>
      </w:r>
    </w:p>
    <w:p w:rsidR="001571BC" w:rsidRPr="0050601F" w:rsidRDefault="00BA156F" w:rsidP="0050601F">
      <w:pPr>
        <w:widowControl/>
        <w:spacing w:line="480" w:lineRule="auto"/>
        <w:jc w:val="left"/>
        <w:rPr>
          <w:rFonts w:ascii="Times New Roman" w:eastAsia="宋体" w:hAnsi="Times New Roman" w:cs="Times New Roman" w:hint="eastAsia"/>
          <w:color w:val="000000"/>
          <w:kern w:val="0"/>
        </w:rPr>
      </w:pPr>
      <w:r w:rsidRPr="0050601F">
        <w:rPr>
          <w:rFonts w:ascii="Times New Roman" w:eastAsia="宋体" w:hAnsi="Times New Roman" w:cs="Times New Roman"/>
          <w:color w:val="000000"/>
          <w:kern w:val="0"/>
        </w:rPr>
        <w:t xml:space="preserve">Based on previous studies investigating factors that influence ankle inversion injury risk, conducting survey would be used for </w:t>
      </w:r>
      <w:r w:rsidR="0050601F" w:rsidRPr="0050601F">
        <w:rPr>
          <w:rFonts w:ascii="Times New Roman" w:eastAsia="宋体" w:hAnsi="Times New Roman" w:cs="Times New Roman"/>
          <w:color w:val="000000"/>
          <w:kern w:val="0"/>
        </w:rPr>
        <w:t>this</w:t>
      </w:r>
      <w:r w:rsidRPr="0050601F">
        <w:rPr>
          <w:rFonts w:ascii="Times New Roman" w:eastAsia="宋体" w:hAnsi="Times New Roman" w:cs="Times New Roman"/>
          <w:color w:val="000000"/>
          <w:kern w:val="0"/>
        </w:rPr>
        <w:t xml:space="preserve"> research paper. First, there are many factors influencing the sprain risks. </w:t>
      </w:r>
      <w:r w:rsidR="00F9446B" w:rsidRPr="0050601F">
        <w:rPr>
          <w:rFonts w:ascii="Times New Roman" w:eastAsia="宋体" w:hAnsi="Times New Roman" w:cs="Times New Roman"/>
          <w:color w:val="000000"/>
          <w:kern w:val="0"/>
        </w:rPr>
        <w:t>The high risk in IAS injur</w:t>
      </w:r>
      <w:r w:rsidR="00095AF4">
        <w:rPr>
          <w:rFonts w:ascii="Times New Roman" w:eastAsia="宋体" w:hAnsi="Times New Roman" w:cs="Times New Roman"/>
          <w:color w:val="000000"/>
          <w:kern w:val="0"/>
        </w:rPr>
        <w:t>ies</w:t>
      </w:r>
      <w:r w:rsidR="00F9446B" w:rsidRPr="0050601F">
        <w:rPr>
          <w:rFonts w:ascii="Times New Roman" w:eastAsia="宋体" w:hAnsi="Times New Roman" w:cs="Times New Roman"/>
          <w:color w:val="000000"/>
          <w:kern w:val="0"/>
        </w:rPr>
        <w:t xml:space="preserve"> of someone can be caused by different factors. For example, participant A </w:t>
      </w:r>
      <w:r w:rsidR="003F6FFA">
        <w:rPr>
          <w:rFonts w:ascii="Times New Roman" w:eastAsia="宋体" w:hAnsi="Times New Roman" w:cs="Times New Roman"/>
          <w:color w:val="000000"/>
          <w:kern w:val="0"/>
        </w:rPr>
        <w:t xml:space="preserve">might </w:t>
      </w:r>
      <w:proofErr w:type="gramStart"/>
      <w:r w:rsidR="00095AF4">
        <w:rPr>
          <w:rFonts w:ascii="Times New Roman" w:eastAsia="宋体" w:hAnsi="Times New Roman" w:cs="Times New Roman"/>
          <w:color w:val="000000"/>
          <w:kern w:val="0"/>
        </w:rPr>
        <w:t>suffer</w:t>
      </w:r>
      <w:r w:rsidR="00F9446B" w:rsidRPr="0050601F">
        <w:rPr>
          <w:rFonts w:ascii="Times New Roman" w:eastAsia="宋体" w:hAnsi="Times New Roman" w:cs="Times New Roman"/>
          <w:color w:val="000000"/>
          <w:kern w:val="0"/>
        </w:rPr>
        <w:t>s</w:t>
      </w:r>
      <w:proofErr w:type="gramEnd"/>
      <w:r w:rsidR="003F6FFA">
        <w:rPr>
          <w:rFonts w:ascii="Times New Roman" w:eastAsia="宋体" w:hAnsi="Times New Roman" w:cs="Times New Roman"/>
          <w:color w:val="000000"/>
          <w:kern w:val="0"/>
        </w:rPr>
        <w:t xml:space="preserve"> ankle sprain</w:t>
      </w:r>
      <w:r w:rsidR="00F9446B" w:rsidRPr="0050601F">
        <w:rPr>
          <w:rFonts w:ascii="Times New Roman" w:eastAsia="宋体" w:hAnsi="Times New Roman" w:cs="Times New Roman"/>
          <w:color w:val="000000"/>
          <w:kern w:val="0"/>
        </w:rPr>
        <w:t xml:space="preserve"> because of</w:t>
      </w:r>
      <w:r w:rsidR="00095AF4">
        <w:rPr>
          <w:rFonts w:ascii="Times New Roman" w:eastAsia="宋体" w:hAnsi="Times New Roman" w:cs="Times New Roman"/>
          <w:color w:val="000000"/>
          <w:kern w:val="0"/>
        </w:rPr>
        <w:t xml:space="preserve"> his/her</w:t>
      </w:r>
      <w:r w:rsidR="00F9446B" w:rsidRPr="0050601F">
        <w:rPr>
          <w:rFonts w:ascii="Times New Roman" w:eastAsia="宋体" w:hAnsi="Times New Roman" w:cs="Times New Roman"/>
          <w:color w:val="000000"/>
          <w:kern w:val="0"/>
        </w:rPr>
        <w:t xml:space="preserve"> inappropriate treatment after the last injury, while participant B </w:t>
      </w:r>
      <w:r w:rsidR="003F6FFA">
        <w:rPr>
          <w:rFonts w:ascii="Times New Roman" w:eastAsia="宋体" w:hAnsi="Times New Roman" w:cs="Times New Roman"/>
          <w:color w:val="000000"/>
          <w:kern w:val="0"/>
        </w:rPr>
        <w:t xml:space="preserve">might </w:t>
      </w:r>
      <w:r w:rsidR="00F9446B" w:rsidRPr="0050601F">
        <w:rPr>
          <w:rFonts w:ascii="Times New Roman" w:eastAsia="宋体" w:hAnsi="Times New Roman" w:cs="Times New Roman"/>
          <w:color w:val="000000"/>
          <w:kern w:val="0"/>
        </w:rPr>
        <w:t>have a high risk of IAS injury because he</w:t>
      </w:r>
      <w:r w:rsidR="00095AF4">
        <w:rPr>
          <w:rFonts w:ascii="Times New Roman" w:eastAsia="宋体" w:hAnsi="Times New Roman" w:cs="Times New Roman"/>
          <w:color w:val="000000"/>
          <w:kern w:val="0"/>
        </w:rPr>
        <w:t>/she</w:t>
      </w:r>
      <w:r w:rsidR="00F9446B" w:rsidRPr="0050601F">
        <w:rPr>
          <w:rFonts w:ascii="Times New Roman" w:eastAsia="宋体" w:hAnsi="Times New Roman" w:cs="Times New Roman"/>
          <w:color w:val="000000"/>
          <w:kern w:val="0"/>
        </w:rPr>
        <w:t xml:space="preserve"> does more physical activities than A. Therefore, it</w:t>
      </w:r>
      <w:r w:rsidRPr="0050601F">
        <w:rPr>
          <w:rFonts w:ascii="Times New Roman" w:eastAsia="宋体" w:hAnsi="Times New Roman" w:cs="Times New Roman"/>
          <w:color w:val="000000"/>
          <w:kern w:val="0"/>
        </w:rPr>
        <w:t xml:space="preserve"> is better to use </w:t>
      </w:r>
      <w:r w:rsidR="00F9446B" w:rsidRPr="0050601F">
        <w:rPr>
          <w:rFonts w:ascii="Times New Roman" w:eastAsia="宋体" w:hAnsi="Times New Roman" w:cs="Times New Roman"/>
          <w:color w:val="000000"/>
          <w:kern w:val="0"/>
        </w:rPr>
        <w:t xml:space="preserve">a large </w:t>
      </w:r>
      <w:r w:rsidR="00095AF4">
        <w:rPr>
          <w:rFonts w:ascii="Times New Roman" w:eastAsia="宋体" w:hAnsi="Times New Roman" w:cs="Times New Roman"/>
          <w:color w:val="000000"/>
          <w:kern w:val="0"/>
        </w:rPr>
        <w:t xml:space="preserve">number </w:t>
      </w:r>
      <w:r w:rsidRPr="0050601F">
        <w:rPr>
          <w:rFonts w:ascii="Times New Roman" w:eastAsia="宋体" w:hAnsi="Times New Roman" w:cs="Times New Roman"/>
          <w:color w:val="000000"/>
          <w:kern w:val="0"/>
        </w:rPr>
        <w:t xml:space="preserve">of research sample. Also, deep analysis </w:t>
      </w:r>
      <w:r w:rsidR="001571BC" w:rsidRPr="0050601F">
        <w:rPr>
          <w:rFonts w:ascii="Times New Roman" w:eastAsia="宋体" w:hAnsi="Times New Roman" w:cs="Times New Roman"/>
          <w:color w:val="000000"/>
          <w:kern w:val="0"/>
        </w:rPr>
        <w:t xml:space="preserve">on </w:t>
      </w:r>
      <w:r w:rsidRPr="0050601F">
        <w:rPr>
          <w:rFonts w:ascii="Times New Roman" w:eastAsia="宋体" w:hAnsi="Times New Roman" w:cs="Times New Roman"/>
          <w:color w:val="000000"/>
          <w:kern w:val="0"/>
        </w:rPr>
        <w:t xml:space="preserve">sprain </w:t>
      </w:r>
      <w:r w:rsidR="001571BC" w:rsidRPr="0050601F">
        <w:rPr>
          <w:rFonts w:ascii="Times New Roman" w:eastAsia="宋体" w:hAnsi="Times New Roman" w:cs="Times New Roman"/>
          <w:color w:val="000000"/>
          <w:kern w:val="0"/>
        </w:rPr>
        <w:t xml:space="preserve">injury research </w:t>
      </w:r>
      <w:r w:rsidRPr="0050601F">
        <w:rPr>
          <w:rFonts w:ascii="Times New Roman" w:eastAsia="宋体" w:hAnsi="Times New Roman" w:cs="Times New Roman"/>
          <w:color w:val="000000"/>
          <w:kern w:val="0"/>
        </w:rPr>
        <w:t xml:space="preserve">is currently impossible </w:t>
      </w:r>
      <w:r w:rsidR="00095AF4">
        <w:rPr>
          <w:rFonts w:ascii="Times New Roman" w:eastAsia="宋体" w:hAnsi="Times New Roman" w:cs="Times New Roman"/>
          <w:color w:val="000000"/>
          <w:kern w:val="0"/>
        </w:rPr>
        <w:t>for a first-year student with</w:t>
      </w:r>
      <w:r w:rsidRPr="0050601F">
        <w:rPr>
          <w:rFonts w:ascii="Times New Roman" w:eastAsia="宋体" w:hAnsi="Times New Roman" w:cs="Times New Roman"/>
          <w:color w:val="000000"/>
          <w:kern w:val="0"/>
        </w:rPr>
        <w:t xml:space="preserve"> limited resources</w:t>
      </w:r>
      <w:r w:rsidR="008758E4" w:rsidRPr="0050601F">
        <w:rPr>
          <w:rFonts w:ascii="Times New Roman" w:eastAsia="宋体" w:hAnsi="Times New Roman" w:cs="Times New Roman"/>
          <w:color w:val="000000"/>
          <w:kern w:val="0"/>
        </w:rPr>
        <w:t>, including testing machines and related kinesiology knowledge support</w:t>
      </w:r>
      <w:r w:rsidR="003F6FFA">
        <w:rPr>
          <w:rFonts w:ascii="Times New Roman" w:eastAsia="宋体" w:hAnsi="Times New Roman" w:cs="Times New Roman"/>
          <w:color w:val="000000"/>
          <w:kern w:val="0"/>
        </w:rPr>
        <w:t xml:space="preserve">. </w:t>
      </w:r>
      <w:r w:rsidRPr="0050601F">
        <w:rPr>
          <w:rFonts w:ascii="Times New Roman" w:eastAsia="宋体" w:hAnsi="Times New Roman" w:cs="Times New Roman"/>
          <w:color w:val="000000"/>
          <w:kern w:val="0"/>
        </w:rPr>
        <w:t>Since only basic factors can be studied, there is no need for an interview.</w:t>
      </w:r>
      <w:r w:rsidR="00AB2DBA" w:rsidRPr="0050601F">
        <w:rPr>
          <w:rFonts w:ascii="Times New Roman" w:eastAsia="宋体" w:hAnsi="Times New Roman" w:cs="Times New Roman"/>
          <w:color w:val="000000"/>
          <w:kern w:val="0"/>
        </w:rPr>
        <w:t xml:space="preserve"> </w:t>
      </w:r>
    </w:p>
    <w:p w:rsidR="00E847FE" w:rsidRPr="0050601F" w:rsidRDefault="00E847FE"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Conducting research questions</w:t>
      </w:r>
    </w:p>
    <w:p w:rsidR="001571BC" w:rsidRPr="0050601F" w:rsidRDefault="008758E4"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Since my research question is the factors influencing the IAS injuries risk, the first survey question</w:t>
      </w:r>
      <w:r w:rsidR="00C43E2E" w:rsidRPr="0050601F">
        <w:rPr>
          <w:rFonts w:ascii="Times New Roman" w:eastAsia="宋体" w:hAnsi="Times New Roman" w:cs="Times New Roman"/>
          <w:color w:val="000000"/>
          <w:kern w:val="0"/>
        </w:rPr>
        <w:t xml:space="preserve"> ask</w:t>
      </w:r>
      <w:r w:rsidR="00D45F3A" w:rsidRPr="0050601F">
        <w:rPr>
          <w:rFonts w:ascii="Times New Roman" w:eastAsia="宋体" w:hAnsi="Times New Roman" w:cs="Times New Roman"/>
          <w:color w:val="000000"/>
          <w:kern w:val="0"/>
        </w:rPr>
        <w:t>s</w:t>
      </w:r>
      <w:r w:rsidR="00C43E2E" w:rsidRPr="0050601F">
        <w:rPr>
          <w:rFonts w:ascii="Times New Roman" w:eastAsia="宋体" w:hAnsi="Times New Roman" w:cs="Times New Roman"/>
          <w:color w:val="000000"/>
          <w:kern w:val="0"/>
        </w:rPr>
        <w:t xml:space="preserve"> the frequency of IAS injury.</w:t>
      </w:r>
      <w:r w:rsidR="00F9446B" w:rsidRPr="0050601F">
        <w:rPr>
          <w:rFonts w:ascii="Times New Roman" w:eastAsia="宋体" w:hAnsi="Times New Roman" w:cs="Times New Roman"/>
          <w:color w:val="000000"/>
          <w:kern w:val="0"/>
        </w:rPr>
        <w:t xml:space="preserve"> </w:t>
      </w:r>
      <w:r w:rsidR="00BA156F" w:rsidRPr="0050601F">
        <w:rPr>
          <w:rFonts w:ascii="Times New Roman" w:eastAsia="宋体" w:hAnsi="Times New Roman" w:cs="Times New Roman"/>
          <w:color w:val="000000"/>
          <w:kern w:val="0"/>
        </w:rPr>
        <w:t xml:space="preserve">For measuring the inversion ankle sprain situation of my participators, the </w:t>
      </w:r>
      <w:r w:rsidR="003F6FFA">
        <w:rPr>
          <w:rFonts w:ascii="Times New Roman" w:eastAsia="宋体" w:hAnsi="Times New Roman" w:cs="Times New Roman"/>
          <w:color w:val="000000"/>
          <w:kern w:val="0"/>
        </w:rPr>
        <w:t xml:space="preserve">times the participants got inversion ankle sprain injury before are researched. </w:t>
      </w:r>
      <w:r w:rsidR="00BA156F" w:rsidRPr="0050601F">
        <w:rPr>
          <w:rFonts w:ascii="Times New Roman" w:eastAsia="宋体" w:hAnsi="Times New Roman" w:cs="Times New Roman"/>
          <w:color w:val="000000"/>
          <w:kern w:val="0"/>
        </w:rPr>
        <w:t xml:space="preserve">I divided </w:t>
      </w:r>
      <w:r w:rsidR="003F6FFA">
        <w:rPr>
          <w:rFonts w:ascii="Times New Roman" w:eastAsia="宋体" w:hAnsi="Times New Roman" w:cs="Times New Roman"/>
          <w:color w:val="000000"/>
          <w:kern w:val="0"/>
        </w:rPr>
        <w:t xml:space="preserve">the question </w:t>
      </w:r>
      <w:r w:rsidR="00BA156F" w:rsidRPr="0050601F">
        <w:rPr>
          <w:rFonts w:ascii="Times New Roman" w:eastAsia="宋体" w:hAnsi="Times New Roman" w:cs="Times New Roman"/>
          <w:color w:val="000000"/>
          <w:kern w:val="0"/>
        </w:rPr>
        <w:t xml:space="preserve">into four groups, including “I never sprain before”, “I only sprained my ankle once before”, “I sprained my ankle 2~3 times before”, “I sprained my ankle 3~6 times before” and “I have repetitive ankle sprains”. Repetitive ankle sprains are defined as more than 6 times in my survey. </w:t>
      </w:r>
    </w:p>
    <w:p w:rsidR="00BA156F"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For </w:t>
      </w:r>
      <w:r w:rsidR="001571BC" w:rsidRPr="0050601F">
        <w:rPr>
          <w:rFonts w:ascii="Times New Roman" w:eastAsia="宋体" w:hAnsi="Times New Roman" w:cs="Times New Roman"/>
          <w:color w:val="000000"/>
          <w:kern w:val="0"/>
        </w:rPr>
        <w:t>biophysical</w:t>
      </w:r>
      <w:r w:rsidRPr="0050601F">
        <w:rPr>
          <w:rFonts w:ascii="Times New Roman" w:eastAsia="宋体" w:hAnsi="Times New Roman" w:cs="Times New Roman"/>
          <w:color w:val="000000"/>
          <w:kern w:val="0"/>
        </w:rPr>
        <w:t xml:space="preserve"> factors, </w:t>
      </w:r>
      <w:r w:rsidR="00095AF4">
        <w:rPr>
          <w:rFonts w:ascii="Times New Roman" w:eastAsia="宋体" w:hAnsi="Times New Roman" w:cs="Times New Roman"/>
          <w:color w:val="000000"/>
          <w:kern w:val="0"/>
        </w:rPr>
        <w:t>gender</w:t>
      </w:r>
      <w:r w:rsidRPr="0050601F">
        <w:rPr>
          <w:rFonts w:ascii="Times New Roman" w:eastAsia="宋体" w:hAnsi="Times New Roman" w:cs="Times New Roman"/>
          <w:color w:val="000000"/>
          <w:kern w:val="0"/>
        </w:rPr>
        <w:t xml:space="preserve">, weight, and height </w:t>
      </w:r>
      <w:r w:rsidR="001571BC" w:rsidRPr="0050601F">
        <w:rPr>
          <w:rFonts w:ascii="Times New Roman" w:eastAsia="宋体" w:hAnsi="Times New Roman" w:cs="Times New Roman"/>
          <w:color w:val="000000"/>
          <w:kern w:val="0"/>
        </w:rPr>
        <w:t>are added as my survey questions</w:t>
      </w:r>
      <w:r w:rsidRPr="0050601F">
        <w:rPr>
          <w:rFonts w:ascii="Times New Roman" w:eastAsia="宋体" w:hAnsi="Times New Roman" w:cs="Times New Roman"/>
          <w:color w:val="000000"/>
          <w:kern w:val="0"/>
        </w:rPr>
        <w:t xml:space="preserve"> </w:t>
      </w:r>
      <w:r w:rsidR="001571BC" w:rsidRPr="0050601F">
        <w:rPr>
          <w:rFonts w:ascii="Times New Roman" w:eastAsia="宋体" w:hAnsi="Times New Roman" w:cs="Times New Roman"/>
          <w:color w:val="000000"/>
          <w:kern w:val="0"/>
        </w:rPr>
        <w:t>because they are possible factors influencing the IAS injury according to the literature review</w:t>
      </w:r>
      <w:r w:rsidRPr="0050601F">
        <w:rPr>
          <w:rFonts w:ascii="Times New Roman" w:eastAsia="宋体" w:hAnsi="Times New Roman" w:cs="Times New Roman"/>
          <w:color w:val="000000"/>
          <w:kern w:val="0"/>
        </w:rPr>
        <w:t>.</w:t>
      </w:r>
      <w:r w:rsidR="00F9446B" w:rsidRPr="0050601F">
        <w:rPr>
          <w:rFonts w:ascii="Times New Roman" w:eastAsia="宋体" w:hAnsi="Times New Roman" w:cs="Times New Roman"/>
          <w:color w:val="000000"/>
          <w:kern w:val="0"/>
        </w:rPr>
        <w:t xml:space="preserve"> </w:t>
      </w:r>
      <w:r w:rsidR="001571BC" w:rsidRPr="0050601F">
        <w:rPr>
          <w:rFonts w:ascii="Times New Roman" w:eastAsia="宋体" w:hAnsi="Times New Roman" w:cs="Times New Roman"/>
          <w:color w:val="000000"/>
          <w:kern w:val="0"/>
        </w:rPr>
        <w:t>Behavioral is a more important part in this research. Factors including</w:t>
      </w:r>
      <w:r w:rsidR="003F6FFA">
        <w:rPr>
          <w:rFonts w:ascii="Times New Roman" w:eastAsia="宋体" w:hAnsi="Times New Roman" w:cs="Times New Roman"/>
          <w:color w:val="000000"/>
          <w:kern w:val="0"/>
        </w:rPr>
        <w:t xml:space="preserve"> whether they receive medical support after injury,</w:t>
      </w:r>
      <w:r w:rsidR="001571BC" w:rsidRPr="0050601F">
        <w:rPr>
          <w:rFonts w:ascii="Times New Roman" w:eastAsia="宋体" w:hAnsi="Times New Roman" w:cs="Times New Roman"/>
          <w:color w:val="000000"/>
          <w:kern w:val="0"/>
        </w:rPr>
        <w:t xml:space="preserve"> their physical activity behaviors, walking behaviors and shoe choosing behaviors are researched. In physical activities behaviors, t</w:t>
      </w:r>
      <w:r w:rsidRPr="0050601F">
        <w:rPr>
          <w:rFonts w:ascii="Times New Roman" w:eastAsia="宋体" w:hAnsi="Times New Roman" w:cs="Times New Roman"/>
          <w:color w:val="000000"/>
          <w:kern w:val="0"/>
        </w:rPr>
        <w:t xml:space="preserve">he intensity and duration </w:t>
      </w:r>
      <w:r w:rsidR="00F9446B" w:rsidRPr="0050601F">
        <w:rPr>
          <w:rFonts w:ascii="Times New Roman" w:eastAsia="宋体" w:hAnsi="Times New Roman" w:cs="Times New Roman"/>
          <w:color w:val="000000"/>
          <w:kern w:val="0"/>
        </w:rPr>
        <w:t xml:space="preserve">of the physical </w:t>
      </w:r>
      <w:r w:rsidR="001571BC" w:rsidRPr="0050601F">
        <w:rPr>
          <w:rFonts w:ascii="Times New Roman" w:eastAsia="宋体" w:hAnsi="Times New Roman" w:cs="Times New Roman"/>
          <w:color w:val="000000"/>
          <w:kern w:val="0"/>
        </w:rPr>
        <w:t xml:space="preserve">activities are researched because they </w:t>
      </w:r>
      <w:r w:rsidRPr="0050601F">
        <w:rPr>
          <w:rFonts w:ascii="Times New Roman" w:eastAsia="宋体" w:hAnsi="Times New Roman" w:cs="Times New Roman"/>
          <w:color w:val="000000"/>
          <w:kern w:val="0"/>
        </w:rPr>
        <w:t xml:space="preserve">might be the factors of a higher risk of ankle inversion injury </w:t>
      </w:r>
      <w:r w:rsidR="001571BC" w:rsidRPr="0050601F">
        <w:rPr>
          <w:rFonts w:ascii="Times New Roman" w:eastAsia="宋体" w:hAnsi="Times New Roman" w:cs="Times New Roman"/>
          <w:color w:val="000000"/>
          <w:kern w:val="0"/>
        </w:rPr>
        <w:t xml:space="preserve">as </w:t>
      </w:r>
      <w:r w:rsidRPr="0050601F">
        <w:rPr>
          <w:rFonts w:ascii="Times New Roman" w:eastAsia="宋体" w:hAnsi="Times New Roman" w:cs="Times New Roman"/>
          <w:color w:val="000000"/>
          <w:kern w:val="0"/>
        </w:rPr>
        <w:t>people might be in a higher risk of injuries</w:t>
      </w:r>
      <w:r w:rsidR="00095AF4">
        <w:rPr>
          <w:rFonts w:ascii="Times New Roman" w:eastAsia="宋体" w:hAnsi="Times New Roman" w:cs="Times New Roman"/>
          <w:color w:val="000000"/>
          <w:kern w:val="0"/>
        </w:rPr>
        <w:t xml:space="preserve"> when they are more tired. </w:t>
      </w:r>
      <w:r w:rsidRPr="0050601F">
        <w:rPr>
          <w:rFonts w:ascii="Times New Roman" w:eastAsia="宋体" w:hAnsi="Times New Roman" w:cs="Times New Roman"/>
          <w:color w:val="000000"/>
          <w:kern w:val="0"/>
        </w:rPr>
        <w:t>Different types of sports might</w:t>
      </w:r>
      <w:r w:rsidR="00F9446B" w:rsidRPr="0050601F">
        <w:rPr>
          <w:rFonts w:ascii="Times New Roman" w:eastAsia="宋体" w:hAnsi="Times New Roman" w:cs="Times New Roman"/>
          <w:color w:val="000000"/>
          <w:kern w:val="0"/>
        </w:rPr>
        <w:t xml:space="preserve"> also</w:t>
      </w:r>
      <w:r w:rsidRPr="0050601F">
        <w:rPr>
          <w:rFonts w:ascii="Times New Roman" w:eastAsia="宋体" w:hAnsi="Times New Roman" w:cs="Times New Roman"/>
          <w:color w:val="000000"/>
          <w:kern w:val="0"/>
        </w:rPr>
        <w:t xml:space="preserve"> matter because they have different degrees of intensity </w:t>
      </w:r>
      <w:r w:rsidR="00F9446B" w:rsidRPr="0050601F">
        <w:rPr>
          <w:rFonts w:ascii="Times New Roman" w:eastAsia="宋体" w:hAnsi="Times New Roman" w:cs="Times New Roman"/>
          <w:color w:val="000000"/>
          <w:kern w:val="0"/>
        </w:rPr>
        <w:t>and different types of</w:t>
      </w:r>
      <w:r w:rsidRPr="0050601F">
        <w:rPr>
          <w:rFonts w:ascii="Times New Roman" w:eastAsia="宋体" w:hAnsi="Times New Roman" w:cs="Times New Roman"/>
          <w:color w:val="000000"/>
          <w:kern w:val="0"/>
        </w:rPr>
        <w:t xml:space="preserve"> body movement, which might affect the risk</w:t>
      </w:r>
      <w:r w:rsidR="001571BC" w:rsidRPr="0050601F">
        <w:rPr>
          <w:rFonts w:ascii="Times New Roman" w:eastAsia="宋体" w:hAnsi="Times New Roman" w:cs="Times New Roman"/>
          <w:color w:val="000000"/>
          <w:kern w:val="0"/>
        </w:rPr>
        <w:t xml:space="preserve">. For example, </w:t>
      </w:r>
      <w:r w:rsidR="00F9446B" w:rsidRPr="0050601F">
        <w:rPr>
          <w:rFonts w:ascii="Times New Roman" w:eastAsia="宋体" w:hAnsi="Times New Roman" w:cs="Times New Roman"/>
          <w:color w:val="000000"/>
          <w:kern w:val="0"/>
        </w:rPr>
        <w:t>playing basketball will lead to a higher IAS injury risk than playing football</w:t>
      </w:r>
      <w:r w:rsidR="001571BC" w:rsidRPr="0050601F">
        <w:rPr>
          <w:rFonts w:ascii="Times New Roman" w:eastAsia="宋体" w:hAnsi="Times New Roman" w:cs="Times New Roman"/>
          <w:color w:val="000000"/>
          <w:kern w:val="0"/>
        </w:rPr>
        <w:t xml:space="preserve"> according to the literature review. </w:t>
      </w:r>
      <w:r w:rsidRPr="0050601F">
        <w:rPr>
          <w:rFonts w:ascii="Times New Roman" w:eastAsia="宋体" w:hAnsi="Times New Roman" w:cs="Times New Roman"/>
          <w:color w:val="000000"/>
          <w:kern w:val="0"/>
        </w:rPr>
        <w:t>At last, I want to know how shoes and feet influence the risk of</w:t>
      </w:r>
      <w:r w:rsidR="00F9446B" w:rsidRPr="0050601F">
        <w:rPr>
          <w:rFonts w:ascii="Times New Roman" w:eastAsia="宋体" w:hAnsi="Times New Roman" w:cs="Times New Roman"/>
          <w:color w:val="000000"/>
          <w:kern w:val="0"/>
        </w:rPr>
        <w:t xml:space="preserve"> IAS</w:t>
      </w:r>
      <w:r w:rsidR="00075D06" w:rsidRPr="0050601F">
        <w:rPr>
          <w:rFonts w:ascii="Times New Roman" w:eastAsia="宋体" w:hAnsi="Times New Roman" w:cs="Times New Roman"/>
          <w:color w:val="000000"/>
          <w:kern w:val="0"/>
        </w:rPr>
        <w:t xml:space="preserve"> injury,</w:t>
      </w:r>
      <w:r w:rsidR="001571BC" w:rsidRPr="0050601F">
        <w:rPr>
          <w:rFonts w:ascii="Times New Roman" w:eastAsia="宋体" w:hAnsi="Times New Roman" w:cs="Times New Roman"/>
          <w:color w:val="000000"/>
          <w:kern w:val="0"/>
        </w:rPr>
        <w:t xml:space="preserve"> the literature review shows that</w:t>
      </w:r>
      <w:r w:rsidR="00075D06" w:rsidRPr="0050601F">
        <w:rPr>
          <w:rFonts w:ascii="Times New Roman" w:eastAsia="宋体" w:hAnsi="Times New Roman" w:cs="Times New Roman"/>
          <w:color w:val="000000"/>
          <w:kern w:val="0"/>
        </w:rPr>
        <w:t xml:space="preserve"> t</w:t>
      </w:r>
      <w:r w:rsidRPr="0050601F">
        <w:rPr>
          <w:rFonts w:ascii="Times New Roman" w:eastAsia="宋体" w:hAnsi="Times New Roman" w:cs="Times New Roman"/>
          <w:color w:val="000000"/>
          <w:kern w:val="0"/>
        </w:rPr>
        <w:t xml:space="preserve">he types of shoes, anatomical foot position, and fitness of shoes and feet are also </w:t>
      </w:r>
      <w:r w:rsidR="00075D06" w:rsidRPr="0050601F">
        <w:rPr>
          <w:rFonts w:ascii="Times New Roman" w:eastAsia="宋体" w:hAnsi="Times New Roman" w:cs="Times New Roman"/>
          <w:color w:val="000000"/>
          <w:kern w:val="0"/>
        </w:rPr>
        <w:t xml:space="preserve">possible </w:t>
      </w:r>
      <w:r w:rsidRPr="0050601F">
        <w:rPr>
          <w:rFonts w:ascii="Times New Roman" w:eastAsia="宋体" w:hAnsi="Times New Roman" w:cs="Times New Roman"/>
          <w:color w:val="000000"/>
          <w:kern w:val="0"/>
        </w:rPr>
        <w:t>factors that might influence the risk of inversion ankle injuries.</w:t>
      </w:r>
      <w:r w:rsidR="00075D06" w:rsidRPr="0050601F">
        <w:rPr>
          <w:rFonts w:ascii="Times New Roman" w:eastAsia="宋体" w:hAnsi="Times New Roman" w:cs="Times New Roman"/>
          <w:color w:val="000000"/>
          <w:kern w:val="0"/>
        </w:rPr>
        <w:t xml:space="preserve"> So, questions “what is your feet size?” “Do you like to wear shoes larger than or fit with your feet?” “Do you like to wear shoes with cells or not?” “What is your anatomical foot position?” are asked. </w:t>
      </w:r>
    </w:p>
    <w:p w:rsidR="001571BC" w:rsidRPr="0050601F" w:rsidRDefault="00E847FE"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Collecting data</w:t>
      </w:r>
    </w:p>
    <w:p w:rsidR="008758E4" w:rsidRPr="0050601F" w:rsidRDefault="008758E4"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41 students from the University of Toronto are surveyed, containing 25 first-year students, 12 second-year students, 4 third-year students, 1 fourth year student, and 3 post-fourth-year students. I conducted my survey using Google </w:t>
      </w:r>
      <w:r w:rsidR="00075D06" w:rsidRPr="0050601F">
        <w:rPr>
          <w:rFonts w:ascii="Times New Roman" w:eastAsia="宋体" w:hAnsi="Times New Roman" w:cs="Times New Roman"/>
          <w:color w:val="000000"/>
          <w:kern w:val="0"/>
        </w:rPr>
        <w:t>F</w:t>
      </w:r>
      <w:r w:rsidRPr="0050601F">
        <w:rPr>
          <w:rFonts w:ascii="Times New Roman" w:eastAsia="宋体" w:hAnsi="Times New Roman" w:cs="Times New Roman"/>
          <w:color w:val="000000"/>
          <w:kern w:val="0"/>
        </w:rPr>
        <w:t xml:space="preserve">orms and sent to my participators through </w:t>
      </w:r>
      <w:r w:rsidR="00075D06" w:rsidRPr="0050601F">
        <w:rPr>
          <w:rFonts w:ascii="Times New Roman" w:eastAsia="宋体" w:hAnsi="Times New Roman" w:cs="Times New Roman"/>
          <w:color w:val="000000"/>
          <w:kern w:val="0"/>
        </w:rPr>
        <w:t xml:space="preserve">social media such as </w:t>
      </w:r>
      <w:proofErr w:type="spellStart"/>
      <w:r w:rsidRPr="0050601F">
        <w:rPr>
          <w:rFonts w:ascii="Times New Roman" w:eastAsia="宋体" w:hAnsi="Times New Roman" w:cs="Times New Roman"/>
          <w:color w:val="000000"/>
          <w:kern w:val="0"/>
        </w:rPr>
        <w:t>Wechat</w:t>
      </w:r>
      <w:proofErr w:type="spellEnd"/>
      <w:r w:rsidRPr="0050601F">
        <w:rPr>
          <w:rFonts w:ascii="Times New Roman" w:eastAsia="宋体" w:hAnsi="Times New Roman" w:cs="Times New Roman"/>
          <w:color w:val="000000"/>
          <w:kern w:val="0"/>
        </w:rPr>
        <w:t xml:space="preserve"> and Facebook. The data is analyzed in the Google </w:t>
      </w:r>
      <w:r w:rsidR="00075D06" w:rsidRPr="0050601F">
        <w:rPr>
          <w:rFonts w:ascii="Times New Roman" w:eastAsia="宋体" w:hAnsi="Times New Roman" w:cs="Times New Roman"/>
          <w:color w:val="000000"/>
          <w:kern w:val="0"/>
        </w:rPr>
        <w:t>S</w:t>
      </w:r>
      <w:r w:rsidRPr="0050601F">
        <w:rPr>
          <w:rFonts w:ascii="Times New Roman" w:eastAsia="宋体" w:hAnsi="Times New Roman" w:cs="Times New Roman"/>
          <w:color w:val="000000"/>
          <w:kern w:val="0"/>
        </w:rPr>
        <w:t xml:space="preserve">heet. </w:t>
      </w:r>
    </w:p>
    <w:p w:rsidR="001571BC" w:rsidRPr="0050601F" w:rsidRDefault="00E847FE"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Analyzing data</w:t>
      </w:r>
    </w:p>
    <w:p w:rsidR="00E847FE"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To evaluate and compare the level of ankle injuries, Different frequencies of inversion ankle injuries are enumerated. I score “never sprain before” as 1 point, “I sprained my ankle 2~3 times before” as 2 points, “I sprained my ankle 3~6 times before” as 3 points and “I have repetitive ankle sprains (more than 6 times) as 4 points. The average points are calculated and compared when different factors are considered. The higher score means a higher risk of ankle inversion injury. Vice versa.</w:t>
      </w: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Peer review</w:t>
      </w:r>
    </w:p>
    <w:p w:rsidR="00E847FE" w:rsidRDefault="00E847FE"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Through peer review, the advice is given about how to organize so many factors. The factors are originally divided into basic factors, physical activities factors, shoe choosing factors, anatomical foot position factors etc., but they are not very organized. Therefore, the division of biophysical and behavioral factors are created for better or</w:t>
      </w:r>
      <w:r w:rsidR="00A57F3D">
        <w:rPr>
          <w:rFonts w:ascii="Times New Roman" w:eastAsia="宋体" w:hAnsi="Times New Roman" w:cs="Times New Roman"/>
          <w:color w:val="000000"/>
          <w:kern w:val="0"/>
        </w:rPr>
        <w:t>ganizations of</w:t>
      </w:r>
      <w:r w:rsidRPr="0050601F">
        <w:rPr>
          <w:rFonts w:ascii="Times New Roman" w:eastAsia="宋体" w:hAnsi="Times New Roman" w:cs="Times New Roman"/>
          <w:color w:val="000000"/>
          <w:kern w:val="0"/>
        </w:rPr>
        <w:t xml:space="preserve"> all the factors. Also, the title is changed to “biophysical and behavioral factors</w:t>
      </w:r>
      <w:r w:rsidR="0031674F" w:rsidRPr="0050601F">
        <w:rPr>
          <w:rFonts w:ascii="Times New Roman" w:eastAsia="宋体" w:hAnsi="Times New Roman" w:cs="Times New Roman"/>
          <w:color w:val="000000"/>
          <w:kern w:val="0"/>
        </w:rPr>
        <w:t xml:space="preserve"> that</w:t>
      </w:r>
      <w:r w:rsidRPr="0050601F">
        <w:rPr>
          <w:rFonts w:ascii="Times New Roman" w:eastAsia="宋体" w:hAnsi="Times New Roman" w:cs="Times New Roman"/>
          <w:color w:val="000000"/>
          <w:kern w:val="0"/>
        </w:rPr>
        <w:t xml:space="preserve"> influence university</w:t>
      </w:r>
      <w:r w:rsidR="0031674F" w:rsidRPr="0050601F">
        <w:rPr>
          <w:rFonts w:ascii="Times New Roman" w:eastAsia="宋体" w:hAnsi="Times New Roman" w:cs="Times New Roman"/>
          <w:color w:val="000000"/>
          <w:kern w:val="0"/>
        </w:rPr>
        <w:t xml:space="preserve"> of Toronto</w:t>
      </w:r>
      <w:r w:rsidRPr="0050601F">
        <w:rPr>
          <w:rFonts w:ascii="Times New Roman" w:eastAsia="宋体" w:hAnsi="Times New Roman" w:cs="Times New Roman"/>
          <w:color w:val="000000"/>
          <w:kern w:val="0"/>
        </w:rPr>
        <w:t xml:space="preserve"> students’ risk of inversion ankle sprain injuries”.</w:t>
      </w:r>
    </w:p>
    <w:p w:rsidR="00EE6FE0" w:rsidRPr="0050601F" w:rsidRDefault="00EE6FE0" w:rsidP="0050601F">
      <w:pPr>
        <w:widowControl/>
        <w:spacing w:line="480" w:lineRule="auto"/>
        <w:jc w:val="left"/>
        <w:rPr>
          <w:rFonts w:ascii="Times New Roman" w:eastAsia="宋体" w:hAnsi="Times New Roman" w:cs="Times New Roman"/>
          <w:color w:val="000000"/>
          <w:kern w:val="0"/>
        </w:rPr>
      </w:pPr>
    </w:p>
    <w:p w:rsidR="00EB1820"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Data Analysis</w:t>
      </w: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 xml:space="preserve">1. General inversion ankle injuries data. </w:t>
      </w:r>
    </w:p>
    <w:p w:rsidR="001B1501"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Ankle injuries are common. </w:t>
      </w:r>
      <w:r w:rsidR="001B1501" w:rsidRPr="0050601F">
        <w:rPr>
          <w:rFonts w:ascii="Times New Roman" w:eastAsia="宋体" w:hAnsi="Times New Roman" w:cs="Times New Roman"/>
          <w:color w:val="000000"/>
          <w:kern w:val="0"/>
        </w:rPr>
        <w:t>The average score of all the participants is 1.63 points, which is around 1</w:t>
      </w:r>
      <w:r w:rsidR="001B1501" w:rsidRPr="0050601F">
        <w:rPr>
          <w:rFonts w:ascii="Times New Roman" w:eastAsia="宋体" w:hAnsi="Times New Roman" w:cs="Times New Roman"/>
          <w:color w:val="000000"/>
          <w:kern w:val="0"/>
        </w:rPr>
        <w:t>～</w:t>
      </w:r>
      <w:r w:rsidR="001B1501" w:rsidRPr="0050601F">
        <w:rPr>
          <w:rFonts w:ascii="Times New Roman" w:eastAsia="宋体" w:hAnsi="Times New Roman" w:cs="Times New Roman"/>
          <w:color w:val="000000"/>
          <w:kern w:val="0"/>
        </w:rPr>
        <w:t xml:space="preserve">3 times in their lifetime. To be more detailed, </w:t>
      </w:r>
      <w:r w:rsidRPr="0050601F">
        <w:rPr>
          <w:rFonts w:ascii="Times New Roman" w:eastAsia="宋体" w:hAnsi="Times New Roman" w:cs="Times New Roman"/>
          <w:color w:val="000000"/>
          <w:kern w:val="0"/>
        </w:rPr>
        <w:t>65.9% participa</w:t>
      </w:r>
      <w:r w:rsidR="001B1501" w:rsidRPr="0050601F">
        <w:rPr>
          <w:rFonts w:ascii="Times New Roman" w:eastAsia="宋体" w:hAnsi="Times New Roman" w:cs="Times New Roman"/>
          <w:color w:val="000000"/>
          <w:kern w:val="0"/>
        </w:rPr>
        <w:t>nt</w:t>
      </w:r>
      <w:r w:rsidRPr="0050601F">
        <w:rPr>
          <w:rFonts w:ascii="Times New Roman" w:eastAsia="宋体" w:hAnsi="Times New Roman" w:cs="Times New Roman"/>
          <w:color w:val="000000"/>
          <w:kern w:val="0"/>
        </w:rPr>
        <w:t>s (27) got inversion ankle injuries before and about one-fifth of the participa</w:t>
      </w:r>
      <w:r w:rsidR="001B1501" w:rsidRPr="0050601F">
        <w:rPr>
          <w:rFonts w:ascii="Times New Roman" w:eastAsia="宋体" w:hAnsi="Times New Roman" w:cs="Times New Roman"/>
          <w:color w:val="000000"/>
          <w:kern w:val="0"/>
        </w:rPr>
        <w:t>nt</w:t>
      </w:r>
      <w:r w:rsidRPr="0050601F">
        <w:rPr>
          <w:rFonts w:ascii="Times New Roman" w:eastAsia="宋体" w:hAnsi="Times New Roman" w:cs="Times New Roman"/>
          <w:color w:val="000000"/>
          <w:kern w:val="0"/>
        </w:rPr>
        <w:t>s have repetitive ankle sprains, which I defined is more than 6 times before. Among the 27 participa</w:t>
      </w:r>
      <w:r w:rsidR="001B1501" w:rsidRPr="0050601F">
        <w:rPr>
          <w:rFonts w:ascii="Times New Roman" w:eastAsia="宋体" w:hAnsi="Times New Roman" w:cs="Times New Roman"/>
          <w:color w:val="000000"/>
          <w:kern w:val="0"/>
        </w:rPr>
        <w:t>nt</w:t>
      </w:r>
      <w:r w:rsidRPr="0050601F">
        <w:rPr>
          <w:rFonts w:ascii="Times New Roman" w:eastAsia="宋体" w:hAnsi="Times New Roman" w:cs="Times New Roman"/>
          <w:color w:val="000000"/>
          <w:kern w:val="0"/>
        </w:rPr>
        <w:t xml:space="preserve">s, 37% state that they can fully recover within a week, while 40.7% state that they can recover from a week to three months. </w:t>
      </w:r>
      <w:r w:rsidR="001B1501" w:rsidRPr="0050601F">
        <w:rPr>
          <w:rFonts w:ascii="Times New Roman" w:eastAsia="宋体" w:hAnsi="Times New Roman" w:cs="Times New Roman"/>
          <w:color w:val="000000"/>
          <w:kern w:val="0"/>
        </w:rPr>
        <w:t>This data is not consistent with literature review, which argues that IAS injury needs about two years to fully recover. The reason here might be the fact that people believe their IAS injur</w:t>
      </w:r>
      <w:r w:rsidR="005D34EA" w:rsidRPr="0050601F">
        <w:rPr>
          <w:rFonts w:ascii="Times New Roman" w:eastAsia="宋体" w:hAnsi="Times New Roman" w:cs="Times New Roman"/>
          <w:color w:val="000000"/>
          <w:kern w:val="0"/>
        </w:rPr>
        <w:t>ies</w:t>
      </w:r>
      <w:r w:rsidR="001B1501" w:rsidRPr="0050601F">
        <w:rPr>
          <w:rFonts w:ascii="Times New Roman" w:eastAsia="宋体" w:hAnsi="Times New Roman" w:cs="Times New Roman"/>
          <w:color w:val="000000"/>
          <w:kern w:val="0"/>
        </w:rPr>
        <w:t xml:space="preserve"> </w:t>
      </w:r>
      <w:r w:rsidR="005D34EA" w:rsidRPr="0050601F">
        <w:rPr>
          <w:rFonts w:ascii="Times New Roman" w:eastAsia="宋体" w:hAnsi="Times New Roman" w:cs="Times New Roman"/>
          <w:color w:val="000000"/>
          <w:kern w:val="0"/>
        </w:rPr>
        <w:t>are</w:t>
      </w:r>
      <w:r w:rsidR="001B1501" w:rsidRPr="0050601F">
        <w:rPr>
          <w:rFonts w:ascii="Times New Roman" w:eastAsia="宋体" w:hAnsi="Times New Roman" w:cs="Times New Roman"/>
          <w:color w:val="000000"/>
          <w:kern w:val="0"/>
        </w:rPr>
        <w:t xml:space="preserve"> fully recovered but </w:t>
      </w:r>
      <w:r w:rsidR="005D34EA" w:rsidRPr="0050601F">
        <w:rPr>
          <w:rFonts w:ascii="Times New Roman" w:eastAsia="宋体" w:hAnsi="Times New Roman" w:cs="Times New Roman"/>
          <w:color w:val="000000"/>
          <w:kern w:val="0"/>
        </w:rPr>
        <w:t>they are not</w:t>
      </w:r>
      <w:r w:rsidR="001B1501" w:rsidRPr="0050601F">
        <w:rPr>
          <w:rFonts w:ascii="Times New Roman" w:eastAsia="宋体" w:hAnsi="Times New Roman" w:cs="Times New Roman"/>
          <w:color w:val="000000"/>
          <w:kern w:val="0"/>
        </w:rPr>
        <w:t xml:space="preserve">. It makes sense because the definition of full recovery is the ligament become the same as the situation before this injury. However, </w:t>
      </w:r>
      <w:r w:rsidR="005D34EA" w:rsidRPr="0050601F">
        <w:rPr>
          <w:rFonts w:ascii="Times New Roman" w:eastAsia="宋体" w:hAnsi="Times New Roman" w:cs="Times New Roman"/>
          <w:color w:val="000000"/>
          <w:kern w:val="0"/>
        </w:rPr>
        <w:t>people do not feel the pain before IAS injuries are fully recovered.</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2. Biophysical factors</w:t>
      </w:r>
    </w:p>
    <w:p w:rsidR="00EB1820" w:rsidRPr="0050601F" w:rsidRDefault="00095AF4" w:rsidP="0050601F">
      <w:pPr>
        <w:widowControl/>
        <w:spacing w:line="480" w:lineRule="auto"/>
        <w:jc w:val="left"/>
        <w:rPr>
          <w:rFonts w:ascii="Times New Roman" w:eastAsia="宋体" w:hAnsi="Times New Roman" w:cs="Times New Roman"/>
          <w:b/>
          <w:color w:val="000000"/>
          <w:kern w:val="0"/>
        </w:rPr>
      </w:pPr>
      <w:r>
        <w:rPr>
          <w:rFonts w:ascii="Times New Roman" w:eastAsia="宋体" w:hAnsi="Times New Roman" w:cs="Times New Roman"/>
          <w:b/>
          <w:color w:val="000000"/>
          <w:kern w:val="0"/>
        </w:rPr>
        <w:t>Gender</w:t>
      </w:r>
    </w:p>
    <w:p w:rsidR="00EB1820" w:rsidRPr="0050601F" w:rsidRDefault="00EB1820"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There is no significant relationship between </w:t>
      </w:r>
      <w:r w:rsidR="00095AF4">
        <w:rPr>
          <w:rFonts w:ascii="Times New Roman" w:eastAsia="宋体" w:hAnsi="Times New Roman" w:cs="Times New Roman"/>
          <w:color w:val="000000"/>
          <w:kern w:val="0"/>
        </w:rPr>
        <w:t>gender</w:t>
      </w:r>
      <w:r w:rsidRPr="0050601F">
        <w:rPr>
          <w:rFonts w:ascii="Times New Roman" w:eastAsia="宋体" w:hAnsi="Times New Roman" w:cs="Times New Roman"/>
          <w:color w:val="000000"/>
          <w:kern w:val="0"/>
        </w:rPr>
        <w:t xml:space="preserve"> and the risk of inversion ankle sprain. Women have an average ankle injury point of 1.48</w:t>
      </w:r>
      <w:r w:rsidR="0050601F" w:rsidRPr="0050601F">
        <w:rPr>
          <w:rFonts w:ascii="Times New Roman" w:eastAsia="宋体" w:hAnsi="Times New Roman" w:cs="Times New Roman"/>
          <w:color w:val="000000"/>
          <w:kern w:val="0"/>
        </w:rPr>
        <w:t xml:space="preserve"> points</w:t>
      </w:r>
      <w:r w:rsidRPr="0050601F">
        <w:rPr>
          <w:rFonts w:ascii="Times New Roman" w:eastAsia="宋体" w:hAnsi="Times New Roman" w:cs="Times New Roman"/>
          <w:color w:val="000000"/>
          <w:kern w:val="0"/>
        </w:rPr>
        <w:t>, while men have an average ankle injury point of 1.68</w:t>
      </w:r>
      <w:r w:rsidR="0050601F" w:rsidRPr="0050601F">
        <w:rPr>
          <w:rFonts w:ascii="Times New Roman" w:eastAsia="宋体" w:hAnsi="Times New Roman" w:cs="Times New Roman"/>
          <w:color w:val="000000"/>
          <w:kern w:val="0"/>
        </w:rPr>
        <w:t xml:space="preserve"> points</w:t>
      </w:r>
      <w:r w:rsidRPr="0050601F">
        <w:rPr>
          <w:rFonts w:ascii="Times New Roman" w:eastAsia="宋体" w:hAnsi="Times New Roman" w:cs="Times New Roman"/>
          <w:color w:val="000000"/>
          <w:kern w:val="0"/>
        </w:rPr>
        <w:t xml:space="preserve">. The result is out of my expectation, which is that women have a </w:t>
      </w:r>
      <w:r w:rsidR="00A57F3D">
        <w:rPr>
          <w:rFonts w:ascii="Times New Roman" w:eastAsia="宋体" w:hAnsi="Times New Roman" w:cs="Times New Roman"/>
          <w:color w:val="000000"/>
          <w:kern w:val="0"/>
        </w:rPr>
        <w:t xml:space="preserve">lower </w:t>
      </w:r>
      <w:r w:rsidRPr="0050601F">
        <w:rPr>
          <w:rFonts w:ascii="Times New Roman" w:eastAsia="宋体" w:hAnsi="Times New Roman" w:cs="Times New Roman"/>
          <w:color w:val="000000"/>
          <w:kern w:val="0"/>
        </w:rPr>
        <w:t xml:space="preserve">risk of inversion ankle sprain compared with men. This might be due to a small sample. No evidence is found that </w:t>
      </w:r>
      <w:r w:rsidR="00095AF4">
        <w:rPr>
          <w:rFonts w:ascii="Times New Roman" w:eastAsia="宋体" w:hAnsi="Times New Roman" w:cs="Times New Roman"/>
          <w:color w:val="000000"/>
          <w:kern w:val="0"/>
        </w:rPr>
        <w:t>gender</w:t>
      </w:r>
      <w:r w:rsidRPr="0050601F">
        <w:rPr>
          <w:rFonts w:ascii="Times New Roman" w:eastAsia="宋体" w:hAnsi="Times New Roman" w:cs="Times New Roman"/>
          <w:color w:val="000000"/>
          <w:kern w:val="0"/>
        </w:rPr>
        <w:t xml:space="preserve"> is a factor. Although females will have a wider tibia bone, with larger valgus and internal rotation angles</w:t>
      </w:r>
      <w:r w:rsidR="00A57F3D">
        <w:rPr>
          <w:rFonts w:ascii="Times New Roman" w:eastAsia="宋体" w:hAnsi="Times New Roman" w:cs="Times New Roman"/>
          <w:color w:val="000000"/>
          <w:kern w:val="0"/>
        </w:rPr>
        <w:t xml:space="preserve"> according to the literature review</w:t>
      </w:r>
      <w:r w:rsidRPr="0050601F">
        <w:rPr>
          <w:rFonts w:ascii="Times New Roman" w:eastAsia="宋体" w:hAnsi="Times New Roman" w:cs="Times New Roman"/>
          <w:color w:val="000000"/>
          <w:kern w:val="0"/>
        </w:rPr>
        <w:t>, it seems that the structure difference will not cause a higher risk of ankle inversion sprain injury.</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Weight</w:t>
      </w:r>
    </w:p>
    <w:p w:rsidR="00EB1820" w:rsidRPr="0050601F" w:rsidRDefault="00EB1820"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A higher weight will lead to a higher risk of ankle inversion injury. People with the weight between 50kg and 60kg score only 0.13 point. About 50% of them never sprain before. People who weigh between 60kg and 70kg, 70kg and 80kg, 80kg and 90kg and more than 90kg got the average point 1.8, 1.9, 2.0 and 4.0. It is very evident that the trend is increasing. This result makes sense because a higher weight provides our joints of the lower extremities with larger pressure, including ankle joint. It becomes more difficult for ankle joint muscle to keep stable under large weight, thus causing a higher risk of ankle inversion injury.</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Height</w:t>
      </w:r>
    </w:p>
    <w:p w:rsidR="00EB1820" w:rsidRPr="0050601F" w:rsidRDefault="00EB1820"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A greater height also leads to a higher risk of ankle inversion injury. People with height 150cm to 160cm, 160cm to 170cm, 170cm to 180cm, 180cm to 190cm got the score 1 point, 1.36 points, 1.625 points and 3 points, which show a proportional relationship. The reason for the result might be the fact that greater height leads to a higher center of gravity, which will cause it more difficult to keep balance during physical activities. Therefore, the risk becomes higher.</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Foot Size</w:t>
      </w:r>
    </w:p>
    <w:p w:rsidR="00EB1820" w:rsidRPr="0050601F" w:rsidRDefault="00EB1820"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I did the research with the only foot size of integers. The foot size between the two numbers will be considered as the smaller number. For example, foot size 5.5 is considered 5. According to the research result, foot size 5 scores 2 points, foot size 6 scores 0.83 points, foot size 7 scores 1.18 points, foot size 8 scores 1.6 points, foot size 9 scores 1.6 points, foot size 10 scores 2.6 points, foot size more than 10 scores 1.75. </w:t>
      </w:r>
      <w:r w:rsidR="00A57F3D">
        <w:rPr>
          <w:rFonts w:ascii="Times New Roman" w:eastAsia="宋体" w:hAnsi="Times New Roman" w:cs="Times New Roman"/>
          <w:color w:val="000000"/>
          <w:kern w:val="0"/>
        </w:rPr>
        <w:t xml:space="preserve">The data for foot size 5 and more than 10 is insufficient, thus is not precise. If these data are removed, </w:t>
      </w:r>
      <w:r w:rsidRPr="0050601F">
        <w:rPr>
          <w:rFonts w:ascii="Times New Roman" w:eastAsia="宋体" w:hAnsi="Times New Roman" w:cs="Times New Roman"/>
          <w:color w:val="000000"/>
          <w:kern w:val="0"/>
        </w:rPr>
        <w:t xml:space="preserve">the main trend is proportional. Therefore, larger feet will lead to higher risk of sprain ankle injuries. </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Discussion towards biophysical factors:</w:t>
      </w:r>
    </w:p>
    <w:p w:rsidR="00EB1820" w:rsidRPr="0050601F" w:rsidRDefault="003437F8"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Although all three factors of weight, height and foot size can lead to a higher risk of IAS injury, the three factors are correlated. People with greater height are very likely to have higher weight and bigger foot size. Therefore, it is still not clear that which of these factors have the influence on IAS injury. Further research</w:t>
      </w:r>
      <w:r w:rsidR="00C62F1E" w:rsidRPr="0050601F">
        <w:rPr>
          <w:rFonts w:ascii="Times New Roman" w:eastAsia="宋体" w:hAnsi="Times New Roman" w:cs="Times New Roman"/>
          <w:color w:val="000000"/>
          <w:kern w:val="0"/>
        </w:rPr>
        <w:t xml:space="preserve">es are </w:t>
      </w:r>
      <w:r w:rsidRPr="0050601F">
        <w:rPr>
          <w:rFonts w:ascii="Times New Roman" w:eastAsia="宋体" w:hAnsi="Times New Roman" w:cs="Times New Roman"/>
          <w:color w:val="000000"/>
          <w:kern w:val="0"/>
        </w:rPr>
        <w:t>required to know which factor matter</w:t>
      </w:r>
      <w:r w:rsidR="00A57F3D">
        <w:rPr>
          <w:rFonts w:ascii="Times New Roman" w:eastAsia="宋体" w:hAnsi="Times New Roman" w:cs="Times New Roman"/>
          <w:color w:val="000000"/>
          <w:kern w:val="0"/>
        </w:rPr>
        <w:t>s</w:t>
      </w:r>
      <w:r w:rsidRPr="0050601F">
        <w:rPr>
          <w:rFonts w:ascii="Times New Roman" w:eastAsia="宋体" w:hAnsi="Times New Roman" w:cs="Times New Roman"/>
          <w:color w:val="000000"/>
          <w:kern w:val="0"/>
        </w:rPr>
        <w:t xml:space="preserve"> most. </w:t>
      </w:r>
    </w:p>
    <w:p w:rsidR="003437F8" w:rsidRPr="0050601F" w:rsidRDefault="003437F8" w:rsidP="0050601F">
      <w:pPr>
        <w:widowControl/>
        <w:spacing w:line="480" w:lineRule="auto"/>
        <w:jc w:val="left"/>
        <w:rPr>
          <w:rFonts w:ascii="Times New Roman" w:eastAsia="宋体" w:hAnsi="Times New Roman" w:cs="Times New Roman"/>
          <w:b/>
          <w:color w:val="000000"/>
          <w:kern w:val="0"/>
        </w:rPr>
      </w:pP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3. Behavioral Factors</w:t>
      </w:r>
    </w:p>
    <w:p w:rsidR="00EB1820"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Medical support</w:t>
      </w:r>
    </w:p>
    <w:p w:rsidR="00EB1820" w:rsidRPr="0050601F" w:rsidRDefault="005D34EA"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People asking medical support score 2.5 points, while those do not ask </w:t>
      </w:r>
      <w:r w:rsidR="00EB1820" w:rsidRPr="0050601F">
        <w:rPr>
          <w:rFonts w:ascii="Times New Roman" w:eastAsia="宋体" w:hAnsi="Times New Roman" w:cs="Times New Roman"/>
          <w:color w:val="000000"/>
          <w:kern w:val="0"/>
        </w:rPr>
        <w:t xml:space="preserve">for </w:t>
      </w:r>
      <w:r w:rsidRPr="0050601F">
        <w:rPr>
          <w:rFonts w:ascii="Times New Roman" w:eastAsia="宋体" w:hAnsi="Times New Roman" w:cs="Times New Roman"/>
          <w:color w:val="000000"/>
          <w:kern w:val="0"/>
        </w:rPr>
        <w:t xml:space="preserve">medical support score 2.4 points. It shows that asking medical supports only has slight influence on the overall risk of suffering from IAS injury. However, the research found that it can greatly reduce the risk of getting repetitive IAS injury. </w:t>
      </w:r>
      <w:r w:rsidR="00BA156F" w:rsidRPr="0050601F">
        <w:rPr>
          <w:rFonts w:ascii="Times New Roman" w:eastAsia="宋体" w:hAnsi="Times New Roman" w:cs="Times New Roman"/>
          <w:color w:val="000000"/>
          <w:kern w:val="0"/>
        </w:rPr>
        <w:t xml:space="preserve">20% </w:t>
      </w:r>
      <w:r w:rsidRPr="0050601F">
        <w:rPr>
          <w:rFonts w:ascii="Times New Roman" w:eastAsia="宋体" w:hAnsi="Times New Roman" w:cs="Times New Roman"/>
          <w:color w:val="000000"/>
          <w:kern w:val="0"/>
        </w:rPr>
        <w:t xml:space="preserve">participants asking for medical support </w:t>
      </w:r>
      <w:r w:rsidR="00BA156F" w:rsidRPr="0050601F">
        <w:rPr>
          <w:rFonts w:ascii="Times New Roman" w:eastAsia="宋体" w:hAnsi="Times New Roman" w:cs="Times New Roman"/>
          <w:color w:val="000000"/>
          <w:kern w:val="0"/>
        </w:rPr>
        <w:t>had repetitive inversion ankle injuries</w:t>
      </w:r>
      <w:r w:rsidRPr="0050601F">
        <w:rPr>
          <w:rFonts w:ascii="Times New Roman" w:eastAsia="宋体" w:hAnsi="Times New Roman" w:cs="Times New Roman"/>
          <w:color w:val="000000"/>
          <w:kern w:val="0"/>
        </w:rPr>
        <w:t xml:space="preserve">, while </w:t>
      </w:r>
      <w:r w:rsidR="00BA156F" w:rsidRPr="0050601F">
        <w:rPr>
          <w:rFonts w:ascii="Times New Roman" w:eastAsia="宋体" w:hAnsi="Times New Roman" w:cs="Times New Roman"/>
          <w:color w:val="000000"/>
          <w:kern w:val="0"/>
        </w:rPr>
        <w:t xml:space="preserve">35.3% </w:t>
      </w:r>
      <w:r w:rsidRPr="0050601F">
        <w:rPr>
          <w:rFonts w:ascii="Times New Roman" w:eastAsia="宋体" w:hAnsi="Times New Roman" w:cs="Times New Roman"/>
          <w:color w:val="000000"/>
          <w:kern w:val="0"/>
        </w:rPr>
        <w:t xml:space="preserve">participants do not ask for medical support </w:t>
      </w:r>
      <w:r w:rsidR="00BA156F" w:rsidRPr="0050601F">
        <w:rPr>
          <w:rFonts w:ascii="Times New Roman" w:eastAsia="宋体" w:hAnsi="Times New Roman" w:cs="Times New Roman"/>
          <w:color w:val="000000"/>
          <w:kern w:val="0"/>
        </w:rPr>
        <w:t>had repetitive inversion ankle injuries</w:t>
      </w:r>
      <w:r w:rsidRPr="0050601F">
        <w:rPr>
          <w:rFonts w:ascii="Times New Roman" w:eastAsia="宋体" w:hAnsi="Times New Roman" w:cs="Times New Roman"/>
          <w:color w:val="000000"/>
          <w:kern w:val="0"/>
        </w:rPr>
        <w:t xml:space="preserve">. The data shows that asking for medical support and reduce the risk of getting repetitive IAS injury </w:t>
      </w:r>
      <w:r w:rsidR="00EB1820" w:rsidRPr="0050601F">
        <w:rPr>
          <w:rFonts w:ascii="Times New Roman" w:eastAsia="宋体" w:hAnsi="Times New Roman" w:cs="Times New Roman"/>
          <w:color w:val="000000"/>
          <w:kern w:val="0"/>
        </w:rPr>
        <w:t>by</w:t>
      </w:r>
      <w:r w:rsidRPr="0050601F">
        <w:rPr>
          <w:rFonts w:ascii="Times New Roman" w:eastAsia="宋体" w:hAnsi="Times New Roman" w:cs="Times New Roman"/>
          <w:color w:val="000000"/>
          <w:kern w:val="0"/>
        </w:rPr>
        <w:t xml:space="preserve"> about 45% percent. </w:t>
      </w:r>
      <w:r w:rsidR="00BA156F" w:rsidRPr="0050601F">
        <w:rPr>
          <w:rFonts w:ascii="Times New Roman" w:eastAsia="宋体" w:hAnsi="Times New Roman" w:cs="Times New Roman"/>
          <w:color w:val="000000"/>
          <w:kern w:val="0"/>
        </w:rPr>
        <w:t>When someone’s ankle gets injured, their anile joint becomes less stable, thus they will easily sprain their ankle again. The ligament around their ankle becomes looser and looser and may even be broken. Therefore, getting medical support after ankle sprain injury is very important.</w:t>
      </w:r>
      <w:r w:rsidR="00653D53" w:rsidRPr="0050601F">
        <w:rPr>
          <w:rFonts w:ascii="Times New Roman" w:eastAsia="宋体" w:hAnsi="Times New Roman" w:cs="Times New Roman"/>
          <w:color w:val="000000"/>
          <w:kern w:val="0"/>
        </w:rPr>
        <w:t xml:space="preserve">  </w:t>
      </w:r>
    </w:p>
    <w:p w:rsidR="00BA156F"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Physical activity intensity</w:t>
      </w:r>
    </w:p>
    <w:p w:rsidR="00BA156F"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Participants who report that they always do physical activities of high-intensity score average 1.8 points for the risk of IAS injuries. Participants who always do physical activities of moderate intensity score average 1.86 points for the risk of IAS injuries, while participants who always do physical activities of low-intensity score average 0.5 points for the risk of IAS injuries. We can get to the conclusion that doing low-intensity exercises can have a significantly lower risk of IAS injuries, while the risk of IAS injuries does not have differences regard to moderate and high-intensity physical activities. </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Physical activity duration</w:t>
      </w:r>
    </w:p>
    <w:p w:rsidR="00BA156F"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Participants who always do physical activities less than an hour score average 1 point, those who do physical activities among one to two hours score average 1.92 points, and those who do physical activities more than two hours score average 1.6 points. The data shows that there is no significant relationship between the duration of performing physical activities and the risk of IAS injuries.</w:t>
      </w:r>
      <w:r w:rsidR="00653D53" w:rsidRPr="0050601F">
        <w:rPr>
          <w:rFonts w:ascii="Times New Roman" w:eastAsia="宋体" w:hAnsi="Times New Roman" w:cs="Times New Roman"/>
          <w:color w:val="000000"/>
          <w:kern w:val="0"/>
        </w:rPr>
        <w:t xml:space="preserve"> </w:t>
      </w:r>
    </w:p>
    <w:p w:rsidR="00EB1820"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Warm up</w:t>
      </w:r>
    </w:p>
    <w:p w:rsidR="003437F8"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Participants who do warm up before physical activities score average 1.59 points, while those who do not do warm up before physical activities score average 1.66 points. It shows that doing warm-up only has slight benefits on the risk of IAS injuries. However, what is beyond my expectation is that those who sometimes do warm up and sometimes not score average 2.8 points, which is greatly larger than those who always do warm up and those who never do warm up before physical activities. </w:t>
      </w:r>
      <w:r w:rsidR="003437F8" w:rsidRPr="0050601F">
        <w:rPr>
          <w:rFonts w:ascii="Times New Roman" w:eastAsia="宋体" w:hAnsi="Times New Roman" w:cs="Times New Roman"/>
          <w:color w:val="000000"/>
          <w:kern w:val="0"/>
        </w:rPr>
        <w:t xml:space="preserve">The data shows that inconsistency in warm up exercises will lead to highest IAS injury risk. The reason of this result remains unknown and needs further research. </w:t>
      </w:r>
    </w:p>
    <w:p w:rsidR="00D4055B"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Type of physical activity</w:t>
      </w:r>
    </w:p>
    <w:p w:rsidR="00EB1820" w:rsidRPr="0050601F" w:rsidRDefault="00EA1F30"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The average rate is only calculated if there are more than five participants doing one particular activity. For example, there are 19 participants doing gym, so the average point of people doing gym is calculated. While, only 4 participants playing volleyball, the average point is not calculated because of imprecise data. </w:t>
      </w:r>
      <w:r w:rsidR="00A3366E" w:rsidRPr="0050601F">
        <w:rPr>
          <w:rFonts w:ascii="Times New Roman" w:eastAsia="宋体" w:hAnsi="Times New Roman" w:cs="Times New Roman"/>
          <w:color w:val="000000"/>
          <w:kern w:val="0"/>
        </w:rPr>
        <w:t xml:space="preserve">7 physical activities are tested under this circumstance, including basketball, soccer, badminton, gym, walking or running, ping-pong and water sports. What is unexpected is that the physical activity which gets the highest score is water sports (2.23), following with basketball (1.83), walking or running (1.8125), badminton (1.77), gym (1.63) and soccer (1.4). </w:t>
      </w:r>
      <w:r w:rsidR="003437F8" w:rsidRPr="0050601F">
        <w:rPr>
          <w:rFonts w:ascii="Times New Roman" w:eastAsia="宋体" w:hAnsi="Times New Roman" w:cs="Times New Roman"/>
          <w:color w:val="000000"/>
          <w:kern w:val="0"/>
        </w:rPr>
        <w:t>The hypothesis of t</w:t>
      </w:r>
      <w:r w:rsidR="00A3366E" w:rsidRPr="0050601F">
        <w:rPr>
          <w:rFonts w:ascii="Times New Roman" w:eastAsia="宋体" w:hAnsi="Times New Roman" w:cs="Times New Roman"/>
          <w:color w:val="000000"/>
          <w:kern w:val="0"/>
        </w:rPr>
        <w:t xml:space="preserve">he reason that water sports get the highest score might be that </w:t>
      </w:r>
      <w:r w:rsidR="00D4055B" w:rsidRPr="0050601F">
        <w:rPr>
          <w:rFonts w:ascii="Times New Roman" w:eastAsia="宋体" w:hAnsi="Times New Roman" w:cs="Times New Roman"/>
          <w:color w:val="000000"/>
          <w:kern w:val="0"/>
        </w:rPr>
        <w:t xml:space="preserve">the kicking motion of </w:t>
      </w:r>
      <w:r w:rsidR="00A3366E" w:rsidRPr="0050601F">
        <w:rPr>
          <w:rFonts w:ascii="Times New Roman" w:eastAsia="宋体" w:hAnsi="Times New Roman" w:cs="Times New Roman"/>
          <w:color w:val="000000"/>
          <w:kern w:val="0"/>
        </w:rPr>
        <w:t xml:space="preserve">swimming, especially </w:t>
      </w:r>
      <w:r w:rsidR="00D4055B" w:rsidRPr="0050601F">
        <w:rPr>
          <w:rFonts w:ascii="Times New Roman" w:eastAsia="宋体" w:hAnsi="Times New Roman" w:cs="Times New Roman"/>
          <w:color w:val="000000"/>
          <w:kern w:val="0"/>
        </w:rPr>
        <w:t xml:space="preserve">free style, will loosen the ankle joint ligament. This will induce a higher risk of IAS injury when doing other physical activities. </w:t>
      </w:r>
      <w:r w:rsidR="003437F8" w:rsidRPr="0050601F">
        <w:rPr>
          <w:rFonts w:ascii="Times New Roman" w:eastAsia="宋体" w:hAnsi="Times New Roman" w:cs="Times New Roman"/>
          <w:color w:val="000000"/>
          <w:kern w:val="0"/>
        </w:rPr>
        <w:t xml:space="preserve">Besides, </w:t>
      </w:r>
      <w:r w:rsidR="00653D53" w:rsidRPr="0050601F">
        <w:rPr>
          <w:rFonts w:ascii="Times New Roman" w:eastAsia="宋体" w:hAnsi="Times New Roman" w:cs="Times New Roman"/>
          <w:color w:val="000000"/>
          <w:kern w:val="0"/>
        </w:rPr>
        <w:t>McKay et al.</w:t>
      </w:r>
      <w:r w:rsidR="002E4BDE">
        <w:rPr>
          <w:rFonts w:ascii="Times New Roman" w:eastAsia="宋体" w:hAnsi="Times New Roman" w:cs="Times New Roman"/>
          <w:color w:val="000000"/>
          <w:kern w:val="0"/>
        </w:rPr>
        <w:t xml:space="preserve"> (2001)</w:t>
      </w:r>
      <w:r w:rsidR="00653D53" w:rsidRPr="0050601F">
        <w:rPr>
          <w:rFonts w:ascii="Times New Roman" w:eastAsia="宋体" w:hAnsi="Times New Roman" w:cs="Times New Roman"/>
          <w:color w:val="000000"/>
          <w:kern w:val="0"/>
        </w:rPr>
        <w:t xml:space="preserve"> argues that most ankle injuries happen when landing. Jumping and landing are integral components of basketball, running and walking, and badminton</w:t>
      </w:r>
      <w:r w:rsidR="00F85514" w:rsidRPr="0050601F">
        <w:rPr>
          <w:rFonts w:ascii="Times New Roman" w:eastAsia="宋体" w:hAnsi="Times New Roman" w:cs="Times New Roman"/>
          <w:color w:val="000000"/>
          <w:kern w:val="0"/>
        </w:rPr>
        <w:t xml:space="preserve">. </w:t>
      </w:r>
      <w:r w:rsidR="003437F8" w:rsidRPr="0050601F">
        <w:rPr>
          <w:rFonts w:ascii="Times New Roman" w:eastAsia="宋体" w:hAnsi="Times New Roman" w:cs="Times New Roman"/>
          <w:color w:val="000000"/>
          <w:kern w:val="0"/>
        </w:rPr>
        <w:t>It makes sense that these exercises will lead to higher risk of IAS injury. However, it is strange that p</w:t>
      </w:r>
      <w:r w:rsidR="00D4055B" w:rsidRPr="0050601F">
        <w:rPr>
          <w:rFonts w:ascii="Times New Roman" w:eastAsia="宋体" w:hAnsi="Times New Roman" w:cs="Times New Roman"/>
          <w:color w:val="000000"/>
          <w:kern w:val="0"/>
        </w:rPr>
        <w:t>laying soccer has the least possibility that cause IAS injury</w:t>
      </w:r>
      <w:r w:rsidR="003437F8" w:rsidRPr="0050601F">
        <w:rPr>
          <w:rFonts w:ascii="Times New Roman" w:eastAsia="宋体" w:hAnsi="Times New Roman" w:cs="Times New Roman"/>
          <w:color w:val="000000"/>
          <w:kern w:val="0"/>
        </w:rPr>
        <w:t>. Its</w:t>
      </w:r>
      <w:r w:rsidR="00D4055B" w:rsidRPr="0050601F">
        <w:rPr>
          <w:rFonts w:ascii="Times New Roman" w:eastAsia="宋体" w:hAnsi="Times New Roman" w:cs="Times New Roman"/>
          <w:color w:val="000000"/>
          <w:kern w:val="0"/>
        </w:rPr>
        <w:t xml:space="preserve"> reason requires further research.</w:t>
      </w:r>
    </w:p>
    <w:p w:rsidR="00E32B8B" w:rsidRPr="0050601F" w:rsidRDefault="00EB1820"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S</w:t>
      </w:r>
      <w:r w:rsidR="00BA156F" w:rsidRPr="0050601F">
        <w:rPr>
          <w:rFonts w:ascii="Times New Roman" w:eastAsia="宋体" w:hAnsi="Times New Roman" w:cs="Times New Roman"/>
          <w:b/>
          <w:color w:val="000000"/>
          <w:kern w:val="0"/>
        </w:rPr>
        <w:t>hoe fit</w:t>
      </w:r>
    </w:p>
    <w:p w:rsidR="00653D53"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People prefer wearing shoes larger than their feet get 2.22 points, while people prefer wearing shoes that fit their feet get 1.55 points, which is significantly smaller than </w:t>
      </w:r>
      <w:r w:rsidR="00E32B8B" w:rsidRPr="0050601F">
        <w:rPr>
          <w:rFonts w:ascii="Times New Roman" w:eastAsia="宋体" w:hAnsi="Times New Roman" w:cs="Times New Roman"/>
          <w:color w:val="000000"/>
          <w:kern w:val="0"/>
        </w:rPr>
        <w:t xml:space="preserve">those </w:t>
      </w:r>
      <w:r w:rsidRPr="0050601F">
        <w:rPr>
          <w:rFonts w:ascii="Times New Roman" w:eastAsia="宋体" w:hAnsi="Times New Roman" w:cs="Times New Roman"/>
          <w:color w:val="000000"/>
          <w:kern w:val="0"/>
        </w:rPr>
        <w:t xml:space="preserve">love wearing large shoes. It shows that wearing shoes larger than our feet has a greater risk of suffering from IAS injuries. </w:t>
      </w:r>
      <w:r w:rsidR="00E32B8B" w:rsidRPr="0050601F">
        <w:rPr>
          <w:rFonts w:ascii="Times New Roman" w:eastAsia="宋体" w:hAnsi="Times New Roman" w:cs="Times New Roman"/>
          <w:color w:val="000000"/>
          <w:kern w:val="0"/>
        </w:rPr>
        <w:t xml:space="preserve">Wearing shoes larger than feet will make your feet slipping in the shoes, </w:t>
      </w:r>
      <w:r w:rsidR="00653D53" w:rsidRPr="0050601F">
        <w:rPr>
          <w:rFonts w:ascii="Times New Roman" w:eastAsia="宋体" w:hAnsi="Times New Roman" w:cs="Times New Roman"/>
          <w:color w:val="000000"/>
          <w:kern w:val="0"/>
        </w:rPr>
        <w:t xml:space="preserve">affecting the walking postures, which might be the reason to </w:t>
      </w:r>
      <w:r w:rsidR="00E32B8B" w:rsidRPr="0050601F">
        <w:rPr>
          <w:rFonts w:ascii="Times New Roman" w:eastAsia="宋体" w:hAnsi="Times New Roman" w:cs="Times New Roman"/>
          <w:color w:val="000000"/>
          <w:kern w:val="0"/>
        </w:rPr>
        <w:t>caus</w:t>
      </w:r>
      <w:r w:rsidR="00653D53" w:rsidRPr="0050601F">
        <w:rPr>
          <w:rFonts w:ascii="Times New Roman" w:eastAsia="宋体" w:hAnsi="Times New Roman" w:cs="Times New Roman"/>
          <w:color w:val="000000"/>
          <w:kern w:val="0"/>
        </w:rPr>
        <w:t>e</w:t>
      </w:r>
      <w:r w:rsidR="00E32B8B" w:rsidRPr="0050601F">
        <w:rPr>
          <w:rFonts w:ascii="Times New Roman" w:eastAsia="宋体" w:hAnsi="Times New Roman" w:cs="Times New Roman"/>
          <w:color w:val="000000"/>
          <w:kern w:val="0"/>
        </w:rPr>
        <w:t xml:space="preserve"> instability when walking and running. </w:t>
      </w: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Air cells</w:t>
      </w:r>
    </w:p>
    <w:p w:rsidR="00E32B8B"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People prefer wearing shoes with air cells get a score of 2.2 points, while people do not wear shoes with air cells get a score of 1.45 points. It means that wearing shoes with air cells will increase their risk of getting IAS injuries.</w:t>
      </w:r>
      <w:r w:rsidR="002E4BDE">
        <w:rPr>
          <w:rFonts w:ascii="Times New Roman" w:eastAsia="宋体" w:hAnsi="Times New Roman" w:cs="Times New Roman" w:hint="eastAsia"/>
          <w:color w:val="000000"/>
          <w:kern w:val="0"/>
        </w:rPr>
        <w:t xml:space="preserve"> </w:t>
      </w:r>
      <w:proofErr w:type="spellStart"/>
      <w:r w:rsidR="00E32B8B" w:rsidRPr="0050601F">
        <w:rPr>
          <w:rFonts w:ascii="Times New Roman" w:eastAsia="宋体" w:hAnsi="Times New Roman" w:cs="Times New Roman"/>
          <w:color w:val="000000"/>
          <w:kern w:val="0"/>
        </w:rPr>
        <w:t>Mckay</w:t>
      </w:r>
      <w:proofErr w:type="spellEnd"/>
      <w:r w:rsidR="00E32B8B" w:rsidRPr="0050601F">
        <w:rPr>
          <w:rFonts w:ascii="Times New Roman" w:eastAsia="宋体" w:hAnsi="Times New Roman" w:cs="Times New Roman"/>
          <w:color w:val="000000"/>
          <w:kern w:val="0"/>
        </w:rPr>
        <w:t xml:space="preserve"> et al. (2001) make a hypothesis that “air cells located in the heels of basketball shoes decrease rear foot s</w:t>
      </w:r>
      <w:bookmarkStart w:id="0" w:name="_GoBack"/>
      <w:bookmarkEnd w:id="0"/>
      <w:r w:rsidR="00E32B8B" w:rsidRPr="0050601F">
        <w:rPr>
          <w:rFonts w:ascii="Times New Roman" w:eastAsia="宋体" w:hAnsi="Times New Roman" w:cs="Times New Roman"/>
          <w:color w:val="000000"/>
          <w:kern w:val="0"/>
        </w:rPr>
        <w:t xml:space="preserve">tability”, which increase the risk of IAS injury. Further research to prove this hypothesis is required. </w:t>
      </w:r>
    </w:p>
    <w:p w:rsidR="00BA156F"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b/>
          <w:color w:val="000000"/>
          <w:kern w:val="0"/>
        </w:rPr>
        <w:t>Anatomical foot position</w:t>
      </w:r>
      <w:r w:rsidRPr="0050601F">
        <w:rPr>
          <w:rFonts w:ascii="Times New Roman" w:eastAsia="宋体" w:hAnsi="Times New Roman" w:cs="Times New Roman"/>
          <w:color w:val="000000"/>
          <w:kern w:val="0"/>
        </w:rPr>
        <w:t xml:space="preserve"> </w:t>
      </w:r>
    </w:p>
    <w:p w:rsidR="00BA156F"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People with eversion foot position score 1.67 points; People with inversion foot position score of 1.71 points; People with a neutral foot position score of 1.78 points. There is not clear evidence that anatomical foot position will influence IAS injuries risk.</w:t>
      </w:r>
      <w:r w:rsidR="00D4055B" w:rsidRPr="0050601F">
        <w:rPr>
          <w:rFonts w:ascii="Times New Roman" w:eastAsia="宋体" w:hAnsi="Times New Roman" w:cs="Times New Roman"/>
          <w:color w:val="000000"/>
          <w:kern w:val="0"/>
        </w:rPr>
        <w:t xml:space="preserve"> </w:t>
      </w:r>
    </w:p>
    <w:p w:rsidR="0050601F" w:rsidRPr="0050601F" w:rsidRDefault="0050601F" w:rsidP="0050601F">
      <w:pPr>
        <w:widowControl/>
        <w:spacing w:line="480" w:lineRule="auto"/>
        <w:jc w:val="left"/>
        <w:rPr>
          <w:rFonts w:ascii="Times New Roman" w:eastAsia="宋体" w:hAnsi="Times New Roman" w:cs="Times New Roman"/>
          <w:color w:val="000000"/>
          <w:kern w:val="0"/>
        </w:rPr>
      </w:pPr>
    </w:p>
    <w:p w:rsidR="00BA156F" w:rsidRPr="0050601F" w:rsidRDefault="00BA156F"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Conclusions</w:t>
      </w:r>
    </w:p>
    <w:p w:rsidR="00927F3B" w:rsidRPr="0050601F" w:rsidRDefault="00927F3B"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Results</w:t>
      </w:r>
    </w:p>
    <w:p w:rsidR="00BE03EE" w:rsidRPr="0050601F" w:rsidRDefault="00BA156F"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From the research, we found that </w:t>
      </w:r>
      <w:r w:rsidR="000A129F" w:rsidRPr="0050601F">
        <w:rPr>
          <w:rFonts w:ascii="Times New Roman" w:eastAsia="宋体" w:hAnsi="Times New Roman" w:cs="Times New Roman"/>
          <w:color w:val="000000"/>
          <w:kern w:val="0"/>
        </w:rPr>
        <w:t xml:space="preserve">biophysical factors like </w:t>
      </w:r>
      <w:r w:rsidRPr="0050601F">
        <w:rPr>
          <w:rFonts w:ascii="Times New Roman" w:eastAsia="宋体" w:hAnsi="Times New Roman" w:cs="Times New Roman"/>
          <w:color w:val="000000"/>
          <w:kern w:val="0"/>
        </w:rPr>
        <w:t>height, weight and foot size will increase IAS injuries risk. Therefore, people with these characteristics</w:t>
      </w:r>
      <w:r w:rsidR="008E7516" w:rsidRPr="0050601F">
        <w:rPr>
          <w:rFonts w:ascii="Times New Roman" w:eastAsia="宋体" w:hAnsi="Times New Roman" w:cs="Times New Roman"/>
          <w:color w:val="000000"/>
          <w:kern w:val="0"/>
        </w:rPr>
        <w:t xml:space="preserve"> </w:t>
      </w:r>
      <w:r w:rsidRPr="0050601F">
        <w:rPr>
          <w:rFonts w:ascii="Times New Roman" w:eastAsia="宋体" w:hAnsi="Times New Roman" w:cs="Times New Roman"/>
          <w:color w:val="000000"/>
          <w:kern w:val="0"/>
        </w:rPr>
        <w:t>should be more careful</w:t>
      </w:r>
      <w:r w:rsidR="000A129F" w:rsidRPr="0050601F">
        <w:rPr>
          <w:rFonts w:ascii="Times New Roman" w:eastAsia="宋体" w:hAnsi="Times New Roman" w:cs="Times New Roman"/>
          <w:color w:val="000000"/>
          <w:kern w:val="0"/>
        </w:rPr>
        <w:t xml:space="preserve">. Among behavioral factors, </w:t>
      </w:r>
      <w:r w:rsidRPr="0050601F">
        <w:rPr>
          <w:rFonts w:ascii="Times New Roman" w:eastAsia="宋体" w:hAnsi="Times New Roman" w:cs="Times New Roman"/>
          <w:color w:val="000000"/>
          <w:kern w:val="0"/>
        </w:rPr>
        <w:t>shoe selection</w:t>
      </w:r>
      <w:r w:rsidR="000A129F" w:rsidRPr="0050601F">
        <w:rPr>
          <w:rFonts w:ascii="Times New Roman" w:eastAsia="宋体" w:hAnsi="Times New Roman" w:cs="Times New Roman"/>
          <w:color w:val="000000"/>
          <w:kern w:val="0"/>
        </w:rPr>
        <w:t>, asking for medical support and performing different types of physical activity will influence IAS injury. To decrease the risk of IAS injuries, p</w:t>
      </w:r>
      <w:r w:rsidRPr="0050601F">
        <w:rPr>
          <w:rFonts w:ascii="Times New Roman" w:eastAsia="宋体" w:hAnsi="Times New Roman" w:cs="Times New Roman"/>
          <w:color w:val="000000"/>
          <w:kern w:val="0"/>
        </w:rPr>
        <w:t>eople should better wear shoes that fit their feet and without air</w:t>
      </w:r>
      <w:r w:rsidR="008E7516" w:rsidRPr="0050601F">
        <w:rPr>
          <w:rFonts w:ascii="Times New Roman" w:eastAsia="宋体" w:hAnsi="Times New Roman" w:cs="Times New Roman"/>
          <w:color w:val="000000"/>
          <w:kern w:val="0"/>
        </w:rPr>
        <w:t xml:space="preserve"> </w:t>
      </w:r>
      <w:r w:rsidRPr="0050601F">
        <w:rPr>
          <w:rFonts w:ascii="Times New Roman" w:eastAsia="宋体" w:hAnsi="Times New Roman" w:cs="Times New Roman"/>
          <w:color w:val="000000"/>
          <w:kern w:val="0"/>
        </w:rPr>
        <w:t xml:space="preserve">cells. </w:t>
      </w:r>
      <w:r w:rsidR="000A129F" w:rsidRPr="0050601F">
        <w:rPr>
          <w:rFonts w:ascii="Times New Roman" w:eastAsia="宋体" w:hAnsi="Times New Roman" w:cs="Times New Roman"/>
          <w:color w:val="000000"/>
          <w:kern w:val="0"/>
        </w:rPr>
        <w:t xml:space="preserve">Besides, </w:t>
      </w:r>
      <w:r w:rsidRPr="0050601F">
        <w:rPr>
          <w:rFonts w:ascii="Times New Roman" w:eastAsia="宋体" w:hAnsi="Times New Roman" w:cs="Times New Roman"/>
          <w:color w:val="000000"/>
          <w:kern w:val="0"/>
        </w:rPr>
        <w:t>If IAS injuries have already happened, medical support is recommended for not injuring again.</w:t>
      </w:r>
      <w:r w:rsidR="000A129F" w:rsidRPr="0050601F">
        <w:rPr>
          <w:rFonts w:ascii="Times New Roman" w:eastAsia="宋体" w:hAnsi="Times New Roman" w:cs="Times New Roman"/>
          <w:color w:val="000000"/>
          <w:kern w:val="0"/>
        </w:rPr>
        <w:t xml:space="preserve"> </w:t>
      </w:r>
      <w:r w:rsidR="00927F3B" w:rsidRPr="0050601F">
        <w:rPr>
          <w:rFonts w:ascii="Times New Roman" w:eastAsia="宋体" w:hAnsi="Times New Roman" w:cs="Times New Roman"/>
          <w:color w:val="000000"/>
          <w:kern w:val="0"/>
        </w:rPr>
        <w:t xml:space="preserve">Swimmers and athletes performing sports with many jumping and landings should be more careful about the IAS injuries. </w:t>
      </w:r>
    </w:p>
    <w:p w:rsidR="00927F3B" w:rsidRPr="0050601F" w:rsidRDefault="00927F3B"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Strength</w:t>
      </w:r>
    </w:p>
    <w:p w:rsidR="00BE03EE" w:rsidRPr="0050601F" w:rsidRDefault="00BE03EE"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 xml:space="preserve">Factors that may cause a higher risk of inversion ankle injuries are researched among University of Toronto students. In one hand, this research will give us a better understanding of how sprain injury is caused even among ordinary students who don’t often do physical exercises; on the other hand, some advice </w:t>
      </w:r>
      <w:r w:rsidR="00927F3B" w:rsidRPr="0050601F">
        <w:rPr>
          <w:rFonts w:ascii="Times New Roman" w:eastAsia="宋体" w:hAnsi="Times New Roman" w:cs="Times New Roman"/>
          <w:color w:val="000000"/>
          <w:kern w:val="0"/>
        </w:rPr>
        <w:t xml:space="preserve">is </w:t>
      </w:r>
      <w:r w:rsidRPr="0050601F">
        <w:rPr>
          <w:rFonts w:ascii="Times New Roman" w:eastAsia="宋体" w:hAnsi="Times New Roman" w:cs="Times New Roman"/>
          <w:color w:val="000000"/>
          <w:kern w:val="0"/>
        </w:rPr>
        <w:t>proposed to reduce</w:t>
      </w:r>
      <w:r w:rsidR="00927F3B" w:rsidRPr="0050601F">
        <w:rPr>
          <w:rFonts w:ascii="Times New Roman" w:eastAsia="宋体" w:hAnsi="Times New Roman" w:cs="Times New Roman"/>
          <w:color w:val="000000"/>
          <w:kern w:val="0"/>
        </w:rPr>
        <w:t xml:space="preserve"> IAS injuries risk</w:t>
      </w:r>
      <w:r w:rsidRPr="0050601F">
        <w:rPr>
          <w:rFonts w:ascii="Times New Roman" w:eastAsia="宋体" w:hAnsi="Times New Roman" w:cs="Times New Roman"/>
          <w:color w:val="000000"/>
          <w:kern w:val="0"/>
        </w:rPr>
        <w:t xml:space="preserve">. </w:t>
      </w:r>
      <w:r w:rsidR="00927F3B" w:rsidRPr="0050601F">
        <w:rPr>
          <w:rFonts w:ascii="Times New Roman" w:eastAsia="宋体" w:hAnsi="Times New Roman" w:cs="Times New Roman"/>
          <w:color w:val="000000"/>
          <w:kern w:val="0"/>
        </w:rPr>
        <w:t>I</w:t>
      </w:r>
      <w:r w:rsidRPr="0050601F">
        <w:rPr>
          <w:rFonts w:ascii="Times New Roman" w:eastAsia="宋体" w:hAnsi="Times New Roman" w:cs="Times New Roman"/>
          <w:color w:val="000000"/>
          <w:kern w:val="0"/>
        </w:rPr>
        <w:t>t is a relatively comprehensive research including factors from basic information like height and weight to exercise habits like the shoe type students wear.</w:t>
      </w:r>
    </w:p>
    <w:p w:rsidR="00BE03EE" w:rsidRPr="0050601F" w:rsidRDefault="00BE03EE"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b/>
          <w:color w:val="000000"/>
          <w:kern w:val="0"/>
        </w:rPr>
        <w:t>Further research directions</w:t>
      </w:r>
    </w:p>
    <w:p w:rsidR="00BA156F" w:rsidRPr="0050601F" w:rsidRDefault="00927F3B" w:rsidP="0050601F">
      <w:pPr>
        <w:widowControl/>
        <w:spacing w:line="480" w:lineRule="auto"/>
        <w:jc w:val="left"/>
        <w:rPr>
          <w:rFonts w:ascii="Times New Roman" w:eastAsia="宋体" w:hAnsi="Times New Roman" w:cs="Times New Roman"/>
          <w:color w:val="000000"/>
          <w:kern w:val="0"/>
        </w:rPr>
      </w:pPr>
      <w:r w:rsidRPr="0050601F">
        <w:rPr>
          <w:rFonts w:ascii="Times New Roman" w:eastAsia="宋体" w:hAnsi="Times New Roman" w:cs="Times New Roman"/>
          <w:color w:val="000000"/>
          <w:kern w:val="0"/>
        </w:rPr>
        <w:t>First, t</w:t>
      </w:r>
      <w:r w:rsidR="00A662DE" w:rsidRPr="0050601F">
        <w:rPr>
          <w:rFonts w:ascii="Times New Roman" w:eastAsia="宋体" w:hAnsi="Times New Roman" w:cs="Times New Roman"/>
          <w:color w:val="000000"/>
          <w:kern w:val="0"/>
        </w:rPr>
        <w:t xml:space="preserve">his research mainly focuses on the correlation between different factors and IAS injury risk, the causation of the results remains unknown, which requires further research. </w:t>
      </w:r>
      <w:r w:rsidRPr="0050601F">
        <w:rPr>
          <w:rFonts w:ascii="Times New Roman" w:eastAsia="宋体" w:hAnsi="Times New Roman" w:cs="Times New Roman"/>
          <w:color w:val="000000"/>
          <w:kern w:val="0"/>
        </w:rPr>
        <w:t>Second, s</w:t>
      </w:r>
      <w:r w:rsidR="000A129F" w:rsidRPr="0050601F">
        <w:rPr>
          <w:rFonts w:ascii="Times New Roman" w:eastAsia="宋体" w:hAnsi="Times New Roman" w:cs="Times New Roman"/>
          <w:color w:val="000000"/>
          <w:kern w:val="0"/>
        </w:rPr>
        <w:t>ome correlated factors like height, weight and foot size need further research to determine which factor influences the IAS injury risk the most.</w:t>
      </w:r>
      <w:r w:rsidRPr="0050601F">
        <w:rPr>
          <w:rFonts w:ascii="Times New Roman" w:eastAsia="宋体" w:hAnsi="Times New Roman" w:cs="Times New Roman"/>
          <w:color w:val="000000"/>
          <w:kern w:val="0"/>
        </w:rPr>
        <w:t xml:space="preserve"> </w:t>
      </w:r>
    </w:p>
    <w:p w:rsidR="00C62F1E" w:rsidRDefault="00C62F1E"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Default="00EE6FE0" w:rsidP="0050601F">
      <w:pPr>
        <w:widowControl/>
        <w:spacing w:line="480" w:lineRule="auto"/>
        <w:jc w:val="left"/>
        <w:rPr>
          <w:rFonts w:ascii="Times New Roman" w:eastAsia="宋体" w:hAnsi="Times New Roman" w:cs="Times New Roman"/>
          <w:color w:val="000000"/>
          <w:kern w:val="0"/>
        </w:rPr>
      </w:pPr>
    </w:p>
    <w:p w:rsidR="00EE6FE0" w:rsidRPr="0050601F" w:rsidRDefault="00EE6FE0" w:rsidP="0050601F">
      <w:pPr>
        <w:widowControl/>
        <w:spacing w:line="480" w:lineRule="auto"/>
        <w:jc w:val="left"/>
        <w:rPr>
          <w:rFonts w:ascii="Times New Roman" w:eastAsia="宋体" w:hAnsi="Times New Roman" w:cs="Times New Roman"/>
          <w:color w:val="000000"/>
          <w:kern w:val="0"/>
        </w:rPr>
      </w:pPr>
    </w:p>
    <w:p w:rsidR="00927F3B" w:rsidRPr="0050601F" w:rsidRDefault="00927F3B" w:rsidP="0050601F">
      <w:pPr>
        <w:widowControl/>
        <w:spacing w:line="480" w:lineRule="auto"/>
        <w:jc w:val="left"/>
        <w:rPr>
          <w:rFonts w:ascii="Times New Roman" w:eastAsia="宋体" w:hAnsi="Times New Roman" w:cs="Times New Roman"/>
          <w:b/>
          <w:color w:val="000000"/>
          <w:kern w:val="0"/>
        </w:rPr>
      </w:pPr>
      <w:r w:rsidRPr="0050601F">
        <w:rPr>
          <w:rFonts w:ascii="Times New Roman" w:eastAsia="宋体" w:hAnsi="Times New Roman" w:cs="Times New Roman"/>
          <w:b/>
          <w:color w:val="000000"/>
          <w:kern w:val="0"/>
        </w:rPr>
        <w:t>Reference</w:t>
      </w:r>
    </w:p>
    <w:p w:rsidR="008C6583" w:rsidRPr="0050601F" w:rsidRDefault="008C6583" w:rsidP="0050601F">
      <w:pPr>
        <w:widowControl/>
        <w:spacing w:line="480" w:lineRule="auto"/>
        <w:jc w:val="left"/>
        <w:rPr>
          <w:rFonts w:ascii="Times New Roman" w:eastAsia="宋体" w:hAnsi="Times New Roman" w:cs="Times New Roman"/>
          <w:color w:val="222222"/>
          <w:kern w:val="0"/>
          <w:shd w:val="clear" w:color="auto" w:fill="FFFFFF"/>
        </w:rPr>
      </w:pPr>
      <w:r w:rsidRPr="0050601F">
        <w:rPr>
          <w:rFonts w:ascii="Times New Roman" w:eastAsia="宋体" w:hAnsi="Times New Roman" w:cs="Times New Roman"/>
          <w:color w:val="222222"/>
          <w:kern w:val="0"/>
          <w:shd w:val="clear" w:color="auto" w:fill="FFFFFF"/>
        </w:rPr>
        <w:t xml:space="preserve">Anandacoomarasamy, A., &amp; </w:t>
      </w:r>
      <w:proofErr w:type="spellStart"/>
      <w:r w:rsidRPr="0050601F">
        <w:rPr>
          <w:rFonts w:ascii="Times New Roman" w:eastAsia="宋体" w:hAnsi="Times New Roman" w:cs="Times New Roman"/>
          <w:color w:val="222222"/>
          <w:kern w:val="0"/>
          <w:shd w:val="clear" w:color="auto" w:fill="FFFFFF"/>
        </w:rPr>
        <w:t>Barnsley</w:t>
      </w:r>
      <w:proofErr w:type="spellEnd"/>
      <w:r w:rsidRPr="0050601F">
        <w:rPr>
          <w:rFonts w:ascii="Times New Roman" w:eastAsia="宋体" w:hAnsi="Times New Roman" w:cs="Times New Roman"/>
          <w:color w:val="222222"/>
          <w:kern w:val="0"/>
          <w:shd w:val="clear" w:color="auto" w:fill="FFFFFF"/>
        </w:rPr>
        <w:t>, L. (2005). Long term outcomes of inversion ankle injuries. </w:t>
      </w:r>
      <w:r w:rsidRPr="0050601F">
        <w:rPr>
          <w:rFonts w:ascii="Times New Roman" w:eastAsia="宋体" w:hAnsi="Times New Roman" w:cs="Times New Roman"/>
          <w:i/>
          <w:iCs/>
          <w:color w:val="222222"/>
          <w:kern w:val="0"/>
        </w:rPr>
        <w:t>British journal of sports medicine</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39</w:t>
      </w:r>
      <w:r w:rsidRPr="0050601F">
        <w:rPr>
          <w:rFonts w:ascii="Times New Roman" w:eastAsia="宋体" w:hAnsi="Times New Roman" w:cs="Times New Roman"/>
          <w:color w:val="222222"/>
          <w:kern w:val="0"/>
          <w:shd w:val="clear" w:color="auto" w:fill="FFFFFF"/>
        </w:rPr>
        <w:t>(3), e14-e14.</w:t>
      </w:r>
    </w:p>
    <w:p w:rsidR="008C6583" w:rsidRPr="0050601F" w:rsidRDefault="008C6583" w:rsidP="0050601F">
      <w:pPr>
        <w:widowControl/>
        <w:spacing w:line="480" w:lineRule="auto"/>
        <w:ind w:firstLineChars="100" w:firstLine="240"/>
        <w:jc w:val="left"/>
        <w:rPr>
          <w:rFonts w:ascii="Times New Roman" w:eastAsia="宋体" w:hAnsi="Times New Roman" w:cs="Times New Roman"/>
          <w:color w:val="222222"/>
          <w:kern w:val="0"/>
          <w:shd w:val="clear" w:color="auto" w:fill="FFFFFF"/>
        </w:rPr>
      </w:pPr>
      <w:proofErr w:type="spellStart"/>
      <w:r w:rsidRPr="0050601F">
        <w:rPr>
          <w:rFonts w:ascii="Times New Roman" w:eastAsia="宋体" w:hAnsi="Times New Roman" w:cs="Times New Roman"/>
          <w:color w:val="222222"/>
          <w:kern w:val="0"/>
          <w:shd w:val="clear" w:color="auto" w:fill="FFFFFF"/>
        </w:rPr>
        <w:t>Baumhauer</w:t>
      </w:r>
      <w:proofErr w:type="spellEnd"/>
      <w:r w:rsidRPr="0050601F">
        <w:rPr>
          <w:rFonts w:ascii="Times New Roman" w:eastAsia="宋体" w:hAnsi="Times New Roman" w:cs="Times New Roman"/>
          <w:color w:val="222222"/>
          <w:kern w:val="0"/>
          <w:shd w:val="clear" w:color="auto" w:fill="FFFFFF"/>
        </w:rPr>
        <w:t xml:space="preserve"> J F, </w:t>
      </w:r>
      <w:proofErr w:type="spellStart"/>
      <w:r w:rsidRPr="0050601F">
        <w:rPr>
          <w:rFonts w:ascii="Times New Roman" w:eastAsia="宋体" w:hAnsi="Times New Roman" w:cs="Times New Roman"/>
          <w:color w:val="222222"/>
          <w:kern w:val="0"/>
          <w:shd w:val="clear" w:color="auto" w:fill="FFFFFF"/>
        </w:rPr>
        <w:t>Alosa</w:t>
      </w:r>
      <w:proofErr w:type="spellEnd"/>
      <w:r w:rsidRPr="0050601F">
        <w:rPr>
          <w:rFonts w:ascii="Times New Roman" w:eastAsia="宋体" w:hAnsi="Times New Roman" w:cs="Times New Roman"/>
          <w:color w:val="222222"/>
          <w:kern w:val="0"/>
          <w:shd w:val="clear" w:color="auto" w:fill="FFFFFF"/>
        </w:rPr>
        <w:t xml:space="preserve"> D M, </w:t>
      </w:r>
      <w:proofErr w:type="spellStart"/>
      <w:r w:rsidRPr="0050601F">
        <w:rPr>
          <w:rFonts w:ascii="Times New Roman" w:eastAsia="宋体" w:hAnsi="Times New Roman" w:cs="Times New Roman"/>
          <w:color w:val="222222"/>
          <w:kern w:val="0"/>
          <w:shd w:val="clear" w:color="auto" w:fill="FFFFFF"/>
        </w:rPr>
        <w:t>Renström</w:t>
      </w:r>
      <w:proofErr w:type="spellEnd"/>
      <w:r w:rsidRPr="0050601F">
        <w:rPr>
          <w:rFonts w:ascii="Times New Roman" w:eastAsia="宋体" w:hAnsi="Times New Roman" w:cs="Times New Roman"/>
          <w:color w:val="222222"/>
          <w:kern w:val="0"/>
          <w:shd w:val="clear" w:color="auto" w:fill="FFFFFF"/>
        </w:rPr>
        <w:t xml:space="preserve"> P A F H, et al. A prospective study of ankle injury risk factors[J]. The American journal of sports medicine, 1995, 23(5): 564-570.</w:t>
      </w:r>
    </w:p>
    <w:p w:rsidR="008C6583" w:rsidRPr="0050601F" w:rsidRDefault="008C6583" w:rsidP="0050601F">
      <w:pPr>
        <w:widowControl/>
        <w:spacing w:line="480" w:lineRule="auto"/>
        <w:ind w:firstLineChars="100" w:firstLine="240"/>
        <w:jc w:val="left"/>
        <w:rPr>
          <w:rFonts w:ascii="Times New Roman" w:eastAsia="宋体" w:hAnsi="Times New Roman" w:cs="Times New Roman"/>
          <w:kern w:val="0"/>
        </w:rPr>
      </w:pPr>
      <w:proofErr w:type="spellStart"/>
      <w:r w:rsidRPr="0050601F">
        <w:rPr>
          <w:rFonts w:ascii="Times New Roman" w:eastAsia="宋体" w:hAnsi="Times New Roman" w:cs="Times New Roman"/>
          <w:color w:val="222222"/>
          <w:kern w:val="0"/>
          <w:shd w:val="clear" w:color="auto" w:fill="FFFFFF"/>
        </w:rPr>
        <w:t>Beynnon</w:t>
      </w:r>
      <w:proofErr w:type="spellEnd"/>
      <w:r w:rsidRPr="0050601F">
        <w:rPr>
          <w:rFonts w:ascii="Times New Roman" w:eastAsia="宋体" w:hAnsi="Times New Roman" w:cs="Times New Roman"/>
          <w:color w:val="222222"/>
          <w:kern w:val="0"/>
          <w:shd w:val="clear" w:color="auto" w:fill="FFFFFF"/>
        </w:rPr>
        <w:t xml:space="preserve">, B. D., Murphy, D. F., &amp; </w:t>
      </w:r>
      <w:proofErr w:type="spellStart"/>
      <w:r w:rsidRPr="0050601F">
        <w:rPr>
          <w:rFonts w:ascii="Times New Roman" w:eastAsia="宋体" w:hAnsi="Times New Roman" w:cs="Times New Roman"/>
          <w:color w:val="222222"/>
          <w:kern w:val="0"/>
          <w:shd w:val="clear" w:color="auto" w:fill="FFFFFF"/>
        </w:rPr>
        <w:t>Alosa</w:t>
      </w:r>
      <w:proofErr w:type="spellEnd"/>
      <w:r w:rsidRPr="0050601F">
        <w:rPr>
          <w:rFonts w:ascii="Times New Roman" w:eastAsia="宋体" w:hAnsi="Times New Roman" w:cs="Times New Roman"/>
          <w:color w:val="222222"/>
          <w:kern w:val="0"/>
          <w:shd w:val="clear" w:color="auto" w:fill="FFFFFF"/>
        </w:rPr>
        <w:t>, D. M. (2002). Predictive factors for lateral ankle sprains: a literature review. </w:t>
      </w:r>
      <w:r w:rsidRPr="0050601F">
        <w:rPr>
          <w:rFonts w:ascii="Times New Roman" w:eastAsia="宋体" w:hAnsi="Times New Roman" w:cs="Times New Roman"/>
          <w:i/>
          <w:iCs/>
          <w:color w:val="222222"/>
          <w:kern w:val="0"/>
        </w:rPr>
        <w:t>Journal of athletic training</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37</w:t>
      </w:r>
      <w:r w:rsidRPr="0050601F">
        <w:rPr>
          <w:rFonts w:ascii="Times New Roman" w:eastAsia="宋体" w:hAnsi="Times New Roman" w:cs="Times New Roman"/>
          <w:color w:val="222222"/>
          <w:kern w:val="0"/>
          <w:shd w:val="clear" w:color="auto" w:fill="FFFFFF"/>
        </w:rPr>
        <w:t>(4), 376.</w:t>
      </w:r>
    </w:p>
    <w:p w:rsidR="008C6583" w:rsidRPr="0050601F" w:rsidRDefault="008C6583" w:rsidP="0050601F">
      <w:pPr>
        <w:widowControl/>
        <w:spacing w:line="480" w:lineRule="auto"/>
        <w:ind w:firstLineChars="100" w:firstLine="240"/>
        <w:jc w:val="left"/>
        <w:rPr>
          <w:rFonts w:ascii="Times New Roman" w:eastAsia="宋体" w:hAnsi="Times New Roman" w:cs="Times New Roman"/>
          <w:color w:val="222222"/>
          <w:kern w:val="0"/>
          <w:shd w:val="clear" w:color="auto" w:fill="FFFFFF"/>
        </w:rPr>
      </w:pPr>
      <w:proofErr w:type="spellStart"/>
      <w:r w:rsidRPr="0050601F">
        <w:rPr>
          <w:rFonts w:ascii="Times New Roman" w:eastAsia="宋体" w:hAnsi="Times New Roman" w:cs="Times New Roman"/>
          <w:color w:val="222222"/>
          <w:kern w:val="0"/>
          <w:shd w:val="clear" w:color="auto" w:fill="FFFFFF"/>
        </w:rPr>
        <w:t>Beynnon</w:t>
      </w:r>
      <w:proofErr w:type="spellEnd"/>
      <w:r w:rsidRPr="0050601F">
        <w:rPr>
          <w:rFonts w:ascii="Times New Roman" w:eastAsia="宋体" w:hAnsi="Times New Roman" w:cs="Times New Roman"/>
          <w:color w:val="222222"/>
          <w:kern w:val="0"/>
          <w:shd w:val="clear" w:color="auto" w:fill="FFFFFF"/>
        </w:rPr>
        <w:t xml:space="preserve">, B. D., </w:t>
      </w:r>
      <w:proofErr w:type="spellStart"/>
      <w:r w:rsidRPr="0050601F">
        <w:rPr>
          <w:rFonts w:ascii="Times New Roman" w:eastAsia="宋体" w:hAnsi="Times New Roman" w:cs="Times New Roman"/>
          <w:color w:val="222222"/>
          <w:kern w:val="0"/>
          <w:shd w:val="clear" w:color="auto" w:fill="FFFFFF"/>
        </w:rPr>
        <w:t>Renström</w:t>
      </w:r>
      <w:proofErr w:type="spellEnd"/>
      <w:r w:rsidRPr="0050601F">
        <w:rPr>
          <w:rFonts w:ascii="Times New Roman" w:eastAsia="宋体" w:hAnsi="Times New Roman" w:cs="Times New Roman"/>
          <w:color w:val="222222"/>
          <w:kern w:val="0"/>
          <w:shd w:val="clear" w:color="auto" w:fill="FFFFFF"/>
        </w:rPr>
        <w:t xml:space="preserve">, P. A., </w:t>
      </w:r>
      <w:proofErr w:type="spellStart"/>
      <w:r w:rsidRPr="0050601F">
        <w:rPr>
          <w:rFonts w:ascii="Times New Roman" w:eastAsia="宋体" w:hAnsi="Times New Roman" w:cs="Times New Roman"/>
          <w:color w:val="222222"/>
          <w:kern w:val="0"/>
          <w:shd w:val="clear" w:color="auto" w:fill="FFFFFF"/>
        </w:rPr>
        <w:t>Alosa</w:t>
      </w:r>
      <w:proofErr w:type="spellEnd"/>
      <w:r w:rsidRPr="0050601F">
        <w:rPr>
          <w:rFonts w:ascii="Times New Roman" w:eastAsia="宋体" w:hAnsi="Times New Roman" w:cs="Times New Roman"/>
          <w:color w:val="222222"/>
          <w:kern w:val="0"/>
          <w:shd w:val="clear" w:color="auto" w:fill="FFFFFF"/>
        </w:rPr>
        <w:t xml:space="preserve">, D. M., </w:t>
      </w:r>
      <w:proofErr w:type="spellStart"/>
      <w:r w:rsidRPr="0050601F">
        <w:rPr>
          <w:rFonts w:ascii="Times New Roman" w:eastAsia="宋体" w:hAnsi="Times New Roman" w:cs="Times New Roman"/>
          <w:color w:val="222222"/>
          <w:kern w:val="0"/>
          <w:shd w:val="clear" w:color="auto" w:fill="FFFFFF"/>
        </w:rPr>
        <w:t>Baumhauer</w:t>
      </w:r>
      <w:proofErr w:type="spellEnd"/>
      <w:r w:rsidRPr="0050601F">
        <w:rPr>
          <w:rFonts w:ascii="Times New Roman" w:eastAsia="宋体" w:hAnsi="Times New Roman" w:cs="Times New Roman"/>
          <w:color w:val="222222"/>
          <w:kern w:val="0"/>
          <w:shd w:val="clear" w:color="auto" w:fill="FFFFFF"/>
        </w:rPr>
        <w:t xml:space="preserve">, J. F., &amp; </w:t>
      </w:r>
      <w:proofErr w:type="spellStart"/>
      <w:r w:rsidRPr="0050601F">
        <w:rPr>
          <w:rFonts w:ascii="Times New Roman" w:eastAsia="宋体" w:hAnsi="Times New Roman" w:cs="Times New Roman"/>
          <w:color w:val="222222"/>
          <w:kern w:val="0"/>
          <w:shd w:val="clear" w:color="auto" w:fill="FFFFFF"/>
        </w:rPr>
        <w:t>Vacek</w:t>
      </w:r>
      <w:proofErr w:type="spellEnd"/>
      <w:r w:rsidRPr="0050601F">
        <w:rPr>
          <w:rFonts w:ascii="Times New Roman" w:eastAsia="宋体" w:hAnsi="Times New Roman" w:cs="Times New Roman"/>
          <w:color w:val="222222"/>
          <w:kern w:val="0"/>
          <w:shd w:val="clear" w:color="auto" w:fill="FFFFFF"/>
        </w:rPr>
        <w:t>, P. M. (2001). Ankle ligament injury risk factors: a prospective study of college athletes. </w:t>
      </w:r>
      <w:r w:rsidRPr="0050601F">
        <w:rPr>
          <w:rFonts w:ascii="Times New Roman" w:eastAsia="宋体" w:hAnsi="Times New Roman" w:cs="Times New Roman"/>
          <w:i/>
          <w:iCs/>
          <w:color w:val="222222"/>
          <w:kern w:val="0"/>
        </w:rPr>
        <w:t xml:space="preserve">Journal of </w:t>
      </w:r>
      <w:proofErr w:type="spellStart"/>
      <w:r w:rsidRPr="0050601F">
        <w:rPr>
          <w:rFonts w:ascii="Times New Roman" w:eastAsia="宋体" w:hAnsi="Times New Roman" w:cs="Times New Roman"/>
          <w:i/>
          <w:iCs/>
          <w:color w:val="222222"/>
          <w:kern w:val="0"/>
        </w:rPr>
        <w:t>Orthopaedic</w:t>
      </w:r>
      <w:proofErr w:type="spellEnd"/>
      <w:r w:rsidRPr="0050601F">
        <w:rPr>
          <w:rFonts w:ascii="Times New Roman" w:eastAsia="宋体" w:hAnsi="Times New Roman" w:cs="Times New Roman"/>
          <w:i/>
          <w:iCs/>
          <w:color w:val="222222"/>
          <w:kern w:val="0"/>
        </w:rPr>
        <w:t xml:space="preserve"> Research</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19</w:t>
      </w:r>
      <w:r w:rsidRPr="0050601F">
        <w:rPr>
          <w:rFonts w:ascii="Times New Roman" w:eastAsia="宋体" w:hAnsi="Times New Roman" w:cs="Times New Roman"/>
          <w:color w:val="222222"/>
          <w:kern w:val="0"/>
          <w:shd w:val="clear" w:color="auto" w:fill="FFFFFF"/>
        </w:rPr>
        <w:t>(2), 213-220.</w:t>
      </w:r>
    </w:p>
    <w:p w:rsidR="008C6583" w:rsidRPr="0050601F" w:rsidRDefault="008C6583" w:rsidP="0050601F">
      <w:pPr>
        <w:widowControl/>
        <w:spacing w:line="480" w:lineRule="auto"/>
        <w:ind w:firstLineChars="100" w:firstLine="240"/>
        <w:jc w:val="left"/>
        <w:rPr>
          <w:rFonts w:ascii="Times New Roman" w:eastAsia="宋体" w:hAnsi="Times New Roman" w:cs="Times New Roman"/>
          <w:color w:val="222222"/>
          <w:kern w:val="0"/>
          <w:shd w:val="clear" w:color="auto" w:fill="FFFFFF"/>
        </w:rPr>
      </w:pPr>
      <w:r w:rsidRPr="0050601F">
        <w:rPr>
          <w:rFonts w:ascii="Times New Roman" w:eastAsia="宋体" w:hAnsi="Times New Roman" w:cs="Times New Roman"/>
          <w:color w:val="222222"/>
          <w:kern w:val="0"/>
          <w:shd w:val="clear" w:color="auto" w:fill="FFFFFF"/>
        </w:rPr>
        <w:t xml:space="preserve">Gribble, P. A., Terada, M., Beard, M. Q., </w:t>
      </w:r>
      <w:proofErr w:type="spellStart"/>
      <w:r w:rsidRPr="0050601F">
        <w:rPr>
          <w:rFonts w:ascii="Times New Roman" w:eastAsia="宋体" w:hAnsi="Times New Roman" w:cs="Times New Roman"/>
          <w:color w:val="222222"/>
          <w:kern w:val="0"/>
          <w:shd w:val="clear" w:color="auto" w:fill="FFFFFF"/>
        </w:rPr>
        <w:t>Kosik</w:t>
      </w:r>
      <w:proofErr w:type="spellEnd"/>
      <w:r w:rsidRPr="0050601F">
        <w:rPr>
          <w:rFonts w:ascii="Times New Roman" w:eastAsia="宋体" w:hAnsi="Times New Roman" w:cs="Times New Roman"/>
          <w:color w:val="222222"/>
          <w:kern w:val="0"/>
          <w:shd w:val="clear" w:color="auto" w:fill="FFFFFF"/>
        </w:rPr>
        <w:t xml:space="preserve">, K. B., </w:t>
      </w:r>
      <w:proofErr w:type="spellStart"/>
      <w:r w:rsidRPr="0050601F">
        <w:rPr>
          <w:rFonts w:ascii="Times New Roman" w:eastAsia="宋体" w:hAnsi="Times New Roman" w:cs="Times New Roman"/>
          <w:color w:val="222222"/>
          <w:kern w:val="0"/>
          <w:shd w:val="clear" w:color="auto" w:fill="FFFFFF"/>
        </w:rPr>
        <w:t>Lepley</w:t>
      </w:r>
      <w:proofErr w:type="spellEnd"/>
      <w:r w:rsidRPr="0050601F">
        <w:rPr>
          <w:rFonts w:ascii="Times New Roman" w:eastAsia="宋体" w:hAnsi="Times New Roman" w:cs="Times New Roman"/>
          <w:color w:val="222222"/>
          <w:kern w:val="0"/>
          <w:shd w:val="clear" w:color="auto" w:fill="FFFFFF"/>
        </w:rPr>
        <w:t>, A. S., McCann, R. S., ... &amp; Thomas, A. C. (2016). Prediction of lateral ankle sprains in football players based on clinical tests and body mass index. </w:t>
      </w:r>
      <w:r w:rsidRPr="0050601F">
        <w:rPr>
          <w:rFonts w:ascii="Times New Roman" w:eastAsia="宋体" w:hAnsi="Times New Roman" w:cs="Times New Roman"/>
          <w:i/>
          <w:iCs/>
          <w:color w:val="222222"/>
          <w:kern w:val="0"/>
        </w:rPr>
        <w:t>The American journal of sports medicine</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44</w:t>
      </w:r>
      <w:r w:rsidRPr="0050601F">
        <w:rPr>
          <w:rFonts w:ascii="Times New Roman" w:eastAsia="宋体" w:hAnsi="Times New Roman" w:cs="Times New Roman"/>
          <w:color w:val="222222"/>
          <w:kern w:val="0"/>
          <w:shd w:val="clear" w:color="auto" w:fill="FFFFFF"/>
        </w:rPr>
        <w:t>(2), 460-467.</w:t>
      </w:r>
    </w:p>
    <w:p w:rsidR="008C6583" w:rsidRPr="0050601F" w:rsidRDefault="008C6583" w:rsidP="0050601F">
      <w:pPr>
        <w:widowControl/>
        <w:spacing w:line="480" w:lineRule="auto"/>
        <w:ind w:firstLineChars="100" w:firstLine="240"/>
        <w:jc w:val="left"/>
        <w:rPr>
          <w:rFonts w:ascii="Times New Roman" w:eastAsia="宋体" w:hAnsi="Times New Roman" w:cs="Times New Roman"/>
          <w:color w:val="222222"/>
          <w:kern w:val="0"/>
          <w:shd w:val="clear" w:color="auto" w:fill="FFFFFF"/>
        </w:rPr>
      </w:pPr>
      <w:proofErr w:type="spellStart"/>
      <w:r w:rsidRPr="0050601F">
        <w:rPr>
          <w:rFonts w:ascii="Times New Roman" w:eastAsia="宋体" w:hAnsi="Times New Roman" w:cs="Times New Roman"/>
          <w:color w:val="222222"/>
          <w:kern w:val="0"/>
          <w:shd w:val="clear" w:color="auto" w:fill="FFFFFF"/>
        </w:rPr>
        <w:t>Kofotolis</w:t>
      </w:r>
      <w:proofErr w:type="spellEnd"/>
      <w:r w:rsidRPr="0050601F">
        <w:rPr>
          <w:rFonts w:ascii="Times New Roman" w:eastAsia="宋体" w:hAnsi="Times New Roman" w:cs="Times New Roman"/>
          <w:color w:val="222222"/>
          <w:kern w:val="0"/>
          <w:shd w:val="clear" w:color="auto" w:fill="FFFFFF"/>
        </w:rPr>
        <w:t xml:space="preserve">, N. D., </w:t>
      </w:r>
      <w:proofErr w:type="spellStart"/>
      <w:r w:rsidRPr="0050601F">
        <w:rPr>
          <w:rFonts w:ascii="Times New Roman" w:eastAsia="宋体" w:hAnsi="Times New Roman" w:cs="Times New Roman"/>
          <w:color w:val="222222"/>
          <w:kern w:val="0"/>
          <w:shd w:val="clear" w:color="auto" w:fill="FFFFFF"/>
        </w:rPr>
        <w:t>Kellis</w:t>
      </w:r>
      <w:proofErr w:type="spellEnd"/>
      <w:r w:rsidRPr="0050601F">
        <w:rPr>
          <w:rFonts w:ascii="Times New Roman" w:eastAsia="宋体" w:hAnsi="Times New Roman" w:cs="Times New Roman"/>
          <w:color w:val="222222"/>
          <w:kern w:val="0"/>
          <w:shd w:val="clear" w:color="auto" w:fill="FFFFFF"/>
        </w:rPr>
        <w:t xml:space="preserve">, E., &amp; </w:t>
      </w:r>
      <w:proofErr w:type="spellStart"/>
      <w:r w:rsidRPr="0050601F">
        <w:rPr>
          <w:rFonts w:ascii="Times New Roman" w:eastAsia="宋体" w:hAnsi="Times New Roman" w:cs="Times New Roman"/>
          <w:color w:val="222222"/>
          <w:kern w:val="0"/>
          <w:shd w:val="clear" w:color="auto" w:fill="FFFFFF"/>
        </w:rPr>
        <w:t>Vlachopoulos</w:t>
      </w:r>
      <w:proofErr w:type="spellEnd"/>
      <w:r w:rsidRPr="0050601F">
        <w:rPr>
          <w:rFonts w:ascii="Times New Roman" w:eastAsia="宋体" w:hAnsi="Times New Roman" w:cs="Times New Roman"/>
          <w:color w:val="222222"/>
          <w:kern w:val="0"/>
          <w:shd w:val="clear" w:color="auto" w:fill="FFFFFF"/>
        </w:rPr>
        <w:t>, S. P. (2007). Ankle sprain injuries and risk factors in amateur soccer players during a 2-year period. </w:t>
      </w:r>
      <w:r w:rsidRPr="0050601F">
        <w:rPr>
          <w:rFonts w:ascii="Times New Roman" w:eastAsia="宋体" w:hAnsi="Times New Roman" w:cs="Times New Roman"/>
          <w:i/>
          <w:iCs/>
          <w:color w:val="222222"/>
          <w:kern w:val="0"/>
        </w:rPr>
        <w:t>The American Journal of Sports Medicine</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35</w:t>
      </w:r>
      <w:r w:rsidRPr="0050601F">
        <w:rPr>
          <w:rFonts w:ascii="Times New Roman" w:eastAsia="宋体" w:hAnsi="Times New Roman" w:cs="Times New Roman"/>
          <w:color w:val="222222"/>
          <w:kern w:val="0"/>
          <w:shd w:val="clear" w:color="auto" w:fill="FFFFFF"/>
        </w:rPr>
        <w:t>(3), 458-466.</w:t>
      </w:r>
    </w:p>
    <w:p w:rsidR="006D0F76" w:rsidRPr="0050601F" w:rsidRDefault="006D0F76" w:rsidP="0050601F">
      <w:pPr>
        <w:widowControl/>
        <w:spacing w:line="480" w:lineRule="auto"/>
        <w:ind w:firstLineChars="100" w:firstLine="240"/>
        <w:jc w:val="left"/>
        <w:rPr>
          <w:rFonts w:ascii="Times New Roman" w:eastAsia="宋体" w:hAnsi="Times New Roman" w:cs="Times New Roman"/>
          <w:kern w:val="0"/>
        </w:rPr>
      </w:pPr>
      <w:r w:rsidRPr="006D0F76">
        <w:rPr>
          <w:rFonts w:ascii="Times New Roman" w:eastAsia="宋体" w:hAnsi="Times New Roman" w:cs="Times New Roman"/>
          <w:color w:val="222222"/>
          <w:kern w:val="0"/>
          <w:shd w:val="clear" w:color="auto" w:fill="FFFFFF"/>
        </w:rPr>
        <w:t xml:space="preserve">Mallow, M., &amp; </w:t>
      </w:r>
      <w:proofErr w:type="spellStart"/>
      <w:r w:rsidRPr="006D0F76">
        <w:rPr>
          <w:rFonts w:ascii="Times New Roman" w:eastAsia="宋体" w:hAnsi="Times New Roman" w:cs="Times New Roman"/>
          <w:color w:val="222222"/>
          <w:kern w:val="0"/>
          <w:shd w:val="clear" w:color="auto" w:fill="FFFFFF"/>
        </w:rPr>
        <w:t>Gwin</w:t>
      </w:r>
      <w:proofErr w:type="spellEnd"/>
      <w:r w:rsidRPr="006D0F76">
        <w:rPr>
          <w:rFonts w:ascii="Times New Roman" w:eastAsia="宋体" w:hAnsi="Times New Roman" w:cs="Times New Roman"/>
          <w:color w:val="222222"/>
          <w:kern w:val="0"/>
          <w:shd w:val="clear" w:color="auto" w:fill="FFFFFF"/>
        </w:rPr>
        <w:t>, S. (2018). The Trouble Ankle: Persistent Pain After Inversion Ankle Injury. </w:t>
      </w:r>
      <w:r w:rsidRPr="006D0F76">
        <w:rPr>
          <w:rFonts w:ascii="Times New Roman" w:eastAsia="宋体" w:hAnsi="Times New Roman" w:cs="Times New Roman"/>
          <w:i/>
          <w:iCs/>
          <w:color w:val="222222"/>
          <w:kern w:val="0"/>
        </w:rPr>
        <w:t>Current Physical Medicine and Rehabilitation Reports</w:t>
      </w:r>
      <w:r w:rsidRPr="006D0F76">
        <w:rPr>
          <w:rFonts w:ascii="Times New Roman" w:eastAsia="宋体" w:hAnsi="Times New Roman" w:cs="Times New Roman"/>
          <w:color w:val="222222"/>
          <w:kern w:val="0"/>
          <w:shd w:val="clear" w:color="auto" w:fill="FFFFFF"/>
        </w:rPr>
        <w:t>, 1-5.</w:t>
      </w:r>
    </w:p>
    <w:p w:rsidR="00F7074D" w:rsidRPr="0050601F" w:rsidRDefault="00F7074D" w:rsidP="0050601F">
      <w:pPr>
        <w:widowControl/>
        <w:spacing w:line="480" w:lineRule="auto"/>
        <w:ind w:firstLineChars="100" w:firstLine="240"/>
        <w:jc w:val="left"/>
        <w:rPr>
          <w:rFonts w:ascii="Times New Roman" w:eastAsia="宋体" w:hAnsi="Times New Roman" w:cs="Times New Roman"/>
          <w:kern w:val="0"/>
        </w:rPr>
      </w:pPr>
      <w:r w:rsidRPr="0050601F">
        <w:rPr>
          <w:rFonts w:ascii="Times New Roman" w:eastAsia="宋体" w:hAnsi="Times New Roman" w:cs="Times New Roman"/>
          <w:color w:val="222222"/>
          <w:kern w:val="0"/>
          <w:shd w:val="clear" w:color="auto" w:fill="FFFFFF"/>
        </w:rPr>
        <w:t>McKay, G. D., Goldie, P. A., Payne, W. R., &amp; Oakes, B. W. (2001). Ankle injuries in basketball: injury rate and risk factors. </w:t>
      </w:r>
      <w:r w:rsidRPr="0050601F">
        <w:rPr>
          <w:rFonts w:ascii="Times New Roman" w:eastAsia="宋体" w:hAnsi="Times New Roman" w:cs="Times New Roman"/>
          <w:i/>
          <w:iCs/>
          <w:color w:val="222222"/>
          <w:kern w:val="0"/>
        </w:rPr>
        <w:t>British journal of sports medicine</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35</w:t>
      </w:r>
      <w:r w:rsidRPr="0050601F">
        <w:rPr>
          <w:rFonts w:ascii="Times New Roman" w:eastAsia="宋体" w:hAnsi="Times New Roman" w:cs="Times New Roman"/>
          <w:color w:val="222222"/>
          <w:kern w:val="0"/>
          <w:shd w:val="clear" w:color="auto" w:fill="FFFFFF"/>
        </w:rPr>
        <w:t>(2), 103-108.</w:t>
      </w:r>
    </w:p>
    <w:p w:rsidR="00F7074D" w:rsidRPr="0050601F" w:rsidRDefault="00F7074D" w:rsidP="0050601F">
      <w:pPr>
        <w:widowControl/>
        <w:spacing w:line="480" w:lineRule="auto"/>
        <w:ind w:firstLineChars="100" w:firstLine="240"/>
        <w:jc w:val="left"/>
        <w:rPr>
          <w:rFonts w:ascii="Times New Roman" w:eastAsia="宋体" w:hAnsi="Times New Roman" w:cs="Times New Roman"/>
          <w:kern w:val="0"/>
        </w:rPr>
      </w:pPr>
      <w:proofErr w:type="spellStart"/>
      <w:r w:rsidRPr="0050601F">
        <w:rPr>
          <w:rFonts w:ascii="Times New Roman" w:eastAsia="宋体" w:hAnsi="Times New Roman" w:cs="Times New Roman"/>
          <w:color w:val="222222"/>
          <w:kern w:val="0"/>
          <w:shd w:val="clear" w:color="auto" w:fill="FFFFFF"/>
        </w:rPr>
        <w:t>Owoeye</w:t>
      </w:r>
      <w:proofErr w:type="spellEnd"/>
      <w:r w:rsidRPr="0050601F">
        <w:rPr>
          <w:rFonts w:ascii="Times New Roman" w:eastAsia="宋体" w:hAnsi="Times New Roman" w:cs="Times New Roman"/>
          <w:color w:val="222222"/>
          <w:kern w:val="0"/>
          <w:shd w:val="clear" w:color="auto" w:fill="FFFFFF"/>
        </w:rPr>
        <w:t>, O. B. A., Palacios-</w:t>
      </w:r>
      <w:proofErr w:type="spellStart"/>
      <w:r w:rsidRPr="0050601F">
        <w:rPr>
          <w:rFonts w:ascii="Times New Roman" w:eastAsia="宋体" w:hAnsi="Times New Roman" w:cs="Times New Roman"/>
          <w:color w:val="222222"/>
          <w:kern w:val="0"/>
          <w:shd w:val="clear" w:color="auto" w:fill="FFFFFF"/>
        </w:rPr>
        <w:t>Derflingher</w:t>
      </w:r>
      <w:proofErr w:type="spellEnd"/>
      <w:r w:rsidRPr="0050601F">
        <w:rPr>
          <w:rFonts w:ascii="Times New Roman" w:eastAsia="宋体" w:hAnsi="Times New Roman" w:cs="Times New Roman"/>
          <w:color w:val="222222"/>
          <w:kern w:val="0"/>
          <w:shd w:val="clear" w:color="auto" w:fill="FFFFFF"/>
        </w:rPr>
        <w:t>, L. M., &amp; Emery, C. A. (2017). O10 Risk factors for ankle sprain injury in youth soccer and basketball.</w:t>
      </w:r>
    </w:p>
    <w:p w:rsidR="00F7074D" w:rsidRPr="0050601F" w:rsidRDefault="008C6583" w:rsidP="0050601F">
      <w:pPr>
        <w:widowControl/>
        <w:spacing w:line="480" w:lineRule="auto"/>
        <w:ind w:firstLineChars="100" w:firstLine="240"/>
        <w:jc w:val="left"/>
        <w:rPr>
          <w:rFonts w:ascii="Times New Roman" w:eastAsia="宋体" w:hAnsi="Times New Roman" w:cs="Times New Roman"/>
          <w:kern w:val="0"/>
        </w:rPr>
      </w:pPr>
      <w:proofErr w:type="spellStart"/>
      <w:r w:rsidRPr="0050601F">
        <w:rPr>
          <w:rFonts w:ascii="Times New Roman" w:eastAsia="宋体" w:hAnsi="Times New Roman" w:cs="Times New Roman"/>
          <w:color w:val="222222"/>
          <w:kern w:val="0"/>
          <w:shd w:val="clear" w:color="auto" w:fill="FFFFFF"/>
        </w:rPr>
        <w:t>Psaila</w:t>
      </w:r>
      <w:proofErr w:type="spellEnd"/>
      <w:r w:rsidRPr="0050601F">
        <w:rPr>
          <w:rFonts w:ascii="Times New Roman" w:eastAsia="宋体" w:hAnsi="Times New Roman" w:cs="Times New Roman"/>
          <w:color w:val="222222"/>
          <w:kern w:val="0"/>
          <w:shd w:val="clear" w:color="auto" w:fill="FFFFFF"/>
        </w:rPr>
        <w:t xml:space="preserve">, M., &amp; </w:t>
      </w:r>
      <w:proofErr w:type="spellStart"/>
      <w:r w:rsidRPr="0050601F">
        <w:rPr>
          <w:rFonts w:ascii="Times New Roman" w:eastAsia="宋体" w:hAnsi="Times New Roman" w:cs="Times New Roman"/>
          <w:color w:val="222222"/>
          <w:kern w:val="0"/>
          <w:shd w:val="clear" w:color="auto" w:fill="FFFFFF"/>
        </w:rPr>
        <w:t>Ranson</w:t>
      </w:r>
      <w:proofErr w:type="spellEnd"/>
      <w:r w:rsidRPr="0050601F">
        <w:rPr>
          <w:rFonts w:ascii="Times New Roman" w:eastAsia="宋体" w:hAnsi="Times New Roman" w:cs="Times New Roman"/>
          <w:color w:val="222222"/>
          <w:kern w:val="0"/>
          <w:shd w:val="clear" w:color="auto" w:fill="FFFFFF"/>
        </w:rPr>
        <w:t>, C. (2017). Risk factors for lower leg, ankle and foot injuries during basic military training in the Maltese Armed Forces. </w:t>
      </w:r>
      <w:r w:rsidRPr="0050601F">
        <w:rPr>
          <w:rFonts w:ascii="Times New Roman" w:eastAsia="宋体" w:hAnsi="Times New Roman" w:cs="Times New Roman"/>
          <w:i/>
          <w:iCs/>
          <w:color w:val="222222"/>
          <w:kern w:val="0"/>
        </w:rPr>
        <w:t>Physical therapy in sport</w:t>
      </w:r>
      <w:r w:rsidRPr="0050601F">
        <w:rPr>
          <w:rFonts w:ascii="Times New Roman" w:eastAsia="宋体" w:hAnsi="Times New Roman" w:cs="Times New Roman"/>
          <w:color w:val="222222"/>
          <w:kern w:val="0"/>
          <w:shd w:val="clear" w:color="auto" w:fill="FFFFFF"/>
        </w:rPr>
        <w:t>, </w:t>
      </w:r>
      <w:r w:rsidRPr="0050601F">
        <w:rPr>
          <w:rFonts w:ascii="Times New Roman" w:eastAsia="宋体" w:hAnsi="Times New Roman" w:cs="Times New Roman"/>
          <w:i/>
          <w:iCs/>
          <w:color w:val="222222"/>
          <w:kern w:val="0"/>
        </w:rPr>
        <w:t>24</w:t>
      </w:r>
      <w:r w:rsidRPr="0050601F">
        <w:rPr>
          <w:rFonts w:ascii="Times New Roman" w:eastAsia="宋体" w:hAnsi="Times New Roman" w:cs="Times New Roman"/>
          <w:color w:val="222222"/>
          <w:kern w:val="0"/>
          <w:shd w:val="clear" w:color="auto" w:fill="FFFFFF"/>
        </w:rPr>
        <w:t>, 7-12.</w:t>
      </w:r>
    </w:p>
    <w:p w:rsidR="0050601F" w:rsidRDefault="0050601F" w:rsidP="0050601F">
      <w:pPr>
        <w:spacing w:line="480" w:lineRule="auto"/>
        <w:rPr>
          <w:rFonts w:ascii="Times New Roman" w:hAnsi="Times New Roman" w:cs="Times New Roman"/>
        </w:rPr>
      </w:pPr>
    </w:p>
    <w:p w:rsidR="0050601F" w:rsidRDefault="0050601F" w:rsidP="0050601F">
      <w:pPr>
        <w:spacing w:line="480" w:lineRule="auto"/>
        <w:rPr>
          <w:rFonts w:ascii="Times New Roman" w:hAnsi="Times New Roman" w:cs="Times New Roman"/>
        </w:rPr>
      </w:pPr>
    </w:p>
    <w:p w:rsidR="0050601F" w:rsidRPr="0050601F" w:rsidRDefault="0050601F" w:rsidP="0050601F">
      <w:pPr>
        <w:spacing w:line="480" w:lineRule="auto"/>
        <w:rPr>
          <w:rFonts w:ascii="Times New Roman" w:hAnsi="Times New Roman" w:cs="Times New Roman"/>
        </w:rPr>
      </w:pPr>
    </w:p>
    <w:p w:rsidR="00C62F1E" w:rsidRPr="0050601F" w:rsidRDefault="00C62F1E" w:rsidP="0050601F">
      <w:pPr>
        <w:spacing w:line="480" w:lineRule="auto"/>
        <w:rPr>
          <w:rFonts w:ascii="Times New Roman" w:hAnsi="Times New Roman" w:cs="Times New Roman"/>
          <w:b/>
        </w:rPr>
      </w:pPr>
      <w:r w:rsidRPr="0050601F">
        <w:rPr>
          <w:rFonts w:ascii="Times New Roman" w:hAnsi="Times New Roman" w:cs="Times New Roman"/>
          <w:b/>
        </w:rPr>
        <w:t>Appendix:</w:t>
      </w:r>
    </w:p>
    <w:p w:rsidR="0031674F" w:rsidRPr="0050601F" w:rsidRDefault="00C62F1E" w:rsidP="0050601F">
      <w:pPr>
        <w:spacing w:line="480" w:lineRule="auto"/>
        <w:rPr>
          <w:rFonts w:ascii="Times New Roman" w:hAnsi="Times New Roman" w:cs="Times New Roman"/>
        </w:rPr>
      </w:pPr>
      <w:r w:rsidRPr="0050601F">
        <w:rPr>
          <w:rFonts w:ascii="Times New Roman" w:hAnsi="Times New Roman" w:cs="Times New Roman"/>
        </w:rPr>
        <w:t>Survey questions</w:t>
      </w:r>
    </w:p>
    <w:p w:rsidR="0031674F" w:rsidRPr="0050601F" w:rsidRDefault="0031674F" w:rsidP="0050601F">
      <w:pPr>
        <w:pStyle w:val="a3"/>
        <w:numPr>
          <w:ilvl w:val="0"/>
          <w:numId w:val="4"/>
        </w:numPr>
        <w:spacing w:line="480" w:lineRule="auto"/>
        <w:ind w:firstLineChars="0"/>
        <w:rPr>
          <w:rFonts w:ascii="Times New Roman" w:hAnsi="Times New Roman" w:cs="Times New Roman"/>
        </w:rPr>
      </w:pPr>
      <w:r w:rsidRPr="0050601F">
        <w:rPr>
          <w:rFonts w:ascii="Times New Roman" w:hAnsi="Times New Roman" w:cs="Times New Roman"/>
        </w:rPr>
        <w:t>How often do you suffer from inversion ankle injuries?</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never sprained my ankle before</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only sprained my ankle once before</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sprained my ankle 2~3 times before</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sprained my ankle 3~6 times before</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have repetitive ankle sprains (more than 6 times)</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am not sure</w:t>
      </w:r>
    </w:p>
    <w:p w:rsidR="0031674F" w:rsidRPr="0050601F" w:rsidRDefault="0031674F" w:rsidP="0050601F">
      <w:pPr>
        <w:pStyle w:val="a3"/>
        <w:numPr>
          <w:ilvl w:val="0"/>
          <w:numId w:val="4"/>
        </w:numPr>
        <w:spacing w:line="480" w:lineRule="auto"/>
        <w:ind w:firstLineChars="0"/>
        <w:rPr>
          <w:rFonts w:ascii="Times New Roman" w:hAnsi="Times New Roman" w:cs="Times New Roman"/>
        </w:rPr>
      </w:pPr>
      <w:r w:rsidRPr="0050601F">
        <w:rPr>
          <w:rFonts w:ascii="Times New Roman" w:hAnsi="Times New Roman" w:cs="Times New Roman"/>
        </w:rPr>
        <w:t>How long do you need to fully recover from sprain injuries?</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within a week</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a week to three months</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3 months to a year</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more than a year</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am not sure</w:t>
      </w:r>
    </w:p>
    <w:p w:rsidR="0031674F" w:rsidRPr="0050601F" w:rsidRDefault="0031674F" w:rsidP="0050601F">
      <w:pPr>
        <w:pStyle w:val="a3"/>
        <w:numPr>
          <w:ilvl w:val="0"/>
          <w:numId w:val="4"/>
        </w:numPr>
        <w:spacing w:line="480" w:lineRule="auto"/>
        <w:ind w:firstLineChars="0"/>
        <w:rPr>
          <w:rFonts w:ascii="Times New Roman" w:hAnsi="Times New Roman" w:cs="Times New Roman"/>
        </w:rPr>
      </w:pPr>
      <w:r w:rsidRPr="0050601F">
        <w:rPr>
          <w:rFonts w:ascii="Times New Roman" w:hAnsi="Times New Roman" w:cs="Times New Roman"/>
        </w:rPr>
        <w:t>Did you ask for medical support for rehabilitation when you sprain your ankle? (wearing a brace)</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Yes</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No</w:t>
      </w:r>
    </w:p>
    <w:p w:rsidR="0031674F" w:rsidRPr="0050601F" w:rsidRDefault="0031674F" w:rsidP="0050601F">
      <w:pPr>
        <w:pStyle w:val="a3"/>
        <w:spacing w:line="480" w:lineRule="auto"/>
        <w:ind w:left="360" w:firstLineChars="0" w:firstLine="0"/>
        <w:rPr>
          <w:rFonts w:ascii="Times New Roman" w:hAnsi="Times New Roman" w:cs="Times New Roman"/>
        </w:rPr>
      </w:pPr>
      <w:r w:rsidRPr="0050601F">
        <w:rPr>
          <w:rFonts w:ascii="Times New Roman" w:hAnsi="Times New Roman" w:cs="Times New Roman"/>
        </w:rPr>
        <w:t>I forget</w:t>
      </w:r>
    </w:p>
    <w:p w:rsidR="0031674F" w:rsidRPr="0050601F" w:rsidRDefault="0031674F" w:rsidP="0050601F">
      <w:pPr>
        <w:pStyle w:val="a3"/>
        <w:numPr>
          <w:ilvl w:val="0"/>
          <w:numId w:val="4"/>
        </w:numPr>
        <w:spacing w:line="480" w:lineRule="auto"/>
        <w:ind w:firstLineChars="0"/>
        <w:rPr>
          <w:rFonts w:ascii="Times New Roman" w:hAnsi="Times New Roman" w:cs="Times New Roman"/>
        </w:rPr>
      </w:pPr>
      <w:r w:rsidRPr="0050601F">
        <w:rPr>
          <w:rFonts w:ascii="Times New Roman" w:hAnsi="Times New Roman" w:cs="Times New Roman"/>
        </w:rPr>
        <w:t>What's your grade?</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1st year</w:t>
      </w:r>
      <w:r w:rsidRPr="0050601F">
        <w:rPr>
          <w:rFonts w:ascii="Times New Roman" w:hAnsi="Times New Roman" w:cs="Times New Roman"/>
        </w:rPr>
        <w:tab/>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2nd year</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3rd year</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4th year</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after 4th year</w:t>
      </w:r>
    </w:p>
    <w:p w:rsidR="0031674F" w:rsidRPr="0050601F" w:rsidRDefault="0031674F"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is your gender?</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Female</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Male</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 don't want to share</w:t>
      </w:r>
    </w:p>
    <w:p w:rsidR="0031674F" w:rsidRPr="0050601F" w:rsidRDefault="0031674F"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is your weight?</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&gt;90kg</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89~90kg</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70~80kg</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60~70kg</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50~60kg</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&lt;50kg</w:t>
      </w:r>
    </w:p>
    <w:p w:rsidR="0031674F" w:rsidRPr="0050601F" w:rsidRDefault="0031674F"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 don't want to share</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is your height?</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more than 190cm</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180cm~190cm</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170cm~180cm</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160cm~170cm</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150cm~160cm</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less than 150cm</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 don't want to share</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Do you currently or previously play sports?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Yes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No</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kinds of sports do you play?</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Soccer</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Basketball</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Volleyball</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Football</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Badminton</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Tennis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Ping-pong</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Gym (work out, yoga etc.)</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Water sports (swimming, water polo etc.)</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Ice sports (skating, ice hockey etc.)</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Walking or running</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Others______</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Do you do warm up before sports activities?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Yes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No</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Maybe</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How long do you usually play sports at a time?</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less than an hour</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an hour to two hours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two hours to three hours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more than three hours</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is the normal intensity when you play sports?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High</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Moderate</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Low</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is your foot size?</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______________</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How does your shoe fit your foot?</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 like to wear shoes larger than my feet</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 like to wear shoes that fit with my feet</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Do you always wear shoes with air cells?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Yes</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No</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Maybe</w:t>
      </w:r>
    </w:p>
    <w:p w:rsidR="00A93F78" w:rsidRPr="0050601F" w:rsidRDefault="00A93F78" w:rsidP="0050601F">
      <w:pPr>
        <w:pStyle w:val="a3"/>
        <w:numPr>
          <w:ilvl w:val="0"/>
          <w:numId w:val="4"/>
        </w:numPr>
        <w:tabs>
          <w:tab w:val="left" w:pos="2431"/>
        </w:tabs>
        <w:spacing w:line="480" w:lineRule="auto"/>
        <w:ind w:firstLineChars="0"/>
        <w:rPr>
          <w:rFonts w:ascii="Times New Roman" w:hAnsi="Times New Roman" w:cs="Times New Roman"/>
        </w:rPr>
      </w:pPr>
      <w:r w:rsidRPr="0050601F">
        <w:rPr>
          <w:rFonts w:ascii="Times New Roman" w:hAnsi="Times New Roman" w:cs="Times New Roman"/>
        </w:rPr>
        <w:t>What is your anatomical foot position when you are walking?</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noProof/>
        </w:rPr>
        <w:drawing>
          <wp:inline distT="0" distB="0" distL="0" distR="0">
            <wp:extent cx="2692400" cy="1943100"/>
            <wp:effectExtent l="0" t="0" r="0" b="0"/>
            <wp:docPr id="1" name="图片 1" descr="图片包含 地图, 文字&#10;&#10;&#10;&#10;自动生成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version.png"/>
                    <pic:cNvPicPr/>
                  </pic:nvPicPr>
                  <pic:blipFill>
                    <a:blip r:embed="rId8">
                      <a:extLst>
                        <a:ext uri="{28A0092B-C50C-407E-A947-70E740481C1C}">
                          <a14:useLocalDpi xmlns:a14="http://schemas.microsoft.com/office/drawing/2010/main" val="0"/>
                        </a:ext>
                      </a:extLst>
                    </a:blip>
                    <a:stretch>
                      <a:fillRect/>
                    </a:stretch>
                  </pic:blipFill>
                  <pic:spPr>
                    <a:xfrm>
                      <a:off x="0" y="0"/>
                      <a:ext cx="2692400" cy="1943100"/>
                    </a:xfrm>
                    <a:prstGeom prst="rect">
                      <a:avLst/>
                    </a:prstGeom>
                  </pic:spPr>
                </pic:pic>
              </a:graphicData>
            </a:graphic>
          </wp:inline>
        </w:drawing>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Inversion</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Eversion</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Neutral</w:t>
      </w:r>
    </w:p>
    <w:p w:rsidR="00A93F78" w:rsidRPr="0050601F" w:rsidRDefault="00A93F78" w:rsidP="0050601F">
      <w:pPr>
        <w:pStyle w:val="a3"/>
        <w:tabs>
          <w:tab w:val="left" w:pos="2431"/>
        </w:tabs>
        <w:spacing w:line="480" w:lineRule="auto"/>
        <w:ind w:left="360" w:firstLineChars="0" w:firstLine="0"/>
        <w:rPr>
          <w:rFonts w:ascii="Times New Roman" w:hAnsi="Times New Roman" w:cs="Times New Roman"/>
        </w:rPr>
      </w:pPr>
      <w:r w:rsidRPr="0050601F">
        <w:rPr>
          <w:rFonts w:ascii="Times New Roman" w:hAnsi="Times New Roman" w:cs="Times New Roman"/>
        </w:rPr>
        <w:t>I am not sure</w:t>
      </w:r>
    </w:p>
    <w:p w:rsidR="00A93F78" w:rsidRPr="00A93F78" w:rsidRDefault="00A93F78" w:rsidP="00A93F78">
      <w:pPr>
        <w:pStyle w:val="a3"/>
        <w:tabs>
          <w:tab w:val="left" w:pos="2431"/>
        </w:tabs>
        <w:ind w:left="360" w:firstLineChars="0" w:firstLine="0"/>
      </w:pPr>
    </w:p>
    <w:sectPr w:rsidR="00A93F78" w:rsidRPr="00A93F78" w:rsidSect="00C62F1E">
      <w:headerReference w:type="even" r:id="rId9"/>
      <w:headerReference w:type="default" r:id="rId10"/>
      <w:headerReference w:type="first" r:id="rId11"/>
      <w:pgSz w:w="11900" w:h="16840"/>
      <w:pgMar w:top="1440" w:right="1800" w:bottom="1440" w:left="1800" w:header="851" w:footer="992" w:gutter="0"/>
      <w:pgNumType w:start="0"/>
      <w:cols w:space="425"/>
      <w:titlePg/>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7901" w:rsidRDefault="004D7901" w:rsidP="007B708C">
      <w:r>
        <w:separator/>
      </w:r>
    </w:p>
  </w:endnote>
  <w:endnote w:type="continuationSeparator" w:id="0">
    <w:p w:rsidR="004D7901" w:rsidRDefault="004D7901" w:rsidP="007B7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7901" w:rsidRDefault="004D7901" w:rsidP="007B708C">
      <w:r>
        <w:separator/>
      </w:r>
    </w:p>
  </w:footnote>
  <w:footnote w:type="continuationSeparator" w:id="0">
    <w:p w:rsidR="004D7901" w:rsidRDefault="004D7901" w:rsidP="007B70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620041899"/>
      <w:docPartObj>
        <w:docPartGallery w:val="Page Numbers (Top of Page)"/>
        <w:docPartUnique/>
      </w:docPartObj>
    </w:sdtPr>
    <w:sdtEndPr>
      <w:rPr>
        <w:rStyle w:val="ac"/>
      </w:rPr>
    </w:sdtEndPr>
    <w:sdtContent>
      <w:p w:rsidR="00EE6FE0" w:rsidRDefault="00EE6FE0" w:rsidP="00097D55">
        <w:pPr>
          <w:pStyle w:val="a4"/>
          <w:framePr w:wrap="none" w:vAnchor="text" w:hAnchor="margin" w:xAlign="right" w:y="1"/>
          <w:rPr>
            <w:rStyle w:val="ac"/>
          </w:rPr>
        </w:pPr>
        <w:r>
          <w:rPr>
            <w:rStyle w:val="ac"/>
          </w:rPr>
          <w:fldChar w:fldCharType="begin"/>
        </w:r>
        <w:r>
          <w:rPr>
            <w:rStyle w:val="ac"/>
          </w:rPr>
          <w:instrText xml:space="preserve"> PAGE </w:instrText>
        </w:r>
        <w:r>
          <w:rPr>
            <w:rStyle w:val="ac"/>
          </w:rPr>
          <w:fldChar w:fldCharType="end"/>
        </w:r>
      </w:p>
    </w:sdtContent>
  </w:sdt>
  <w:p w:rsidR="00EE6FE0" w:rsidRDefault="00EE6FE0" w:rsidP="00EE6FE0">
    <w:pPr>
      <w:pStyle w:val="a4"/>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c"/>
      </w:rPr>
      <w:id w:val="-383871712"/>
      <w:docPartObj>
        <w:docPartGallery w:val="Page Numbers (Top of Page)"/>
        <w:docPartUnique/>
      </w:docPartObj>
    </w:sdtPr>
    <w:sdtEndPr>
      <w:rPr>
        <w:rStyle w:val="ac"/>
      </w:rPr>
    </w:sdtEndPr>
    <w:sdtContent>
      <w:p w:rsidR="00EE6FE0" w:rsidRDefault="00EE6FE0" w:rsidP="00097D55">
        <w:pPr>
          <w:pStyle w:val="a4"/>
          <w:framePr w:wrap="none" w:vAnchor="text" w:hAnchor="margin" w:xAlign="right" w:y="1"/>
          <w:rPr>
            <w:rStyle w:val="ac"/>
          </w:rPr>
        </w:pPr>
        <w:r>
          <w:rPr>
            <w:rStyle w:val="ac"/>
          </w:rPr>
          <w:fldChar w:fldCharType="begin"/>
        </w:r>
        <w:r>
          <w:rPr>
            <w:rStyle w:val="ac"/>
          </w:rPr>
          <w:instrText xml:space="preserve"> PAGE </w:instrText>
        </w:r>
        <w:r>
          <w:rPr>
            <w:rStyle w:val="ac"/>
          </w:rPr>
          <w:fldChar w:fldCharType="separate"/>
        </w:r>
        <w:r>
          <w:rPr>
            <w:rStyle w:val="ac"/>
            <w:noProof/>
          </w:rPr>
          <w:t>26</w:t>
        </w:r>
        <w:r>
          <w:rPr>
            <w:rStyle w:val="ac"/>
          </w:rPr>
          <w:fldChar w:fldCharType="end"/>
        </w:r>
      </w:p>
    </w:sdtContent>
  </w:sdt>
  <w:p w:rsidR="008C6583" w:rsidRDefault="00EE6FE0" w:rsidP="00EE6FE0">
    <w:pPr>
      <w:pStyle w:val="a4"/>
      <w:ind w:right="360"/>
      <w:jc w:val="both"/>
    </w:pPr>
    <w:r>
      <w:rPr>
        <w:rFonts w:hint="eastAsia"/>
      </w:rPr>
      <w:t>B</w:t>
    </w:r>
    <w:r>
      <w:t>IOPHTSICAL AND BEHAVIORAL FACTORS THAT INFLUENCE UNIVERSITY OF TORONTO STUDENTS’RISK OF INVERSION ANKLE SPRAIN INJURIES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6FE0" w:rsidRDefault="00EE6FE0" w:rsidP="008E7D8D">
    <w:pPr>
      <w:pStyle w:val="a4"/>
      <w:jc w:val="left"/>
    </w:pPr>
    <w:r>
      <w:t xml:space="preserve">Running head: </w:t>
    </w:r>
    <w:r>
      <w:rPr>
        <w:rFonts w:hint="eastAsia"/>
      </w:rPr>
      <w:t>B</w:t>
    </w:r>
    <w:r>
      <w:t>IOPHTSICAL AND BEHAVIORAL FACTORS THAT INFLUENCE UNIVERSITY OF TORONTO STUDENTS’RISK OF INVERSION ANKLE SPRAIN INJURIES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1BE9"/>
    <w:multiLevelType w:val="hybridMultilevel"/>
    <w:tmpl w:val="7668FA34"/>
    <w:lvl w:ilvl="0" w:tplc="97FE9388">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FC193A"/>
    <w:multiLevelType w:val="hybridMultilevel"/>
    <w:tmpl w:val="7F32375A"/>
    <w:lvl w:ilvl="0" w:tplc="61F68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52310B"/>
    <w:multiLevelType w:val="hybridMultilevel"/>
    <w:tmpl w:val="CFEC3892"/>
    <w:lvl w:ilvl="0" w:tplc="BC1ADC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7B0A39"/>
    <w:multiLevelType w:val="hybridMultilevel"/>
    <w:tmpl w:val="B4A6FAE4"/>
    <w:lvl w:ilvl="0" w:tplc="64E29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proofState w:spelling="clean" w:grammar="clean"/>
  <w:defaultTabStop w:val="420"/>
  <w:drawingGridHorizontalSpacing w:val="120"/>
  <w:drawingGridVerticalSpacing w:val="423"/>
  <w:displayHorizontalDrawingGridEvery w:val="0"/>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C1"/>
    <w:rsid w:val="0002322C"/>
    <w:rsid w:val="00066FC5"/>
    <w:rsid w:val="00075D06"/>
    <w:rsid w:val="00095AF4"/>
    <w:rsid w:val="000A129F"/>
    <w:rsid w:val="000B367E"/>
    <w:rsid w:val="000F0A50"/>
    <w:rsid w:val="00136CD1"/>
    <w:rsid w:val="0014231E"/>
    <w:rsid w:val="001571BC"/>
    <w:rsid w:val="00180014"/>
    <w:rsid w:val="001B1501"/>
    <w:rsid w:val="001C7DC1"/>
    <w:rsid w:val="002357A3"/>
    <w:rsid w:val="002839ED"/>
    <w:rsid w:val="00284F12"/>
    <w:rsid w:val="002B1469"/>
    <w:rsid w:val="002D0305"/>
    <w:rsid w:val="002E3C79"/>
    <w:rsid w:val="002E4BDE"/>
    <w:rsid w:val="003016D4"/>
    <w:rsid w:val="0031674F"/>
    <w:rsid w:val="003437F8"/>
    <w:rsid w:val="00345C63"/>
    <w:rsid w:val="00357860"/>
    <w:rsid w:val="00365D28"/>
    <w:rsid w:val="003E6E44"/>
    <w:rsid w:val="003F696F"/>
    <w:rsid w:val="003F6FFA"/>
    <w:rsid w:val="004029C7"/>
    <w:rsid w:val="004141D8"/>
    <w:rsid w:val="00475A36"/>
    <w:rsid w:val="0048078D"/>
    <w:rsid w:val="004876DB"/>
    <w:rsid w:val="004D7901"/>
    <w:rsid w:val="0050568D"/>
    <w:rsid w:val="0050601F"/>
    <w:rsid w:val="00511C41"/>
    <w:rsid w:val="00524CDB"/>
    <w:rsid w:val="00525911"/>
    <w:rsid w:val="00540420"/>
    <w:rsid w:val="00546C4F"/>
    <w:rsid w:val="005974BD"/>
    <w:rsid w:val="005D34EA"/>
    <w:rsid w:val="005E094A"/>
    <w:rsid w:val="00637BF3"/>
    <w:rsid w:val="00653D53"/>
    <w:rsid w:val="00670AB4"/>
    <w:rsid w:val="006B768C"/>
    <w:rsid w:val="006D0F76"/>
    <w:rsid w:val="006F5258"/>
    <w:rsid w:val="0070008F"/>
    <w:rsid w:val="00714A56"/>
    <w:rsid w:val="007320D0"/>
    <w:rsid w:val="007402C0"/>
    <w:rsid w:val="00754D11"/>
    <w:rsid w:val="0077398A"/>
    <w:rsid w:val="007B708C"/>
    <w:rsid w:val="007D0180"/>
    <w:rsid w:val="007D6D04"/>
    <w:rsid w:val="007E1AFC"/>
    <w:rsid w:val="00807529"/>
    <w:rsid w:val="00810295"/>
    <w:rsid w:val="00832574"/>
    <w:rsid w:val="00844DBC"/>
    <w:rsid w:val="008470C5"/>
    <w:rsid w:val="008732C5"/>
    <w:rsid w:val="008758E4"/>
    <w:rsid w:val="00885CC5"/>
    <w:rsid w:val="008C6583"/>
    <w:rsid w:val="008D5233"/>
    <w:rsid w:val="008E7516"/>
    <w:rsid w:val="008E7D8D"/>
    <w:rsid w:val="0090086B"/>
    <w:rsid w:val="009207B1"/>
    <w:rsid w:val="00927F3B"/>
    <w:rsid w:val="00931AC4"/>
    <w:rsid w:val="00955F48"/>
    <w:rsid w:val="00960DCE"/>
    <w:rsid w:val="009F6337"/>
    <w:rsid w:val="00A3366E"/>
    <w:rsid w:val="00A57F3D"/>
    <w:rsid w:val="00A661A7"/>
    <w:rsid w:val="00A662DE"/>
    <w:rsid w:val="00A93F78"/>
    <w:rsid w:val="00AB2DBA"/>
    <w:rsid w:val="00AC0ADF"/>
    <w:rsid w:val="00AD55E1"/>
    <w:rsid w:val="00B17D48"/>
    <w:rsid w:val="00B248A3"/>
    <w:rsid w:val="00B323E6"/>
    <w:rsid w:val="00B5334D"/>
    <w:rsid w:val="00B536CC"/>
    <w:rsid w:val="00B7743C"/>
    <w:rsid w:val="00BA010D"/>
    <w:rsid w:val="00BA156F"/>
    <w:rsid w:val="00BA2568"/>
    <w:rsid w:val="00BA76F8"/>
    <w:rsid w:val="00BB0CB0"/>
    <w:rsid w:val="00BD43FB"/>
    <w:rsid w:val="00BE03EE"/>
    <w:rsid w:val="00C43E2E"/>
    <w:rsid w:val="00C47251"/>
    <w:rsid w:val="00C62F1E"/>
    <w:rsid w:val="00C979B2"/>
    <w:rsid w:val="00CA509B"/>
    <w:rsid w:val="00CB03B5"/>
    <w:rsid w:val="00CF2652"/>
    <w:rsid w:val="00D37B25"/>
    <w:rsid w:val="00D4055B"/>
    <w:rsid w:val="00D45F3A"/>
    <w:rsid w:val="00D7091D"/>
    <w:rsid w:val="00DC2F7D"/>
    <w:rsid w:val="00DC715A"/>
    <w:rsid w:val="00DE2807"/>
    <w:rsid w:val="00E042BD"/>
    <w:rsid w:val="00E13ED4"/>
    <w:rsid w:val="00E17682"/>
    <w:rsid w:val="00E32B8B"/>
    <w:rsid w:val="00E35E4B"/>
    <w:rsid w:val="00E4581C"/>
    <w:rsid w:val="00E65BE4"/>
    <w:rsid w:val="00E847FE"/>
    <w:rsid w:val="00EA1F30"/>
    <w:rsid w:val="00EB1820"/>
    <w:rsid w:val="00EE6FE0"/>
    <w:rsid w:val="00F4361F"/>
    <w:rsid w:val="00F6521B"/>
    <w:rsid w:val="00F67AEB"/>
    <w:rsid w:val="00F7074D"/>
    <w:rsid w:val="00F85514"/>
    <w:rsid w:val="00F942ED"/>
    <w:rsid w:val="00F9446B"/>
    <w:rsid w:val="00FB2418"/>
    <w:rsid w:val="00FE2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97FB3"/>
  <w14:defaultImageDpi w14:val="32767"/>
  <w15:chartTrackingRefBased/>
  <w15:docId w15:val="{9039F663-A0FA-024E-827C-1CB91CA20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42BD"/>
    <w:pPr>
      <w:ind w:firstLineChars="200" w:firstLine="420"/>
    </w:pPr>
  </w:style>
  <w:style w:type="paragraph" w:styleId="a4">
    <w:name w:val="header"/>
    <w:basedOn w:val="a"/>
    <w:link w:val="a5"/>
    <w:uiPriority w:val="99"/>
    <w:unhideWhenUsed/>
    <w:rsid w:val="007B708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B708C"/>
    <w:rPr>
      <w:sz w:val="18"/>
      <w:szCs w:val="18"/>
    </w:rPr>
  </w:style>
  <w:style w:type="paragraph" w:styleId="a6">
    <w:name w:val="footer"/>
    <w:basedOn w:val="a"/>
    <w:link w:val="a7"/>
    <w:uiPriority w:val="99"/>
    <w:unhideWhenUsed/>
    <w:rsid w:val="007B708C"/>
    <w:pPr>
      <w:tabs>
        <w:tab w:val="center" w:pos="4153"/>
        <w:tab w:val="right" w:pos="8306"/>
      </w:tabs>
      <w:snapToGrid w:val="0"/>
      <w:jc w:val="left"/>
    </w:pPr>
    <w:rPr>
      <w:sz w:val="18"/>
      <w:szCs w:val="18"/>
    </w:rPr>
  </w:style>
  <w:style w:type="character" w:customStyle="1" w:styleId="a7">
    <w:name w:val="页脚 字符"/>
    <w:basedOn w:val="a0"/>
    <w:link w:val="a6"/>
    <w:uiPriority w:val="99"/>
    <w:rsid w:val="007B708C"/>
    <w:rPr>
      <w:sz w:val="18"/>
      <w:szCs w:val="18"/>
    </w:rPr>
  </w:style>
  <w:style w:type="character" w:customStyle="1" w:styleId="apple-converted-space">
    <w:name w:val="apple-converted-space"/>
    <w:basedOn w:val="a0"/>
    <w:rsid w:val="00F7074D"/>
  </w:style>
  <w:style w:type="paragraph" w:styleId="a8">
    <w:name w:val="No Spacing"/>
    <w:link w:val="a9"/>
    <w:uiPriority w:val="1"/>
    <w:qFormat/>
    <w:rsid w:val="00C62F1E"/>
    <w:rPr>
      <w:rFonts w:eastAsia="Microsoft YaHei UI"/>
      <w:kern w:val="0"/>
      <w:sz w:val="22"/>
      <w:szCs w:val="22"/>
    </w:rPr>
  </w:style>
  <w:style w:type="character" w:customStyle="1" w:styleId="a9">
    <w:name w:val="无间隔 字符"/>
    <w:basedOn w:val="a0"/>
    <w:link w:val="a8"/>
    <w:uiPriority w:val="1"/>
    <w:rsid w:val="00C62F1E"/>
    <w:rPr>
      <w:rFonts w:eastAsia="Microsoft YaHei UI"/>
      <w:kern w:val="0"/>
      <w:sz w:val="22"/>
      <w:szCs w:val="22"/>
    </w:rPr>
  </w:style>
  <w:style w:type="paragraph" w:styleId="aa">
    <w:name w:val="Date"/>
    <w:basedOn w:val="a"/>
    <w:next w:val="a"/>
    <w:link w:val="ab"/>
    <w:uiPriority w:val="99"/>
    <w:semiHidden/>
    <w:unhideWhenUsed/>
    <w:rsid w:val="0031674F"/>
    <w:pPr>
      <w:ind w:leftChars="2500" w:left="100"/>
    </w:pPr>
  </w:style>
  <w:style w:type="character" w:customStyle="1" w:styleId="ab">
    <w:name w:val="日期 字符"/>
    <w:basedOn w:val="a0"/>
    <w:link w:val="aa"/>
    <w:uiPriority w:val="99"/>
    <w:semiHidden/>
    <w:rsid w:val="0031674F"/>
  </w:style>
  <w:style w:type="character" w:styleId="ac">
    <w:name w:val="page number"/>
    <w:basedOn w:val="a0"/>
    <w:uiPriority w:val="99"/>
    <w:semiHidden/>
    <w:unhideWhenUsed/>
    <w:rsid w:val="00EE6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12108">
      <w:bodyDiv w:val="1"/>
      <w:marLeft w:val="0"/>
      <w:marRight w:val="0"/>
      <w:marTop w:val="0"/>
      <w:marBottom w:val="0"/>
      <w:divBdr>
        <w:top w:val="none" w:sz="0" w:space="0" w:color="auto"/>
        <w:left w:val="none" w:sz="0" w:space="0" w:color="auto"/>
        <w:bottom w:val="none" w:sz="0" w:space="0" w:color="auto"/>
        <w:right w:val="none" w:sz="0" w:space="0" w:color="auto"/>
      </w:divBdr>
    </w:div>
    <w:div w:id="94206277">
      <w:bodyDiv w:val="1"/>
      <w:marLeft w:val="0"/>
      <w:marRight w:val="0"/>
      <w:marTop w:val="0"/>
      <w:marBottom w:val="0"/>
      <w:divBdr>
        <w:top w:val="none" w:sz="0" w:space="0" w:color="auto"/>
        <w:left w:val="none" w:sz="0" w:space="0" w:color="auto"/>
        <w:bottom w:val="none" w:sz="0" w:space="0" w:color="auto"/>
        <w:right w:val="none" w:sz="0" w:space="0" w:color="auto"/>
      </w:divBdr>
    </w:div>
    <w:div w:id="290943538">
      <w:bodyDiv w:val="1"/>
      <w:marLeft w:val="0"/>
      <w:marRight w:val="0"/>
      <w:marTop w:val="0"/>
      <w:marBottom w:val="0"/>
      <w:divBdr>
        <w:top w:val="none" w:sz="0" w:space="0" w:color="auto"/>
        <w:left w:val="none" w:sz="0" w:space="0" w:color="auto"/>
        <w:bottom w:val="none" w:sz="0" w:space="0" w:color="auto"/>
        <w:right w:val="none" w:sz="0" w:space="0" w:color="auto"/>
      </w:divBdr>
    </w:div>
    <w:div w:id="520707606">
      <w:bodyDiv w:val="1"/>
      <w:marLeft w:val="0"/>
      <w:marRight w:val="0"/>
      <w:marTop w:val="0"/>
      <w:marBottom w:val="0"/>
      <w:divBdr>
        <w:top w:val="none" w:sz="0" w:space="0" w:color="auto"/>
        <w:left w:val="none" w:sz="0" w:space="0" w:color="auto"/>
        <w:bottom w:val="none" w:sz="0" w:space="0" w:color="auto"/>
        <w:right w:val="none" w:sz="0" w:space="0" w:color="auto"/>
      </w:divBdr>
    </w:div>
    <w:div w:id="786310403">
      <w:bodyDiv w:val="1"/>
      <w:marLeft w:val="0"/>
      <w:marRight w:val="0"/>
      <w:marTop w:val="0"/>
      <w:marBottom w:val="0"/>
      <w:divBdr>
        <w:top w:val="none" w:sz="0" w:space="0" w:color="auto"/>
        <w:left w:val="none" w:sz="0" w:space="0" w:color="auto"/>
        <w:bottom w:val="none" w:sz="0" w:space="0" w:color="auto"/>
        <w:right w:val="none" w:sz="0" w:space="0" w:color="auto"/>
      </w:divBdr>
    </w:div>
    <w:div w:id="845560050">
      <w:bodyDiv w:val="1"/>
      <w:marLeft w:val="0"/>
      <w:marRight w:val="0"/>
      <w:marTop w:val="0"/>
      <w:marBottom w:val="0"/>
      <w:divBdr>
        <w:top w:val="none" w:sz="0" w:space="0" w:color="auto"/>
        <w:left w:val="none" w:sz="0" w:space="0" w:color="auto"/>
        <w:bottom w:val="none" w:sz="0" w:space="0" w:color="auto"/>
        <w:right w:val="none" w:sz="0" w:space="0" w:color="auto"/>
      </w:divBdr>
    </w:div>
    <w:div w:id="1101954723">
      <w:bodyDiv w:val="1"/>
      <w:marLeft w:val="0"/>
      <w:marRight w:val="0"/>
      <w:marTop w:val="0"/>
      <w:marBottom w:val="0"/>
      <w:divBdr>
        <w:top w:val="none" w:sz="0" w:space="0" w:color="auto"/>
        <w:left w:val="none" w:sz="0" w:space="0" w:color="auto"/>
        <w:bottom w:val="none" w:sz="0" w:space="0" w:color="auto"/>
        <w:right w:val="none" w:sz="0" w:space="0" w:color="auto"/>
      </w:divBdr>
    </w:div>
    <w:div w:id="1191379833">
      <w:bodyDiv w:val="1"/>
      <w:marLeft w:val="0"/>
      <w:marRight w:val="0"/>
      <w:marTop w:val="0"/>
      <w:marBottom w:val="0"/>
      <w:divBdr>
        <w:top w:val="none" w:sz="0" w:space="0" w:color="auto"/>
        <w:left w:val="none" w:sz="0" w:space="0" w:color="auto"/>
        <w:bottom w:val="none" w:sz="0" w:space="0" w:color="auto"/>
        <w:right w:val="none" w:sz="0" w:space="0" w:color="auto"/>
      </w:divBdr>
    </w:div>
    <w:div w:id="1206409809">
      <w:bodyDiv w:val="1"/>
      <w:marLeft w:val="0"/>
      <w:marRight w:val="0"/>
      <w:marTop w:val="0"/>
      <w:marBottom w:val="0"/>
      <w:divBdr>
        <w:top w:val="none" w:sz="0" w:space="0" w:color="auto"/>
        <w:left w:val="none" w:sz="0" w:space="0" w:color="auto"/>
        <w:bottom w:val="none" w:sz="0" w:space="0" w:color="auto"/>
        <w:right w:val="none" w:sz="0" w:space="0" w:color="auto"/>
      </w:divBdr>
    </w:div>
    <w:div w:id="1274166929">
      <w:bodyDiv w:val="1"/>
      <w:marLeft w:val="0"/>
      <w:marRight w:val="0"/>
      <w:marTop w:val="0"/>
      <w:marBottom w:val="0"/>
      <w:divBdr>
        <w:top w:val="none" w:sz="0" w:space="0" w:color="auto"/>
        <w:left w:val="none" w:sz="0" w:space="0" w:color="auto"/>
        <w:bottom w:val="none" w:sz="0" w:space="0" w:color="auto"/>
        <w:right w:val="none" w:sz="0" w:space="0" w:color="auto"/>
      </w:divBdr>
    </w:div>
    <w:div w:id="1756583446">
      <w:bodyDiv w:val="1"/>
      <w:marLeft w:val="0"/>
      <w:marRight w:val="0"/>
      <w:marTop w:val="0"/>
      <w:marBottom w:val="0"/>
      <w:divBdr>
        <w:top w:val="none" w:sz="0" w:space="0" w:color="auto"/>
        <w:left w:val="none" w:sz="0" w:space="0" w:color="auto"/>
        <w:bottom w:val="none" w:sz="0" w:space="0" w:color="auto"/>
        <w:right w:val="none" w:sz="0" w:space="0" w:color="auto"/>
      </w:divBdr>
    </w:div>
    <w:div w:id="1972906619">
      <w:bodyDiv w:val="1"/>
      <w:marLeft w:val="0"/>
      <w:marRight w:val="0"/>
      <w:marTop w:val="0"/>
      <w:marBottom w:val="0"/>
      <w:divBdr>
        <w:top w:val="none" w:sz="0" w:space="0" w:color="auto"/>
        <w:left w:val="none" w:sz="0" w:space="0" w:color="auto"/>
        <w:bottom w:val="none" w:sz="0" w:space="0" w:color="auto"/>
        <w:right w:val="none" w:sz="0" w:space="0" w:color="auto"/>
      </w:divBdr>
    </w:div>
    <w:div w:id="1978874120">
      <w:bodyDiv w:val="1"/>
      <w:marLeft w:val="0"/>
      <w:marRight w:val="0"/>
      <w:marTop w:val="0"/>
      <w:marBottom w:val="0"/>
      <w:divBdr>
        <w:top w:val="none" w:sz="0" w:space="0" w:color="auto"/>
        <w:left w:val="none" w:sz="0" w:space="0" w:color="auto"/>
        <w:bottom w:val="none" w:sz="0" w:space="0" w:color="auto"/>
        <w:right w:val="none" w:sz="0" w:space="0" w:color="auto"/>
      </w:divBdr>
    </w:div>
    <w:div w:id="2144039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04AF99-02FD-2243-9FAB-1328E8432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28</Pages>
  <Words>4094</Words>
  <Characters>21006</Characters>
  <Application>Microsoft Office Word</Application>
  <DocSecurity>0</DocSecurity>
  <Lines>403</Lines>
  <Paragraphs>134</Paragraphs>
  <ScaleCrop>false</ScaleCrop>
  <Company/>
  <LinksUpToDate>false</LinksUpToDate>
  <CharactersWithSpaces>24966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Yiyun Ding</dc:creator>
  <cp:keywords/>
  <dc:description/>
  <cp:lastModifiedBy>Yiyun Ding</cp:lastModifiedBy>
  <cp:revision>2</cp:revision>
  <dcterms:created xsi:type="dcterms:W3CDTF">2018-12-03T03:31:00Z</dcterms:created>
  <dcterms:modified xsi:type="dcterms:W3CDTF">2018-12-03T03:31:00Z</dcterms:modified>
</cp:coreProperties>
</file>