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  <w:t>Gates</w:t>
      </w:r>
    </w:p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THE HADAMARD GATE </w:t>
      </w:r>
    </w:p>
    <w:p>
      <w:pPr>
        <w:rPr>
          <w:rFonts w:hint="default"/>
          <w:b/>
          <w:bCs/>
          <w:sz w:val="20"/>
          <w:szCs w:val="20"/>
          <w:lang w:val="en-IN"/>
        </w:rPr>
      </w:pPr>
    </w:p>
    <w:p>
      <w:pPr>
        <w:ind w:firstLine="1308" w:firstLineChars="40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It is crucial because it redistributes the probabilities of all the input lines, giving the output lines an equal chance of being either a 0 or 1.</w:t>
      </w:r>
    </w:p>
    <w:p>
      <w:pPr>
        <w:ind w:firstLine="1308" w:firstLineChars="409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THE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IN"/>
        </w:rPr>
        <w:t xml:space="preserve"> SWAP GATE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firstLine="1308" w:firstLineChars="409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Swap gate operates on two qubits. The SWAP gate switches the states of the two qubits involved in the operation when expressed in basis states.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E466D"/>
    <w:rsid w:val="69E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2022-07-02T19:03:00Z</dcterms:created>
  <dc:creator>URK21AE1027 S J AMY DEWSYL</dc:creator>
  <cp:lastModifiedBy>URK21AE1027 S J AMY DEWSYL</cp:lastModifiedBy>
  <dcterms:modified xsi:type="dcterms:W3CDTF">2022-07-02T19:46:58Z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C56E1A95F18C48F6AB64CEA354B3D6A6</vt:lpwstr>
  </property>
</Properties>
</file>