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63BB" w14:textId="0CAC4E8E" w:rsidR="00EE7A32" w:rsidRPr="00FD3E6B" w:rsidRDefault="00FD3E6B">
      <w:pPr>
        <w:rPr>
          <w:rFonts w:cs="Times New Roman (Corps CS)"/>
          <w:sz w:val="40"/>
        </w:rPr>
      </w:pPr>
      <w:r>
        <w:rPr>
          <w:rFonts w:cs="Times New Roman (Corps CS)"/>
          <w:sz w:val="40"/>
        </w:rPr>
        <w:t xml:space="preserve">                     </w:t>
      </w:r>
      <w:r w:rsidRPr="00FD3E6B">
        <w:rPr>
          <w:rFonts w:cs="Times New Roman (Corps CS)"/>
          <w:sz w:val="40"/>
        </w:rPr>
        <w:t xml:space="preserve">Rapport </w:t>
      </w:r>
      <w:proofErr w:type="spellStart"/>
      <w:r w:rsidRPr="00FD3E6B">
        <w:rPr>
          <w:rFonts w:cs="Times New Roman (Corps CS)"/>
          <w:sz w:val="40"/>
        </w:rPr>
        <w:t>ProxySQL</w:t>
      </w:r>
      <w:proofErr w:type="spellEnd"/>
      <w:r>
        <w:rPr>
          <w:rFonts w:cs="Times New Roman (Corps CS)"/>
          <w:sz w:val="40"/>
        </w:rPr>
        <w:t> :</w:t>
      </w:r>
    </w:p>
    <w:p w14:paraId="76A94ACB" w14:textId="77777777" w:rsidR="00FD3E6B" w:rsidRDefault="00FD3E6B"/>
    <w:p w14:paraId="49E483C0" w14:textId="4F491501" w:rsidR="00FD3E6B" w:rsidRDefault="00FD3E6B">
      <w:r>
        <w:rPr>
          <w:noProof/>
        </w:rPr>
        <w:drawing>
          <wp:inline distT="0" distB="0" distL="0" distR="0" wp14:anchorId="41B7AC71" wp14:editId="2BD90780">
            <wp:extent cx="5760720" cy="429641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9D7F" w14:textId="77777777" w:rsidR="00FD3E6B" w:rsidRDefault="00FD3E6B"/>
    <w:p w14:paraId="500DABCD" w14:textId="3E86A967" w:rsidR="00FD3E6B" w:rsidRDefault="00FD3E6B">
      <w:r>
        <w:t>Installer MySQL sur la machine</w:t>
      </w:r>
      <w:r w:rsidR="00316B5F">
        <w:t xml:space="preserve"> : tout d’abord on doit installer MySQL sur notre machine en utilisant la commande </w:t>
      </w:r>
      <w:proofErr w:type="spellStart"/>
      <w:r w:rsidR="00316B5F">
        <w:t>sudo</w:t>
      </w:r>
      <w:proofErr w:type="spellEnd"/>
      <w:r w:rsidR="00316B5F">
        <w:t xml:space="preserve"> apt-get </w:t>
      </w:r>
      <w:proofErr w:type="spellStart"/>
      <w:r w:rsidR="00316B5F">
        <w:t>install</w:t>
      </w:r>
      <w:proofErr w:type="spellEnd"/>
      <w:r w:rsidR="00316B5F">
        <w:t>-server .</w:t>
      </w:r>
    </w:p>
    <w:p w14:paraId="3D65D1AC" w14:textId="77777777" w:rsidR="00316B5F" w:rsidRDefault="00316B5F"/>
    <w:p w14:paraId="00A71748" w14:textId="00DE7BB1" w:rsidR="00316B5F" w:rsidRDefault="00316B5F">
      <w:r>
        <w:rPr>
          <w:noProof/>
        </w:rPr>
        <w:lastRenderedPageBreak/>
        <w:drawing>
          <wp:inline distT="0" distB="0" distL="0" distR="0" wp14:anchorId="723BF164" wp14:editId="6128521D">
            <wp:extent cx="5760720" cy="4330065"/>
            <wp:effectExtent l="0" t="0" r="508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74E9" w14:textId="77777777" w:rsidR="00316B5F" w:rsidRDefault="00316B5F"/>
    <w:p w14:paraId="45BB5BB9" w14:textId="4B761C39" w:rsidR="00316B5F" w:rsidRDefault="00316B5F">
      <w:r>
        <w:t>On doit faire la configuration des ports MySQL pour chaque nœud en modifiant le fichier ‘/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mysql.conf.d</w:t>
      </w:r>
      <w:proofErr w:type="spellEnd"/>
      <w:r>
        <w:t>/</w:t>
      </w:r>
      <w:proofErr w:type="spellStart"/>
      <w:r>
        <w:t>mysqld.cnf</w:t>
      </w:r>
      <w:proofErr w:type="spellEnd"/>
      <w:r>
        <w:t xml:space="preserve">’ pour </w:t>
      </w:r>
      <w:proofErr w:type="spellStart"/>
      <w:r>
        <w:t>specifier</w:t>
      </w:r>
      <w:proofErr w:type="spellEnd"/>
      <w:r>
        <w:t xml:space="preserve"> le port de chaque nœud.</w:t>
      </w:r>
    </w:p>
    <w:p w14:paraId="737793EA" w14:textId="77777777" w:rsidR="00316B5F" w:rsidRDefault="00316B5F"/>
    <w:p w14:paraId="3BBF7E43" w14:textId="5B88041E" w:rsidR="00316B5F" w:rsidRDefault="00316B5F">
      <w:r>
        <w:rPr>
          <w:noProof/>
        </w:rPr>
        <w:lastRenderedPageBreak/>
        <w:drawing>
          <wp:inline distT="0" distB="0" distL="0" distR="0" wp14:anchorId="0C12EC23" wp14:editId="136DFF9C">
            <wp:extent cx="5760720" cy="4327525"/>
            <wp:effectExtent l="0" t="0" r="508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176C" w14:textId="77777777" w:rsidR="00316B5F" w:rsidRDefault="00316B5F"/>
    <w:p w14:paraId="535E1C94" w14:textId="0F1E6315" w:rsidR="00316B5F" w:rsidRDefault="00316B5F">
      <w:r>
        <w:t xml:space="preserve">On </w:t>
      </w:r>
      <w:proofErr w:type="spellStart"/>
      <w:r>
        <w:t>cree</w:t>
      </w:r>
      <w:proofErr w:type="spellEnd"/>
      <w:r>
        <w:t xml:space="preserve"> les bases de </w:t>
      </w:r>
      <w:proofErr w:type="spellStart"/>
      <w:r>
        <w:t>donnees</w:t>
      </w:r>
      <w:proofErr w:type="spellEnd"/>
      <w:r>
        <w:t xml:space="preserve"> et les tables sur chaque nœud, </w:t>
      </w:r>
      <w:proofErr w:type="spellStart"/>
      <w:r>
        <w:t>apres</w:t>
      </w:r>
      <w:proofErr w:type="spellEnd"/>
      <w:r>
        <w:t xml:space="preserve"> on </w:t>
      </w:r>
      <w:proofErr w:type="spellStart"/>
      <w:r>
        <w:t>cree</w:t>
      </w:r>
      <w:proofErr w:type="spellEnd"/>
      <w:r>
        <w:t xml:space="preserve"> les bases de </w:t>
      </w:r>
      <w:proofErr w:type="spellStart"/>
      <w:r>
        <w:t>donnees</w:t>
      </w:r>
      <w:proofErr w:type="spellEnd"/>
      <w:r>
        <w:t xml:space="preserve"> et les tables </w:t>
      </w:r>
      <w:r w:rsidR="001005F9">
        <w:t>sur chaque nœud MySQL.</w:t>
      </w:r>
    </w:p>
    <w:p w14:paraId="760101B5" w14:textId="77777777" w:rsidR="001005F9" w:rsidRDefault="001005F9"/>
    <w:p w14:paraId="121EE695" w14:textId="54D13905" w:rsidR="001005F9" w:rsidRDefault="001005F9"/>
    <w:p w14:paraId="5C19804A" w14:textId="77777777" w:rsidR="001005F9" w:rsidRDefault="001005F9"/>
    <w:p w14:paraId="23E93BEA" w14:textId="0CD0CC73" w:rsidR="001005F9" w:rsidRDefault="001005F9">
      <w:r>
        <w:rPr>
          <w:noProof/>
        </w:rPr>
        <w:lastRenderedPageBreak/>
        <w:drawing>
          <wp:inline distT="0" distB="0" distL="0" distR="0" wp14:anchorId="6BFF9543" wp14:editId="1D8EC7C3">
            <wp:extent cx="5760720" cy="4277360"/>
            <wp:effectExtent l="0" t="0" r="508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7151" w14:textId="77777777" w:rsidR="001005F9" w:rsidRDefault="001005F9"/>
    <w:p w14:paraId="4E92B2B0" w14:textId="4D13ED3C" w:rsidR="001005F9" w:rsidRDefault="001005F9">
      <w:r>
        <w:rPr>
          <w:noProof/>
        </w:rPr>
        <w:drawing>
          <wp:inline distT="0" distB="0" distL="0" distR="0" wp14:anchorId="1080E374" wp14:editId="19B647D5">
            <wp:extent cx="5760720" cy="4277360"/>
            <wp:effectExtent l="0" t="0" r="508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DCFA" w14:textId="791DED22" w:rsidR="001005F9" w:rsidRDefault="001005F9">
      <w:r>
        <w:rPr>
          <w:noProof/>
        </w:rPr>
        <w:lastRenderedPageBreak/>
        <w:drawing>
          <wp:inline distT="0" distB="0" distL="0" distR="0" wp14:anchorId="0C1F3441" wp14:editId="4D667F1D">
            <wp:extent cx="5760720" cy="1505585"/>
            <wp:effectExtent l="0" t="0" r="508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8795" w14:textId="77777777" w:rsidR="001005F9" w:rsidRDefault="001005F9"/>
    <w:p w14:paraId="03FC7C1F" w14:textId="77777777" w:rsidR="001005F9" w:rsidRDefault="001005F9"/>
    <w:p w14:paraId="3FF8B1FC" w14:textId="7BEC47C9" w:rsidR="001005F9" w:rsidRDefault="001005F9">
      <w:r>
        <w:rPr>
          <w:noProof/>
        </w:rPr>
        <w:drawing>
          <wp:inline distT="0" distB="0" distL="0" distR="0" wp14:anchorId="328AE846" wp14:editId="5A90E6D7">
            <wp:extent cx="5760720" cy="1547495"/>
            <wp:effectExtent l="0" t="0" r="508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F6B3" w14:textId="77777777" w:rsidR="001005F9" w:rsidRDefault="001005F9"/>
    <w:p w14:paraId="13798074" w14:textId="3E009497" w:rsidR="001005F9" w:rsidRDefault="001005F9">
      <w:r>
        <w:rPr>
          <w:noProof/>
        </w:rPr>
        <w:drawing>
          <wp:inline distT="0" distB="0" distL="0" distR="0" wp14:anchorId="37514943" wp14:editId="7FB8BB0B">
            <wp:extent cx="5760720" cy="118491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9D7B" w14:textId="77777777" w:rsidR="001005F9" w:rsidRDefault="001005F9"/>
    <w:p w14:paraId="785F3D9F" w14:textId="4A89D9A9" w:rsidR="001005F9" w:rsidRDefault="001005F9">
      <w:r>
        <w:t xml:space="preserve">On installe et configure </w:t>
      </w:r>
      <w:proofErr w:type="spellStart"/>
      <w:r>
        <w:t>ProxySQL</w:t>
      </w:r>
      <w:proofErr w:type="spellEnd"/>
      <w:r>
        <w:t xml:space="preserve"> : on installe </w:t>
      </w:r>
      <w:proofErr w:type="spellStart"/>
      <w:r>
        <w:t>proxysql</w:t>
      </w:r>
      <w:proofErr w:type="spellEnd"/>
      <w:r>
        <w:t xml:space="preserve"> sur notre machine en suivant les instructions </w:t>
      </w:r>
      <w:proofErr w:type="spellStart"/>
      <w:r>
        <w:t>precedentes</w:t>
      </w:r>
      <w:proofErr w:type="spellEnd"/>
      <w:r>
        <w:t xml:space="preserve">. Une fois </w:t>
      </w:r>
      <w:proofErr w:type="spellStart"/>
      <w:r>
        <w:t>installee</w:t>
      </w:r>
      <w:proofErr w:type="spellEnd"/>
      <w:r>
        <w:t xml:space="preserve"> on pourra le </w:t>
      </w:r>
      <w:proofErr w:type="spellStart"/>
      <w:r>
        <w:t>configuer</w:t>
      </w:r>
      <w:proofErr w:type="spellEnd"/>
      <w:r>
        <w:t xml:space="preserve"> en modifiant le fichier de configuration ‘/</w:t>
      </w:r>
      <w:proofErr w:type="spellStart"/>
      <w:r>
        <w:t>etc</w:t>
      </w:r>
      <w:proofErr w:type="spellEnd"/>
      <w:r>
        <w:t> /</w:t>
      </w:r>
      <w:proofErr w:type="spellStart"/>
      <w:r w:rsidR="0062257F">
        <w:t>proxysql</w:t>
      </w:r>
      <w:proofErr w:type="spellEnd"/>
      <w:r w:rsidR="0062257F">
        <w:t>/</w:t>
      </w:r>
      <w:proofErr w:type="spellStart"/>
      <w:r w:rsidR="0062257F">
        <w:t>proxysql.cnf</w:t>
      </w:r>
      <w:proofErr w:type="spellEnd"/>
      <w:r w:rsidR="0062257F">
        <w:t>’ .</w:t>
      </w:r>
    </w:p>
    <w:p w14:paraId="548B6F8C" w14:textId="69170C35" w:rsidR="0062257F" w:rsidRDefault="0062257F">
      <w:r>
        <w:t xml:space="preserve">Ce fichier de configuration </w:t>
      </w:r>
      <w:proofErr w:type="spellStart"/>
      <w:r>
        <w:t>definit</w:t>
      </w:r>
      <w:proofErr w:type="spellEnd"/>
      <w:r>
        <w:t xml:space="preserve"> les groupes de serveurs MySQL, les utilisateurs, les </w:t>
      </w:r>
      <w:proofErr w:type="spellStart"/>
      <w:r>
        <w:t>regles</w:t>
      </w:r>
      <w:proofErr w:type="spellEnd"/>
      <w:r>
        <w:t xml:space="preserve"> de </w:t>
      </w:r>
      <w:proofErr w:type="spellStart"/>
      <w:r>
        <w:t>requetes</w:t>
      </w:r>
      <w:proofErr w:type="spellEnd"/>
      <w:r>
        <w:t xml:space="preserve"> et les groupes de </w:t>
      </w:r>
      <w:proofErr w:type="spellStart"/>
      <w:r>
        <w:t>replication</w:t>
      </w:r>
      <w:proofErr w:type="spellEnd"/>
      <w:r>
        <w:t xml:space="preserve"> pour notre base de </w:t>
      </w:r>
      <w:proofErr w:type="spellStart"/>
      <w:r>
        <w:t>donnees</w:t>
      </w:r>
      <w:proofErr w:type="spellEnd"/>
      <w:r>
        <w:t xml:space="preserve"> repartie. Notons que les ports MySQL des nœuds sont </w:t>
      </w:r>
      <w:proofErr w:type="spellStart"/>
      <w:r>
        <w:t>specifies</w:t>
      </w:r>
      <w:proofErr w:type="spellEnd"/>
      <w:r>
        <w:t xml:space="preserve"> dans la section ‘</w:t>
      </w:r>
      <w:proofErr w:type="spellStart"/>
      <w:r>
        <w:t>mysql_servers</w:t>
      </w:r>
      <w:proofErr w:type="spellEnd"/>
      <w:r>
        <w:t xml:space="preserve">’ et que le groupe de </w:t>
      </w:r>
      <w:proofErr w:type="spellStart"/>
      <w:r>
        <w:t>replication</w:t>
      </w:r>
      <w:proofErr w:type="spellEnd"/>
      <w:r>
        <w:t xml:space="preserve"> est </w:t>
      </w:r>
      <w:proofErr w:type="spellStart"/>
      <w:r>
        <w:t>defini</w:t>
      </w:r>
      <w:proofErr w:type="spellEnd"/>
      <w:r>
        <w:t xml:space="preserve"> dans la section ‘</w:t>
      </w:r>
      <w:proofErr w:type="spellStart"/>
      <w:r>
        <w:t>mysql_replication_hostgroups</w:t>
      </w:r>
      <w:proofErr w:type="spellEnd"/>
      <w:r>
        <w:t>’.</w:t>
      </w:r>
    </w:p>
    <w:p w14:paraId="08A2511C" w14:textId="77777777" w:rsidR="0062257F" w:rsidRDefault="0062257F"/>
    <w:p w14:paraId="00122A22" w14:textId="60041DFC" w:rsidR="0062257F" w:rsidRDefault="0062257F">
      <w:r>
        <w:rPr>
          <w:noProof/>
        </w:rPr>
        <w:lastRenderedPageBreak/>
        <w:drawing>
          <wp:inline distT="0" distB="0" distL="0" distR="0" wp14:anchorId="18FF3167" wp14:editId="455025C4">
            <wp:extent cx="5760720" cy="4399915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8E9E" w14:textId="77777777" w:rsidR="0062257F" w:rsidRDefault="0062257F"/>
    <w:p w14:paraId="4F44883C" w14:textId="6AEFE546" w:rsidR="0062257F" w:rsidRDefault="0062257F">
      <w:r>
        <w:t xml:space="preserve">On </w:t>
      </w:r>
      <w:proofErr w:type="spellStart"/>
      <w:r>
        <w:t>demarre</w:t>
      </w:r>
      <w:proofErr w:type="spellEnd"/>
      <w:r>
        <w:t xml:space="preserve"> </w:t>
      </w:r>
      <w:proofErr w:type="spellStart"/>
      <w:r>
        <w:t>ProxySQL</w:t>
      </w:r>
      <w:proofErr w:type="spellEnd"/>
      <w:r>
        <w:t xml:space="preserve"> : </w:t>
      </w:r>
      <w:proofErr w:type="spellStart"/>
      <w:r>
        <w:t>apres</w:t>
      </w:r>
      <w:proofErr w:type="spellEnd"/>
      <w:r>
        <w:t xml:space="preserve"> avoir configure </w:t>
      </w:r>
      <w:proofErr w:type="spellStart"/>
      <w:r>
        <w:t>ProxySQL</w:t>
      </w:r>
      <w:proofErr w:type="spellEnd"/>
      <w:r w:rsidR="007C5A5B">
        <w:t xml:space="preserve">, on pourra le </w:t>
      </w:r>
      <w:proofErr w:type="spellStart"/>
      <w:r w:rsidR="007C5A5B">
        <w:t>demarrer</w:t>
      </w:r>
      <w:proofErr w:type="spellEnd"/>
      <w:r w:rsidR="007C5A5B">
        <w:t xml:space="preserve"> en utilisant la commande suivante </w:t>
      </w:r>
      <w:proofErr w:type="spellStart"/>
      <w:r w:rsidR="007C5A5B">
        <w:t>sudo</w:t>
      </w:r>
      <w:proofErr w:type="spellEnd"/>
      <w:r w:rsidR="007C5A5B">
        <w:t xml:space="preserve"> </w:t>
      </w:r>
      <w:proofErr w:type="spellStart"/>
      <w:r w:rsidR="007C5A5B">
        <w:t>systemctl</w:t>
      </w:r>
      <w:proofErr w:type="spellEnd"/>
      <w:r w:rsidR="007C5A5B">
        <w:t xml:space="preserve"> start </w:t>
      </w:r>
      <w:proofErr w:type="spellStart"/>
      <w:r w:rsidR="007C5A5B">
        <w:t>proxysql</w:t>
      </w:r>
      <w:proofErr w:type="spellEnd"/>
      <w:r w:rsidR="007C5A5B">
        <w:t>.</w:t>
      </w:r>
    </w:p>
    <w:p w14:paraId="5CA18EDB" w14:textId="77777777" w:rsidR="007C5A5B" w:rsidRDefault="007C5A5B"/>
    <w:p w14:paraId="36F9FE40" w14:textId="41AEE501" w:rsidR="007C5A5B" w:rsidRDefault="007C5A5B">
      <w:r>
        <w:rPr>
          <w:noProof/>
        </w:rPr>
        <w:drawing>
          <wp:inline distT="0" distB="0" distL="0" distR="0" wp14:anchorId="6D9440A3" wp14:editId="3266E118">
            <wp:extent cx="5760720" cy="1465074"/>
            <wp:effectExtent l="0" t="0" r="508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16"/>
                    <a:stretch/>
                  </pic:blipFill>
                  <pic:spPr bwMode="auto">
                    <a:xfrm>
                      <a:off x="0" y="0"/>
                      <a:ext cx="5760720" cy="146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90658" w14:textId="77777777" w:rsidR="007C5A5B" w:rsidRDefault="007C5A5B"/>
    <w:p w14:paraId="2BFCC363" w14:textId="1DD2249A" w:rsidR="007C5A5B" w:rsidRDefault="007C5A5B">
      <w:r>
        <w:rPr>
          <w:noProof/>
        </w:rPr>
        <w:lastRenderedPageBreak/>
        <w:drawing>
          <wp:inline distT="0" distB="0" distL="0" distR="0" wp14:anchorId="4CAE8F6C" wp14:editId="72217612">
            <wp:extent cx="5760720" cy="3945276"/>
            <wp:effectExtent l="0" t="0" r="508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86"/>
                    <a:stretch/>
                  </pic:blipFill>
                  <pic:spPr bwMode="auto">
                    <a:xfrm>
                      <a:off x="0" y="0"/>
                      <a:ext cx="5760720" cy="3945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419CB" w14:textId="77777777" w:rsidR="007C5A5B" w:rsidRDefault="007C5A5B"/>
    <w:p w14:paraId="58B57762" w14:textId="576B031D" w:rsidR="007C5A5B" w:rsidRDefault="007C5A5B">
      <w:r>
        <w:rPr>
          <w:noProof/>
        </w:rPr>
        <w:drawing>
          <wp:inline distT="0" distB="0" distL="0" distR="0" wp14:anchorId="3F6362C6" wp14:editId="75E60829">
            <wp:extent cx="5760720" cy="2145665"/>
            <wp:effectExtent l="0" t="0" r="5080" b="63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66CD" w14:textId="77777777" w:rsidR="007C5A5B" w:rsidRDefault="007C5A5B"/>
    <w:p w14:paraId="379A5E5A" w14:textId="77777777" w:rsidR="00A62826" w:rsidRDefault="00DC06F4">
      <w:r>
        <w:t xml:space="preserve">Configurons la </w:t>
      </w:r>
      <w:proofErr w:type="spellStart"/>
      <w:r>
        <w:t>replication</w:t>
      </w:r>
      <w:proofErr w:type="spellEnd"/>
      <w:r>
        <w:t xml:space="preserve"> MySQL : Pour configurer la </w:t>
      </w:r>
      <w:proofErr w:type="spellStart"/>
      <w:r>
        <w:t>replication</w:t>
      </w:r>
      <w:proofErr w:type="spellEnd"/>
      <w:r>
        <w:t xml:space="preserve"> MySQL entre les nœuds, on peut utiliser la commande suivante sur chaque nœud pour activer la </w:t>
      </w:r>
      <w:proofErr w:type="spellStart"/>
      <w:r>
        <w:t>repartition</w:t>
      </w:r>
      <w:proofErr w:type="spellEnd"/>
      <w:r>
        <w:t xml:space="preserve">. On </w:t>
      </w:r>
      <w:proofErr w:type="spellStart"/>
      <w:r>
        <w:t>verifie</w:t>
      </w:r>
      <w:proofErr w:type="spellEnd"/>
      <w:r>
        <w:t xml:space="preserve"> </w:t>
      </w:r>
      <w:proofErr w:type="spellStart"/>
      <w:r>
        <w:t>ProxySQL</w:t>
      </w:r>
      <w:proofErr w:type="spellEnd"/>
      <w:r>
        <w:t xml:space="preserve"> fonctionne correctement on peut se connecter a </w:t>
      </w:r>
      <w:proofErr w:type="spellStart"/>
      <w:r>
        <w:t>ProxySQL</w:t>
      </w:r>
      <w:proofErr w:type="spellEnd"/>
      <w:r>
        <w:t xml:space="preserve"> en utilisant le client MySQL </w:t>
      </w:r>
      <w:r w:rsidR="00A62826">
        <w:t xml:space="preserve">et </w:t>
      </w:r>
      <w:proofErr w:type="spellStart"/>
      <w:r w:rsidR="00A62826">
        <w:t>executer</w:t>
      </w:r>
      <w:proofErr w:type="spellEnd"/>
      <w:r w:rsidR="00A62826">
        <w:t xml:space="preserve"> une </w:t>
      </w:r>
      <w:proofErr w:type="spellStart"/>
      <w:r w:rsidR="00A62826">
        <w:t>requete</w:t>
      </w:r>
      <w:proofErr w:type="spellEnd"/>
      <w:r w:rsidR="00A62826">
        <w:t xml:space="preserve"> SELECT sur votre base de </w:t>
      </w:r>
      <w:proofErr w:type="spellStart"/>
      <w:r w:rsidR="00A62826">
        <w:t>donnees</w:t>
      </w:r>
      <w:proofErr w:type="spellEnd"/>
      <w:r w:rsidR="00A62826">
        <w:t xml:space="preserve"> sur notre base de </w:t>
      </w:r>
      <w:proofErr w:type="spellStart"/>
      <w:r w:rsidR="00A62826">
        <w:t>donnees</w:t>
      </w:r>
      <w:proofErr w:type="spellEnd"/>
      <w:r w:rsidR="00A62826">
        <w:t xml:space="preserve"> repartie.</w:t>
      </w:r>
    </w:p>
    <w:p w14:paraId="018FD4A8" w14:textId="77777777" w:rsidR="00A62826" w:rsidRDefault="00A62826"/>
    <w:p w14:paraId="1ED6BC85" w14:textId="1A6BE462" w:rsidR="00A62826" w:rsidRDefault="00A62826">
      <w:r>
        <w:rPr>
          <w:noProof/>
        </w:rPr>
        <w:lastRenderedPageBreak/>
        <w:drawing>
          <wp:inline distT="0" distB="0" distL="0" distR="0" wp14:anchorId="38254C48" wp14:editId="102D6774">
            <wp:extent cx="5760720" cy="1442720"/>
            <wp:effectExtent l="0" t="0" r="5080" b="508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418F" w14:textId="382281B5" w:rsidR="007C5A5B" w:rsidRDefault="00DC06F4">
      <w:r>
        <w:t xml:space="preserve"> </w:t>
      </w:r>
    </w:p>
    <w:p w14:paraId="2B29F132" w14:textId="71E1A876" w:rsidR="00A62826" w:rsidRDefault="00A62826">
      <w:r>
        <w:t xml:space="preserve">Sauvegarder et restaurer </w:t>
      </w:r>
      <w:r w:rsidR="00AC0042">
        <w:t xml:space="preserve">la base de </w:t>
      </w:r>
      <w:proofErr w:type="spellStart"/>
      <w:r w:rsidR="00AC0042">
        <w:t>doonees</w:t>
      </w:r>
      <w:proofErr w:type="spellEnd"/>
      <w:r w:rsidR="00AC0042">
        <w:t xml:space="preserve"> : Pour sauvegarder la base de </w:t>
      </w:r>
      <w:proofErr w:type="spellStart"/>
      <w:r w:rsidR="00AC0042">
        <w:t>donnees</w:t>
      </w:r>
      <w:proofErr w:type="spellEnd"/>
      <w:r w:rsidR="00AC0042">
        <w:t>, on peut utiliser la commande ‘</w:t>
      </w:r>
      <w:proofErr w:type="spellStart"/>
      <w:r w:rsidR="00AC0042">
        <w:t>mysqldump</w:t>
      </w:r>
      <w:proofErr w:type="spellEnd"/>
      <w:r w:rsidR="00AC0042">
        <w:t xml:space="preserve">’ pour sauvegarder les </w:t>
      </w:r>
      <w:proofErr w:type="spellStart"/>
      <w:r w:rsidR="00AC0042">
        <w:t>donnees</w:t>
      </w:r>
      <w:proofErr w:type="spellEnd"/>
      <w:r w:rsidR="00AC0042">
        <w:t xml:space="preserve"> sur chaque nœud.</w:t>
      </w:r>
    </w:p>
    <w:sectPr w:rsidR="00A62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orps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6B"/>
    <w:rsid w:val="001005F9"/>
    <w:rsid w:val="00316B5F"/>
    <w:rsid w:val="0062257F"/>
    <w:rsid w:val="00670BD4"/>
    <w:rsid w:val="007C5A5B"/>
    <w:rsid w:val="00A62826"/>
    <w:rsid w:val="00AC0042"/>
    <w:rsid w:val="00DC06F4"/>
    <w:rsid w:val="00EE7A32"/>
    <w:rsid w:val="00FD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5FF553"/>
  <w15:chartTrackingRefBased/>
  <w15:docId w15:val="{AC3C6D5E-A26A-3B42-ABCD-127A7EA5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S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Ndao</dc:creator>
  <cp:keywords/>
  <dc:description/>
  <cp:lastModifiedBy>Seydina Ndao</cp:lastModifiedBy>
  <cp:revision>1</cp:revision>
  <dcterms:created xsi:type="dcterms:W3CDTF">2023-03-21T00:21:00Z</dcterms:created>
  <dcterms:modified xsi:type="dcterms:W3CDTF">2023-03-21T01:39:00Z</dcterms:modified>
</cp:coreProperties>
</file>