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EEB" w:rsidRDefault="001E725B" w:rsidP="001E725B">
      <w:pPr>
        <w:jc w:val="center"/>
      </w:pPr>
      <w:r>
        <w:t>ENGL 3844- Writing and Digital Media</w:t>
      </w:r>
    </w:p>
    <w:p w:rsidR="001E725B" w:rsidRDefault="001E725B" w:rsidP="001E725B">
      <w:pPr>
        <w:jc w:val="center"/>
      </w:pPr>
      <w:r>
        <w:t>Week 1- W 8/30/17</w:t>
      </w:r>
    </w:p>
    <w:p w:rsidR="001E725B" w:rsidRDefault="00B307EB" w:rsidP="00B307EB">
      <w:pPr>
        <w:pStyle w:val="ListParagraph"/>
        <w:numPr>
          <w:ilvl w:val="0"/>
          <w:numId w:val="1"/>
        </w:numPr>
      </w:pPr>
      <w:r>
        <w:t xml:space="preserve">2 phases </w:t>
      </w:r>
    </w:p>
    <w:p w:rsidR="00B307EB" w:rsidRDefault="00B307EB" w:rsidP="00B307EB">
      <w:pPr>
        <w:pStyle w:val="ListParagraph"/>
        <w:numPr>
          <w:ilvl w:val="1"/>
          <w:numId w:val="1"/>
        </w:numPr>
      </w:pPr>
      <w:r>
        <w:t>Immediate- close personal findings</w:t>
      </w:r>
    </w:p>
    <w:p w:rsidR="00B307EB" w:rsidRDefault="00B307EB" w:rsidP="00B307EB">
      <w:pPr>
        <w:pStyle w:val="ListParagraph"/>
        <w:numPr>
          <w:ilvl w:val="2"/>
          <w:numId w:val="1"/>
        </w:numPr>
      </w:pPr>
      <w:r>
        <w:t xml:space="preserve">Data collection </w:t>
      </w:r>
    </w:p>
    <w:p w:rsidR="00B307EB" w:rsidRDefault="00B307EB" w:rsidP="00B307EB">
      <w:pPr>
        <w:pStyle w:val="ListParagraph"/>
        <w:numPr>
          <w:ilvl w:val="2"/>
          <w:numId w:val="1"/>
        </w:numPr>
      </w:pPr>
      <w:r>
        <w:t>Data visualization</w:t>
      </w:r>
    </w:p>
    <w:p w:rsidR="00B307EB" w:rsidRDefault="00B307EB" w:rsidP="00B307EB">
      <w:pPr>
        <w:pStyle w:val="ListParagraph"/>
        <w:numPr>
          <w:ilvl w:val="2"/>
          <w:numId w:val="1"/>
        </w:numPr>
      </w:pPr>
      <w:r>
        <w:t>Findings from small exploratory study</w:t>
      </w:r>
    </w:p>
    <w:p w:rsidR="00B307EB" w:rsidRDefault="00B307EB" w:rsidP="00B307EB">
      <w:pPr>
        <w:pStyle w:val="ListParagraph"/>
        <w:numPr>
          <w:ilvl w:val="1"/>
          <w:numId w:val="1"/>
        </w:numPr>
      </w:pPr>
      <w:proofErr w:type="spellStart"/>
      <w:r>
        <w:t>Paramediate</w:t>
      </w:r>
      <w:proofErr w:type="spellEnd"/>
      <w:r>
        <w:t xml:space="preserve">- broader social findings </w:t>
      </w:r>
    </w:p>
    <w:p w:rsidR="00B307EB" w:rsidRDefault="00B307EB" w:rsidP="00B307EB">
      <w:pPr>
        <w:pStyle w:val="ListParagraph"/>
        <w:numPr>
          <w:ilvl w:val="2"/>
          <w:numId w:val="1"/>
        </w:numPr>
      </w:pPr>
      <w:r>
        <w:t xml:space="preserve">Videos </w:t>
      </w:r>
    </w:p>
    <w:p w:rsidR="00B307EB" w:rsidRDefault="00B307EB" w:rsidP="00B307EB">
      <w:pPr>
        <w:pStyle w:val="ListParagraph"/>
        <w:numPr>
          <w:ilvl w:val="2"/>
          <w:numId w:val="1"/>
        </w:numPr>
      </w:pPr>
      <w:r>
        <w:t>Single-page website</w:t>
      </w:r>
    </w:p>
    <w:p w:rsidR="00B307EB" w:rsidRDefault="001444A9" w:rsidP="001444A9">
      <w:pPr>
        <w:pStyle w:val="ListParagraph"/>
        <w:jc w:val="center"/>
      </w:pPr>
      <w:r>
        <w:t>Week 1- F 9/1/17</w:t>
      </w:r>
    </w:p>
    <w:p w:rsidR="001444A9" w:rsidRDefault="001444A9" w:rsidP="001444A9">
      <w:pPr>
        <w:pStyle w:val="ListParagraph"/>
        <w:numPr>
          <w:ilvl w:val="0"/>
          <w:numId w:val="1"/>
        </w:numPr>
      </w:pPr>
      <w:r>
        <w:t>Dear Data talk</w:t>
      </w:r>
    </w:p>
    <w:p w:rsidR="001444A9" w:rsidRDefault="001444A9" w:rsidP="001444A9">
      <w:pPr>
        <w:pStyle w:val="ListParagraph"/>
        <w:numPr>
          <w:ilvl w:val="1"/>
          <w:numId w:val="1"/>
        </w:numPr>
      </w:pPr>
      <w:r>
        <w:t>People develop meanings from different datum, and they actively add meaning to it</w:t>
      </w:r>
    </w:p>
    <w:p w:rsidR="001444A9" w:rsidRDefault="001444A9" w:rsidP="001444A9">
      <w:pPr>
        <w:pStyle w:val="ListParagraph"/>
        <w:numPr>
          <w:ilvl w:val="1"/>
          <w:numId w:val="1"/>
        </w:numPr>
      </w:pPr>
      <w:r>
        <w:t>Data are about people and their decisions, as much as what the data represents</w:t>
      </w:r>
    </w:p>
    <w:p w:rsidR="001444A9" w:rsidRDefault="001444A9" w:rsidP="001444A9">
      <w:pPr>
        <w:pStyle w:val="ListParagraph"/>
        <w:numPr>
          <w:ilvl w:val="1"/>
          <w:numId w:val="1"/>
        </w:numPr>
      </w:pPr>
      <w:r>
        <w:t>Limitations and constraints help people develop more meaningful data</w:t>
      </w:r>
    </w:p>
    <w:p w:rsidR="001444A9" w:rsidRDefault="001444A9" w:rsidP="001444A9">
      <w:pPr>
        <w:pStyle w:val="ListParagraph"/>
        <w:numPr>
          <w:ilvl w:val="1"/>
          <w:numId w:val="1"/>
        </w:numPr>
      </w:pPr>
      <w:r>
        <w:t>A small project can serve as an onboarding process to learn more about how meaningfulness is made</w:t>
      </w:r>
    </w:p>
    <w:p w:rsidR="00E667B1" w:rsidRDefault="00E667B1" w:rsidP="00E667B1">
      <w:pPr>
        <w:pStyle w:val="ListParagraph"/>
        <w:numPr>
          <w:ilvl w:val="0"/>
          <w:numId w:val="1"/>
        </w:numPr>
      </w:pPr>
      <w:r>
        <w:t>Algorithmic Audiences- “Extending the Audience Paradigm”</w:t>
      </w:r>
    </w:p>
    <w:p w:rsidR="00E667B1" w:rsidRDefault="00E667B1" w:rsidP="00E667B1">
      <w:pPr>
        <w:pStyle w:val="ListParagraph"/>
        <w:numPr>
          <w:ilvl w:val="1"/>
          <w:numId w:val="1"/>
        </w:numPr>
      </w:pPr>
      <w:r>
        <w:t>Algorithm- set of instructions to complete a task or solve a problem</w:t>
      </w:r>
    </w:p>
    <w:p w:rsidR="00E667B1" w:rsidRDefault="00E667B1" w:rsidP="00E667B1">
      <w:pPr>
        <w:pStyle w:val="ListParagraph"/>
        <w:numPr>
          <w:ilvl w:val="2"/>
          <w:numId w:val="1"/>
        </w:numPr>
      </w:pPr>
      <w:r>
        <w:t>Concrete address/Invocation- writers invoke a specific audience</w:t>
      </w:r>
    </w:p>
    <w:p w:rsidR="00E667B1" w:rsidRDefault="00E667B1" w:rsidP="00E667B1">
      <w:pPr>
        <w:pStyle w:val="ListParagraph"/>
        <w:numPr>
          <w:ilvl w:val="2"/>
          <w:numId w:val="1"/>
        </w:numPr>
      </w:pPr>
      <w:r>
        <w:t>Algorithmic audiences influence the language writers use (demonstrates the value of their audience by reaping rewards)</w:t>
      </w:r>
    </w:p>
    <w:p w:rsidR="00E667B1" w:rsidRDefault="00E667B1" w:rsidP="00E667B1">
      <w:pPr>
        <w:pStyle w:val="ListParagraph"/>
        <w:numPr>
          <w:ilvl w:val="2"/>
          <w:numId w:val="1"/>
        </w:numPr>
      </w:pPr>
      <w:r>
        <w:t>Audience participation- integrated audience responses</w:t>
      </w:r>
      <w:r w:rsidR="00695A10">
        <w:t xml:space="preserve"> </w:t>
      </w:r>
    </w:p>
    <w:p w:rsidR="00695A10" w:rsidRDefault="00695A10" w:rsidP="00695A10">
      <w:pPr>
        <w:pStyle w:val="ListParagraph"/>
        <w:numPr>
          <w:ilvl w:val="3"/>
          <w:numId w:val="1"/>
        </w:numPr>
      </w:pPr>
      <w:r>
        <w:t>Program interaction and delivery</w:t>
      </w:r>
    </w:p>
    <w:p w:rsidR="00695A10" w:rsidRPr="00695A10" w:rsidRDefault="00695A10" w:rsidP="00695A10">
      <w:pPr>
        <w:pStyle w:val="ListParagraph"/>
        <w:numPr>
          <w:ilvl w:val="3"/>
          <w:numId w:val="1"/>
        </w:numPr>
      </w:pPr>
      <w:r>
        <w:rPr>
          <w:rFonts w:cstheme="minorHAnsi"/>
        </w:rPr>
        <w:t>∑</w:t>
      </w:r>
      <w:proofErr w:type="spellStart"/>
      <w:r>
        <w:t>u</w:t>
      </w:r>
      <w:r w:rsidRPr="00695A10">
        <w:rPr>
          <w:vertAlign w:val="subscript"/>
        </w:rPr>
        <w:t>e</w:t>
      </w:r>
      <w:r>
        <w:t>w</w:t>
      </w:r>
      <w:r w:rsidRPr="00695A10">
        <w:rPr>
          <w:vertAlign w:val="subscript"/>
        </w:rPr>
        <w:t>e</w:t>
      </w:r>
      <w:r>
        <w:t>d</w:t>
      </w:r>
      <w:r w:rsidRPr="00695A10">
        <w:rPr>
          <w:vertAlign w:val="subscript"/>
        </w:rPr>
        <w:t>e</w:t>
      </w:r>
      <w:proofErr w:type="spellEnd"/>
    </w:p>
    <w:p w:rsidR="00695A10" w:rsidRDefault="00695A10" w:rsidP="00695A1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69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6E2C"/>
    <w:multiLevelType w:val="hybridMultilevel"/>
    <w:tmpl w:val="2338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5B"/>
    <w:rsid w:val="001444A9"/>
    <w:rsid w:val="001E725B"/>
    <w:rsid w:val="00227EEB"/>
    <w:rsid w:val="003C7B6B"/>
    <w:rsid w:val="00695A10"/>
    <w:rsid w:val="00B307EB"/>
    <w:rsid w:val="00CE6FC9"/>
    <w:rsid w:val="00E667B1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3A5E"/>
  <w15:chartTrackingRefBased/>
  <w15:docId w15:val="{22B1178C-ADE4-4A31-8AA0-68E610E0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Foltz</dc:creator>
  <cp:keywords/>
  <dc:description/>
  <cp:lastModifiedBy>Foltz, Amy</cp:lastModifiedBy>
  <cp:revision>3</cp:revision>
  <dcterms:created xsi:type="dcterms:W3CDTF">2017-08-30T15:07:00Z</dcterms:created>
  <dcterms:modified xsi:type="dcterms:W3CDTF">2017-09-01T16:02:00Z</dcterms:modified>
</cp:coreProperties>
</file>