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r w:rsidR="004733BC">
        <w:fldChar w:fldCharType="begin"/>
      </w:r>
      <w:r w:rsidR="004733BC">
        <w:instrText xml:space="preserve"> SEQ Table \* ARABIC </w:instrText>
      </w:r>
      <w:r w:rsidR="004733BC">
        <w:fldChar w:fldCharType="separate"/>
      </w:r>
      <w:r w:rsidR="00D1458A">
        <w:rPr>
          <w:noProof/>
        </w:rPr>
        <w:t>1</w:t>
      </w:r>
      <w:r w:rsidR="004733BC">
        <w:rPr>
          <w:noProof/>
        </w:rPr>
        <w:fldChar w:fldCharType="end"/>
      </w:r>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2.0000 mW</w:t>
            </w:r>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1.9444 mW</w:t>
            </w:r>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r w:rsidR="004733BC">
        <w:fldChar w:fldCharType="begin"/>
      </w:r>
      <w:r w:rsidR="004733BC">
        <w:instrText xml:space="preserve"> SEQ Table \* ARABIC </w:instrText>
      </w:r>
      <w:r w:rsidR="004733BC">
        <w:fldChar w:fldCharType="separate"/>
      </w:r>
      <w:r w:rsidR="00D1458A">
        <w:rPr>
          <w:noProof/>
        </w:rPr>
        <w:t>2</w:t>
      </w:r>
      <w:r w:rsidR="004733BC">
        <w:rPr>
          <w:noProof/>
        </w:rPr>
        <w:fldChar w:fldCharType="end"/>
      </w:r>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4733BC" w:rsidP="00C625F1">
      <w:pPr>
        <w:spacing w:after="0"/>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24.6pt;margin-top:11.3pt;width:179.3pt;height:634.75pt;z-index:251649023;mso-position-horizontal-relative:text;mso-position-vertical-relative:text">
            <v:imagedata r:id="rId9" o:title=""/>
            <w10:wrap type="square"/>
          </v:shape>
          <o:OLEObject Type="Embed" ProgID="Visio.Drawing.15" ShapeID="_x0000_s1031" DrawAspect="Content" ObjectID="_1510683058" r:id="rId10"/>
        </w:pict>
      </w:r>
      <w:r>
        <w:rPr>
          <w:noProof/>
        </w:rPr>
        <w:pict>
          <v:shape id="_x0000_s1028" type="#_x0000_t75" style="position:absolute;margin-left:-6.45pt;margin-top:0;width:258.6pt;height:663.5pt;z-index:251661824;mso-position-horizontal-relative:text;mso-position-vertical-relative:text">
            <v:imagedata r:id="rId11" o:title=""/>
            <w10:wrap type="square"/>
          </v:shape>
          <o:OLEObject Type="Embed" ProgID="Visio.Drawing.15" ShapeID="_x0000_s1028" DrawAspect="Content" ObjectID="_1510683059" r:id="rId12"/>
        </w:pict>
      </w:r>
      <w:r w:rsidR="00FF64AF">
        <w:rPr>
          <w:rFonts w:ascii="Times New Roman" w:hAnsi="Times New Roman" w:cs="Times New Roman"/>
          <w:sz w:val="24"/>
          <w:szCs w:val="24"/>
        </w:rPr>
        <w:tab/>
      </w:r>
    </w:p>
    <w:p w:rsidR="000009E2" w:rsidRDefault="00D1458A"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B642526" wp14:editId="1BF1E472">
                <wp:simplePos x="0" y="0"/>
                <wp:positionH relativeFrom="column">
                  <wp:posOffset>950277</wp:posOffset>
                </wp:positionH>
                <wp:positionV relativeFrom="paragraph">
                  <wp:posOffset>2881313</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4BA8B2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74.8pt;margin-top:226.9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5547804" wp14:editId="148CD5DF">
                <wp:simplePos x="0" y="0"/>
                <wp:positionH relativeFrom="column">
                  <wp:posOffset>971232</wp:posOffset>
                </wp:positionH>
                <wp:positionV relativeFrom="paragraph">
                  <wp:posOffset>6702108</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03674845" id="Right Arrow 7" o:spid="_x0000_s1026" type="#_x0000_t13" style="position:absolute;margin-left:76.45pt;margin-top:527.75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C8D315" wp14:editId="4556B1B5">
                <wp:simplePos x="0" y="0"/>
                <wp:positionH relativeFrom="column">
                  <wp:posOffset>-1036637</wp:posOffset>
                </wp:positionH>
                <wp:positionV relativeFrom="paragraph">
                  <wp:posOffset>4475162</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AC8D315" id="_x0000_t202" coordsize="21600,21600" o:spt="202" path="m,l,21600r21600,l21600,xe">
                <v:stroke joinstyle="miter"/>
                <v:path gradientshapeok="t" o:connecttype="rect"/>
              </v:shapetype>
              <v:shape id="Text Box 10" o:spid="_x0000_s1026" type="#_x0000_t202" style="position:absolute;margin-left:-81.6pt;margin-top:352.3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wkg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EC47DE" wp14:editId="688DE4B1">
                <wp:simplePos x="0" y="0"/>
                <wp:positionH relativeFrom="column">
                  <wp:posOffset>-3303905</wp:posOffset>
                </wp:positionH>
                <wp:positionV relativeFrom="paragraph">
                  <wp:posOffset>821055</wp:posOffset>
                </wp:positionV>
                <wp:extent cx="3200400" cy="6451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200400" cy="6451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9EC47DE" id="Rectangle 8" o:spid="_x0000_s1027" style="position:absolute;margin-left:-260.15pt;margin-top:64.65pt;width:252pt;height: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" filled="f" strokecolor="#243f60 [1604]" strokeweight="2pt">
                <v:stroke dashstyle="dash"/>
                <v:textbox>
                  <w:txbxContent>
                    <w:p w:rsidR="00381B11" w:rsidRDefault="00381B11" w:rsidP="00C94CE6"/>
                  </w:txbxContent>
                </v:textbox>
              </v:rect>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268B3A5C" wp14:editId="464AB004">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8B3A5C" id="Text Box 11" o:spid="_x0000_s1028"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3v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6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CIYX3v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4F6611" wp14:editId="130B6123">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4F6611" id="Text Box 9" o:spid="_x0000_s1029"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25D068"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pt;height:647.35pt" o:ole="" o:allowoverlap="f">
            <v:imagedata r:id="rId13" o:title=""/>
          </v:shape>
          <o:OLEObject Type="Embed" ProgID="Visio.Drawing.15" ShapeID="_x0000_i1025" DrawAspect="Content" ObjectID="_1510683057" r:id="rId14"/>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4733BC"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Cin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2 - Vx</w:t>
            </w:r>
          </w:p>
        </w:tc>
        <w:tc>
          <w:tcPr>
            <w:tcW w:w="3060" w:type="dxa"/>
          </w:tcPr>
          <w:p w:rsidR="00045F2A" w:rsidRPr="000967A7" w:rsidRDefault="004733BC"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3 - Vy</w:t>
            </w:r>
          </w:p>
        </w:tc>
        <w:tc>
          <w:tcPr>
            <w:tcW w:w="3060" w:type="dxa"/>
          </w:tcPr>
          <w:p w:rsidR="00045F2A" w:rsidRPr="000967A7" w:rsidRDefault="004733BC"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4 - Vz</w:t>
            </w:r>
          </w:p>
        </w:tc>
        <w:tc>
          <w:tcPr>
            <w:tcW w:w="3060" w:type="dxa"/>
          </w:tcPr>
          <w:p w:rsidR="00045F2A" w:rsidRPr="000967A7" w:rsidRDefault="004733BC"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5 - Vout</w:t>
            </w:r>
          </w:p>
        </w:tc>
        <w:tc>
          <w:tcPr>
            <w:tcW w:w="3060" w:type="dxa"/>
          </w:tcPr>
          <w:p w:rsidR="00045F2A" w:rsidRPr="000967A7" w:rsidRDefault="004733BC"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4733BC"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4733BC"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2 – Cascode</w:t>
            </w:r>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4733BC"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r w:rsidR="004733BC">
        <w:fldChar w:fldCharType="begin"/>
      </w:r>
      <w:r w:rsidR="004733BC">
        <w:instrText xml:space="preserve"> SEQ Table \* ARABIC </w:instrText>
      </w:r>
      <w:r w:rsidR="004733BC">
        <w:fldChar w:fldCharType="separate"/>
      </w:r>
      <w:r w:rsidR="00D1458A">
        <w:rPr>
          <w:noProof/>
        </w:rPr>
        <w:t>3</w:t>
      </w:r>
      <w:r w:rsidR="004733BC">
        <w:rPr>
          <w:noProof/>
        </w:rPr>
        <w:fldChar w:fldCharType="end"/>
      </w:r>
      <w:r>
        <w:t xml:space="preserve">: Time Constant Approximations                                                                                                  Table </w:t>
      </w:r>
      <w:r w:rsidR="004733BC">
        <w:fldChar w:fldCharType="begin"/>
      </w:r>
      <w:r w:rsidR="004733BC">
        <w:instrText xml:space="preserve"> SEQ Table \* ARABIC </w:instrText>
      </w:r>
      <w:r w:rsidR="004733BC">
        <w:fldChar w:fldCharType="separate"/>
      </w:r>
      <w:r w:rsidR="00D1458A">
        <w:rPr>
          <w:noProof/>
        </w:rPr>
        <w:t>4</w:t>
      </w:r>
      <w:r w:rsidR="004733BC">
        <w:rPr>
          <w:noProof/>
        </w:rPr>
        <w:fldChar w:fldCharType="end"/>
      </w:r>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r w:rsidR="009A690F">
        <w:rPr>
          <w:rFonts w:ascii="Times New Roman" w:hAnsi="Times New Roman" w:cs="Times New Roman"/>
          <w:sz w:val="24"/>
          <w:szCs w:val="24"/>
        </w:rPr>
        <w:t>Vz</w:t>
      </w:r>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Vout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Since Mn10’s source is not connected to its bulk, we know that there will be body </w:t>
      </w:r>
      <w:r w:rsidRPr="00D1458A">
        <w:rPr>
          <w:rFonts w:ascii="Times New Roman" w:hAnsi="Times New Roman" w:cs="Times New Roman"/>
          <w:color w:val="000000" w:themeColor="text1"/>
          <w:sz w:val="24"/>
          <w:szCs w:val="24"/>
        </w:rPr>
        <w:t>effect, resulting in a larger Vth, which we assumed to be ~1V</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 xml:space="preserve">To keep Mn10’s Vov &gt; 0.15V, this means Vz must be greater than 1.15V </w:t>
      </w:r>
    </w:p>
    <w:p w:rsidR="00D1458A" w:rsidRDefault="009A690F" w:rsidP="00D1458A">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To keep Mp8’s Vov &gt; 0.15V, this means Vz must be less than 1.85V</w:t>
      </w:r>
    </w:p>
    <w:p w:rsidR="00D1458A" w:rsidRPr="00D1458A" w:rsidRDefault="00D1458A" w:rsidP="00D1458A">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Pr="00D1458A">
        <w:rPr>
          <w:rFonts w:ascii="Times New Roman" w:hAnsi="Times New Roman" w:cs="Times New Roman"/>
          <w:color w:val="000000" w:themeColor="text1"/>
          <w:sz w:val="24"/>
          <w:szCs w:val="24"/>
        </w:rPr>
        <w:t xml:space="preserve">help choose the best Vz, we can use gm/Id methodology to control the trans-conductor efficiency, and </w:t>
      </w:r>
      <w:r w:rsidRPr="00D1458A">
        <w:rPr>
          <w:rFonts w:ascii="Times New Roman" w:hAnsi="Times New Roman" w:cs="Times New Roman"/>
          <w:sz w:val="24"/>
          <w:szCs w:val="24"/>
        </w:rPr>
        <w:t>choose it to be between 8 and 10</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Vy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Vy cannot be less than -1.85V, or else Mn7 will not have big enough overdrive</w:t>
      </w:r>
      <w:r w:rsidR="00E563E6">
        <w:rPr>
          <w:rFonts w:ascii="Times New Roman" w:hAnsi="Times New Roman" w:cs="Times New Roman"/>
          <w:sz w:val="24"/>
          <w:szCs w:val="24"/>
        </w:rPr>
        <w:t xml:space="preserve">.  (A stricter bound on Vy may be later computed based on how Vbias_n is set, such that Mn6 stays in saturation) </w:t>
      </w:r>
    </w:p>
    <w:p w:rsidR="00E563E6"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Vy cannot be bigger than 0</w:t>
      </w:r>
      <w:r w:rsidR="00195D7E">
        <w:rPr>
          <w:rFonts w:ascii="Times New Roman" w:hAnsi="Times New Roman" w:cs="Times New Roman"/>
          <w:sz w:val="24"/>
          <w:szCs w:val="24"/>
        </w:rPr>
        <w:t>V,</w:t>
      </w:r>
      <w:r>
        <w:rPr>
          <w:rFonts w:ascii="Times New Roman" w:hAnsi="Times New Roman" w:cs="Times New Roman"/>
          <w:sz w:val="24"/>
          <w:szCs w:val="24"/>
        </w:rPr>
        <w:t xml:space="preserve"> because </w:t>
      </w:r>
      <w:r w:rsidR="00763D74">
        <w:rPr>
          <w:rFonts w:ascii="Times New Roman" w:hAnsi="Times New Roman" w:cs="Times New Roman"/>
          <w:sz w:val="24"/>
          <w:szCs w:val="24"/>
        </w:rPr>
        <w:t>of the rails on the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Determine relationship between W7/W8 and Vy:</w:t>
      </w:r>
    </w:p>
    <w:p w:rsidR="00195D7E" w:rsidRPr="00195D7E" w:rsidRDefault="004733BC"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Determine relationship between R3/R4 and Vy</w:t>
      </w:r>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Find sweeping range for Vin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the lower bound for Vin must not go 0.5V below Vbias_n or else Mn1 will go into linear.  Assuming Vbias_n was set to it’s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Mn2 has body effect, so if we estimate the overdrive to be about 1V, then Vin must be below -1.15V to </w:t>
      </w:r>
      <w:r w:rsidR="00763D74">
        <w:rPr>
          <w:rFonts w:ascii="Times New Roman" w:hAnsi="Times New Roman" w:cs="Times New Roman"/>
          <w:sz w:val="24"/>
          <w:szCs w:val="24"/>
        </w:rPr>
        <w:t>provide Mn2 with enough overdrive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 Vx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Vx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Vx cannot go above 1.85V, or else Mp4 will not have enough overdrive voltage and will not stay in saturation. (A stricter bound on V_x may be found later, depending on how Vbias_p is set, in order to prevent Mp3 from going into linear)</w:t>
      </w:r>
    </w:p>
    <w:p w:rsidR="00763D74" w:rsidRPr="00763D74" w:rsidRDefault="00D95DFC" w:rsidP="00763D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relationship between R1/R2 and Vx</w:t>
      </w:r>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4733BC"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relationship between W9 and Vbias_n</w:t>
      </w:r>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In order to minimize the capacitors that Mn9 contributes, we want to keep W9 small </w:t>
      </w:r>
    </w:p>
    <w:p w:rsidR="00FD7A74" w:rsidRPr="00FD7A74" w:rsidRDefault="004733BC"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w:lastRenderedPageBreak/>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Since Mn9 is a bias current generator, we want Vbias_n to be as big as possible so that in does not affect the speed of the circuit and since we do not need to worry about it generating gain.  However, a larger Vbias_n has consequences on the rest of the circuit.  Specifically, it pushes the lower bound on Vin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D1458A">
        <w:rPr>
          <w:rFonts w:ascii="Times New Roman" w:hAnsi="Times New Roman" w:cs="Times New Roman"/>
          <w:sz w:val="24"/>
          <w:szCs w:val="24"/>
        </w:rPr>
        <w:t>ultimately chose 3</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4733BC"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4733BC"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r w:rsidR="006B0D97" w:rsidRPr="00FD7A74">
        <w:rPr>
          <w:rFonts w:ascii="Times New Roman" w:hAnsi="Times New Roman" w:cs="Times New Roman"/>
          <w:sz w:val="24"/>
          <w:szCs w:val="24"/>
        </w:rPr>
        <w:t xml:space="preserve">Vbias_n, and </w:t>
      </w:r>
      <w:r w:rsidRPr="00FD7A74">
        <w:rPr>
          <w:rFonts w:ascii="Times New Roman" w:hAnsi="Times New Roman" w:cs="Times New Roman"/>
          <w:sz w:val="24"/>
          <w:szCs w:val="24"/>
        </w:rPr>
        <w:t>Vbias_p</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xtor,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3, we can solve for Vov3, which determines the voltage pmos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relationship between W4, W5, W6, and Vbias_n</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4733BC"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4733BC"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r w:rsidR="00763D74">
        <w:rPr>
          <w:rFonts w:ascii="Times New Roman" w:hAnsi="Times New Roman" w:cs="Times New Roman"/>
          <w:sz w:val="24"/>
          <w:szCs w:val="24"/>
        </w:rPr>
        <w:t>, with W7/W8 calculated earlier</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 xml:space="preserve">Using the previous steps, it is easy to separate our independent variables from our dependent variables.  We optimized the circuit by playing with time constants, gain values for various stages, power constraints, and DC operating voltage constraints.  We used knowledge </w:t>
      </w:r>
      <w:r>
        <w:rPr>
          <w:rFonts w:ascii="Times New Roman" w:hAnsi="Times New Roman" w:cs="Times New Roman"/>
          <w:sz w:val="24"/>
          <w:szCs w:val="24"/>
        </w:rPr>
        <w:lastRenderedPageBreak/>
        <w:t>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Vov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Vov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(uA)</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(uA)</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D1458A" w:rsidRPr="00D1458A" w:rsidRDefault="004F3085" w:rsidP="00D1458A">
      <w:pPr>
        <w:pStyle w:val="Caption"/>
        <w:rPr>
          <w:rFonts w:ascii="Times New Roman" w:hAnsi="Times New Roman" w:cs="Times New Roman"/>
          <w:sz w:val="24"/>
          <w:szCs w:val="24"/>
        </w:rPr>
      </w:pPr>
      <w:r>
        <w:t xml:space="preserve">Table </w:t>
      </w:r>
      <w:r w:rsidR="004733BC">
        <w:fldChar w:fldCharType="begin"/>
      </w:r>
      <w:r w:rsidR="004733BC">
        <w:instrText xml:space="preserve"> SEQ Table \* ARABIC </w:instrText>
      </w:r>
      <w:r w:rsidR="004733BC">
        <w:fldChar w:fldCharType="separate"/>
      </w:r>
      <w:r w:rsidR="00D1458A">
        <w:rPr>
          <w:noProof/>
        </w:rPr>
        <w:t>5</w:t>
      </w:r>
      <w:r w:rsidR="004733BC">
        <w:rPr>
          <w:noProof/>
        </w:rPr>
        <w:fldChar w:fldCharType="end"/>
      </w:r>
      <w:r>
        <w:t>: Comparison between SPICE results and expected results</w:t>
      </w:r>
    </w:p>
    <w:tbl>
      <w:tblPr>
        <w:tblW w:w="9458" w:type="dxa"/>
        <w:tblInd w:w="118" w:type="dxa"/>
        <w:tblLook w:val="04A0" w:firstRow="1" w:lastRow="0" w:firstColumn="1" w:lastColumn="0" w:noHBand="0" w:noVBand="1"/>
      </w:tblPr>
      <w:tblGrid>
        <w:gridCol w:w="2240"/>
        <w:gridCol w:w="3870"/>
        <w:gridCol w:w="1530"/>
        <w:gridCol w:w="1818"/>
      </w:tblGrid>
      <w:tr w:rsidR="006336CA" w:rsidRPr="004F3085" w:rsidTr="002D3051">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387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(R’s)</w:t>
            </w:r>
          </w:p>
        </w:tc>
        <w:tc>
          <w:tcPr>
            <w:tcW w:w="153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Total power </w:t>
            </w:r>
          </w:p>
        </w:tc>
        <w:tc>
          <w:tcPr>
            <w:tcW w:w="1818" w:type="dxa"/>
            <w:tcBorders>
              <w:top w:val="single" w:sz="8" w:space="0" w:color="auto"/>
              <w:left w:val="nil"/>
              <w:bottom w:val="single" w:sz="18" w:space="0" w:color="auto"/>
              <w:right w:val="single" w:sz="4" w:space="0" w:color="auto"/>
            </w:tcBorders>
          </w:tcPr>
          <w:p w:rsidR="006336CA"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 xtors)</w:t>
            </w:r>
          </w:p>
        </w:tc>
      </w:tr>
      <w:tr w:rsidR="006336CA" w:rsidRPr="004F3085" w:rsidTr="002D3051">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387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153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c>
          <w:tcPr>
            <w:tcW w:w="1818" w:type="dxa"/>
            <w:tcBorders>
              <w:top w:val="single" w:sz="18" w:space="0" w:color="auto"/>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1.94-0.359=1.581</w:t>
            </w:r>
          </w:p>
        </w:tc>
      </w:tr>
      <w:tr w:rsidR="006336CA" w:rsidRPr="004F3085" w:rsidTr="002D3051">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3870" w:type="dxa"/>
            <w:tcBorders>
              <w:top w:val="nil"/>
              <w:left w:val="nil"/>
              <w:bottom w:val="single" w:sz="4" w:space="0" w:color="auto"/>
              <w:right w:val="single" w:sz="4" w:space="0" w:color="auto"/>
            </w:tcBorders>
            <w:shd w:val="clear" w:color="auto" w:fill="auto"/>
            <w:noWrap/>
            <w:vAlign w:val="bottom"/>
            <w:hideMark/>
          </w:tcPr>
          <w:p w:rsidR="006336CA" w:rsidRPr="004A4C43"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 = vdd</w:t>
            </w:r>
            <w:r>
              <w:rPr>
                <w:rFonts w:ascii="Calibri" w:eastAsia="Times New Roman" w:hAnsi="Calibri" w:cs="Times New Roman"/>
                <w:color w:val="000000"/>
                <w:vertAlign w:val="superscript"/>
              </w:rPr>
              <w:t>2</w:t>
            </w:r>
            <w:r>
              <w:rPr>
                <w:rFonts w:ascii="Calibri" w:eastAsia="Times New Roman" w:hAnsi="Calibri" w:cs="Times New Roman"/>
                <w:color w:val="000000"/>
              </w:rPr>
              <w:t>/(R1+R2) + vss</w:t>
            </w:r>
            <w:r>
              <w:rPr>
                <w:rFonts w:ascii="Calibri" w:eastAsia="Times New Roman" w:hAnsi="Calibri" w:cs="Times New Roman"/>
                <w:color w:val="000000"/>
                <w:vertAlign w:val="superscript"/>
              </w:rPr>
              <w:t>2</w:t>
            </w:r>
            <w:r>
              <w:rPr>
                <w:rFonts w:ascii="Calibri" w:eastAsia="Times New Roman" w:hAnsi="Calibri" w:cs="Times New Roman"/>
                <w:color w:val="000000"/>
              </w:rPr>
              <w:t>/(R3+R4)</w:t>
            </w:r>
          </w:p>
        </w:tc>
        <w:tc>
          <w:tcPr>
            <w:tcW w:w="1530" w:type="dxa"/>
            <w:tcBorders>
              <w:top w:val="nil"/>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 per spec</w:t>
            </w:r>
          </w:p>
        </w:tc>
        <w:tc>
          <w:tcPr>
            <w:tcW w:w="1818" w:type="dxa"/>
            <w:tcBorders>
              <w:top w:val="nil"/>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2-0.292=1.708</w:t>
            </w:r>
          </w:p>
        </w:tc>
      </w:tr>
      <w:tr w:rsidR="006336CA" w:rsidRPr="004F3085" w:rsidTr="002D3051">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387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153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c>
          <w:tcPr>
            <w:tcW w:w="1818" w:type="dxa"/>
            <w:tcBorders>
              <w:top w:val="nil"/>
              <w:left w:val="nil"/>
              <w:bottom w:val="single" w:sz="18" w:space="0" w:color="auto"/>
              <w:right w:val="single" w:sz="4" w:space="0" w:color="auto"/>
            </w:tcBorders>
            <w:shd w:val="clear" w:color="auto" w:fill="EEECE1" w:themeFill="background2"/>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bl>
    <w:p w:rsidR="009432D5" w:rsidRDefault="00D1458A" w:rsidP="00D1458A">
      <w:pPr>
        <w:pStyle w:val="Caption"/>
        <w:rPr>
          <w:rFonts w:ascii="Times New Roman" w:hAnsi="Times New Roman" w:cs="Times New Roman"/>
          <w:b/>
          <w:sz w:val="24"/>
          <w:szCs w:val="24"/>
        </w:rPr>
      </w:pPr>
      <w:r>
        <w:t xml:space="preserve">Table </w:t>
      </w:r>
      <w:r w:rsidR="004733BC">
        <w:fldChar w:fldCharType="begin"/>
      </w:r>
      <w:r w:rsidR="004733BC">
        <w:instrText xml:space="preserve"> SEQ Table \* ARABIC </w:instrText>
      </w:r>
      <w:r w:rsidR="004733BC">
        <w:fldChar w:fldCharType="separate"/>
      </w:r>
      <w:r>
        <w:rPr>
          <w:noProof/>
        </w:rPr>
        <w:t>6</w:t>
      </w:r>
      <w:r w:rsidR="004733BC">
        <w:rPr>
          <w:noProof/>
        </w:rPr>
        <w:fldChar w:fldCharType="end"/>
      </w:r>
      <w:r>
        <w:t>: Power comparison</w:t>
      </w: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time constants, ignoring extrinsic capacitances, Cds,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0"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9BC8D7"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1"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2"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7D37CD"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612F97" w:rsidRPr="00A06ACC" w:rsidRDefault="00612F97" w:rsidP="00612F97">
      <w:pPr>
        <w:spacing w:after="0"/>
        <w:rPr>
          <w:rFonts w:ascii="Times New Roman" w:hAnsi="Times New Roman" w:cs="Times New Roman"/>
          <w:b/>
          <w:sz w:val="36"/>
          <w:szCs w:val="24"/>
        </w:rPr>
      </w:pPr>
      <w:r>
        <w:rPr>
          <w:rFonts w:ascii="Times New Roman" w:hAnsi="Times New Roman" w:cs="Times New Roman"/>
          <w:b/>
          <w:sz w:val="36"/>
          <w:szCs w:val="24"/>
        </w:rPr>
        <w:lastRenderedPageBreak/>
        <w:t>Conclusion</w:t>
      </w:r>
    </w:p>
    <w:p w:rsidR="00612F97" w:rsidRDefault="00612F97" w:rsidP="000009E2">
      <w:pPr>
        <w:spacing w:after="0"/>
        <w:rPr>
          <w:rFonts w:ascii="Times New Roman" w:hAnsi="Times New Roman" w:cs="Times New Roman"/>
          <w:sz w:val="24"/>
          <w:szCs w:val="24"/>
        </w:rPr>
      </w:pPr>
    </w:p>
    <w:p w:rsidR="008B16BE" w:rsidRDefault="000009E2" w:rsidP="00612F97">
      <w:pPr>
        <w:spacing w:after="0"/>
        <w:ind w:firstLine="720"/>
        <w:rPr>
          <w:rFonts w:ascii="Times New Roman" w:hAnsi="Times New Roman" w:cs="Times New Roman"/>
          <w:sz w:val="24"/>
          <w:szCs w:val="24"/>
        </w:rPr>
      </w:pPr>
      <w:r>
        <w:rPr>
          <w:rFonts w:ascii="Times New Roman" w:hAnsi="Times New Roman" w:cs="Times New Roman"/>
          <w:sz w:val="24"/>
          <w:szCs w:val="24"/>
        </w:rPr>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r w:rsidR="008D0CB2">
        <w:rPr>
          <w:rFonts w:ascii="Times New Roman" w:hAnsi="Times New Roman" w:cs="Times New Roman"/>
          <w:sz w:val="24"/>
          <w:szCs w:val="24"/>
        </w:rPr>
        <w:t xml:space="preserve">Starting on the project very early was a good idea, and distributing the labor involved made it much easier to complete.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We ultimately got the project to work by using a combination of circuit analysis techniques, careful tweaking, and taking a variety of different approaches.  To understand the behavior of the circuit, we went back to previous lectures and obtained a much deeper understa</w:t>
      </w:r>
      <w:r w:rsidR="003977AD">
        <w:rPr>
          <w:rFonts w:ascii="Times New Roman" w:hAnsi="Times New Roman" w:cs="Times New Roman"/>
          <w:sz w:val="24"/>
          <w:szCs w:val="24"/>
        </w:rPr>
        <w:t>nding of the material in EE214a</w:t>
      </w:r>
      <w:r>
        <w:rPr>
          <w:rFonts w:ascii="Times New Roman" w:hAnsi="Times New Roman" w:cs="Times New Roman"/>
          <w:sz w:val="24"/>
          <w:szCs w:val="24"/>
        </w:rPr>
        <w:t xml:space="preserve"> than we had after the first pass through the material earlier this quarter.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3977AD" w:rsidRDefault="003977AD" w:rsidP="003977AD">
      <w:pPr>
        <w:spacing w:after="0"/>
        <w:ind w:firstLine="720"/>
        <w:rPr>
          <w:rFonts w:ascii="Times New Roman" w:hAnsi="Times New Roman" w:cs="Times New Roman"/>
          <w:sz w:val="24"/>
          <w:szCs w:val="24"/>
        </w:rPr>
      </w:pPr>
      <w:r>
        <w:rPr>
          <w:rFonts w:ascii="Times New Roman" w:hAnsi="Times New Roman" w:cs="Times New Roman"/>
          <w:sz w:val="24"/>
          <w:szCs w:val="24"/>
        </w:rPr>
        <w:t>It would have been very useful to have a few more lectures dedicated to teaching us how to adopt a design mentality, and a few homework problems that equipped us with some of the techniques that were used only in the project.  We also had trouble squeezing the many hours of work that went into the project into the 4 page outline specified by the guidelines.</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take-aways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7E0313" w:rsidRDefault="007E0313" w:rsidP="007E0313">
      <w:pPr>
        <w:spacing w:after="0"/>
        <w:ind w:firstLine="720"/>
        <w:rPr>
          <w:rFonts w:ascii="Times New Roman" w:hAnsi="Times New Roman" w:cs="Times New Roman"/>
          <w:sz w:val="24"/>
          <w:szCs w:val="24"/>
        </w:rPr>
      </w:pPr>
      <w:bookmarkStart w:id="3" w:name="_GoBack"/>
      <w:bookmarkEnd w:id="3"/>
      <w:r>
        <w:rPr>
          <w:rFonts w:ascii="Times New Roman" w:hAnsi="Times New Roman" w:cs="Times New Roman"/>
          <w:sz w:val="24"/>
          <w:szCs w:val="24"/>
        </w:rPr>
        <w:t>The project also gave us confidence in our ability to have an educated conversation with analog circuit designers in industry and academia, because it forced us to really understand all of the interactions that need to be taken into account when connecting circuit stages.  Although both of us will likely be doing digital rather than analog design for our careers, we gained a better insight into how clocks and other fast signals can load and disturb the analog blocks on a chip.</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612F97">
      <w:pPr>
        <w:spacing w:after="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r w:rsidRPr="00A06ACC">
        <w:rPr>
          <w:rFonts w:ascii="Times New Roman" w:hAnsi="Times New Roman" w:cs="Times New Roman"/>
          <w:b/>
          <w:sz w:val="24"/>
          <w:szCs w:val="24"/>
        </w:rPr>
        <w:t>sp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before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sunetids of team members = mattfel, htyen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mW</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kOhm</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BandWidth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Vbias_p_val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Vbias_n_val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/usr/class/ee114/hspice/ee114_hspice.sp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p_Cin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p_CL  =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p_RL  =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vdd n_vdd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vss n_vss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sin(0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Cin    n_in    0    'p_Cin'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n_vout     0          'p_RL'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n_vout     0          'p_CL'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nmos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pmos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n_in    n_nbias      n_vss    n_vss    nmos114 w='W1_val'  l='L1_val'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n_x     0         n_in     n_vss    nmos114 w='W2_val'  l='L2_val'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n_x    n_pbias      n_vdd    n_vdd    pmos114 w='W3_val'  l='L3_val'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n_x    n_vdd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n_x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n_x      n_vdd    n_vdd    pmos114 w='W4_val'  l='L4_val'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n_y    0          n_4d    n_vdd    pmos114 w='W5_val'  l='L5_val'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n_y    n_nbias      n_vss    n_vss    nmos114 w='W6_val'  l='L6_val'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n_y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n_y    n_vss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MN7    n_z    n_y      n_vss    n_vss    nmos114 w='W7_val'  l='L7_val'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n_z    n_z      n_vdd    n_vdd    pmos114 w='W8_val'  l='L8_val'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n_vout    n_nbias  n_vss    n_vss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n_vdd    n_z      n_vout    n_vss    nmos114 w='W10_val'  l='L10_val'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Vb_p (Vbias-Gen pmos)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pmos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b_n_g11       n_vss     n_vss  nmos114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n_pbias b_n_g11       n_vss   n_vss  nmos114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n_pbias n_pbias n_vdd     n_vdd  pmos114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n_vdd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Vb_n (Vbias-Gen nmos)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nmos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b_n_g14       n_vdd     n_vdd  pmos114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n_nbias b_n_g14       n_vdd   n_vdd  pmos114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n_nbias n_nbias n_vss     n_vss  nmos114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n_vss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nomod</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dec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gainmax_vout max vdb(n_vout)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vdb(n_vout)='gainmax_vout-3'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gainmax_vx max vdb(n_x)</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vdb(n_x)='gainmax_vx-3'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gainmax_vy max vdb(n_y)</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vdb(n_y)='gainmax_vy-3'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gainmax_vz max vdb(n_z)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vdb(n_z)='gainmax_vz-3'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*.tran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3BC" w:rsidRDefault="004733BC" w:rsidP="00FD7A74">
      <w:pPr>
        <w:spacing w:after="0" w:line="240" w:lineRule="auto"/>
      </w:pPr>
      <w:r>
        <w:separator/>
      </w:r>
    </w:p>
  </w:endnote>
  <w:endnote w:type="continuationSeparator" w:id="0">
    <w:p w:rsidR="004733BC" w:rsidRDefault="004733BC"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3BC" w:rsidRDefault="004733BC" w:rsidP="00FD7A74">
      <w:pPr>
        <w:spacing w:after="0" w:line="240" w:lineRule="auto"/>
      </w:pPr>
      <w:r>
        <w:separator/>
      </w:r>
    </w:p>
  </w:footnote>
  <w:footnote w:type="continuationSeparator" w:id="0">
    <w:p w:rsidR="004733BC" w:rsidRDefault="004733BC"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7E0313">
          <w:rPr>
            <w:noProof/>
          </w:rPr>
          <w:t>10</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25ABA"/>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A2BAD"/>
    <w:rsid w:val="002B03AE"/>
    <w:rsid w:val="002B763E"/>
    <w:rsid w:val="002E67B9"/>
    <w:rsid w:val="00301781"/>
    <w:rsid w:val="00337DBE"/>
    <w:rsid w:val="003412D8"/>
    <w:rsid w:val="00346C78"/>
    <w:rsid w:val="00357887"/>
    <w:rsid w:val="00381B11"/>
    <w:rsid w:val="00381E84"/>
    <w:rsid w:val="00383BD0"/>
    <w:rsid w:val="00385093"/>
    <w:rsid w:val="00396D49"/>
    <w:rsid w:val="003977AD"/>
    <w:rsid w:val="003B26C9"/>
    <w:rsid w:val="003C4344"/>
    <w:rsid w:val="003D6D29"/>
    <w:rsid w:val="00422CA5"/>
    <w:rsid w:val="0042583B"/>
    <w:rsid w:val="00441CD5"/>
    <w:rsid w:val="004733BC"/>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12F97"/>
    <w:rsid w:val="006336CA"/>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63D74"/>
    <w:rsid w:val="00773AB4"/>
    <w:rsid w:val="00782F41"/>
    <w:rsid w:val="007836EA"/>
    <w:rsid w:val="0078611E"/>
    <w:rsid w:val="007A3F9C"/>
    <w:rsid w:val="007A6603"/>
    <w:rsid w:val="007D6140"/>
    <w:rsid w:val="007E0313"/>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8D0CB2"/>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BC33B3"/>
    <w:rsid w:val="00C22885"/>
    <w:rsid w:val="00C32A60"/>
    <w:rsid w:val="00C40B1A"/>
    <w:rsid w:val="00C625F1"/>
    <w:rsid w:val="00C94CE6"/>
    <w:rsid w:val="00CA04A8"/>
    <w:rsid w:val="00D1458A"/>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24B82"/>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11.vsdx"/><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F8372-093A-4E19-80F1-34FB2A32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6278</TotalTime>
  <Pages>16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88</cp:revision>
  <cp:lastPrinted>2015-12-03T18:25:00Z</cp:lastPrinted>
  <dcterms:created xsi:type="dcterms:W3CDTF">2015-11-11T05:33:00Z</dcterms:created>
  <dcterms:modified xsi:type="dcterms:W3CDTF">2015-12-04T05:24:00Z</dcterms:modified>
</cp:coreProperties>
</file>