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D8A279" w14:textId="77777777" w:rsidR="0001584E" w:rsidRDefault="00000000">
      <w:pPr>
        <w:spacing w:before="2400" w:after="300"/>
        <w:jc w:val="center"/>
      </w:pPr>
      <w:r>
        <w:rPr>
          <w:b/>
          <w:bCs/>
          <w:sz w:val="44"/>
          <w:szCs w:val="44"/>
        </w:rPr>
        <w:t>순서도 표준, 정말 업계에서 쓰이고 있을까?</w:t>
      </w:r>
    </w:p>
    <w:p w14:paraId="78DDBB32" w14:textId="77777777" w:rsidR="0001584E" w:rsidRDefault="00000000">
      <w:pPr>
        <w:spacing w:after="200"/>
        <w:jc w:val="center"/>
      </w:pPr>
      <w:r>
        <w:rPr>
          <w:color w:val="444444"/>
          <w:sz w:val="26"/>
          <w:szCs w:val="26"/>
        </w:rPr>
        <w:t>ISO 5807 / KS X ISO 5807 표준 순서도 기호와 한국 IT 업계의 실제 사용 현황</w:t>
      </w:r>
    </w:p>
    <w:p w14:paraId="6D6352B1" w14:textId="77777777" w:rsidR="0001584E" w:rsidRDefault="00000000">
      <w:pPr>
        <w:spacing w:after="200"/>
        <w:jc w:val="center"/>
      </w:pPr>
      <w:r>
        <w:rPr>
          <w:color w:val="666666"/>
          <w:sz w:val="22"/>
          <w:szCs w:val="22"/>
        </w:rPr>
        <w:t xml:space="preserve">근거 기반 조사 보고서 · 초심자용 </w:t>
      </w:r>
      <w:proofErr w:type="spellStart"/>
      <w:r>
        <w:rPr>
          <w:color w:val="666666"/>
          <w:sz w:val="22"/>
          <w:szCs w:val="22"/>
        </w:rPr>
        <w:t>해설판</w:t>
      </w:r>
      <w:proofErr w:type="spellEnd"/>
    </w:p>
    <w:p w14:paraId="16682EF0" w14:textId="77777777" w:rsidR="0001584E" w:rsidRDefault="00000000">
      <w:pPr>
        <w:spacing w:before="600"/>
        <w:jc w:val="center"/>
      </w:pPr>
      <w:r>
        <w:rPr>
          <w:color w:val="666666"/>
          <w:sz w:val="22"/>
          <w:szCs w:val="22"/>
        </w:rPr>
        <w:t>2026년 9월 11일</w:t>
      </w:r>
    </w:p>
    <w:p w14:paraId="35DD708D" w14:textId="77777777" w:rsidR="0001584E" w:rsidRDefault="00000000">
      <w:pPr>
        <w:spacing w:after="200"/>
        <w:jc w:val="center"/>
      </w:pPr>
      <w:r>
        <w:rPr>
          <w:i/>
          <w:iCs/>
          <w:color w:val="888888"/>
          <w:sz w:val="19"/>
          <w:szCs w:val="19"/>
        </w:rPr>
        <w:t>이 문서에서 처음 보는 용어는 위 첨자 번호가 붙어 있으며, 문서 끝의 '용어 해설(미주)'에서 설명합니다.</w:t>
      </w:r>
    </w:p>
    <w:p w14:paraId="0B339004" w14:textId="77777777" w:rsidR="0001584E" w:rsidRDefault="00000000">
      <w:r>
        <w:br w:type="page"/>
      </w:r>
    </w:p>
    <w:p w14:paraId="5428A52C" w14:textId="77777777" w:rsidR="0001584E" w:rsidRDefault="00000000">
      <w:pPr>
        <w:spacing w:after="200"/>
      </w:pPr>
      <w:r>
        <w:rPr>
          <w:b/>
          <w:bCs/>
          <w:sz w:val="28"/>
          <w:szCs w:val="28"/>
        </w:rPr>
        <w:lastRenderedPageBreak/>
        <w:t>목차</w:t>
      </w:r>
    </w:p>
    <w:p w14:paraId="365559E8" w14:textId="77777777" w:rsidR="0001584E" w:rsidRDefault="00000000">
      <w:pPr>
        <w:spacing w:after="140" w:line="330" w:lineRule="auto"/>
      </w:pPr>
      <w:r>
        <w:t>1. 한눈에 보기 (요약)</w:t>
      </w:r>
    </w:p>
    <w:p w14:paraId="0366F9B8" w14:textId="77777777" w:rsidR="0001584E" w:rsidRDefault="00000000">
      <w:pPr>
        <w:spacing w:after="140" w:line="330" w:lineRule="auto"/>
      </w:pPr>
      <w:r>
        <w:t>2. 순서도란 무엇인가</w:t>
      </w:r>
    </w:p>
    <w:p w14:paraId="2086B28E" w14:textId="77777777" w:rsidR="0001584E" w:rsidRDefault="00000000">
      <w:pPr>
        <w:spacing w:after="140" w:line="330" w:lineRule="auto"/>
      </w:pPr>
      <w:r>
        <w:t>3. 순서도 기호 표준은 언제, 어떻게 만들어졌나</w:t>
      </w:r>
    </w:p>
    <w:p w14:paraId="6A7CB997" w14:textId="77777777" w:rsidR="0001584E" w:rsidRDefault="00000000">
      <w:pPr>
        <w:spacing w:after="140" w:line="330" w:lineRule="auto"/>
      </w:pPr>
      <w:r>
        <w:t>4. 표준 순서도 기호와 그 뜻</w:t>
      </w:r>
    </w:p>
    <w:p w14:paraId="4DE8C50C" w14:textId="77777777" w:rsidR="0001584E" w:rsidRDefault="00000000">
      <w:pPr>
        <w:spacing w:after="140" w:line="330" w:lineRule="auto"/>
      </w:pPr>
      <w:r>
        <w:t>5. 한국 IT 업계는 이 표준을 쓰고 있나</w:t>
      </w:r>
    </w:p>
    <w:p w14:paraId="75DC4C7A" w14:textId="77777777" w:rsidR="0001584E" w:rsidRDefault="00000000">
      <w:pPr>
        <w:spacing w:after="140" w:line="330" w:lineRule="auto"/>
      </w:pPr>
      <w:r>
        <w:t>6. 내용 검증 결과와 정정 사항</w:t>
      </w:r>
    </w:p>
    <w:p w14:paraId="1F6ECC79" w14:textId="77777777" w:rsidR="0001584E" w:rsidRDefault="00000000">
      <w:pPr>
        <w:spacing w:after="140" w:line="330" w:lineRule="auto"/>
      </w:pPr>
      <w:r>
        <w:t>7. 강의에서 이렇게 설명하면 정확합니다</w:t>
      </w:r>
    </w:p>
    <w:p w14:paraId="78A703DD" w14:textId="77777777" w:rsidR="0001584E" w:rsidRDefault="00000000">
      <w:pPr>
        <w:spacing w:after="140" w:line="330" w:lineRule="auto"/>
      </w:pPr>
      <w:r>
        <w:t>8. 이 조사의 한계</w:t>
      </w:r>
    </w:p>
    <w:p w14:paraId="3A4C212F" w14:textId="77777777" w:rsidR="0001584E" w:rsidRDefault="00000000">
      <w:pPr>
        <w:spacing w:after="140" w:line="330" w:lineRule="auto"/>
      </w:pPr>
      <w:r>
        <w:t>9. 참고 출처 (URL)</w:t>
      </w:r>
    </w:p>
    <w:p w14:paraId="15A1D122" w14:textId="77777777" w:rsidR="0001584E" w:rsidRDefault="00000000">
      <w:pPr>
        <w:spacing w:after="140" w:line="330" w:lineRule="auto"/>
      </w:pPr>
      <w:r>
        <w:t>10. 용어 해설 (미주)</w:t>
      </w:r>
    </w:p>
    <w:p w14:paraId="7BE0BCA5" w14:textId="77777777" w:rsidR="0001584E" w:rsidRDefault="00000000">
      <w:r>
        <w:br w:type="page"/>
      </w:r>
    </w:p>
    <w:p w14:paraId="77B20817" w14:textId="77777777" w:rsidR="0001584E" w:rsidRDefault="00000000">
      <w:pPr>
        <w:pStyle w:val="1"/>
      </w:pPr>
      <w:r>
        <w:lastRenderedPageBreak/>
        <w:t>1. 한눈에 보기 (요약)</w:t>
      </w:r>
    </w:p>
    <w:p w14:paraId="03ED47D4" w14:textId="77777777" w:rsidR="0001584E" w:rsidRDefault="00000000">
      <w:pPr>
        <w:spacing w:after="140" w:line="330" w:lineRule="auto"/>
      </w:pPr>
      <w:r>
        <w:rPr>
          <w:b/>
          <w:bCs/>
        </w:rPr>
        <w:t>이 문서가 답하는 질문은 세 가지입니다.</w:t>
      </w:r>
    </w:p>
    <w:p w14:paraId="40E95207" w14:textId="77777777" w:rsidR="0001584E" w:rsidRDefault="00000000">
      <w:pPr>
        <w:pStyle w:val="a4"/>
        <w:numPr>
          <w:ilvl w:val="0"/>
          <w:numId w:val="2"/>
        </w:numPr>
        <w:spacing w:after="140" w:line="330" w:lineRule="auto"/>
      </w:pPr>
      <w:r>
        <w:t>순서도</w:t>
      </w:r>
      <w:r>
        <w:rPr>
          <w:rStyle w:val="a8"/>
        </w:rPr>
        <w:endnoteReference w:id="1"/>
      </w:r>
      <w:proofErr w:type="spellStart"/>
      <w:r>
        <w:t>를</w:t>
      </w:r>
      <w:proofErr w:type="spellEnd"/>
      <w:r>
        <w:t xml:space="preserve"> 그릴 때 쓰는 기호에 '표준'이 있는가? 있다면 무엇이고 언제부터 표준이었는가?</w:t>
      </w:r>
    </w:p>
    <w:p w14:paraId="51FCB15B" w14:textId="77777777" w:rsidR="0001584E" w:rsidRDefault="00000000">
      <w:pPr>
        <w:pStyle w:val="a4"/>
        <w:numPr>
          <w:ilvl w:val="0"/>
          <w:numId w:val="2"/>
        </w:numPr>
        <w:spacing w:after="140" w:line="330" w:lineRule="auto"/>
      </w:pPr>
      <w:r>
        <w:t>그 표준 기호 하나하나는 무엇을 뜻하는가?</w:t>
      </w:r>
    </w:p>
    <w:p w14:paraId="662CCF97" w14:textId="77777777" w:rsidR="0001584E" w:rsidRDefault="00000000">
      <w:pPr>
        <w:pStyle w:val="a4"/>
        <w:numPr>
          <w:ilvl w:val="0"/>
          <w:numId w:val="2"/>
        </w:numPr>
        <w:spacing w:after="140" w:line="330" w:lineRule="auto"/>
      </w:pPr>
      <w:r>
        <w:t>한국 IT 업계(대기업, 정부, 자격시험)는 실제로 그 표준을 따르고 있는가?</w:t>
      </w:r>
    </w:p>
    <w:p w14:paraId="6024C465" w14:textId="77777777" w:rsidR="0001584E" w:rsidRDefault="0001584E">
      <w:pPr>
        <w:spacing w:after="120"/>
      </w:pPr>
    </w:p>
    <w:p w14:paraId="7D8F5026" w14:textId="77777777" w:rsidR="0001584E" w:rsidRDefault="00000000">
      <w:pPr>
        <w:spacing w:after="140" w:line="330" w:lineRule="auto"/>
      </w:pPr>
      <w:r>
        <w:rPr>
          <w:b/>
          <w:bCs/>
        </w:rPr>
        <w:t>결론을 먼저 말하면 이렇습니다.</w:t>
      </w:r>
    </w:p>
    <w:p w14:paraId="7E02AC80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rPr>
          <w:b/>
          <w:bCs/>
        </w:rPr>
        <w:t xml:space="preserve">표준은 있습니다. </w:t>
      </w:r>
      <w:r>
        <w:t>국제표준 ISO</w:t>
      </w:r>
      <w:r>
        <w:rPr>
          <w:rStyle w:val="a8"/>
        </w:rPr>
        <w:endnoteReference w:id="2"/>
      </w:r>
      <w:r>
        <w:t xml:space="preserve"> 5807(1985년)이 순서도 기호를 정하고 있고, 한국은 이를 그대로 옮긴 KS</w:t>
      </w:r>
      <w:r>
        <w:rPr>
          <w:rStyle w:val="a8"/>
        </w:rPr>
        <w:endnoteReference w:id="3"/>
      </w:r>
      <w:r>
        <w:t xml:space="preserve"> X ISO 5807(2007년)을 국가표준으로 두고 있습니다. 그 뿌리는 1960년대 미국 표준(ASA·ANSI</w:t>
      </w:r>
      <w:r>
        <w:rPr>
          <w:rStyle w:val="a8"/>
        </w:rPr>
        <w:endnoteReference w:id="4"/>
      </w:r>
      <w:r>
        <w:t>)입니다.</w:t>
      </w:r>
    </w:p>
    <w:p w14:paraId="47A09D84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rPr>
          <w:b/>
          <w:bCs/>
        </w:rPr>
        <w:t xml:space="preserve">표준 기호는 12종 안팎이지만, </w:t>
      </w:r>
      <w:r>
        <w:t xml:space="preserve">실제로 널리 쓰이는 것은 시작·종료(타원), 처리(직사각형), 판단(마름모), 입출력(평행사변형), </w:t>
      </w:r>
      <w:proofErr w:type="spellStart"/>
      <w:r>
        <w:t>흐름선</w:t>
      </w:r>
      <w:proofErr w:type="spellEnd"/>
      <w:r>
        <w:t>(화살표) 5가지입니다.</w:t>
      </w:r>
    </w:p>
    <w:p w14:paraId="77C7A3E5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rPr>
          <w:b/>
          <w:bCs/>
        </w:rPr>
        <w:t xml:space="preserve">그러나 한국 IT 업계가 이 표준을 '표준 번호를 인용하며' 따르는 사례는 찾지 못했습니다. </w:t>
      </w:r>
      <w:r>
        <w:t>정부 산출물</w:t>
      </w:r>
      <w:r>
        <w:rPr>
          <w:rStyle w:val="a8"/>
        </w:rPr>
        <w:endnoteReference w:id="5"/>
      </w:r>
      <w:r>
        <w:t xml:space="preserve"> 기준과 정보처리기사</w:t>
      </w:r>
      <w:r>
        <w:rPr>
          <w:rStyle w:val="a8"/>
        </w:rPr>
        <w:endnoteReference w:id="6"/>
      </w:r>
      <w:r>
        <w:t xml:space="preserve"> 시험은 순서도가 아니라 UML</w:t>
      </w:r>
      <w:r>
        <w:rPr>
          <w:rStyle w:val="a8"/>
        </w:rPr>
        <w:endnoteReference w:id="7"/>
      </w:r>
      <w:r>
        <w:t>을 제도화하고 있고, 기업 실무는 Mermaid</w:t>
      </w:r>
      <w:r>
        <w:rPr>
          <w:rStyle w:val="a8"/>
        </w:rPr>
        <w:endnoteReference w:id="8"/>
      </w:r>
      <w:r>
        <w:t>·</w:t>
      </w:r>
      <w:proofErr w:type="spellStart"/>
      <w:r>
        <w:t>PlantUML</w:t>
      </w:r>
      <w:proofErr w:type="spellEnd"/>
      <w:r>
        <w:rPr>
          <w:rStyle w:val="a8"/>
        </w:rPr>
        <w:endnoteReference w:id="9"/>
      </w:r>
      <w:r>
        <w:t xml:space="preserve"> 같은 '텍스트로 그리는 다이어그램' 도구 관행으로 움직입니다. 유일하게 확인된 기업 공식 사례는 LINE의 C4 모델</w:t>
      </w:r>
      <w:r>
        <w:rPr>
          <w:rStyle w:val="a8"/>
        </w:rPr>
        <w:endnoteReference w:id="10"/>
      </w:r>
      <w:r>
        <w:t xml:space="preserve"> 채택인데, 이것도 전통 순서도가 아니라 소프트웨어 구조 그림에 관한 것입니다.</w:t>
      </w:r>
    </w:p>
    <w:p w14:paraId="40E78B51" w14:textId="77777777" w:rsidR="0001584E" w:rsidRDefault="0001584E">
      <w:pPr>
        <w:spacing w:after="120"/>
      </w:pPr>
    </w:p>
    <w:p w14:paraId="0DD87753" w14:textId="77777777" w:rsidR="0001584E" w:rsidRDefault="00000000">
      <w:pPr>
        <w:spacing w:after="140" w:line="330" w:lineRule="auto"/>
      </w:pPr>
      <w:r>
        <w:t xml:space="preserve">즉, </w:t>
      </w:r>
      <w:r>
        <w:rPr>
          <w:b/>
          <w:bCs/>
        </w:rPr>
        <w:t>'표준이 존재한다'는 것과 '업계가 그 표준을 쓴다'는 것은 별개</w:t>
      </w:r>
      <w:r>
        <w:t>입니다. 강의에서는 이 둘을 분명히 구분해 설명하는 것이 정확합니다.</w:t>
      </w:r>
    </w:p>
    <w:p w14:paraId="446656E9" w14:textId="77777777" w:rsidR="0001584E" w:rsidRDefault="00000000">
      <w:pPr>
        <w:pStyle w:val="1"/>
      </w:pPr>
      <w:r>
        <w:t>2. 순서도란 무엇인가</w:t>
      </w:r>
    </w:p>
    <w:p w14:paraId="2521057C" w14:textId="77777777" w:rsidR="0001584E" w:rsidRDefault="00000000">
      <w:pPr>
        <w:spacing w:after="140" w:line="330" w:lineRule="auto"/>
      </w:pPr>
      <w:r>
        <w:t>순서도는 어떤 일이 시작에서 끝까지 어떤 순서로 진행되는지를 도형과 화살표로 그린 그림입니다. 예를 들어 '회원가입' 과정을 순서도로 그리면, 정보 입력 → 중복 확인 → (중복이면 다시 입력, 아니면 가입 완료) 같은 흐름이 한눈에 들어옵니다. 프로그래밍뿐 아니라 업무 절차 설명, 서비스 기획, 의사결정 정리 등 '과정이 있는 모든 일'</w:t>
      </w:r>
      <w:proofErr w:type="spellStart"/>
      <w:r>
        <w:t>에</w:t>
      </w:r>
      <w:proofErr w:type="spellEnd"/>
      <w:r>
        <w:t xml:space="preserve"> 쓸 수 있습니다.</w:t>
      </w:r>
    </w:p>
    <w:p w14:paraId="7EDC1B8B" w14:textId="77777777" w:rsidR="0001584E" w:rsidRDefault="00000000">
      <w:pPr>
        <w:spacing w:after="140" w:line="330" w:lineRule="auto"/>
      </w:pPr>
      <w:r>
        <w:lastRenderedPageBreak/>
        <w:t xml:space="preserve">여기서 중요한 점은 </w:t>
      </w:r>
      <w:r>
        <w:rPr>
          <w:b/>
          <w:bCs/>
        </w:rPr>
        <w:t>도형마다 정해진 뜻이 있다</w:t>
      </w:r>
      <w:r>
        <w:t>는 것입니다. 직사각형은 '무언가를 처리한다', 마름모는 '여기서 갈림길이 생긴다'</w:t>
      </w:r>
      <w:proofErr w:type="spellStart"/>
      <w:r>
        <w:t>처럼</w:t>
      </w:r>
      <w:proofErr w:type="spellEnd"/>
      <w:r>
        <w:t xml:space="preserve"> 약속이 되어 있어야, 그린 사람과 읽는 사람이 같은 그림을 같은 뜻으로 이해할 수 있습니다. 이 약속을 공식 문서로 정리한 것이 바로 '표준'입니다.</w:t>
      </w:r>
    </w:p>
    <w:p w14:paraId="5D1997DC" w14:textId="77777777" w:rsidR="0001584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DDFB7A" wp14:editId="29055150">
            <wp:extent cx="3143250" cy="38195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B035" w14:textId="77777777" w:rsidR="0001584E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[그림 1] 기본 기호 4종으로 그린 순서도 예시. 마름모(판단)에서 '예'면 아래로, '</w:t>
      </w:r>
      <w:proofErr w:type="spellStart"/>
      <w:r>
        <w:rPr>
          <w:i/>
          <w:iCs/>
          <w:color w:val="555555"/>
          <w:sz w:val="18"/>
          <w:szCs w:val="18"/>
        </w:rPr>
        <w:t>아니오</w:t>
      </w:r>
      <w:proofErr w:type="spellEnd"/>
      <w:r>
        <w:rPr>
          <w:i/>
          <w:iCs/>
          <w:color w:val="555555"/>
          <w:sz w:val="18"/>
          <w:szCs w:val="18"/>
        </w:rPr>
        <w:t>'면 처리 단계로 되돌아간다.</w:t>
      </w:r>
    </w:p>
    <w:p w14:paraId="6EEBC08F" w14:textId="77777777" w:rsidR="0001584E" w:rsidRDefault="00000000">
      <w:pPr>
        <w:pStyle w:val="1"/>
      </w:pPr>
      <w:r>
        <w:t>3. 순서도 기호 표준은 언제, 어떻게 만들어졌나</w:t>
      </w:r>
    </w:p>
    <w:p w14:paraId="65472FF3" w14:textId="77777777" w:rsidR="0001584E" w:rsidRDefault="00000000">
      <w:pPr>
        <w:spacing w:after="140" w:line="330" w:lineRule="auto"/>
      </w:pPr>
      <w:r>
        <w:t>지금 우리가 쓰는 순서도 기호는 어느 한 회사나 프로그램이 만든 것이 아니라, 60년 넘게 이어진 국제적 합의의 결과입니다. 흐름은 다음과 같습니다.</w:t>
      </w:r>
    </w:p>
    <w:p w14:paraId="77075CCF" w14:textId="77777777" w:rsidR="0001584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C0D234F" wp14:editId="2F105ED9">
            <wp:extent cx="5715000" cy="1371600"/>
            <wp:effectExtent l="0" t="0" r="0" b="0"/>
            <wp:docPr id="877569433" name="그림 877569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61BD" w14:textId="77777777" w:rsidR="0001584E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[그림 2] 순서도 기호 표준의 계보. 미국 표준(파란색)에서 시작해 국제표준을 거쳐 한국 국가표준(초록색)</w:t>
      </w:r>
      <w:proofErr w:type="spellStart"/>
      <w:r>
        <w:rPr>
          <w:i/>
          <w:iCs/>
          <w:color w:val="555555"/>
          <w:sz w:val="18"/>
          <w:szCs w:val="18"/>
        </w:rPr>
        <w:t>으로</w:t>
      </w:r>
      <w:proofErr w:type="spellEnd"/>
      <w:r>
        <w:rPr>
          <w:i/>
          <w:iCs/>
          <w:color w:val="555555"/>
          <w:sz w:val="18"/>
          <w:szCs w:val="18"/>
        </w:rPr>
        <w:t xml:space="preserve"> 이어진다.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"/>
        <w:gridCol w:w="3959"/>
        <w:gridCol w:w="4545"/>
      </w:tblGrid>
      <w:tr w:rsidR="0001584E" w14:paraId="3427EA8F" w14:textId="77777777" w:rsidTr="0093230C">
        <w:trPr>
          <w:tblHeader/>
        </w:trPr>
        <w:tc>
          <w:tcPr>
            <w:tcW w:w="856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2891F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시기</w:t>
            </w:r>
          </w:p>
        </w:tc>
        <w:tc>
          <w:tcPr>
            <w:tcW w:w="3959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32EAD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사건</w:t>
            </w:r>
          </w:p>
        </w:tc>
        <w:tc>
          <w:tcPr>
            <w:tcW w:w="4545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2501A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근거(출처)</w:t>
            </w:r>
          </w:p>
        </w:tc>
      </w:tr>
      <w:tr w:rsidR="0001584E" w14:paraId="0ED972D1" w14:textId="77777777" w:rsidTr="0093230C">
        <w:tc>
          <w:tcPr>
            <w:tcW w:w="8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E4630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1963년</w:t>
            </w:r>
          </w:p>
        </w:tc>
        <w:tc>
          <w:tcPr>
            <w:tcW w:w="39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7A24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미국표준협회(ASA)의 X3.6 소위원회가 '정보처리용 순서도 기호' 표준안을 처음 제안</w:t>
            </w:r>
          </w:p>
        </w:tc>
        <w:tc>
          <w:tcPr>
            <w:tcW w:w="45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8C3B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Communications of the ACM 6(10), 1963 — https://dl.acm.org/doi/10.1145/367651.367657</w:t>
            </w:r>
          </w:p>
        </w:tc>
      </w:tr>
      <w:tr w:rsidR="0001584E" w14:paraId="288124AB" w14:textId="77777777" w:rsidTr="0093230C">
        <w:tc>
          <w:tcPr>
            <w:tcW w:w="8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670E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1970년 9월 1일</w:t>
            </w:r>
          </w:p>
        </w:tc>
        <w:tc>
          <w:tcPr>
            <w:tcW w:w="39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61181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ANSI X3.5-1970 '정보처리에서의 순서도 기호와 사용법' 승인 (1968년판의 개정)</w:t>
            </w:r>
          </w:p>
        </w:tc>
        <w:tc>
          <w:tcPr>
            <w:tcW w:w="45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A558E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ANSI X3.5-1970 원문(NIST 보관) — https://nvlpubs.nist.gov/nistpubs/Legacy/FIPS/fipspub24.pdf</w:t>
            </w:r>
          </w:p>
        </w:tc>
      </w:tr>
      <w:tr w:rsidR="0001584E" w14:paraId="2AE19C52" w14:textId="77777777" w:rsidTr="0093230C">
        <w:tc>
          <w:tcPr>
            <w:tcW w:w="8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8862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1973년 3월 19일</w:t>
            </w:r>
          </w:p>
        </w:tc>
        <w:tc>
          <w:tcPr>
            <w:tcW w:w="39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FF57E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미국 연방정부가 ANSI X3.5-1970을 FIPS PUB 24로 채택(발행 6월 30일)</w:t>
            </w:r>
          </w:p>
        </w:tc>
        <w:tc>
          <w:tcPr>
            <w:tcW w:w="45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99C6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FIPS PUB 24 원문(NIST) — https://nvlpubs.nist.gov/nistpubs/Legacy/FIPS/fipspub24-1973.pdf</w:t>
            </w:r>
          </w:p>
        </w:tc>
      </w:tr>
      <w:tr w:rsidR="0001584E" w14:paraId="49F47C95" w14:textId="77777777" w:rsidTr="0093230C">
        <w:tc>
          <w:tcPr>
            <w:tcW w:w="8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6B02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1973년</w:t>
            </w:r>
          </w:p>
        </w:tc>
        <w:tc>
          <w:tcPr>
            <w:tcW w:w="39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0DB7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국제표준 ISO 1028(순서도 기호)과 ISO 2636(작성 규약) 제정</w:t>
            </w:r>
          </w:p>
        </w:tc>
        <w:tc>
          <w:tcPr>
            <w:tcW w:w="45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0B535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ISO 공식 카탈로그 — https://www.iso.org/standard/5500.html / https://www.iso.org/standard/7626.html</w:t>
            </w:r>
          </w:p>
        </w:tc>
      </w:tr>
      <w:tr w:rsidR="0001584E" w14:paraId="584A30E9" w14:textId="77777777" w:rsidTr="0093230C">
        <w:tc>
          <w:tcPr>
            <w:tcW w:w="8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C412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1985년 2월</w:t>
            </w:r>
          </w:p>
        </w:tc>
        <w:tc>
          <w:tcPr>
            <w:tcW w:w="39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CA45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ISO 1028과 ISO 2636을 통합한 ISO 5807:1985 제정. 두 옛 표준은 같은 날 폐지. 2019년 재확인되어 현재도 유효</w:t>
            </w:r>
          </w:p>
        </w:tc>
        <w:tc>
          <w:tcPr>
            <w:tcW w:w="45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9DE1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ISO 공식 페이지 — https://www.iso.org/standard/11955.html</w:t>
            </w:r>
          </w:p>
        </w:tc>
      </w:tr>
      <w:tr w:rsidR="0001584E" w14:paraId="30454F72" w14:textId="77777777" w:rsidTr="0093230C">
        <w:tc>
          <w:tcPr>
            <w:tcW w:w="8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32D97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2007년 10월 30일</w:t>
            </w:r>
          </w:p>
        </w:tc>
        <w:tc>
          <w:tcPr>
            <w:tcW w:w="39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8D69D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한국이 ISO 5807을 </w:t>
            </w:r>
            <w:proofErr w:type="spellStart"/>
            <w:r>
              <w:rPr>
                <w:sz w:val="19"/>
                <w:szCs w:val="19"/>
              </w:rPr>
              <w:t>부합화한</w:t>
            </w:r>
            <w:proofErr w:type="spellEnd"/>
            <w:r>
              <w:rPr>
                <w:sz w:val="19"/>
                <w:szCs w:val="19"/>
              </w:rPr>
              <w:t xml:space="preserve"> KS X ISO 5807 제정(2017년 재확인)</w:t>
            </w:r>
          </w:p>
        </w:tc>
        <w:tc>
          <w:tcPr>
            <w:tcW w:w="45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E404C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국가표준 카탈로그(2차 출처) — https://www.ndls.org.cn/standard/detail/a9a17a86930db35050d12bfdfe42548f ; 검색은 e-나라 표준인증 https://standard.go.kr</w:t>
            </w:r>
          </w:p>
        </w:tc>
      </w:tr>
    </w:tbl>
    <w:p w14:paraId="6E0585DA" w14:textId="77777777" w:rsidR="0001584E" w:rsidRDefault="0001584E">
      <w:pPr>
        <w:spacing w:after="120"/>
      </w:pPr>
    </w:p>
    <w:p w14:paraId="64ECFA4C" w14:textId="77777777" w:rsidR="0001584E" w:rsidRDefault="00000000">
      <w:pPr>
        <w:spacing w:after="140" w:line="330" w:lineRule="auto"/>
      </w:pPr>
      <w:r>
        <w:t>여기서 '부합화'</w:t>
      </w:r>
      <w:r>
        <w:rPr>
          <w:rStyle w:val="a8"/>
        </w:rPr>
        <w:endnoteReference w:id="11"/>
      </w:r>
      <w:r>
        <w:t>란 국제표준을 그대로 번역해 자국 표준으로 삼는 것을 말합니다. 즉 한국의 KS X ISO 5807은 ISO 5807과 내용이 같습니다. '재확인'</w:t>
      </w:r>
      <w:r>
        <w:rPr>
          <w:rStyle w:val="a8"/>
        </w:rPr>
        <w:endnoteReference w:id="12"/>
      </w:r>
      <w:r>
        <w:t xml:space="preserve">은 몇 </w:t>
      </w:r>
      <w:proofErr w:type="spellStart"/>
      <w:r>
        <w:t>년마다</w:t>
      </w:r>
      <w:proofErr w:type="spellEnd"/>
      <w:r>
        <w:t xml:space="preserve"> '바꿀 것이 없다'고 공식 확인하는 절차로, 표준이 여전히 살아 있다는 뜻입니다. FIPS</w:t>
      </w:r>
      <w:r>
        <w:rPr>
          <w:rStyle w:val="a8"/>
        </w:rPr>
        <w:endnoteReference w:id="13"/>
      </w:r>
      <w:r>
        <w:t>는 미국 연방정부가 의무적으로 따르는 표준 시리즈입니다.</w:t>
      </w:r>
    </w:p>
    <w:p w14:paraId="724B2A6B" w14:textId="77777777" w:rsidR="0001584E" w:rsidRDefault="00000000">
      <w:pPr>
        <w:spacing w:after="140" w:line="330" w:lineRule="auto"/>
      </w:pPr>
      <w:r>
        <w:rPr>
          <w:b/>
          <w:bCs/>
        </w:rPr>
        <w:t xml:space="preserve">참고: </w:t>
      </w:r>
      <w:r>
        <w:t>한국어 위키백과 '순서도' 항목은 'ISO 1965년 10월 SC7 총회에서 결의된 기호를 사용한다'고 적고 있습니다(https://ko.wikipedia.org/wiki/순서도). 이는 위키백과의 서술이며 1차 출처</w:t>
      </w:r>
      <w:r>
        <w:rPr>
          <w:rStyle w:val="a8"/>
        </w:rPr>
        <w:endnoteReference w:id="14"/>
      </w:r>
      <w:r>
        <w:t>로는 확인하지 못했으므로, 검증된 최초 국제표준 연도는 1973년(ISO 1028)</w:t>
      </w:r>
      <w:proofErr w:type="spellStart"/>
      <w:r>
        <w:t>으로</w:t>
      </w:r>
      <w:proofErr w:type="spellEnd"/>
      <w:r>
        <w:t xml:space="preserve"> 보는 것이 안전합니다.</w:t>
      </w:r>
    </w:p>
    <w:p w14:paraId="48A751E4" w14:textId="77777777" w:rsidR="0001584E" w:rsidRDefault="00000000">
      <w:pPr>
        <w:pStyle w:val="1"/>
      </w:pPr>
      <w:r>
        <w:t>4. 표준 순서도 기호와 그 뜻</w:t>
      </w:r>
    </w:p>
    <w:p w14:paraId="55FD7DCE" w14:textId="77777777" w:rsidR="0001584E" w:rsidRDefault="00000000">
      <w:pPr>
        <w:spacing w:after="140" w:line="330" w:lineRule="auto"/>
      </w:pPr>
      <w:r>
        <w:t xml:space="preserve">ISO 5807은 기호를 크게 네 묶음으로 나눕니다. </w:t>
      </w:r>
      <w:r>
        <w:rPr>
          <w:b/>
          <w:bCs/>
        </w:rPr>
        <w:t>데이터 기호</w:t>
      </w:r>
      <w:r>
        <w:t>(저장 데이터, 문서, 수동 입력, 카드, 천</w:t>
      </w:r>
      <w:r>
        <w:lastRenderedPageBreak/>
        <w:t xml:space="preserve">공테이프 등), </w:t>
      </w:r>
      <w:r>
        <w:rPr>
          <w:b/>
          <w:bCs/>
        </w:rPr>
        <w:t>처리 기호</w:t>
      </w:r>
      <w:r>
        <w:t xml:space="preserve">(처리, 사전정의 처리, 준비, 판단, 수동 조작, 루프 등), </w:t>
      </w:r>
      <w:r>
        <w:rPr>
          <w:b/>
          <w:bCs/>
        </w:rPr>
        <w:t>선 기호</w:t>
      </w:r>
      <w:r>
        <w:t>(</w:t>
      </w:r>
      <w:proofErr w:type="spellStart"/>
      <w:r>
        <w:t>흐름선</w:t>
      </w:r>
      <w:proofErr w:type="spellEnd"/>
      <w:r>
        <w:t xml:space="preserve">, 통신 링크 등), </w:t>
      </w:r>
      <w:r>
        <w:rPr>
          <w:b/>
          <w:bCs/>
        </w:rPr>
        <w:t>특수 기호</w:t>
      </w:r>
      <w:r>
        <w:t xml:space="preserve">(단말, </w:t>
      </w:r>
      <w:proofErr w:type="spellStart"/>
      <w:r>
        <w:t>연결자</w:t>
      </w:r>
      <w:proofErr w:type="spellEnd"/>
      <w:r>
        <w:t>, 주석 등)입니다. 아래 그림은 그중 실무에서 만날 가능성이 있는 11종입니다.</w:t>
      </w:r>
    </w:p>
    <w:p w14:paraId="78D029D7" w14:textId="77777777" w:rsidR="0001584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21379CF" wp14:editId="6034BEE8">
            <wp:extent cx="4953000" cy="5114925"/>
            <wp:effectExtent l="0" t="0" r="0" b="0"/>
            <wp:docPr id="1639037325" name="그림 1639037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0D6C" w14:textId="77777777" w:rsidR="0001584E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[그림 3] ISO 5807 / KS X ISO 5807 표준 순서도 기호 11종</w:t>
      </w:r>
    </w:p>
    <w:p w14:paraId="4F29CCDD" w14:textId="77777777" w:rsidR="0001584E" w:rsidRDefault="00000000">
      <w:pPr>
        <w:pStyle w:val="2"/>
      </w:pPr>
      <w:r>
        <w:t>4.1 기본 기호 5종 — 이것만 알면 대부분의 순서도를 읽고 그릴 수 있다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3700"/>
        <w:gridCol w:w="2460"/>
      </w:tblGrid>
      <w:tr w:rsidR="0001584E" w14:paraId="46FA371F" w14:textId="77777777">
        <w:trPr>
          <w:tblHeader/>
        </w:trPr>
        <w:tc>
          <w:tcPr>
            <w:tcW w:w="15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511F4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기호</w:t>
            </w:r>
          </w:p>
        </w:tc>
        <w:tc>
          <w:tcPr>
            <w:tcW w:w="17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E850D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모양</w:t>
            </w:r>
          </w:p>
        </w:tc>
        <w:tc>
          <w:tcPr>
            <w:tcW w:w="37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2FB2C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뜻과 쓰임</w:t>
            </w:r>
          </w:p>
        </w:tc>
        <w:tc>
          <w:tcPr>
            <w:tcW w:w="246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A8A58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출처</w:t>
            </w:r>
          </w:p>
        </w:tc>
      </w:tr>
      <w:tr w:rsidR="0001584E" w14:paraId="5525FE83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1825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단말 (Terminator)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23AE5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타원 또는 양 끝이 둥근 사각형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A1D42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순서도의 시작점과 끝점. 모든 순서도는 시작 1개, 끝 1개 이상을 가진다.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1646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나무위키 '순서도'; </w:t>
            </w:r>
            <w:proofErr w:type="spellStart"/>
            <w:r>
              <w:rPr>
                <w:sz w:val="19"/>
                <w:szCs w:val="19"/>
              </w:rPr>
              <w:t>Lucidchart</w:t>
            </w:r>
            <w:proofErr w:type="spellEnd"/>
            <w:r>
              <w:rPr>
                <w:sz w:val="19"/>
                <w:szCs w:val="19"/>
              </w:rPr>
              <w:t xml:space="preserve"> 기호 해설</w:t>
            </w:r>
          </w:p>
        </w:tc>
      </w:tr>
      <w:tr w:rsidR="0001584E" w14:paraId="12A7170A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1D6DC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처리 (Process)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C85A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직사각형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FEEF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무언가를 계산하거나 바꾸는 단계. ISO 5807 §9.2.1 원문: '정의된 연산을 실행해 정보의 값·형태·위치를 바꾸거나, 어느 흐름을 따를지 결정하는 모든 종류의 처리 </w:t>
            </w:r>
            <w:r>
              <w:rPr>
                <w:sz w:val="19"/>
                <w:szCs w:val="19"/>
              </w:rPr>
              <w:lastRenderedPageBreak/>
              <w:t>기능'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F8CBD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ISO 5807 조항 인용(standards.iteh.ai)</w:t>
            </w:r>
          </w:p>
        </w:tc>
      </w:tr>
      <w:tr w:rsidR="0001584E" w14:paraId="70BB875A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B8F15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판단 (Decision)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CF82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마름모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92D70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질문을 던져 갈림길을 만드는 단계. ISO 5807 §9.2.2.4 원문: '입구는 하나, 출구는 여러 개이되 조건을 평가한 뒤 오직 하나만 활성화된다. 결과(예/</w:t>
            </w:r>
            <w:proofErr w:type="spellStart"/>
            <w:r>
              <w:rPr>
                <w:sz w:val="19"/>
                <w:szCs w:val="19"/>
              </w:rPr>
              <w:t>아니오</w:t>
            </w:r>
            <w:proofErr w:type="spellEnd"/>
            <w:r>
              <w:rPr>
                <w:sz w:val="19"/>
                <w:szCs w:val="19"/>
              </w:rPr>
              <w:t xml:space="preserve"> 등)는 선 옆에 적는다'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0F4C8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ISO 5807 조항 인용(standards.iteh.ai)</w:t>
            </w:r>
          </w:p>
        </w:tc>
      </w:tr>
      <w:tr w:rsidR="0001584E" w14:paraId="546D0ABB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47AB5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입출력 (Input/Output)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46B11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평행사변형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C219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바깥에서 데이터를 받아들이거나(입력) 결과를 내보내는(출력) 단계. 매체를 가리지 않는 일반 기호.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0D94C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나무위키 '순서도'; Asana 한국어 가이드</w:t>
            </w:r>
          </w:p>
        </w:tc>
      </w:tr>
      <w:tr w:rsidR="0001584E" w14:paraId="1D104248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19BC5" w14:textId="77777777" w:rsidR="0001584E" w:rsidRDefault="00000000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흐름선</w:t>
            </w:r>
            <w:proofErr w:type="spellEnd"/>
            <w:r>
              <w:rPr>
                <w:sz w:val="19"/>
                <w:szCs w:val="19"/>
              </w:rPr>
              <w:t xml:space="preserve"> (Flow line)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1CDB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화살표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E277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단계의 순서와 방향. 보통 위→아래, 왼쪽→오른쪽으로 읽는다.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D0AB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ISO 5807 9.3절(standards.iteh.ai); </w:t>
            </w:r>
            <w:proofErr w:type="spellStart"/>
            <w:r>
              <w:rPr>
                <w:sz w:val="19"/>
                <w:szCs w:val="19"/>
              </w:rPr>
              <w:t>ConceptDraw</w:t>
            </w:r>
            <w:proofErr w:type="spellEnd"/>
          </w:p>
        </w:tc>
      </w:tr>
    </w:tbl>
    <w:p w14:paraId="13CB820D" w14:textId="77777777" w:rsidR="0001584E" w:rsidRDefault="0001584E">
      <w:pPr>
        <w:spacing w:after="120"/>
      </w:pPr>
    </w:p>
    <w:p w14:paraId="0148E18D" w14:textId="77777777" w:rsidR="0001584E" w:rsidRDefault="00000000">
      <w:pPr>
        <w:pStyle w:val="2"/>
      </w:pPr>
      <w:r>
        <w:t>4.2 확장 기호 6종 — 표준에는 있지만 실무에서는 드물게 쓴다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3500"/>
        <w:gridCol w:w="2460"/>
      </w:tblGrid>
      <w:tr w:rsidR="0001584E" w14:paraId="6768F5CE" w14:textId="77777777">
        <w:trPr>
          <w:tblHeader/>
        </w:trPr>
        <w:tc>
          <w:tcPr>
            <w:tcW w:w="17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193DF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기호</w:t>
            </w:r>
          </w:p>
        </w:tc>
        <w:tc>
          <w:tcPr>
            <w:tcW w:w="17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2ADF4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모양</w:t>
            </w:r>
          </w:p>
        </w:tc>
        <w:tc>
          <w:tcPr>
            <w:tcW w:w="35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823B6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뜻과 쓰임</w:t>
            </w:r>
          </w:p>
        </w:tc>
        <w:tc>
          <w:tcPr>
            <w:tcW w:w="246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ECE30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출처</w:t>
            </w:r>
          </w:p>
        </w:tc>
      </w:tr>
      <w:tr w:rsidR="0001584E" w14:paraId="419A441A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ACF08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사전정의 처리 (Predefined Process)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52EA9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양옆에 세로줄이 있는 직사각형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BF18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다른 곳에 자세히 그려 둔 절차(서브루틴)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이름만 불러서 쓴다. 프로그래밍의 함수 호출과 같다.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E4DC4" w14:textId="77777777" w:rsidR="0001584E" w:rsidRDefault="00000000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ChartCraft</w:t>
            </w:r>
            <w:proofErr w:type="spellEnd"/>
            <w:r>
              <w:rPr>
                <w:sz w:val="19"/>
                <w:szCs w:val="19"/>
              </w:rPr>
              <w:t>; ISO 5807 개요(standards.iteh.ai)</w:t>
            </w:r>
          </w:p>
        </w:tc>
      </w:tr>
      <w:tr w:rsidR="0001584E" w14:paraId="4C9B59A4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36280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준비 (Preparation)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6A62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옆으로 긴 육각형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14EAE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반복을 시작하기 전 변수 초기값을 정하는 등 준비 단계.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4569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나무위키 '순서도'</w:t>
            </w:r>
          </w:p>
        </w:tc>
      </w:tr>
      <w:tr w:rsidR="0001584E" w14:paraId="0B8776B9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AC08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수동 입력 (Manual Input)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77C7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윗변이 기울어진 사각형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4DAB1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사람이 키보드 등으로 직접 값을 넣는 단계(예: 로그인 정보 입력).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6AA7E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나무위키 '순서도'; </w:t>
            </w:r>
            <w:proofErr w:type="spellStart"/>
            <w:r>
              <w:rPr>
                <w:sz w:val="19"/>
                <w:szCs w:val="19"/>
              </w:rPr>
              <w:t>Lucidchart</w:t>
            </w:r>
            <w:proofErr w:type="spellEnd"/>
          </w:p>
        </w:tc>
      </w:tr>
      <w:tr w:rsidR="0001584E" w14:paraId="43007FF6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24D9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문서 (Document)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80835" w14:textId="77777777" w:rsidR="0001584E" w:rsidRDefault="00000000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아랫변이</w:t>
            </w:r>
            <w:proofErr w:type="spellEnd"/>
            <w:r>
              <w:rPr>
                <w:sz w:val="19"/>
                <w:szCs w:val="19"/>
              </w:rPr>
              <w:t xml:space="preserve"> 물결 모양인 사각형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F850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과정에서 만들어지거나 쓰이는 문서·보고서·출력물.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EA0ED" w14:textId="77777777" w:rsidR="0001584E" w:rsidRDefault="00000000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ConceptDraw</w:t>
            </w:r>
            <w:proofErr w:type="spellEnd"/>
          </w:p>
        </w:tc>
      </w:tr>
      <w:tr w:rsidR="0001584E" w14:paraId="6D35DAAA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9CE5F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저장 데이터 (Stored Data)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EC95D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원통(드럼통) 모양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FA6C3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데이터베이스나 파일처럼 데이터가 저장되는 곳.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D6698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나무위키 '순서도'; Asana 한국어 가이드</w:t>
            </w:r>
          </w:p>
        </w:tc>
      </w:tr>
      <w:tr w:rsidR="0001584E" w14:paraId="52394D03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298EE" w14:textId="77777777" w:rsidR="0001584E" w:rsidRDefault="00000000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연결자</w:t>
            </w:r>
            <w:proofErr w:type="spellEnd"/>
            <w:r>
              <w:rPr>
                <w:sz w:val="19"/>
                <w:szCs w:val="19"/>
              </w:rPr>
              <w:t xml:space="preserve"> (Connector)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1AEF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작은 원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1FEA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화살표가 너무 얽힐 때, 같은 페이지 안의 멀리 떨어진 부분을 같은 글자(A, B…)로 이어 준다. 페이지가 바뀌면 '페</w:t>
            </w:r>
            <w:r>
              <w:rPr>
                <w:sz w:val="19"/>
                <w:szCs w:val="19"/>
              </w:rPr>
              <w:lastRenderedPageBreak/>
              <w:t xml:space="preserve">이지 외 </w:t>
            </w:r>
            <w:proofErr w:type="spellStart"/>
            <w:r>
              <w:rPr>
                <w:sz w:val="19"/>
                <w:szCs w:val="19"/>
              </w:rPr>
              <w:t>연결자</w:t>
            </w:r>
            <w:proofErr w:type="spellEnd"/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쓴다.</w:t>
            </w:r>
          </w:p>
        </w:tc>
        <w:tc>
          <w:tcPr>
            <w:tcW w:w="2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39DCB" w14:textId="77777777" w:rsidR="0001584E" w:rsidRDefault="00000000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Lucidchart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ConceptDraw</w:t>
            </w:r>
            <w:proofErr w:type="spellEnd"/>
          </w:p>
        </w:tc>
      </w:tr>
    </w:tbl>
    <w:p w14:paraId="7B4C44E0" w14:textId="77777777" w:rsidR="0001584E" w:rsidRDefault="0001584E">
      <w:pPr>
        <w:spacing w:after="120"/>
      </w:pPr>
    </w:p>
    <w:p w14:paraId="37FB4EF2" w14:textId="77777777" w:rsidR="0001584E" w:rsidRDefault="00000000">
      <w:pPr>
        <w:spacing w:after="140" w:line="330" w:lineRule="auto"/>
      </w:pPr>
      <w:r>
        <w:t>서브루틴</w:t>
      </w:r>
      <w:r>
        <w:rPr>
          <w:rStyle w:val="a8"/>
        </w:rPr>
        <w:endnoteReference w:id="15"/>
      </w:r>
      <w:r>
        <w:t>이나 저장 데이터 같은 말이 낯설다면 문서 끝의 용어 해설을 참고하세요.</w:t>
      </w:r>
    </w:p>
    <w:p w14:paraId="3F106046" w14:textId="77777777" w:rsidR="0001584E" w:rsidRDefault="00000000">
      <w:pPr>
        <w:pStyle w:val="2"/>
      </w:pPr>
      <w:r>
        <w:t>4.3 왜 '기본 5종'만 쓰게 되었나</w:t>
      </w:r>
    </w:p>
    <w:p w14:paraId="724A2668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>ISO 5807은 1985년 표준이라 천공카드, 자기테이프처럼 지금은 쓰지 않는 하드웨어 기호가 많습니다. 나무위키는 천공카드 기호를 '현재는 실무에서 보기 어렵다'고 명시합니다.</w:t>
      </w:r>
    </w:p>
    <w:p w14:paraId="21B060D7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>실무 가이드(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Venngage</w:t>
      </w:r>
      <w:proofErr w:type="spellEnd"/>
      <w:r>
        <w:t xml:space="preserve"> 등)는 하나같이 '단말·처리·판단·입출력·흐름선만으로 대부분의 순서도를 그릴 수 있다'고 안내합니다.</w:t>
      </w:r>
    </w:p>
    <w:p w14:paraId="067FD1BB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>더 엄격한 기호 체계가 필요할 때는 순서도 대신 UML을 쓰라는 것이 국내외 공통된 조언입니다. 이는 다음 장에서 볼 '한국 정부와 자격시험이 UML을 제도화했다'는 사실과 맞아떨어집니다.</w:t>
      </w:r>
    </w:p>
    <w:p w14:paraId="709D9A32" w14:textId="77777777" w:rsidR="0001584E" w:rsidRDefault="00000000">
      <w:pPr>
        <w:pStyle w:val="1"/>
      </w:pPr>
      <w:r>
        <w:t>5. 한국 IT 업계는 이 표준을 쓰고 있나</w:t>
      </w:r>
    </w:p>
    <w:p w14:paraId="693150E5" w14:textId="77777777" w:rsidR="0001584E" w:rsidRDefault="00000000">
      <w:pPr>
        <w:spacing w:after="140" w:line="330" w:lineRule="auto"/>
      </w:pPr>
      <w:r>
        <w:t>조사 결과를 한 장으로 요약하면 세 개의 층이 서로 다르게 움직이고 있습니다.</w:t>
      </w:r>
    </w:p>
    <w:p w14:paraId="23F94E37" w14:textId="77777777" w:rsidR="0001584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8CB9C6" wp14:editId="4BBFC58F">
            <wp:extent cx="4476750" cy="2914650"/>
            <wp:effectExtent l="0" t="0" r="0" b="0"/>
            <wp:docPr id="475235772" name="그림 475235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5279" w14:textId="77777777" w:rsidR="0001584E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[그림 4] 표준·제도·실무의 세 층위. 표준은 존재하지만, 제도는 UML을, 실무는 도구 관행을 따른다.</w:t>
      </w:r>
    </w:p>
    <w:p w14:paraId="0E7AB22B" w14:textId="77777777" w:rsidR="0001584E" w:rsidRDefault="00000000">
      <w:pPr>
        <w:pStyle w:val="2"/>
      </w:pPr>
      <w:r>
        <w:t>5.1 정부와 공공 부문 — 순서도가 아니라 UML·ERD</w:t>
      </w:r>
    </w:p>
    <w:p w14:paraId="1411D6AB" w14:textId="77777777" w:rsidR="0001584E" w:rsidRDefault="00000000">
      <w:pPr>
        <w:spacing w:after="140" w:line="330" w:lineRule="auto"/>
      </w:pPr>
      <w:r>
        <w:rPr>
          <w:b/>
          <w:bCs/>
        </w:rPr>
        <w:lastRenderedPageBreak/>
        <w:t xml:space="preserve">전자정부 </w:t>
      </w:r>
      <w:proofErr w:type="spellStart"/>
      <w:r>
        <w:rPr>
          <w:b/>
          <w:bCs/>
        </w:rPr>
        <w:t>표준프레임워크</w:t>
      </w:r>
      <w:proofErr w:type="spellEnd"/>
      <w:r>
        <w:rPr>
          <w:rStyle w:val="a8"/>
        </w:rPr>
        <w:endnoteReference w:id="16"/>
      </w:r>
      <w:r>
        <w:t>의 공식 소개 자료는 모델링 환경을 'UML, ERD</w:t>
      </w:r>
      <w:r>
        <w:rPr>
          <w:rStyle w:val="a8"/>
        </w:rPr>
        <w:endnoteReference w:id="17"/>
      </w:r>
      <w:r>
        <w:t xml:space="preserve"> 기반'이라고 설명합니다. 순서도 기호 표준에 대한 언급은 없습니다.</w:t>
      </w:r>
    </w:p>
    <w:p w14:paraId="0B6516B2" w14:textId="77777777" w:rsidR="0001584E" w:rsidRDefault="00000000">
      <w:pPr>
        <w:spacing w:after="140" w:line="330" w:lineRule="auto"/>
      </w:pPr>
      <w:r>
        <w:rPr>
          <w:b/>
          <w:bCs/>
        </w:rPr>
        <w:t>CBD</w:t>
      </w:r>
      <w:r>
        <w:rPr>
          <w:rStyle w:val="a8"/>
        </w:rPr>
        <w:endnoteReference w:id="18"/>
      </w:r>
      <w:r>
        <w:rPr>
          <w:b/>
          <w:bCs/>
        </w:rPr>
        <w:t xml:space="preserve"> SW개발 표준산출물 관리 가이드(한국정보화진흥원)</w:t>
      </w:r>
      <w:r>
        <w:t xml:space="preserve">는 정부 정보화 사업에서 제출해야 할 산출물의 양식을 정한 문서입니다. 여기 실린 설계 산출물은 </w:t>
      </w:r>
      <w:proofErr w:type="spellStart"/>
      <w:r>
        <w:t>유스케이스</w:t>
      </w:r>
      <w:proofErr w:type="spellEnd"/>
      <w:r>
        <w:t xml:space="preserve"> 명세서, 클래스 설계서, 컴포넌트 설계서, 엔티티 관계 모형 기술서(ERD)</w:t>
      </w:r>
      <w:proofErr w:type="spellStart"/>
      <w:r>
        <w:t>처럼</w:t>
      </w:r>
      <w:proofErr w:type="spellEnd"/>
      <w:r>
        <w:t xml:space="preserve"> 모두 UML·데이터 모델링 계열이고, </w:t>
      </w:r>
      <w:r>
        <w:rPr>
          <w:b/>
          <w:bCs/>
        </w:rPr>
        <w:t>순서도·DFD·BPMN 산출물은 목록에 없으며 ISO/KS 표준 번호도 인용하지 않습니다</w:t>
      </w:r>
      <w:r>
        <w:t>. (공식 PDF는 텍스트 추출이 되지 않아 여러 2차 재현물로 교차 확인했습니다.)</w:t>
      </w:r>
    </w:p>
    <w:p w14:paraId="40246376" w14:textId="77777777" w:rsidR="0001584E" w:rsidRDefault="00000000">
      <w:pPr>
        <w:spacing w:after="140" w:line="330" w:lineRule="auto"/>
      </w:pPr>
      <w:r>
        <w:rPr>
          <w:b/>
          <w:bCs/>
        </w:rPr>
        <w:t>소프트웨어사업 계약 및 관리감독에 관한 지침(과학기술정보통신부 고시)</w:t>
      </w:r>
      <w:r>
        <w:t>은 산출물을 '어떻게 검토·검수하느냐'</w:t>
      </w:r>
      <w:proofErr w:type="spellStart"/>
      <w:r>
        <w:t>를</w:t>
      </w:r>
      <w:proofErr w:type="spellEnd"/>
      <w:r>
        <w:t xml:space="preserve"> 정할 뿐, 그림을 어떤 기호로 그리라고는 정하지 않습니다.</w:t>
      </w:r>
    </w:p>
    <w:p w14:paraId="4F087391" w14:textId="77777777" w:rsidR="0001584E" w:rsidRDefault="00000000">
      <w:pPr>
        <w:pStyle w:val="2"/>
      </w:pPr>
      <w:r>
        <w:t>5.2 정보처리기사 시험 — UML은 있고, 순서도 표준은 없다</w:t>
      </w:r>
    </w:p>
    <w:p w14:paraId="12466961" w14:textId="77777777" w:rsidR="0001584E" w:rsidRDefault="00000000">
      <w:pPr>
        <w:spacing w:after="140" w:line="330" w:lineRule="auto"/>
      </w:pPr>
      <w:r>
        <w:t>한국산업인력공단(Q-net)의 공식 출제기준(2023~2025년 적용)을 보면, 1과목 '소프트웨어 설계'</w:t>
      </w:r>
      <w:proofErr w:type="spellStart"/>
      <w:r>
        <w:t>에</w:t>
      </w:r>
      <w:proofErr w:type="spellEnd"/>
      <w:r>
        <w:t xml:space="preserve"> </w:t>
      </w:r>
      <w:r>
        <w:rPr>
          <w:b/>
          <w:bCs/>
        </w:rPr>
        <w:t>UML</w:t>
      </w:r>
      <w:r>
        <w:t xml:space="preserve">이 세부 항목으로 명시되어 있습니다. 반면 </w:t>
      </w:r>
      <w:r>
        <w:rPr>
          <w:b/>
          <w:bCs/>
        </w:rPr>
        <w:t>순서도만을 위한 별도 항목은 없고 ISO 5807·KS X ISO 5807이라는 표준 번호도 등장하지 않습니다</w:t>
      </w:r>
      <w:r>
        <w:t>. 시중 교재는 순차·선택·반복 같은 논리 구조와 순서도 개념을 표준 번호 없이 일반적으로 다룹니다.</w:t>
      </w:r>
    </w:p>
    <w:p w14:paraId="324570B3" w14:textId="77777777" w:rsidR="0001584E" w:rsidRDefault="00000000">
      <w:pPr>
        <w:pStyle w:val="2"/>
      </w:pPr>
      <w:r>
        <w:t>5.3 기업 — 표준 번호 대신 '도구 관행'</w:t>
      </w:r>
    </w:p>
    <w:p w14:paraId="2D01614A" w14:textId="77777777" w:rsidR="0001584E" w:rsidRDefault="00000000">
      <w:pPr>
        <w:spacing w:after="140" w:line="330" w:lineRule="auto"/>
      </w:pPr>
      <w:r>
        <w:t>국내 주요 IT 기업의 공식 기술 블로그(1차 출처)</w:t>
      </w:r>
      <w:proofErr w:type="spellStart"/>
      <w:r>
        <w:t>를</w:t>
      </w:r>
      <w:proofErr w:type="spellEnd"/>
      <w:r>
        <w:t xml:space="preserve"> 조사한 결과는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6"/>
        <w:gridCol w:w="1383"/>
        <w:gridCol w:w="4819"/>
        <w:gridCol w:w="1852"/>
      </w:tblGrid>
      <w:tr w:rsidR="0001584E" w14:paraId="34476202" w14:textId="77777777" w:rsidTr="009659D9">
        <w:trPr>
          <w:tblHeader/>
        </w:trPr>
        <w:tc>
          <w:tcPr>
            <w:tcW w:w="1306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E1AB1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기업</w:t>
            </w:r>
          </w:p>
        </w:tc>
        <w:tc>
          <w:tcPr>
            <w:tcW w:w="1383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2C4BA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확인된 내용</w:t>
            </w:r>
          </w:p>
        </w:tc>
        <w:tc>
          <w:tcPr>
            <w:tcW w:w="4819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1F7E5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1852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014B6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출처</w:t>
            </w:r>
          </w:p>
        </w:tc>
      </w:tr>
      <w:tr w:rsidR="0001584E" w14:paraId="7BFE9F40" w14:textId="77777777" w:rsidTr="009659D9">
        <w:tc>
          <w:tcPr>
            <w:tcW w:w="13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7C30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LINE (LY Corporation)</w:t>
            </w:r>
          </w:p>
        </w:tc>
        <w:tc>
          <w:tcPr>
            <w:tcW w:w="13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22815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확인됨 — C4 모델 + </w:t>
            </w:r>
            <w:proofErr w:type="spellStart"/>
            <w:r>
              <w:rPr>
                <w:sz w:val="19"/>
                <w:szCs w:val="19"/>
              </w:rPr>
              <w:t>PlantUML</w:t>
            </w:r>
            <w:proofErr w:type="spellEnd"/>
            <w:r>
              <w:rPr>
                <w:sz w:val="19"/>
                <w:szCs w:val="19"/>
              </w:rPr>
              <w:t xml:space="preserve"> 채택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8721D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2021-01-25 기술 블로그 글에서 소프트웨어 구조 다이어그램에 C4 모델과 C4-PlantUML을 채택했다고 공식 서술. 설계 단계에서는 'UML 스펙이 명확하다'고 언급. 단, 전통 순서도(ISO 5807)</w:t>
            </w:r>
            <w:proofErr w:type="spellStart"/>
            <w:r>
              <w:rPr>
                <w:sz w:val="19"/>
                <w:szCs w:val="19"/>
              </w:rPr>
              <w:t>에</w:t>
            </w:r>
            <w:proofErr w:type="spellEnd"/>
            <w:r>
              <w:rPr>
                <w:sz w:val="19"/>
                <w:szCs w:val="19"/>
              </w:rPr>
              <w:t xml:space="preserve"> 대한 언급은 없음.</w:t>
            </w:r>
          </w:p>
        </w:tc>
        <w:tc>
          <w:tcPr>
            <w:tcW w:w="18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E9D1F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engineering.linecorp.com/ko/blog/diagramming-c4-model-c4-plantuml</w:t>
            </w:r>
          </w:p>
        </w:tc>
      </w:tr>
      <w:tr w:rsidR="0001584E" w14:paraId="04A08943" w14:textId="77777777" w:rsidTr="009659D9">
        <w:tc>
          <w:tcPr>
            <w:tcW w:w="13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05727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카카오 엔터프라이즈</w:t>
            </w:r>
          </w:p>
        </w:tc>
        <w:tc>
          <w:tcPr>
            <w:tcW w:w="13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C6B9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일반적 언급만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7E2B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테크니컬 </w:t>
            </w:r>
            <w:proofErr w:type="spellStart"/>
            <w:r>
              <w:rPr>
                <w:sz w:val="19"/>
                <w:szCs w:val="19"/>
              </w:rPr>
              <w:t>라이팅</w:t>
            </w:r>
            <w:proofErr w:type="spellEnd"/>
            <w:r>
              <w:rPr>
                <w:sz w:val="19"/>
                <w:szCs w:val="19"/>
              </w:rPr>
              <w:t xml:space="preserve"> 팀 글에서 순서도를 '기술 문서의 시각 자료' 중 하나로 소개. 표준 번호 인용 없음(검색 요약에 근거, 전문 확인 불가).</w:t>
            </w:r>
          </w:p>
        </w:tc>
        <w:tc>
          <w:tcPr>
            <w:tcW w:w="18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120B5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tech.kakaoenterprise.com/151</w:t>
            </w:r>
          </w:p>
        </w:tc>
      </w:tr>
      <w:tr w:rsidR="0001584E" w14:paraId="6D10CD1E" w14:textId="77777777" w:rsidTr="009659D9">
        <w:tc>
          <w:tcPr>
            <w:tcW w:w="13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E8A1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우아한형제들</w:t>
            </w:r>
          </w:p>
        </w:tc>
        <w:tc>
          <w:tcPr>
            <w:tcW w:w="13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4310E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미확인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AAF5E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코딩 컨벤션 등은 공개하지만 다이어그램 표기법 표준을 밝힌 글은 발견되지 않음.</w:t>
            </w:r>
          </w:p>
        </w:tc>
        <w:tc>
          <w:tcPr>
            <w:tcW w:w="18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6755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techblog.woowahan.com</w:t>
            </w:r>
          </w:p>
        </w:tc>
      </w:tr>
      <w:tr w:rsidR="0001584E" w14:paraId="30202E0C" w14:textId="77777777" w:rsidTr="009659D9">
        <w:tc>
          <w:tcPr>
            <w:tcW w:w="13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9E66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토스</w:t>
            </w:r>
          </w:p>
        </w:tc>
        <w:tc>
          <w:tcPr>
            <w:tcW w:w="13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96DB8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미확인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2CCF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디자인 시스템, 테크니컬 </w:t>
            </w:r>
            <w:proofErr w:type="spellStart"/>
            <w:r>
              <w:rPr>
                <w:sz w:val="19"/>
                <w:szCs w:val="19"/>
              </w:rPr>
              <w:t>라이팅</w:t>
            </w:r>
            <w:proofErr w:type="spellEnd"/>
            <w:r>
              <w:rPr>
                <w:sz w:val="19"/>
                <w:szCs w:val="19"/>
              </w:rPr>
              <w:t xml:space="preserve"> 글은 있으나 순서도</w:t>
            </w:r>
            <w:r>
              <w:rPr>
                <w:sz w:val="19"/>
                <w:szCs w:val="19"/>
              </w:rPr>
              <w:lastRenderedPageBreak/>
              <w:t>·BPMN 표준 채택 글은 발견되지 않음.</w:t>
            </w:r>
          </w:p>
        </w:tc>
        <w:tc>
          <w:tcPr>
            <w:tcW w:w="18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DDE26" w14:textId="77777777" w:rsidR="0001584E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lastRenderedPageBreak/>
              <w:t>toss.tech</w:t>
            </w:r>
            <w:proofErr w:type="spellEnd"/>
            <w:proofErr w:type="gramEnd"/>
          </w:p>
        </w:tc>
      </w:tr>
      <w:tr w:rsidR="0001584E" w14:paraId="1F988B54" w14:textId="77777777" w:rsidTr="009659D9">
        <w:tc>
          <w:tcPr>
            <w:tcW w:w="13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35ED2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당근</w:t>
            </w:r>
          </w:p>
        </w:tc>
        <w:tc>
          <w:tcPr>
            <w:tcW w:w="13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97DA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미확인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7121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ERD 언급은 있으나 표기법 표준 채택 글은 발견되지 않음.</w:t>
            </w:r>
          </w:p>
        </w:tc>
        <w:tc>
          <w:tcPr>
            <w:tcW w:w="18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DD7B2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medium.com/</w:t>
            </w:r>
            <w:proofErr w:type="spellStart"/>
            <w:r>
              <w:rPr>
                <w:sz w:val="19"/>
                <w:szCs w:val="19"/>
              </w:rPr>
              <w:t>daangn</w:t>
            </w:r>
            <w:proofErr w:type="spellEnd"/>
          </w:p>
        </w:tc>
      </w:tr>
      <w:tr w:rsidR="0001584E" w14:paraId="04B4D921" w14:textId="77777777" w:rsidTr="009659D9">
        <w:tc>
          <w:tcPr>
            <w:tcW w:w="13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5C9D1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네이버·</w:t>
            </w:r>
            <w:proofErr w:type="spellStart"/>
            <w:r>
              <w:rPr>
                <w:sz w:val="19"/>
                <w:szCs w:val="19"/>
              </w:rPr>
              <w:t>쿠팡</w:t>
            </w:r>
            <w:proofErr w:type="spellEnd"/>
            <w:r>
              <w:rPr>
                <w:sz w:val="19"/>
                <w:szCs w:val="19"/>
              </w:rPr>
              <w:t>·NHN·삼성SDS·LG CNS 등</w:t>
            </w:r>
          </w:p>
        </w:tc>
        <w:tc>
          <w:tcPr>
            <w:tcW w:w="13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C288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조사 못 함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B6F1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조사 범위(검색 예산) 안에서 개별 검증하지 못함. '없다'가 아니라 '확인하지 못했다'는 의미.</w:t>
            </w:r>
          </w:p>
        </w:tc>
        <w:tc>
          <w:tcPr>
            <w:tcW w:w="18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20AC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28FA7020" w14:textId="77777777" w:rsidR="0001584E" w:rsidRDefault="0001584E">
      <w:pPr>
        <w:spacing w:after="120"/>
      </w:pPr>
    </w:p>
    <w:p w14:paraId="2AAC4AC0" w14:textId="77777777" w:rsidR="0001584E" w:rsidRDefault="00000000">
      <w:pPr>
        <w:spacing w:after="140" w:line="330" w:lineRule="auto"/>
      </w:pPr>
      <w:r>
        <w:t xml:space="preserve">기업들이 실제로 어떤 도구를 쓰는지에 대해서는 2026년 5월의 개인 블로그 글(2차 출처)이 토스는 </w:t>
      </w:r>
      <w:proofErr w:type="spellStart"/>
      <w:r>
        <w:t>Figma·FigJam·Excalidraw·Mermaid</w:t>
      </w:r>
      <w:proofErr w:type="spellEnd"/>
      <w:r>
        <w:t>, 카카오는 draw.io</w:t>
      </w:r>
      <w:r>
        <w:rPr>
          <w:rStyle w:val="a8"/>
        </w:rPr>
        <w:endnoteReference w:id="19"/>
      </w:r>
      <w:r>
        <w:t xml:space="preserve">, 우아한형제들은 </w:t>
      </w:r>
      <w:proofErr w:type="spellStart"/>
      <w:r>
        <w:t>Excalidraw</w:t>
      </w:r>
      <w:proofErr w:type="spellEnd"/>
      <w:r>
        <w:t xml:space="preserve">, LINE은 </w:t>
      </w:r>
      <w:proofErr w:type="spellStart"/>
      <w:r>
        <w:t>PlantUML</w:t>
      </w:r>
      <w:proofErr w:type="spellEnd"/>
      <w:r>
        <w:t xml:space="preserve"> 전통이 강하다고 정리하고 있습니다(https://www.youngju.dev/blog/culture/2026-05-16-diagram-tools-2026-excalidraw-mermaid-tldraw-d2-eraser-lucidchart-miro-figjam-deep-dive.en). 방향성은 조사 결과와 일치하지만, LINE을 제외하면 각 회사의 공식 문서로 확인된 것은 아닙니다.</w:t>
      </w:r>
    </w:p>
    <w:p w14:paraId="2EBC7A66" w14:textId="77777777" w:rsidR="0001584E" w:rsidRDefault="00000000">
      <w:pPr>
        <w:pStyle w:val="2"/>
      </w:pPr>
      <w:r>
        <w:t>5.4 업무 프로세스 그림은 BPMN이 국제표준</w:t>
      </w:r>
    </w:p>
    <w:p w14:paraId="0FB05BF2" w14:textId="77777777" w:rsidR="0001584E" w:rsidRDefault="00000000">
      <w:pPr>
        <w:spacing w:after="140" w:line="330" w:lineRule="auto"/>
      </w:pPr>
      <w:r>
        <w:t>프로그램이 아니라 '업무 흐름'(예: 주문 → 결제 → 배송 승인)을 그릴 때는 BPMN</w:t>
      </w:r>
      <w:r>
        <w:rPr>
          <w:rStyle w:val="a8"/>
        </w:rPr>
        <w:endnoteReference w:id="20"/>
      </w:r>
      <w:r>
        <w:t>이라는 별도 국제표준이 있습니다. OMG</w:t>
      </w:r>
      <w:r>
        <w:rPr>
          <w:rStyle w:val="a8"/>
        </w:rPr>
        <w:endnoteReference w:id="21"/>
      </w:r>
      <w:r>
        <w:t xml:space="preserve">가 2011년 1월 BPMN 2.0을 발표했고, 2013년 ISO/IEC 19510:2013으로 국제표준이 되었습니다(ISO 공식: 'ISO/IEC 19510:2013은 OMG BPMN 2.0.1과 동일하다', https://www.iso.org/standard/62652.html). 한국 학술·BPM 문헌과 </w:t>
      </w:r>
      <w:proofErr w:type="spellStart"/>
      <w:r>
        <w:t>Visio·Lucidchart</w:t>
      </w:r>
      <w:proofErr w:type="spellEnd"/>
      <w:r>
        <w:t xml:space="preserve"> 같은 도구의 한국어 문서도 BPMN을 업무 프로세스 표준으로 다룹니다. 다만 국내 소비자 서비스 기업이 BPMN을 내부 규칙으로 정했다는 1차 출처는 찾지 못했습니다.</w:t>
      </w:r>
    </w:p>
    <w:p w14:paraId="7BC411ED" w14:textId="77777777" w:rsidR="0001584E" w:rsidRDefault="00000000">
      <w:pPr>
        <w:pStyle w:val="1"/>
      </w:pPr>
      <w:r>
        <w:t>6. 내용 검증 결과와 정정 사항</w:t>
      </w:r>
    </w:p>
    <w:p w14:paraId="2BF0A816" w14:textId="77777777" w:rsidR="0001584E" w:rsidRDefault="00000000">
      <w:pPr>
        <w:spacing w:after="140" w:line="330" w:lineRule="auto"/>
      </w:pPr>
      <w:r>
        <w:t>이 문서를 만들면서 앞선 조사 내용을 1차 출처로 다시 확인했습니다. 결과는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4185"/>
        <w:gridCol w:w="4460"/>
      </w:tblGrid>
      <w:tr w:rsidR="0001584E" w14:paraId="30038F2D" w14:textId="77777777" w:rsidTr="009659D9">
        <w:trPr>
          <w:tblHeader/>
        </w:trPr>
        <w:tc>
          <w:tcPr>
            <w:tcW w:w="11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D188D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7400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3BAC7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2835" w:type="dxa"/>
            <w:shd w:val="clear" w:color="auto" w:fill="E6F1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15129" w14:textId="77777777" w:rsidR="0001584E" w:rsidRDefault="00000000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근거</w:t>
            </w:r>
          </w:p>
        </w:tc>
      </w:tr>
      <w:tr w:rsidR="0001584E" w14:paraId="6825D4B7" w14:textId="77777777" w:rsidTr="009659D9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87FCD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정정</w:t>
            </w:r>
          </w:p>
        </w:tc>
        <w:tc>
          <w:tcPr>
            <w:tcW w:w="7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B95C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이전 보고서의 'ISO는 1970</w:t>
            </w:r>
            <w:proofErr w:type="spellStart"/>
            <w:r>
              <w:rPr>
                <w:sz w:val="19"/>
                <w:szCs w:val="19"/>
              </w:rPr>
              <w:t>년경</w:t>
            </w:r>
            <w:proofErr w:type="spellEnd"/>
            <w:r>
              <w:rPr>
                <w:sz w:val="19"/>
                <w:szCs w:val="19"/>
              </w:rPr>
              <w:t xml:space="preserve"> ANSI 기호를 받아들였다'는 표현은 1차 출처로 확인되지 않아 삭제. 검증된 사실은 ISO 1028:1973(순서도 </w:t>
            </w:r>
            <w:r>
              <w:rPr>
                <w:sz w:val="19"/>
                <w:szCs w:val="19"/>
              </w:rPr>
              <w:lastRenderedPageBreak/>
              <w:t>기호)과 ISO 2636:1973(작성 규약)이 1973년에 제정되었고, 1985년 2월 1일 ISO 5807로 통합·대체(옛 표준 폐지)되었다는 것.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D662F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ISO 카탈로그: iso.org/standard/5500.html, iso.org/standard/7626.html</w:t>
            </w:r>
          </w:p>
        </w:tc>
      </w:tr>
      <w:tr w:rsidR="0001584E" w14:paraId="3F18BC08" w14:textId="77777777" w:rsidTr="009659D9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E60CD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7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456A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ANSI X3.5-1970은 1970년 9월 1일 승인, 1968년판(USA Standard X3.5-1968)의 개정판. 후원 단체는 사무기기제조업협회(BEMA).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D887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ANSI X3.5-1970 원문(NIST 보관 PDF)</w:t>
            </w:r>
          </w:p>
        </w:tc>
      </w:tr>
      <w:tr w:rsidR="0001584E" w14:paraId="206B3580" w14:textId="77777777" w:rsidTr="009659D9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25C58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7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D79D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FIPS PUB 24는 1973년 3월 19일 미국 관리예산처(OMB) 승인, 1973년 6월 30일 발행. ANSI X3.5-1970을 연방 표준으로 채택한 것.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890E3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FIPS PUB 24 원문(NIST): nvlpubs.nist.gov/</w:t>
            </w:r>
            <w:proofErr w:type="spellStart"/>
            <w:r>
              <w:rPr>
                <w:sz w:val="19"/>
                <w:szCs w:val="19"/>
              </w:rPr>
              <w:t>nistpubs</w:t>
            </w:r>
            <w:proofErr w:type="spellEnd"/>
            <w:r>
              <w:rPr>
                <w:sz w:val="19"/>
                <w:szCs w:val="19"/>
              </w:rPr>
              <w:t>/Legacy/FIPS/fipspub24-1973.pdf</w:t>
            </w:r>
          </w:p>
        </w:tc>
      </w:tr>
      <w:tr w:rsidR="0001584E" w14:paraId="748741CC" w14:textId="77777777" w:rsidTr="009659D9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02B98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7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5339E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ISO 5807:1985는 1985년 2월 초판, 2019년 재확인, 현재 유효. ISO 1028·2636을 통합.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A2697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iso.org/standard/11955.html</w:t>
            </w:r>
          </w:p>
        </w:tc>
      </w:tr>
      <w:tr w:rsidR="0001584E" w14:paraId="6E78E011" w14:textId="77777777" w:rsidTr="009659D9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4323D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유의</w:t>
            </w:r>
          </w:p>
        </w:tc>
        <w:tc>
          <w:tcPr>
            <w:tcW w:w="7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7FCB1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KS X ISO 5807의 '2022년 확인' 표기는 검증하지 못해 삭제. 2007-10-30 제정, 2017년 재확인만 기재. 제정일 자체도 2차 출처(중국 표준관 카탈로그) 기반이므로 e-나라 표준인증에서 최종 확인 권장.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5E46C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standard.go.kr</w:t>
            </w:r>
          </w:p>
        </w:tc>
      </w:tr>
      <w:tr w:rsidR="0001584E" w14:paraId="6EF516F8" w14:textId="77777777" w:rsidTr="009659D9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8EE67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유의</w:t>
            </w:r>
          </w:p>
        </w:tc>
        <w:tc>
          <w:tcPr>
            <w:tcW w:w="7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EB36B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LINE 기술 블로그 글의 작성자·날짜, 정보처리기사 출제기준 기간, CBD 산출물 목록은 앞선 리서치 결과를 그대로 옮긴 것으로, 강의 자료에 넣기 전 원문 링크에서 한 번 더 확인하면 좋습니다.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5ED16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각 항목의 URL</w:t>
            </w:r>
          </w:p>
        </w:tc>
      </w:tr>
      <w:tr w:rsidR="0001584E" w14:paraId="59B4BD49" w14:textId="77777777" w:rsidTr="009659D9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F07DA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유의</w:t>
            </w:r>
          </w:p>
        </w:tc>
        <w:tc>
          <w:tcPr>
            <w:tcW w:w="7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D1547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한국어 위키백과의 'ISO 1965년 10월 SC7 총회 결의' 서술은 1차 출처 미확인. 인용할 때는 '위키백과에 따르면'이라고 밝힐 것.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631E4" w14:textId="77777777" w:rsidR="0001584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ko.wikipedia.org/wiki/순서도</w:t>
            </w:r>
          </w:p>
        </w:tc>
      </w:tr>
    </w:tbl>
    <w:p w14:paraId="05CE81F9" w14:textId="77777777" w:rsidR="0001584E" w:rsidRDefault="00000000">
      <w:pPr>
        <w:pStyle w:val="1"/>
      </w:pPr>
      <w:r>
        <w:t>7. 강의에서 이렇게 설명하면 정확합니다</w:t>
      </w:r>
    </w:p>
    <w:p w14:paraId="5E5CE8E0" w14:textId="77777777" w:rsidR="0001584E" w:rsidRDefault="00000000">
      <w:pPr>
        <w:pStyle w:val="a4"/>
        <w:numPr>
          <w:ilvl w:val="0"/>
          <w:numId w:val="2"/>
        </w:numPr>
        <w:spacing w:after="140" w:line="330" w:lineRule="auto"/>
      </w:pPr>
      <w:r>
        <w:rPr>
          <w:b/>
          <w:bCs/>
        </w:rPr>
        <w:t>표준은 '배경 지식'</w:t>
      </w:r>
      <w:proofErr w:type="spellStart"/>
      <w:r>
        <w:rPr>
          <w:b/>
          <w:bCs/>
        </w:rPr>
        <w:t>으로</w:t>
      </w:r>
      <w:proofErr w:type="spellEnd"/>
      <w:r>
        <w:rPr>
          <w:b/>
          <w:bCs/>
        </w:rPr>
        <w:t xml:space="preserve"> 가르친다. </w:t>
      </w:r>
      <w:r>
        <w:t>'여러분이 아는 순서도 기호는 1963년 미국에서 시작해 1985년 ISO 5807, 2007년 KS X ISO 5807로 이어진 국제 약속입니다. 다만 국내 대기업이 이 번호를 인용해 쓴다는 근거는 없습니다.'</w:t>
      </w:r>
    </w:p>
    <w:p w14:paraId="2D5EB4CA" w14:textId="77777777" w:rsidR="0001584E" w:rsidRDefault="00000000">
      <w:pPr>
        <w:pStyle w:val="a4"/>
        <w:numPr>
          <w:ilvl w:val="0"/>
          <w:numId w:val="2"/>
        </w:numPr>
        <w:spacing w:after="140" w:line="330" w:lineRule="auto"/>
      </w:pPr>
      <w:r>
        <w:rPr>
          <w:b/>
          <w:bCs/>
        </w:rPr>
        <w:lastRenderedPageBreak/>
        <w:t xml:space="preserve">기업 사례는 LINE 하나만 확실하게. </w:t>
      </w:r>
      <w:r>
        <w:t xml:space="preserve">'LINE은 구조 다이어그램에 C4 모델과 </w:t>
      </w:r>
      <w:proofErr w:type="spellStart"/>
      <w:r>
        <w:t>PlantUML</w:t>
      </w:r>
      <w:proofErr w:type="spellEnd"/>
      <w:r>
        <w:t>을 공식 채택했습니다. 이유는 텍스트로 관리해 협업과 수정이 쉽기 때문입니다.' 여기에 '정부 산출물과 정보처리기사 시험은 UML을 제도화했다'</w:t>
      </w:r>
      <w:proofErr w:type="spellStart"/>
      <w:r>
        <w:t>를</w:t>
      </w:r>
      <w:proofErr w:type="spellEnd"/>
      <w:r>
        <w:t xml:space="preserve"> 짝지어 설명합니다.</w:t>
      </w:r>
    </w:p>
    <w:p w14:paraId="254A73F0" w14:textId="77777777" w:rsidR="0001584E" w:rsidRDefault="00000000">
      <w:pPr>
        <w:pStyle w:val="a4"/>
        <w:numPr>
          <w:ilvl w:val="0"/>
          <w:numId w:val="2"/>
        </w:numPr>
        <w:spacing w:after="140" w:line="330" w:lineRule="auto"/>
      </w:pPr>
      <w:r>
        <w:rPr>
          <w:b/>
          <w:bCs/>
        </w:rPr>
        <w:t xml:space="preserve">실제 실무 관행을 가르친다. </w:t>
      </w:r>
      <w:r>
        <w:t xml:space="preserve">순서도·시퀀스 다이어그램은 </w:t>
      </w:r>
      <w:proofErr w:type="spellStart"/>
      <w:r>
        <w:t>Mermaid·PlantUML</w:t>
      </w:r>
      <w:proofErr w:type="spellEnd"/>
      <w:r>
        <w:t xml:space="preserve">로, 자유로운 구조도는 </w:t>
      </w:r>
      <w:proofErr w:type="spellStart"/>
      <w:r>
        <w:t>draw.io·Figma</w:t>
      </w:r>
      <w:proofErr w:type="spellEnd"/>
      <w:r>
        <w:t>로, 업무 프로세스는 BPMN</w:t>
      </w:r>
      <w:proofErr w:type="spellStart"/>
      <w:r>
        <w:t>으로</w:t>
      </w:r>
      <w:proofErr w:type="spellEnd"/>
      <w:r>
        <w:t>. 이것이 '다이어그램-as-코드'</w:t>
      </w:r>
      <w:r>
        <w:rPr>
          <w:rStyle w:val="a8"/>
        </w:rPr>
        <w:endnoteReference w:id="22"/>
      </w:r>
      <w:r>
        <w:t xml:space="preserve"> 흐름입니다.</w:t>
      </w:r>
    </w:p>
    <w:p w14:paraId="344E8DC3" w14:textId="77777777" w:rsidR="0001584E" w:rsidRDefault="0001584E">
      <w:pPr>
        <w:spacing w:after="120"/>
      </w:pPr>
    </w:p>
    <w:p w14:paraId="44A147EF" w14:textId="77777777" w:rsidR="0001584E" w:rsidRDefault="00000000">
      <w:pPr>
        <w:spacing w:after="140" w:line="330" w:lineRule="auto"/>
      </w:pPr>
      <w:r>
        <w:rPr>
          <w:b/>
          <w:bCs/>
        </w:rPr>
        <w:t xml:space="preserve">한 문장 정리: </w:t>
      </w:r>
      <w:r>
        <w:t>'한국에는 KS X ISO 5807이라는 국가표준 순서도 기호가 있지만, 정부·시험은 UML을, 기업은 도구 관행을 따르며, 그 도구들의 기본 도형이 결과적으로 표준 기호와 같다.'</w:t>
      </w:r>
    </w:p>
    <w:p w14:paraId="7A516A59" w14:textId="77777777" w:rsidR="0001584E" w:rsidRDefault="00000000">
      <w:pPr>
        <w:pStyle w:val="1"/>
      </w:pPr>
      <w:r>
        <w:t>8. 이 조사의 한계</w:t>
      </w:r>
    </w:p>
    <w:p w14:paraId="2069BFF6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네이버 D2, </w:t>
      </w:r>
      <w:proofErr w:type="spellStart"/>
      <w:r>
        <w:t>쿠팡</w:t>
      </w:r>
      <w:proofErr w:type="spellEnd"/>
      <w:r>
        <w:t xml:space="preserve">, NHN, 삼성SDS, LG CNS, </w:t>
      </w:r>
      <w:proofErr w:type="spellStart"/>
      <w:r>
        <w:t>데브시스터즈</w:t>
      </w:r>
      <w:proofErr w:type="spellEnd"/>
      <w:r>
        <w:t xml:space="preserve">, </w:t>
      </w:r>
      <w:proofErr w:type="spellStart"/>
      <w:r>
        <w:t>크래프톤은</w:t>
      </w:r>
      <w:proofErr w:type="spellEnd"/>
      <w:r>
        <w:t xml:space="preserve"> 개별 검증하지 못했습니다. '표준을 안 쓴다'가 아니라 '확인하지 못했다'입니다.</w:t>
      </w:r>
    </w:p>
    <w:p w14:paraId="13F5FBF0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>도구를 쓴다는 것과 표준을 채택했다는 것은 다릅니다. Mermaid</w:t>
      </w:r>
      <w:proofErr w:type="spellStart"/>
      <w:r>
        <w:t>를</w:t>
      </w:r>
      <w:proofErr w:type="spellEnd"/>
      <w:r>
        <w:t xml:space="preserve"> 쓴다고 해서 ISO 5807을 인용하는 것은 아닙니다.</w:t>
      </w:r>
    </w:p>
    <w:p w14:paraId="5ECEE92C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>일부 근거(CBD 산출물 가이드, KS 제정일, 카카오 엔터프라이즈 글)는 2차 출처나 검색 요약에 의존했습니다. 위 6장의 '유의' 항목을 참고하세요.</w:t>
      </w:r>
    </w:p>
    <w:p w14:paraId="42D425A9" w14:textId="77777777" w:rsidR="0001584E" w:rsidRDefault="00000000">
      <w:pPr>
        <w:pStyle w:val="1"/>
      </w:pPr>
      <w:r>
        <w:t>9. 참고 출처 (URL)</w:t>
      </w:r>
    </w:p>
    <w:p w14:paraId="5FB594B7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ISO 5807:1985 공식 페이지 — </w:t>
      </w:r>
      <w:hyperlink r:id="rId11" w:history="1">
        <w:r w:rsidR="0001584E">
          <w:rPr>
            <w:rStyle w:val="a5"/>
            <w:sz w:val="20"/>
            <w:szCs w:val="20"/>
          </w:rPr>
          <w:t>https://www.iso.org/standard/11955.html</w:t>
        </w:r>
      </w:hyperlink>
    </w:p>
    <w:p w14:paraId="541725E4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ISO 1028:1973 (폐지, ISO 5807로 대체) — </w:t>
      </w:r>
      <w:hyperlink r:id="rId12" w:history="1">
        <w:r w:rsidR="0001584E">
          <w:rPr>
            <w:rStyle w:val="a5"/>
            <w:sz w:val="20"/>
            <w:szCs w:val="20"/>
          </w:rPr>
          <w:t>https://www.iso.org/standard/5500.html</w:t>
        </w:r>
      </w:hyperlink>
    </w:p>
    <w:p w14:paraId="17158DDF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ISO 2636:1973 (폐지, ISO 5807로 대체) — </w:t>
      </w:r>
      <w:hyperlink r:id="rId13" w:history="1">
        <w:r w:rsidR="0001584E">
          <w:rPr>
            <w:rStyle w:val="a5"/>
            <w:sz w:val="20"/>
            <w:szCs w:val="20"/>
          </w:rPr>
          <w:t>https://www.iso.org/standard/7626.html</w:t>
        </w:r>
      </w:hyperlink>
    </w:p>
    <w:p w14:paraId="30F06906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ISO 5807 조항 인용·개요 (standards.iteh.ai) — </w:t>
      </w:r>
      <w:hyperlink r:id="rId14" w:history="1">
        <w:r w:rsidR="0001584E">
          <w:rPr>
            <w:rStyle w:val="a5"/>
            <w:sz w:val="20"/>
            <w:szCs w:val="20"/>
          </w:rPr>
          <w:t>https://standards.iteh.ai/catalog/standards/iso/e1a4e558-03f1-46cd-9ff7-a9abc479294a/iso-5807-1985</w:t>
        </w:r>
      </w:hyperlink>
    </w:p>
    <w:p w14:paraId="11F9C9D3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lastRenderedPageBreak/>
        <w:t xml:space="preserve">ANSI X3.5-1970 원문 (NIST 보관) — </w:t>
      </w:r>
      <w:hyperlink r:id="rId15" w:history="1">
        <w:r w:rsidR="0001584E">
          <w:rPr>
            <w:rStyle w:val="a5"/>
            <w:sz w:val="20"/>
            <w:szCs w:val="20"/>
          </w:rPr>
          <w:t>https://nvlpubs.nist.gov/nistpubs/Legacy/FIPS/fipspub24.pdf</w:t>
        </w:r>
      </w:hyperlink>
    </w:p>
    <w:p w14:paraId="36C0516F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FIPS PUB 24 (1973) 원문 (NIST) — </w:t>
      </w:r>
      <w:hyperlink r:id="rId16" w:history="1">
        <w:r w:rsidR="0001584E">
          <w:rPr>
            <w:rStyle w:val="a5"/>
            <w:sz w:val="20"/>
            <w:szCs w:val="20"/>
          </w:rPr>
          <w:t>https://nvlpubs.nist.gov/nistpubs/Legacy/FIPS/fipspub24-1973.pdf</w:t>
        </w:r>
      </w:hyperlink>
    </w:p>
    <w:p w14:paraId="0B00E87E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1963년 ASA 순서도 기호 표준안 (Comm. ACM) — </w:t>
      </w:r>
      <w:hyperlink r:id="rId17" w:history="1">
        <w:r w:rsidR="0001584E">
          <w:rPr>
            <w:rStyle w:val="a5"/>
            <w:sz w:val="20"/>
            <w:szCs w:val="20"/>
          </w:rPr>
          <w:t>https://dl.acm.org/doi/10.1145/367651.367657</w:t>
        </w:r>
      </w:hyperlink>
    </w:p>
    <w:p w14:paraId="3CE3E318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Chapin, Flowcharting </w:t>
      </w:r>
      <w:proofErr w:type="gramStart"/>
      <w:r>
        <w:t>With</w:t>
      </w:r>
      <w:proofErr w:type="gramEnd"/>
      <w:r>
        <w:t xml:space="preserve"> the ANSI Standard (ACM Computing Surveys, 1970) — </w:t>
      </w:r>
      <w:hyperlink r:id="rId18" w:history="1">
        <w:r w:rsidR="0001584E">
          <w:rPr>
            <w:rStyle w:val="a5"/>
            <w:sz w:val="20"/>
            <w:szCs w:val="20"/>
          </w:rPr>
          <w:t>https://dl.acm.org/doi/10.1145/356566.356570</w:t>
        </w:r>
      </w:hyperlink>
    </w:p>
    <w:p w14:paraId="0D8BE7D6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KS X ISO 5807 카탈로그 정보 (2차 출처) — </w:t>
      </w:r>
      <w:hyperlink r:id="rId19" w:history="1">
        <w:r w:rsidR="0001584E">
          <w:rPr>
            <w:rStyle w:val="a5"/>
            <w:sz w:val="20"/>
            <w:szCs w:val="20"/>
          </w:rPr>
          <w:t>https://www.ndls.org.cn/standard/detail/a9a17a86930db35050d12bfdfe42548f</w:t>
        </w:r>
      </w:hyperlink>
    </w:p>
    <w:p w14:paraId="4B49C798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e-나라 표준인증 (KS 검색) — </w:t>
      </w:r>
      <w:hyperlink r:id="rId20" w:history="1">
        <w:r w:rsidR="0001584E">
          <w:rPr>
            <w:rStyle w:val="a5"/>
            <w:sz w:val="20"/>
            <w:szCs w:val="20"/>
          </w:rPr>
          <w:t>https://standard.go.kr</w:t>
        </w:r>
      </w:hyperlink>
    </w:p>
    <w:p w14:paraId="687AFDAA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ISO/IEC 19510:2013 (BPMN 2.0.1) — </w:t>
      </w:r>
      <w:hyperlink r:id="rId21" w:history="1">
        <w:r w:rsidR="0001584E">
          <w:rPr>
            <w:rStyle w:val="a5"/>
            <w:sz w:val="20"/>
            <w:szCs w:val="20"/>
          </w:rPr>
          <w:t>https://www.iso.org/standard/62652.html</w:t>
        </w:r>
      </w:hyperlink>
    </w:p>
    <w:p w14:paraId="51624EBB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OMG BPMN 공식 페이지 — </w:t>
      </w:r>
      <w:hyperlink r:id="rId22" w:history="1">
        <w:r w:rsidR="0001584E">
          <w:rPr>
            <w:rStyle w:val="a5"/>
            <w:sz w:val="20"/>
            <w:szCs w:val="20"/>
          </w:rPr>
          <w:t>https://www.omg.org/spec/BPMN/</w:t>
        </w:r>
      </w:hyperlink>
    </w:p>
    <w:p w14:paraId="43732BF5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LINE 기술 블로그 — C4 모델과 C4-PlantUML — </w:t>
      </w:r>
      <w:hyperlink r:id="rId23" w:history="1">
        <w:r w:rsidR="0001584E">
          <w:rPr>
            <w:rStyle w:val="a5"/>
            <w:sz w:val="20"/>
            <w:szCs w:val="20"/>
          </w:rPr>
          <w:t>https://engineering.linecorp.com/ko/blog/diagramming-c4-model-c4-plantuml</w:t>
        </w:r>
      </w:hyperlink>
    </w:p>
    <w:p w14:paraId="346A2F8B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카카오 엔터프라이즈 — 시각 자료를 활용한 기술문서 — </w:t>
      </w:r>
      <w:hyperlink r:id="rId24" w:history="1">
        <w:r w:rsidR="0001584E">
          <w:rPr>
            <w:rStyle w:val="a5"/>
            <w:sz w:val="20"/>
            <w:szCs w:val="20"/>
          </w:rPr>
          <w:t>https://tech.kakaoenterprise.com/151</w:t>
        </w:r>
      </w:hyperlink>
    </w:p>
    <w:p w14:paraId="68AEC3A8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한국어 위키백과 — 순서도 — </w:t>
      </w:r>
      <w:hyperlink r:id="rId25" w:history="1">
        <w:r w:rsidR="0001584E">
          <w:rPr>
            <w:rStyle w:val="a5"/>
            <w:sz w:val="20"/>
            <w:szCs w:val="20"/>
          </w:rPr>
          <w:t>https://ko.wikipedia.org/wiki/순서도</w:t>
        </w:r>
      </w:hyperlink>
    </w:p>
    <w:p w14:paraId="1394EDE8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나무위키 — 순서도 — </w:t>
      </w:r>
      <w:hyperlink r:id="rId26" w:history="1">
        <w:r w:rsidR="0001584E">
          <w:rPr>
            <w:rStyle w:val="a5"/>
            <w:sz w:val="20"/>
            <w:szCs w:val="20"/>
          </w:rPr>
          <w:t>https://namu.wiki/w/순서도</w:t>
        </w:r>
      </w:hyperlink>
    </w:p>
    <w:p w14:paraId="5377AA02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proofErr w:type="spellStart"/>
      <w:r>
        <w:t>Lucidchart</w:t>
      </w:r>
      <w:proofErr w:type="spellEnd"/>
      <w:r>
        <w:t xml:space="preserve"> — 순서도 기호 해설 — </w:t>
      </w:r>
      <w:hyperlink r:id="rId27" w:history="1">
        <w:r w:rsidR="0001584E">
          <w:rPr>
            <w:rStyle w:val="a5"/>
            <w:sz w:val="20"/>
            <w:szCs w:val="20"/>
          </w:rPr>
          <w:t>https://www.lucidchart.com/pages/flowchart-symbols-meaning-explained</w:t>
        </w:r>
      </w:hyperlink>
    </w:p>
    <w:p w14:paraId="30C1E891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proofErr w:type="spellStart"/>
      <w:r>
        <w:t>ConceptDraw</w:t>
      </w:r>
      <w:proofErr w:type="spellEnd"/>
      <w:r>
        <w:t xml:space="preserve"> — 순서도 기호 — </w:t>
      </w:r>
      <w:hyperlink r:id="rId28" w:history="1">
        <w:r w:rsidR="0001584E">
          <w:rPr>
            <w:rStyle w:val="a5"/>
            <w:sz w:val="20"/>
            <w:szCs w:val="20"/>
          </w:rPr>
          <w:t>https://www.conceptdraw.com/How-To-Guide/flowchart-symbols</w:t>
        </w:r>
      </w:hyperlink>
    </w:p>
    <w:p w14:paraId="1A03D45A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Asana 한국어 — </w:t>
      </w:r>
      <w:proofErr w:type="spellStart"/>
      <w:r>
        <w:t>플로차트</w:t>
      </w:r>
      <w:proofErr w:type="spellEnd"/>
      <w:r>
        <w:t xml:space="preserve"> 가이드 — </w:t>
      </w:r>
      <w:hyperlink r:id="rId29" w:history="1">
        <w:r w:rsidR="0001584E">
          <w:rPr>
            <w:rStyle w:val="a5"/>
            <w:sz w:val="20"/>
            <w:szCs w:val="20"/>
          </w:rPr>
          <w:t>https://asana.com/ko/resources/what-is-a-flowchart</w:t>
        </w:r>
      </w:hyperlink>
    </w:p>
    <w:p w14:paraId="1FF633B9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proofErr w:type="spellStart"/>
      <w:r>
        <w:t>ChartCraft</w:t>
      </w:r>
      <w:proofErr w:type="spellEnd"/>
      <w:r>
        <w:t xml:space="preserve"> — 순서도 기호 21종 — </w:t>
      </w:r>
      <w:hyperlink r:id="rId30" w:history="1">
        <w:r w:rsidR="0001584E">
          <w:rPr>
            <w:rStyle w:val="a5"/>
            <w:sz w:val="20"/>
            <w:szCs w:val="20"/>
          </w:rPr>
          <w:t>https://www.chartcraft.dev/flowchart-symbols</w:t>
        </w:r>
      </w:hyperlink>
    </w:p>
    <w:p w14:paraId="432B0E6F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proofErr w:type="spellStart"/>
      <w:r>
        <w:lastRenderedPageBreak/>
        <w:t>Venngage</w:t>
      </w:r>
      <w:proofErr w:type="spellEnd"/>
      <w:r>
        <w:t xml:space="preserve"> — 순서도 기호 — </w:t>
      </w:r>
      <w:hyperlink r:id="rId31" w:history="1">
        <w:r w:rsidR="0001584E">
          <w:rPr>
            <w:rStyle w:val="a5"/>
            <w:sz w:val="20"/>
            <w:szCs w:val="20"/>
          </w:rPr>
          <w:t>https://venngage.com/blog/flowchart-symbols/</w:t>
        </w:r>
      </w:hyperlink>
    </w:p>
    <w:p w14:paraId="65D58413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다이어그램 도구 2026 비교 (개인 블로그, 2차 출처) — </w:t>
      </w:r>
      <w:hyperlink r:id="rId32" w:history="1">
        <w:r w:rsidR="0001584E">
          <w:rPr>
            <w:rStyle w:val="a5"/>
            <w:sz w:val="20"/>
            <w:szCs w:val="20"/>
          </w:rPr>
          <w:t>https://www.youngju.dev/blog/culture/2026-05-16-diagram-tools-2026-excalidraw-mermaid-tldraw-d2-eraser-lucidchart-miro-figjam-deep-dive.en</w:t>
        </w:r>
      </w:hyperlink>
    </w:p>
    <w:p w14:paraId="4B38BF3E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Mermaid — 나무위키 — </w:t>
      </w:r>
      <w:hyperlink r:id="rId33" w:history="1">
        <w:r w:rsidR="0001584E">
          <w:rPr>
            <w:rStyle w:val="a5"/>
            <w:sz w:val="20"/>
            <w:szCs w:val="20"/>
          </w:rPr>
          <w:t>https://namu.wiki/w/Mermaid</w:t>
        </w:r>
      </w:hyperlink>
    </w:p>
    <w:p w14:paraId="5B0D8E68" w14:textId="77777777" w:rsidR="0001584E" w:rsidRDefault="00000000">
      <w:pPr>
        <w:pStyle w:val="a4"/>
        <w:numPr>
          <w:ilvl w:val="0"/>
          <w:numId w:val="3"/>
        </w:numPr>
        <w:spacing w:after="140" w:line="330" w:lineRule="auto"/>
      </w:pPr>
      <w:r>
        <w:t xml:space="preserve">ttj.kr — 시스템 아키텍처 다이어그램 (2차 출처) — </w:t>
      </w:r>
      <w:hyperlink r:id="rId34" w:history="1">
        <w:r w:rsidR="0001584E">
          <w:rPr>
            <w:rStyle w:val="a5"/>
            <w:sz w:val="20"/>
            <w:szCs w:val="20"/>
          </w:rPr>
          <w:t>https://ttj.kr/tech-news/</w:t>
        </w:r>
      </w:hyperlink>
    </w:p>
    <w:p w14:paraId="321D004D" w14:textId="77777777" w:rsidR="0001584E" w:rsidRDefault="00000000">
      <w:pPr>
        <w:pStyle w:val="1"/>
      </w:pPr>
      <w:r>
        <w:t>10. 용어 해설 (미주)</w:t>
      </w:r>
    </w:p>
    <w:p w14:paraId="1DA15F9E" w14:textId="77777777" w:rsidR="0001584E" w:rsidRDefault="00000000">
      <w:pPr>
        <w:spacing w:after="140" w:line="330" w:lineRule="auto"/>
      </w:pPr>
      <w:r>
        <w:t>본문에 위 첨자로 표시된 번호(ⅰ, ⅱ, ⅲ …)</w:t>
      </w:r>
      <w:proofErr w:type="spellStart"/>
      <w:r>
        <w:t>에</w:t>
      </w:r>
      <w:proofErr w:type="spellEnd"/>
      <w:r>
        <w:t xml:space="preserve"> 대응하는 용어 설명은 바로 아래에 이어집니다.</w:t>
      </w:r>
    </w:p>
    <w:sectPr w:rsidR="0001584E">
      <w:footerReference w:type="default" r:id="rId35"/>
      <w:pgSz w:w="11906" w:h="16838"/>
      <w:pgMar w:top="13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31354C" w14:textId="77777777" w:rsidR="008069DF" w:rsidRDefault="008069DF">
      <w:r>
        <w:separator/>
      </w:r>
    </w:p>
  </w:endnote>
  <w:endnote w:type="continuationSeparator" w:id="0">
    <w:p w14:paraId="3F1C0124" w14:textId="77777777" w:rsidR="008069DF" w:rsidRDefault="008069DF">
      <w:r>
        <w:continuationSeparator/>
      </w:r>
    </w:p>
  </w:endnote>
  <w:endnote w:id="1">
    <w:p w14:paraId="6341602B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순서도(flowchart): </w:t>
      </w:r>
      <w:r>
        <w:t>일의 진행 순서를 도형과 화살표로 그린 그림. 시작에서 끝까지 어떤 단계를 거치고 어디서 갈라지는지를 한눈에 보여준다.</w:t>
      </w:r>
    </w:p>
  </w:endnote>
  <w:endnote w:id="2">
    <w:p w14:paraId="5E132A2F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ISO(국제표준화기구): </w:t>
      </w:r>
      <w:r>
        <w:t>International Organization for Standardization. 각 나라의 표준기관이 모여 만든 국제기구로, 전 세계가 함께 쓰는 '국제표준'을 정한다.</w:t>
      </w:r>
    </w:p>
  </w:endnote>
  <w:endnote w:id="3">
    <w:p w14:paraId="204641BD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KS(한국산업표준): </w:t>
      </w:r>
      <w:r>
        <w:t>Korean Industrial Standards. 산업표준화법에 따라 국가기술표준원이 고시하는 한국의 국가표준. 'KS X'는 정보 부문을 뜻한다.</w:t>
      </w:r>
    </w:p>
  </w:endnote>
  <w:endnote w:id="4">
    <w:p w14:paraId="4254C262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ASA / ANSI(미국 표준협회): </w:t>
      </w:r>
      <w:r>
        <w:t>ASA(American Standards Association)는 미국의 민간 표준기관으로, 1969년 ANSI(American National Standards Institute, 미국국가표준협회)로 이름이 바뀌었다. 미국의 국가표준을 만든다.</w:t>
      </w:r>
    </w:p>
  </w:endnote>
  <w:endnote w:id="5">
    <w:p w14:paraId="48B1F175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산출물: </w:t>
      </w:r>
      <w:r>
        <w:t>소프트웨어 개발 사업을 진행하면서 단계마다 만들어 제출해야 하는 문서·설계도·결과물. 정부 사업에서는 종류와 양식이 정해져 있다.</w:t>
      </w:r>
    </w:p>
  </w:endnote>
  <w:endnote w:id="6">
    <w:p w14:paraId="6D88F6C2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정보처리기사: </w:t>
      </w:r>
      <w:r>
        <w:t>한국산업인력공단이 시행하는 국가기술자격. 소프트웨어 설계·개발·데이터베이스 등을 평가하며, 출제기준(시험 범위)이 공식 문서로 공개된다.</w:t>
      </w:r>
    </w:p>
  </w:endnote>
  <w:endnote w:id="7">
    <w:p w14:paraId="3A6F67D7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UML(통합 모델링 언어): </w:t>
      </w:r>
      <w:r>
        <w:t>Unified Modeling Language. 소프트웨어의 구조와 동작을 그림으로 표현하기 위한 국제 표준 표기법. 클래스 다이어그램, 시퀀스 다이어그램, 액티비티 다이어그램 등 여러 종류의 그림을 포함한다.</w:t>
      </w:r>
    </w:p>
  </w:endnote>
  <w:endnote w:id="8">
    <w:p w14:paraId="5EEF6437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Mermaid: </w:t>
      </w:r>
      <w:r>
        <w:t>PlantUML과 비슷하게 텍스트로 다이어그램을 그리는 도구. 마크다운 문서 안에 바로 넣을 수 있어 GitHub, Notion 등 많은 서비스가 기본으로 지원한다.</w:t>
      </w:r>
    </w:p>
  </w:endnote>
  <w:endnote w:id="9">
    <w:p w14:paraId="20E48C44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PlantUML: </w:t>
      </w:r>
      <w:r>
        <w:t>다이어그램을 마우스로 그리는 대신 글(텍스트)로 적으면 자동으로 그림으로 바꿔 주는 무료 도구. UML을 비롯해 여러 종류의 다이어그램을 만들 수 있다.</w:t>
      </w:r>
    </w:p>
  </w:endnote>
  <w:endnote w:id="10">
    <w:p w14:paraId="7AE5D0F6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C4 모델: </w:t>
      </w:r>
      <w:r>
        <w:t>소프트웨어 구조를 Context(전체 맥락)–Container(실행 단위)–Component(구성 요소)–Code(코드)의 4단계 확대 수준으로 나눠 그리는 방법. 영국의 소프트웨어 아키텍트 Simon Brown이 만들었다.</w:t>
      </w:r>
    </w:p>
  </w:endnote>
  <w:endnote w:id="11">
    <w:p w14:paraId="5D8E596A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부합화: </w:t>
      </w:r>
      <w:r>
        <w:t>국제표준(ISO 등)의 내용을 그대로 번역·채택해 자국 표준으로 만드는 것. 'KS X ISO 5807'처럼 표준 번호에 ISO가 함께 붙는다.</w:t>
      </w:r>
    </w:p>
  </w:endnote>
  <w:endnote w:id="12">
    <w:p w14:paraId="39090E80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재확인: </w:t>
      </w:r>
      <w:r>
        <w:t>표준을 만든 뒤 일정 주기(보통 5년)마다 '내용을 바꿀 필요가 없으니 그대로 유지한다'고 공식 확인하는 절차.</w:t>
      </w:r>
    </w:p>
  </w:endnote>
  <w:endnote w:id="13">
    <w:p w14:paraId="2B7E19EB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FIPS(미국 연방정보처리표준): </w:t>
      </w:r>
      <w:r>
        <w:t>Federal Information Processing Standards. 미국 연방정부 기관이 의무적으로 따르도록 채택한 정보처리 표준 시리즈.</w:t>
      </w:r>
    </w:p>
  </w:endnote>
  <w:endnote w:id="14">
    <w:p w14:paraId="1FB528E9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1차 출처와 2차 출처: </w:t>
      </w:r>
      <w:r>
        <w:t>1차 출처는 해당 조직이 직접 쓴 자료(회사 공식 기술 블로그, 정부 고시, 표준 원문 등). 2차 출처는 그것을 다른 사람이 요약·소개한 자료(개인 블로그, 뉴스 기사, 백과사전 등). 근거의 신뢰도는 1차 출처가 더 높다.</w:t>
      </w:r>
    </w:p>
  </w:endnote>
  <w:endnote w:id="15">
    <w:p w14:paraId="03EF32A3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서브루틴(하위 절차): </w:t>
      </w:r>
      <w:r>
        <w:t>여러 번 반복해서 쓰이는 처리 묶음을 별도로 정의해 두고, 필요할 때 이름만 불러서 쓰는 것. 프로그래밍의 '함수'에 해당한다.</w:t>
      </w:r>
    </w:p>
  </w:endnote>
  <w:endnote w:id="16">
    <w:p w14:paraId="0A764F57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전자정부 표준프레임워크(eGovFrame): </w:t>
      </w:r>
      <w:r>
        <w:t>행정안전부가 공공 정보시스템을 만들 때 공통으로 쓰도록 배포하는 개발 기반 소프트웨어. 개발 도구와 모델링 환경이 함께 제공된다.</w:t>
      </w:r>
    </w:p>
  </w:endnote>
  <w:endnote w:id="17">
    <w:p w14:paraId="77CE71F4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ERD(개체-관계 다이어그램): </w:t>
      </w:r>
      <w:r>
        <w:t>Entity-Relationship Diagram. 데이터베이스에 어떤 정보(개체)들이 있고 서로 어떻게 연결(관계)되는지를 그린 설계도.</w:t>
      </w:r>
    </w:p>
  </w:endnote>
  <w:endnote w:id="18">
    <w:p w14:paraId="45F68411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CBD(컴포넌트 기반 개발): </w:t>
      </w:r>
      <w:r>
        <w:t>Component Based Development. 소프트웨어를 재사용 가능한 부품(컴포넌트) 단위로 나누어 개발하는 방법론. 한국 정부 정보화 사업의 표준 개발방법론으로 채택되어 있다.</w:t>
      </w:r>
    </w:p>
  </w:endnote>
  <w:endnote w:id="19">
    <w:p w14:paraId="1D3565B5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draw.io / Figma / FigJam / Excalidraw: </w:t>
      </w:r>
      <w:r>
        <w:t>마우스로 직접 그림을 그리는 온라인 다이어그램·디자인 도구들. draw.io는 무료 다이어그램 도구, Figma는 UI 디자인 도구, FigJam은 Figma의 화이트보드, Excalidraw는 손그림 느낌의 다이어그램 도구다.</w:t>
      </w:r>
    </w:p>
  </w:endnote>
  <w:endnote w:id="20">
    <w:p w14:paraId="248B88F4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BPMN(비즈니스 프로세스 모델 및 표기법): </w:t>
      </w:r>
      <w:r>
        <w:t>Business Process Model and Notation. 업무 흐름을 그리기 위한 국제 표준 표기법. 순서도와 비슷하지만 이벤트(원), 활동(둥근 사각형), 게이트웨이(마름모), 담당 부서를 나누는 레인 등 고유한 기호 체계를 가진다. ISO/IEC 19510으로도 등록되어 있다.</w:t>
      </w:r>
    </w:p>
  </w:endnote>
  <w:endnote w:id="21">
    <w:p w14:paraId="1811B4F6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OMG(객체관리그룹): </w:t>
      </w:r>
      <w:r>
        <w:t>Object Management Group. UML, BPMN 등 소프트웨어 모델링 표준을 만들고 관리하는 국제 비영리 컨소시엄.</w:t>
      </w:r>
    </w:p>
  </w:endnote>
  <w:endnote w:id="22">
    <w:p w14:paraId="7A57FD4E" w14:textId="77777777" w:rsidR="0001584E" w:rsidRDefault="00000000">
      <w:r>
        <w:rPr>
          <w:rStyle w:val="a8"/>
        </w:rPr>
        <w:endnoteRef/>
      </w:r>
      <w:r>
        <w:rPr>
          <w:b/>
          <w:bCs/>
        </w:rPr>
        <w:t xml:space="preserve">다이어그램-as-코드(Docs as Code): </w:t>
      </w:r>
      <w:r>
        <w:t>그림 파일 대신 '텍스트 코드'로 다이어그램을 작성해, 소스 코드처럼 버전 관리하고 협업하는 방식. 수정 이력이 남고 여러 사람이 함께 고치기 쉽다.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645BA" w14:textId="77777777" w:rsidR="0001584E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3230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2C444E" w14:textId="77777777" w:rsidR="008069DF" w:rsidRDefault="008069DF">
      <w:r>
        <w:separator/>
      </w:r>
    </w:p>
  </w:footnote>
  <w:footnote w:type="continuationSeparator" w:id="0">
    <w:p w14:paraId="2C93C64D" w14:textId="77777777" w:rsidR="008069DF" w:rsidRDefault="00806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F5BD0"/>
    <w:multiLevelType w:val="hybridMultilevel"/>
    <w:tmpl w:val="0DD61826"/>
    <w:lvl w:ilvl="0" w:tplc="E8D4CF60">
      <w:start w:val="1"/>
      <w:numFmt w:val="bullet"/>
      <w:lvlText w:val="•"/>
      <w:lvlJc w:val="left"/>
      <w:pPr>
        <w:ind w:left="540" w:hanging="300"/>
      </w:pPr>
    </w:lvl>
    <w:lvl w:ilvl="1" w:tplc="239CA1FE">
      <w:numFmt w:val="decimal"/>
      <w:lvlText w:val=""/>
      <w:lvlJc w:val="left"/>
    </w:lvl>
    <w:lvl w:ilvl="2" w:tplc="0E784CFE">
      <w:numFmt w:val="decimal"/>
      <w:lvlText w:val=""/>
      <w:lvlJc w:val="left"/>
    </w:lvl>
    <w:lvl w:ilvl="3" w:tplc="1A208796">
      <w:numFmt w:val="decimal"/>
      <w:lvlText w:val=""/>
      <w:lvlJc w:val="left"/>
    </w:lvl>
    <w:lvl w:ilvl="4" w:tplc="F252F22E">
      <w:numFmt w:val="decimal"/>
      <w:lvlText w:val=""/>
      <w:lvlJc w:val="left"/>
    </w:lvl>
    <w:lvl w:ilvl="5" w:tplc="4DAC246C">
      <w:numFmt w:val="decimal"/>
      <w:lvlText w:val=""/>
      <w:lvlJc w:val="left"/>
    </w:lvl>
    <w:lvl w:ilvl="6" w:tplc="AD484100">
      <w:numFmt w:val="decimal"/>
      <w:lvlText w:val=""/>
      <w:lvlJc w:val="left"/>
    </w:lvl>
    <w:lvl w:ilvl="7" w:tplc="20AE0626">
      <w:numFmt w:val="decimal"/>
      <w:lvlText w:val=""/>
      <w:lvlJc w:val="left"/>
    </w:lvl>
    <w:lvl w:ilvl="8" w:tplc="38DCCD32">
      <w:numFmt w:val="decimal"/>
      <w:lvlText w:val=""/>
      <w:lvlJc w:val="left"/>
    </w:lvl>
  </w:abstractNum>
  <w:abstractNum w:abstractNumId="1" w15:restartNumberingAfterBreak="0">
    <w:nsid w:val="4E956BAF"/>
    <w:multiLevelType w:val="hybridMultilevel"/>
    <w:tmpl w:val="DDBE8316"/>
    <w:lvl w:ilvl="0" w:tplc="614613E0">
      <w:start w:val="1"/>
      <w:numFmt w:val="decimal"/>
      <w:lvlText w:val="%1."/>
      <w:lvlJc w:val="left"/>
      <w:pPr>
        <w:ind w:left="540" w:hanging="360"/>
      </w:pPr>
    </w:lvl>
    <w:lvl w:ilvl="1" w:tplc="DC46F072">
      <w:numFmt w:val="decimal"/>
      <w:lvlText w:val=""/>
      <w:lvlJc w:val="left"/>
    </w:lvl>
    <w:lvl w:ilvl="2" w:tplc="C8D8A544">
      <w:numFmt w:val="decimal"/>
      <w:lvlText w:val=""/>
      <w:lvlJc w:val="left"/>
    </w:lvl>
    <w:lvl w:ilvl="3" w:tplc="ACACBCE4">
      <w:numFmt w:val="decimal"/>
      <w:lvlText w:val=""/>
      <w:lvlJc w:val="left"/>
    </w:lvl>
    <w:lvl w:ilvl="4" w:tplc="1D408CBE">
      <w:numFmt w:val="decimal"/>
      <w:lvlText w:val=""/>
      <w:lvlJc w:val="left"/>
    </w:lvl>
    <w:lvl w:ilvl="5" w:tplc="F4F4E5B0">
      <w:numFmt w:val="decimal"/>
      <w:lvlText w:val=""/>
      <w:lvlJc w:val="left"/>
    </w:lvl>
    <w:lvl w:ilvl="6" w:tplc="57FE23A8">
      <w:numFmt w:val="decimal"/>
      <w:lvlText w:val=""/>
      <w:lvlJc w:val="left"/>
    </w:lvl>
    <w:lvl w:ilvl="7" w:tplc="673AA184">
      <w:numFmt w:val="decimal"/>
      <w:lvlText w:val=""/>
      <w:lvlJc w:val="left"/>
    </w:lvl>
    <w:lvl w:ilvl="8" w:tplc="BAD05144">
      <w:numFmt w:val="decimal"/>
      <w:lvlText w:val=""/>
      <w:lvlJc w:val="left"/>
    </w:lvl>
  </w:abstractNum>
  <w:abstractNum w:abstractNumId="2" w15:restartNumberingAfterBreak="0">
    <w:nsid w:val="5FC13806"/>
    <w:multiLevelType w:val="hybridMultilevel"/>
    <w:tmpl w:val="DB06F92A"/>
    <w:lvl w:ilvl="0" w:tplc="727EB1B2">
      <w:start w:val="1"/>
      <w:numFmt w:val="bullet"/>
      <w:lvlText w:val="●"/>
      <w:lvlJc w:val="left"/>
      <w:pPr>
        <w:ind w:left="720" w:hanging="360"/>
      </w:pPr>
    </w:lvl>
    <w:lvl w:ilvl="1" w:tplc="787835DC">
      <w:start w:val="1"/>
      <w:numFmt w:val="bullet"/>
      <w:lvlText w:val="○"/>
      <w:lvlJc w:val="left"/>
      <w:pPr>
        <w:ind w:left="1440" w:hanging="360"/>
      </w:pPr>
    </w:lvl>
    <w:lvl w:ilvl="2" w:tplc="B74C8E0E">
      <w:start w:val="1"/>
      <w:numFmt w:val="bullet"/>
      <w:lvlText w:val="■"/>
      <w:lvlJc w:val="left"/>
      <w:pPr>
        <w:ind w:left="2160" w:hanging="360"/>
      </w:pPr>
    </w:lvl>
    <w:lvl w:ilvl="3" w:tplc="4ADEA308">
      <w:start w:val="1"/>
      <w:numFmt w:val="bullet"/>
      <w:lvlText w:val="●"/>
      <w:lvlJc w:val="left"/>
      <w:pPr>
        <w:ind w:left="2880" w:hanging="360"/>
      </w:pPr>
    </w:lvl>
    <w:lvl w:ilvl="4" w:tplc="190C3140">
      <w:start w:val="1"/>
      <w:numFmt w:val="bullet"/>
      <w:lvlText w:val="○"/>
      <w:lvlJc w:val="left"/>
      <w:pPr>
        <w:ind w:left="3600" w:hanging="360"/>
      </w:pPr>
    </w:lvl>
    <w:lvl w:ilvl="5" w:tplc="B24ECED6">
      <w:start w:val="1"/>
      <w:numFmt w:val="bullet"/>
      <w:lvlText w:val="■"/>
      <w:lvlJc w:val="left"/>
      <w:pPr>
        <w:ind w:left="4320" w:hanging="360"/>
      </w:pPr>
    </w:lvl>
    <w:lvl w:ilvl="6" w:tplc="788E660E">
      <w:start w:val="1"/>
      <w:numFmt w:val="bullet"/>
      <w:lvlText w:val="●"/>
      <w:lvlJc w:val="left"/>
      <w:pPr>
        <w:ind w:left="5040" w:hanging="360"/>
      </w:pPr>
    </w:lvl>
    <w:lvl w:ilvl="7" w:tplc="A2181BD0">
      <w:start w:val="1"/>
      <w:numFmt w:val="bullet"/>
      <w:lvlText w:val="●"/>
      <w:lvlJc w:val="left"/>
      <w:pPr>
        <w:ind w:left="5760" w:hanging="360"/>
      </w:pPr>
    </w:lvl>
    <w:lvl w:ilvl="8" w:tplc="3A0C5F62">
      <w:start w:val="1"/>
      <w:numFmt w:val="bullet"/>
      <w:lvlText w:val="●"/>
      <w:lvlJc w:val="left"/>
      <w:pPr>
        <w:ind w:left="6480" w:hanging="360"/>
      </w:pPr>
    </w:lvl>
  </w:abstractNum>
  <w:num w:numId="1" w16cid:durableId="1209604079">
    <w:abstractNumId w:val="2"/>
    <w:lvlOverride w:ilvl="0">
      <w:startOverride w:val="1"/>
    </w:lvlOverride>
  </w:num>
  <w:num w:numId="2" w16cid:durableId="240260807">
    <w:abstractNumId w:val="1"/>
    <w:lvlOverride w:ilvl="0">
      <w:startOverride w:val="1"/>
    </w:lvlOverride>
  </w:num>
  <w:num w:numId="3" w16cid:durableId="1393237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4E"/>
    <w:rsid w:val="0001584E"/>
    <w:rsid w:val="00046078"/>
    <w:rsid w:val="004800FF"/>
    <w:rsid w:val="008069DF"/>
    <w:rsid w:val="0093230C"/>
    <w:rsid w:val="0096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80A9A"/>
  <w15:docId w15:val="{E5CB3285-CA3C-DD48-BEC7-B8E8D33F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0C447C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85FA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so.org/standard/7626.html" TargetMode="External"/><Relationship Id="rId18" Type="http://schemas.openxmlformats.org/officeDocument/2006/relationships/hyperlink" Target="https://dl.acm.org/doi/10.1145/356566.356570" TargetMode="External"/><Relationship Id="rId26" Type="http://schemas.openxmlformats.org/officeDocument/2006/relationships/hyperlink" Target="https://namu.wiki/w/&#49692;&#49436;&#46020;" TargetMode="External"/><Relationship Id="rId21" Type="http://schemas.openxmlformats.org/officeDocument/2006/relationships/hyperlink" Target="https://www.iso.org/standard/62652.html" TargetMode="External"/><Relationship Id="rId34" Type="http://schemas.openxmlformats.org/officeDocument/2006/relationships/hyperlink" Target="https://ttj.kr/tech-news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iso.org/standard/5500.html" TargetMode="External"/><Relationship Id="rId17" Type="http://schemas.openxmlformats.org/officeDocument/2006/relationships/hyperlink" Target="https://dl.acm.org/doi/10.1145/367651.367657" TargetMode="External"/><Relationship Id="rId25" Type="http://schemas.openxmlformats.org/officeDocument/2006/relationships/hyperlink" Target="https://ko.wikipedia.org/wiki/&#49692;&#49436;&#46020;" TargetMode="External"/><Relationship Id="rId33" Type="http://schemas.openxmlformats.org/officeDocument/2006/relationships/hyperlink" Target="https://namu.wiki/w/Mermaid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lpubs.nist.gov/nistpubs/Legacy/FIPS/fipspub24-1973.pdf" TargetMode="External"/><Relationship Id="rId20" Type="http://schemas.openxmlformats.org/officeDocument/2006/relationships/hyperlink" Target="https://standard.go.kr" TargetMode="External"/><Relationship Id="rId29" Type="http://schemas.openxmlformats.org/officeDocument/2006/relationships/hyperlink" Target="https://asana.com/ko/resources/what-is-a-flowchar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so.org/standard/11955.html" TargetMode="External"/><Relationship Id="rId24" Type="http://schemas.openxmlformats.org/officeDocument/2006/relationships/hyperlink" Target="https://tech.kakaoenterprise.com/151" TargetMode="External"/><Relationship Id="rId32" Type="http://schemas.openxmlformats.org/officeDocument/2006/relationships/hyperlink" Target="https://www.youngju.dev/blog/culture/2026-05-16-diagram-tools-2026-excalidraw-mermaid-tldraw-d2-eraser-lucidchart-miro-figjam-deep-dive.en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nvlpubs.nist.gov/nistpubs/Legacy/FIPS/fipspub24.pdf" TargetMode="External"/><Relationship Id="rId23" Type="http://schemas.openxmlformats.org/officeDocument/2006/relationships/hyperlink" Target="https://engineering.linecorp.com/ko/blog/diagramming-c4-model-c4-plantuml" TargetMode="External"/><Relationship Id="rId28" Type="http://schemas.openxmlformats.org/officeDocument/2006/relationships/hyperlink" Target="https://www.conceptdraw.com/How-To-Guide/flowchart-symbol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ndls.org.cn/standard/detail/a9a17a86930db35050d12bfdfe42548f" TargetMode="External"/><Relationship Id="rId31" Type="http://schemas.openxmlformats.org/officeDocument/2006/relationships/hyperlink" Target="https://venngage.com/blog/flowchart-symbol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tandards.iteh.ai/catalog/standards/iso/e1a4e558-03f1-46cd-9ff7-a9abc479294a/iso-5807-1985" TargetMode="External"/><Relationship Id="rId22" Type="http://schemas.openxmlformats.org/officeDocument/2006/relationships/hyperlink" Target="https://www.omg.org/spec/BPMN/" TargetMode="External"/><Relationship Id="rId27" Type="http://schemas.openxmlformats.org/officeDocument/2006/relationships/hyperlink" Target="https://www.lucidchart.com/pages/flowchart-symbols-meaning-explained" TargetMode="External"/><Relationship Id="rId30" Type="http://schemas.openxmlformats.org/officeDocument/2006/relationships/hyperlink" Target="https://www.chartcraft.dev/flowchart-symbols" TargetMode="External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순서도 표준과 한국 IT 업계의 실제 사용 현황</dc:title>
  <dc:creator>Claude</dc:creator>
  <cp:lastModifiedBy>Office</cp:lastModifiedBy>
  <cp:revision>3</cp:revision>
  <dcterms:created xsi:type="dcterms:W3CDTF">2026-09-11T09:16:00Z</dcterms:created>
  <dcterms:modified xsi:type="dcterms:W3CDTF">2026-09-11T09:29:00Z</dcterms:modified>
</cp:coreProperties>
</file>