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 xml:space="preserve">正则表达式 </w:t>
      </w:r>
    </w:p>
    <w:p>
      <w:pPr>
        <w:pStyle w:val="4"/>
      </w:pPr>
      <w:r>
        <w:t>1.</w:t>
      </w:r>
      <w:r>
        <w:rPr>
          <w:rFonts w:hint="eastAsia"/>
        </w:rPr>
        <w:t>正则的概念</w:t>
      </w:r>
    </w:p>
    <w:p>
      <w:r>
        <w:rPr>
          <w:rFonts w:hint="eastAsia"/>
        </w:rPr>
        <w:tab/>
      </w:r>
      <w:r>
        <w:rPr>
          <w:rFonts w:hint="eastAsia"/>
        </w:rPr>
        <w:t>是什么？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正则表达式是描述字符模式的对象。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正则表达式用于对字符串模式匹配及检索替换，是对字符串执行模式匹配的强大工具。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简单点：正则表达式是一种字符串匹配规则；正则就是让我们用来在一个字符串当中 去查找符合正则规则的字符串或者判断字符串是否符合正则规则；</w:t>
      </w:r>
    </w:p>
    <w:p/>
    <w:p>
      <w:r>
        <w:rPr>
          <w:rFonts w:hint="eastAsia"/>
        </w:rPr>
        <w:tab/>
      </w:r>
      <w:r>
        <w:rPr>
          <w:rFonts w:hint="eastAsia"/>
        </w:rPr>
        <w:t>为什么？</w:t>
      </w:r>
    </w:p>
    <w:p>
      <w:r>
        <w:tab/>
      </w:r>
      <w:r>
        <w:tab/>
      </w:r>
      <w:r>
        <w:t>‘11111111111’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假设我想要知道一个字符串当中是否有6，该如何去做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假设我想知道字符串当中是否有数字又该如何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假设我想从字符串当中找到abcd怎么去做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假设我想知道这个电话号码是否合法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</w:t>
      </w:r>
    </w:p>
    <w:p>
      <w:pPr>
        <w:pStyle w:val="4"/>
      </w:pPr>
      <w:r>
        <w:t>2.</w:t>
      </w:r>
      <w:r>
        <w:rPr>
          <w:rFonts w:hint="eastAsia"/>
        </w:rPr>
        <w:t>创建方式</w:t>
      </w:r>
    </w:p>
    <w:p>
      <w:r>
        <w:rPr>
          <w:rFonts w:hint="eastAsia"/>
        </w:rPr>
        <w:tab/>
      </w:r>
      <w:r>
        <w:rPr>
          <w:rFonts w:hint="eastAsia"/>
        </w:rPr>
        <w:t>字面量创建</w:t>
      </w:r>
    </w:p>
    <w:p>
      <w:r>
        <w:tab/>
      </w:r>
      <w:r>
        <w:tab/>
      </w:r>
      <w:r>
        <w:t>var patt=/pattern/modifiers;</w:t>
      </w:r>
    </w:p>
    <w:p>
      <w:r>
        <w:rPr>
          <w:rFonts w:hint="eastAsia"/>
        </w:rPr>
        <w:tab/>
      </w:r>
      <w:r>
        <w:rPr>
          <w:rFonts w:hint="eastAsia"/>
        </w:rPr>
        <w:t>构造函数创建</w:t>
      </w:r>
    </w:p>
    <w:p>
      <w:r>
        <w:tab/>
      </w:r>
      <w:r>
        <w:tab/>
      </w:r>
      <w:r>
        <w:t>var patt=new RegExp(pattern,modifiers);</w:t>
      </w:r>
    </w:p>
    <w:p/>
    <w:p>
      <w:r>
        <w:rPr>
          <w:rFonts w:hint="eastAsia"/>
        </w:rPr>
        <w:tab/>
      </w:r>
      <w:r>
        <w:rPr>
          <w:rFonts w:hint="eastAsia"/>
        </w:rPr>
        <w:t>pattern（模式） 描述了表达式的模式</w:t>
      </w:r>
    </w:p>
    <w:p>
      <w:r>
        <w:rPr>
          <w:rFonts w:hint="eastAsia"/>
        </w:rPr>
        <w:tab/>
      </w:r>
      <w:r>
        <w:rPr>
          <w:rFonts w:hint="eastAsia"/>
        </w:rPr>
        <w:t>modifiers(修饰符) 用于指定全局匹配、区分大小写的匹配和多行匹配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注意：当使用构造函数创造正则对象时，需要常规的字符转义规则（在前面加反斜杠 \）。比如，以下是等价的：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re = new RegExp("\\d+");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re = /\d+/;</w:t>
      </w:r>
    </w:p>
    <w:p>
      <w:pPr>
        <w:pStyle w:val="4"/>
      </w:pPr>
      <w:r>
        <w:t>3.</w:t>
      </w:r>
      <w:r>
        <w:rPr>
          <w:rFonts w:hint="eastAsia"/>
        </w:rPr>
        <w:t>正则表达式规则写法</w:t>
      </w:r>
    </w:p>
    <w:p>
      <w:r>
        <w:rPr>
          <w:rFonts w:hint="eastAsia"/>
        </w:rPr>
        <w:tab/>
      </w:r>
      <w:r>
        <w:rPr>
          <w:rFonts w:hint="eastAsia"/>
        </w:rPr>
        <w:t>修饰符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修饰符用于执行区分大小写和全局匹配: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i:忽略大小写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g: 执行全局匹配（查找所有匹配而非在找到第一个匹配后停止）。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>m:执行多行匹配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方括号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方括号用于查找某个范围内的字符：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[abc]    查找abc任意一个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[^abc]   查找不是abc的任意一个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[0-9]    查找任意一个数字    \d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[a-z]    查找任意一个小写字母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[A-Z]   查找任意一个大写字母</w:t>
      </w:r>
    </w:p>
    <w:p>
      <w:r>
        <w:rPr>
          <w:rFonts w:hint="eastAsia"/>
        </w:rPr>
        <w:tab/>
      </w:r>
      <w:r>
        <w:rPr>
          <w:rFonts w:hint="eastAsia"/>
        </w:rPr>
        <w:t>元字符</w:t>
      </w:r>
    </w:p>
    <w:p/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  匹配任意字符不包含\n（换行和结束符）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\d  任意数字  等价于[0-9]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\D  任意非数字  等价于[^0-9]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\w  任意单词字符 数字 字母  下划线  [a-z A-Z 0-9 _]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\W  任意非单词字符 [^a-z A-Z 0-9 _]</w:t>
      </w:r>
    </w:p>
    <w:p/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\s   任意空白字符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\S   任意非空白字符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\b   单词边界       'i loveyingyou zhao li ying'     /\bying/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\B   非单词边界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\n   换行符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\f   换页符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\r   回车符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\t   制表符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\v   垂直制表符</w:t>
      </w:r>
    </w:p>
    <w:p>
      <w:r>
        <w:rPr>
          <w:rFonts w:hint="eastAsia"/>
        </w:rPr>
        <w:tab/>
      </w:r>
      <w:r>
        <w:rPr>
          <w:rFonts w:hint="eastAsia"/>
        </w:rPr>
        <w:t>量词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  1个或者多个前一个字符   \d+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  0个或者多个前一个字符   \d*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？  0个或者1个前一个字符 \d?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{n}  n个前一个字符      \d{2}     (\d{11})\1;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{m,n} m到n个前一个字符  \d{2,4}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{m,} 至少m个前一 个字符   \d{2,}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   结尾       ^\d{11}$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  开头</w:t>
      </w:r>
    </w:p>
    <w:p>
      <w:r>
        <w:rPr>
          <w:rFonts w:hint="eastAsia"/>
        </w:rPr>
        <w:tab/>
      </w:r>
      <w:r>
        <w:rPr>
          <w:rFonts w:hint="eastAsia"/>
        </w:rPr>
        <w:t>分组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（）分组后的反向引用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字符串正则相关方法</w:t>
      </w:r>
    </w:p>
    <w:p>
      <w:pPr>
        <w:pStyle w:val="5"/>
      </w:pPr>
      <w:r>
        <w:rPr>
          <w:rFonts w:hint="eastAsia"/>
        </w:rPr>
        <w:tab/>
      </w:r>
      <w:r>
        <w:t>1</w:t>
      </w:r>
      <w:r>
        <w:rPr>
          <w:rFonts w:hint="eastAsia"/>
        </w:rPr>
        <w:t>）正则对象的方法：</w:t>
      </w:r>
    </w:p>
    <w:p>
      <w:r>
        <w:tab/>
      </w:r>
      <w:r>
        <w:tab/>
      </w:r>
      <w:r>
        <w:t xml:space="preserve">Reg.test() </w:t>
      </w:r>
    </w:p>
    <w:p>
      <w:pPr>
        <w:ind w:left="720" w:firstLine="1440"/>
      </w:pPr>
      <w:r>
        <w:rPr>
          <w:rFonts w:hint="eastAsia"/>
        </w:rPr>
        <w:t>test() 方法用于检测一个字符串是否匹配某个模式，如果字符串中含有匹配的文本，则返回 true，否则返回 false。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判断字符串当中是否含有数字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判断字符串当中是否含有abcd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判断字符串是否是一个11位的数字</w:t>
      </w:r>
    </w:p>
    <w:p/>
    <w:p>
      <w:r>
        <w:tab/>
      </w:r>
      <w:r>
        <w:tab/>
      </w:r>
      <w:r>
        <w:t>Reg.exec()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exec() 方法用于检索字符串中的正则表达式的匹配。</w:t>
      </w:r>
    </w:p>
    <w:p>
      <w:pPr>
        <w:ind w:left="720"/>
      </w:pPr>
      <w:r>
        <w:rPr>
          <w:rFonts w:hint="eastAsia"/>
        </w:rPr>
        <w:t>该函数返回一个数组，其中存放匹配的结果。如果未找到匹配，则返回值为 null。</w:t>
      </w:r>
    </w:p>
    <w:p>
      <w:pPr>
        <w:ind w:left="720"/>
      </w:pP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 xml:space="preserve">注意：此方法每次只会返回一个结果，如果要找到所有的，需要循环去调用必须全局匹配修饰； </w:t>
      </w:r>
    </w:p>
    <w:p>
      <w:pPr>
        <w:pStyle w:val="5"/>
      </w:pPr>
      <w:r>
        <w:rPr>
          <w:rFonts w:hint="eastAsia"/>
        </w:rPr>
        <w:tab/>
      </w:r>
      <w:r>
        <w:t>2</w:t>
      </w:r>
      <w:r>
        <w:rPr>
          <w:rFonts w:hint="eastAsia"/>
        </w:rPr>
        <w:t>）字符串方法使用正则</w:t>
      </w:r>
    </w:p>
    <w:p>
      <w:pPr>
        <w:ind w:left="720" w:firstLine="720"/>
      </w:pPr>
      <w:r>
        <w:rPr>
          <w:rFonts w:hint="eastAsia"/>
        </w:rPr>
        <w:t>str.match()：在字符串中搜索符合规则的内容，搜索成功就返回内容，格式为数组，失败就返回null。如果不加g，那么返回第一次符合的结果，加g返回所有结果的数组，找一个是详细进行展示  找多个只是在一个数组展示找到的内容子串</w:t>
      </w:r>
    </w:p>
    <w:p>
      <w:pPr>
        <w:ind w:left="720" w:firstLine="720"/>
        <w:rPr>
          <w:color w:val="FF0000"/>
        </w:rPr>
      </w:pPr>
    </w:p>
    <w:p>
      <w:pPr>
        <w:ind w:left="720" w:firstLine="720"/>
      </w:pPr>
      <w:r>
        <w:rPr>
          <w:rFonts w:hint="eastAsia"/>
        </w:rPr>
        <w:t>str.search()</w:t>
      </w:r>
      <w:r>
        <w:tab/>
      </w:r>
      <w:r>
        <w:rPr>
          <w:rFonts w:hint="eastAsia"/>
        </w:rPr>
        <w:t xml:space="preserve">：在字符串搜索符合正则的内容，搜索到就返回出现的位置（从0开始，如果匹配的不只是一个字母，那只会返回第一个字母的位置）， 如果搜索失败就返回 -1 </w:t>
      </w:r>
      <w:r>
        <w:rPr>
          <w:rFonts w:hint="eastAsia"/>
        </w:rPr>
        <w:tab/>
      </w:r>
      <w:r>
        <w:rPr>
          <w:rFonts w:hint="eastAsia"/>
        </w:rPr>
        <w:t>只能返回第一次；</w:t>
      </w: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>注意：上面两个方法类似正则的方法 test和exec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 xml:space="preserve">Reg.exec()和str.match()     </w:t>
      </w:r>
    </w:p>
    <w:p>
      <w:pPr>
        <w:ind w:left="720" w:firstLine="720"/>
      </w:pPr>
      <w:r>
        <w:rPr>
          <w:rFonts w:hint="eastAsia"/>
        </w:rPr>
        <w:t>当不使用全局匹配时，两者的匹配效果都是返回第一次匹配成功的结果；</w:t>
      </w:r>
    </w:p>
    <w:p>
      <w:pPr>
        <w:ind w:left="720" w:firstLine="720"/>
      </w:pPr>
      <w:r>
        <w:rPr>
          <w:rFonts w:hint="eastAsia"/>
        </w:rPr>
        <w:t>reg.test（）和str.search（）  前者返回的是true或者false   后者返回到的是匹配到的子串位置或者-1；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str.replace():查找符合正则的字符串，就替换成对应的字符串。返回替换后的内容。这个方法相当于做了两件事     先查找匹配    然后再用新的串把匹配到的串替换掉</w:t>
      </w:r>
      <w:r>
        <w:rPr>
          <w:rFonts w:hint="eastAsia"/>
        </w:rPr>
        <w:tab/>
      </w:r>
    </w:p>
    <w:p>
      <w:r>
        <w:tab/>
      </w:r>
      <w:r>
        <w:tab/>
      </w:r>
    </w:p>
    <w:p/>
    <w:p/>
    <w:p>
      <w:pPr>
        <w:rPr>
          <w:color w:val="FF0000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882"/>
    <w:rsid w:val="00086B98"/>
    <w:rsid w:val="00091ECE"/>
    <w:rsid w:val="000A365F"/>
    <w:rsid w:val="000B5431"/>
    <w:rsid w:val="000C0D76"/>
    <w:rsid w:val="000C7936"/>
    <w:rsid w:val="000D0A49"/>
    <w:rsid w:val="000D0D63"/>
    <w:rsid w:val="000D119E"/>
    <w:rsid w:val="000D201A"/>
    <w:rsid w:val="000D7BCA"/>
    <w:rsid w:val="00104D91"/>
    <w:rsid w:val="00133394"/>
    <w:rsid w:val="00134C7F"/>
    <w:rsid w:val="001360F8"/>
    <w:rsid w:val="00163FA1"/>
    <w:rsid w:val="001C2D47"/>
    <w:rsid w:val="001E59ED"/>
    <w:rsid w:val="001F27B8"/>
    <w:rsid w:val="001F37F6"/>
    <w:rsid w:val="001F53B3"/>
    <w:rsid w:val="00244BA7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967D2"/>
    <w:rsid w:val="00396DE0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27FAB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94627"/>
    <w:rsid w:val="006A70D5"/>
    <w:rsid w:val="006B6D5D"/>
    <w:rsid w:val="006D2DB9"/>
    <w:rsid w:val="006F2DA1"/>
    <w:rsid w:val="00702C65"/>
    <w:rsid w:val="0071010D"/>
    <w:rsid w:val="0071476F"/>
    <w:rsid w:val="00717233"/>
    <w:rsid w:val="0072193A"/>
    <w:rsid w:val="0072200A"/>
    <w:rsid w:val="0073711E"/>
    <w:rsid w:val="00741D33"/>
    <w:rsid w:val="0076573A"/>
    <w:rsid w:val="0078079D"/>
    <w:rsid w:val="007812A6"/>
    <w:rsid w:val="00785A72"/>
    <w:rsid w:val="007951E4"/>
    <w:rsid w:val="007A6D0D"/>
    <w:rsid w:val="007B098A"/>
    <w:rsid w:val="007C5C94"/>
    <w:rsid w:val="007F4D0B"/>
    <w:rsid w:val="00800205"/>
    <w:rsid w:val="00816552"/>
    <w:rsid w:val="00831BBD"/>
    <w:rsid w:val="008350CF"/>
    <w:rsid w:val="00837A36"/>
    <w:rsid w:val="00843543"/>
    <w:rsid w:val="00852385"/>
    <w:rsid w:val="00855A99"/>
    <w:rsid w:val="00861D69"/>
    <w:rsid w:val="00885D9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9E7887"/>
    <w:rsid w:val="009F5C95"/>
    <w:rsid w:val="00A1182E"/>
    <w:rsid w:val="00A256F4"/>
    <w:rsid w:val="00A47B1F"/>
    <w:rsid w:val="00A6166F"/>
    <w:rsid w:val="00A63C53"/>
    <w:rsid w:val="00A64F31"/>
    <w:rsid w:val="00A824C2"/>
    <w:rsid w:val="00AA40B9"/>
    <w:rsid w:val="00AC0423"/>
    <w:rsid w:val="00AF7276"/>
    <w:rsid w:val="00B228DC"/>
    <w:rsid w:val="00B33A8A"/>
    <w:rsid w:val="00B37984"/>
    <w:rsid w:val="00B579C7"/>
    <w:rsid w:val="00BA1977"/>
    <w:rsid w:val="00BB11C8"/>
    <w:rsid w:val="00BB25A4"/>
    <w:rsid w:val="00BC1315"/>
    <w:rsid w:val="00BF711D"/>
    <w:rsid w:val="00C07192"/>
    <w:rsid w:val="00C14A0B"/>
    <w:rsid w:val="00C4450D"/>
    <w:rsid w:val="00C44D71"/>
    <w:rsid w:val="00C55DAC"/>
    <w:rsid w:val="00C6784F"/>
    <w:rsid w:val="00CA4B1A"/>
    <w:rsid w:val="00CB634A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A6926"/>
    <w:rsid w:val="00DB434A"/>
    <w:rsid w:val="00DB59B7"/>
    <w:rsid w:val="00DF03E4"/>
    <w:rsid w:val="00E146D3"/>
    <w:rsid w:val="00E1793C"/>
    <w:rsid w:val="00E40DFA"/>
    <w:rsid w:val="00E6452F"/>
    <w:rsid w:val="00E66BD4"/>
    <w:rsid w:val="00E72D4F"/>
    <w:rsid w:val="00EA2FB4"/>
    <w:rsid w:val="00EB27D8"/>
    <w:rsid w:val="00F07053"/>
    <w:rsid w:val="00F268C9"/>
    <w:rsid w:val="00F35AF5"/>
    <w:rsid w:val="00F36E58"/>
    <w:rsid w:val="00F53149"/>
    <w:rsid w:val="00F54BEC"/>
    <w:rsid w:val="00F56AE7"/>
    <w:rsid w:val="00F56B17"/>
    <w:rsid w:val="00F73E38"/>
    <w:rsid w:val="00F75F0D"/>
    <w:rsid w:val="00F90238"/>
    <w:rsid w:val="00F91C1E"/>
    <w:rsid w:val="00FC4605"/>
    <w:rsid w:val="00FE4738"/>
    <w:rsid w:val="00FF79E6"/>
    <w:rsid w:val="22F765C6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6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7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439</Words>
  <Characters>2508</Characters>
  <Lines>20</Lines>
  <Paragraphs>5</Paragraphs>
  <TotalTime>945</TotalTime>
  <ScaleCrop>false</ScaleCrop>
  <LinksUpToDate>false</LinksUpToDate>
  <CharactersWithSpaces>2942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Administrator</cp:lastModifiedBy>
  <dcterms:modified xsi:type="dcterms:W3CDTF">2020-05-22T17:21:30Z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