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F47EDF2" w14:textId="79E69627" w:rsidR="008551F8" w:rsidRPr="00356C7D" w:rsidRDefault="00786B29" w:rsidP="00786B29">
      <w:pPr>
        <w:jc w:val="center"/>
        <w:rPr>
          <w:rFonts w:cstheme="minorHAnsi"/>
          <w:sz w:val="40"/>
          <w:szCs w:val="40"/>
        </w:rPr>
      </w:pPr>
      <w:r w:rsidRPr="00356C7D">
        <w:rPr>
          <w:rFonts w:cstheme="minorHAnsi"/>
          <w:sz w:val="40"/>
          <w:szCs w:val="40"/>
        </w:rPr>
        <w:t>My Amazing Svalbard Trip Document</w:t>
      </w:r>
    </w:p>
    <w:p w14:paraId="1E1B5566" w14:textId="19A7EE04" w:rsidR="00786B29" w:rsidRPr="00D32EAC" w:rsidRDefault="00786B29">
      <w:pPr>
        <w:rPr>
          <w:rFonts w:cstheme="minorHAnsi"/>
          <w:sz w:val="20"/>
          <w:szCs w:val="20"/>
        </w:rPr>
      </w:pPr>
    </w:p>
    <w:p w14:paraId="5A62DFA0" w14:textId="3CBD13EA" w:rsidR="00786B29" w:rsidRPr="00D32EAC" w:rsidRDefault="00786B29">
      <w:pPr>
        <w:rPr>
          <w:rFonts w:cstheme="minorHAnsi"/>
          <w:color w:val="FF0000"/>
          <w:sz w:val="20"/>
          <w:szCs w:val="20"/>
        </w:rPr>
      </w:pPr>
      <w:r w:rsidRPr="00D32EAC">
        <w:rPr>
          <w:rFonts w:cstheme="minorHAnsi"/>
          <w:sz w:val="20"/>
          <w:szCs w:val="20"/>
        </w:rPr>
        <w:t xml:space="preserve">Please answer the following questions. </w:t>
      </w:r>
      <w:r w:rsidRPr="00D32EAC">
        <w:rPr>
          <w:rFonts w:cstheme="minorHAnsi"/>
          <w:color w:val="FF0000"/>
          <w:sz w:val="20"/>
          <w:szCs w:val="20"/>
        </w:rPr>
        <w:t>Put all questions to James, Kate and/or Anne in red.</w:t>
      </w:r>
    </w:p>
    <w:p w14:paraId="3CB1CD94" w14:textId="0C286AE1" w:rsidR="00843801" w:rsidRPr="00D32EAC" w:rsidRDefault="00843801">
      <w:pPr>
        <w:rPr>
          <w:rFonts w:cstheme="minorHAnsi"/>
          <w:sz w:val="20"/>
          <w:szCs w:val="20"/>
        </w:rPr>
      </w:pPr>
    </w:p>
    <w:p w14:paraId="7445E486" w14:textId="1CC61B6D" w:rsidR="00A22EFC" w:rsidRPr="00D32EAC" w:rsidRDefault="00843801">
      <w:pPr>
        <w:rPr>
          <w:rFonts w:cstheme="minorHAnsi"/>
          <w:sz w:val="20"/>
          <w:szCs w:val="20"/>
        </w:rPr>
      </w:pPr>
      <w:r w:rsidRPr="00D32EAC">
        <w:rPr>
          <w:rFonts w:cstheme="minorHAnsi"/>
          <w:sz w:val="20"/>
          <w:szCs w:val="20"/>
        </w:rPr>
        <w:t>REMEMBER – RUN THROUGH ALL PURCHASES WITH JAMES.</w:t>
      </w:r>
    </w:p>
    <w:p w14:paraId="5E92E0F4" w14:textId="5DA4F7DF" w:rsidR="00A22EFC" w:rsidRPr="00D32EAC" w:rsidRDefault="00A22EFC" w:rsidP="00A22EFC">
      <w:pPr>
        <w:pStyle w:val="Heading1"/>
        <w:rPr>
          <w:rFonts w:asciiTheme="minorHAnsi" w:hAnsiTheme="minorHAnsi" w:cstheme="minorHAnsi"/>
          <w:sz w:val="20"/>
          <w:szCs w:val="20"/>
        </w:rPr>
      </w:pPr>
      <w:r w:rsidRPr="00D32EAC">
        <w:rPr>
          <w:rFonts w:asciiTheme="minorHAnsi" w:hAnsiTheme="minorHAnsi" w:cstheme="minorHAnsi"/>
          <w:sz w:val="20"/>
          <w:szCs w:val="20"/>
        </w:rPr>
        <w:t>Plan</w:t>
      </w:r>
    </w:p>
    <w:p w14:paraId="7B956F08" w14:textId="2ED170FB" w:rsidR="00BD0C79" w:rsidRPr="00D32EAC" w:rsidRDefault="00BD0C79">
      <w:pPr>
        <w:rPr>
          <w:rFonts w:cstheme="minorHAnsi"/>
          <w:sz w:val="20"/>
          <w:szCs w:val="20"/>
        </w:rPr>
      </w:pPr>
    </w:p>
    <w:tbl>
      <w:tblPr>
        <w:tblStyle w:val="GridTable4-Accent1"/>
        <w:tblW w:w="0" w:type="auto"/>
        <w:tblLook w:val="04A0" w:firstRow="1" w:lastRow="0" w:firstColumn="1" w:lastColumn="0" w:noHBand="0" w:noVBand="1"/>
      </w:tblPr>
      <w:tblGrid>
        <w:gridCol w:w="3256"/>
        <w:gridCol w:w="5842"/>
        <w:gridCol w:w="3665"/>
        <w:gridCol w:w="2627"/>
      </w:tblGrid>
      <w:tr w:rsidR="00825B9E" w:rsidRPr="00D32EAC" w14:paraId="216E45F9" w14:textId="4DA25276" w:rsidTr="00BF31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1CD4D0AF" w14:textId="26937FE6" w:rsidR="00BD0C79" w:rsidRPr="00D32EAC" w:rsidRDefault="00BD0C79">
            <w:pPr>
              <w:rPr>
                <w:rFonts w:cstheme="minorHAnsi"/>
                <w:sz w:val="20"/>
                <w:szCs w:val="20"/>
              </w:rPr>
            </w:pPr>
            <w:r w:rsidRPr="00D32EAC">
              <w:rPr>
                <w:rFonts w:cstheme="minorHAnsi"/>
                <w:sz w:val="20"/>
                <w:szCs w:val="20"/>
              </w:rPr>
              <w:t>Question</w:t>
            </w:r>
          </w:p>
        </w:tc>
        <w:tc>
          <w:tcPr>
            <w:tcW w:w="5842" w:type="dxa"/>
          </w:tcPr>
          <w:p w14:paraId="2F53158B" w14:textId="6DAB41C3" w:rsidR="00BD0C79" w:rsidRPr="00D32EAC" w:rsidRDefault="00BD0C79">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Additional Queries</w:t>
            </w:r>
          </w:p>
        </w:tc>
        <w:tc>
          <w:tcPr>
            <w:tcW w:w="0" w:type="auto"/>
          </w:tcPr>
          <w:p w14:paraId="7D0EEC30" w14:textId="29384E64" w:rsidR="00BD0C79" w:rsidRPr="00D32EAC" w:rsidRDefault="00BD0C79">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Answers</w:t>
            </w:r>
          </w:p>
        </w:tc>
        <w:tc>
          <w:tcPr>
            <w:tcW w:w="0" w:type="auto"/>
          </w:tcPr>
          <w:p w14:paraId="67424A2A" w14:textId="65B84DF6" w:rsidR="00BD0C79" w:rsidRPr="00D32EAC" w:rsidRDefault="00BD0C79">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Actions</w:t>
            </w:r>
          </w:p>
        </w:tc>
      </w:tr>
      <w:tr w:rsidR="00825B9E" w:rsidRPr="00D32EAC" w14:paraId="6D504517" w14:textId="77777777" w:rsidTr="00BF31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60003110" w14:textId="0AFCEC11" w:rsidR="00AD4793" w:rsidRPr="00D32EAC" w:rsidRDefault="00AD4793" w:rsidP="00BD0C79">
            <w:pPr>
              <w:rPr>
                <w:rFonts w:cstheme="minorHAnsi"/>
                <w:sz w:val="20"/>
                <w:szCs w:val="20"/>
              </w:rPr>
            </w:pPr>
            <w:r w:rsidRPr="00D32EAC">
              <w:rPr>
                <w:rFonts w:cstheme="minorHAnsi"/>
                <w:sz w:val="20"/>
                <w:szCs w:val="20"/>
              </w:rPr>
              <w:t>What documents do I need to arrange/pack?</w:t>
            </w:r>
          </w:p>
        </w:tc>
        <w:tc>
          <w:tcPr>
            <w:tcW w:w="5842" w:type="dxa"/>
          </w:tcPr>
          <w:p w14:paraId="3C7888AF" w14:textId="77777777" w:rsidR="00AD4793" w:rsidRPr="00D32EAC" w:rsidRDefault="00CB46DB" w:rsidP="00BD0C79">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D32EAC">
              <w:rPr>
                <w:rFonts w:cstheme="minorHAnsi"/>
                <w:color w:val="FF0000"/>
                <w:sz w:val="20"/>
                <w:szCs w:val="20"/>
              </w:rPr>
              <w:t>What other documents/paper work do I need to bring?</w:t>
            </w:r>
          </w:p>
          <w:p w14:paraId="02672874" w14:textId="2193276B" w:rsidR="00CB46DB" w:rsidRPr="00D32EAC" w:rsidRDefault="00CB46DB" w:rsidP="00BD0C79">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D32EAC">
              <w:rPr>
                <w:rFonts w:cstheme="minorHAnsi"/>
                <w:color w:val="FF0000"/>
                <w:sz w:val="20"/>
                <w:szCs w:val="20"/>
              </w:rPr>
              <w:t>How do I book my COVID test/get my safe to fly documents?</w:t>
            </w:r>
          </w:p>
        </w:tc>
        <w:tc>
          <w:tcPr>
            <w:tcW w:w="0" w:type="auto"/>
          </w:tcPr>
          <w:p w14:paraId="1F799F18" w14:textId="77777777" w:rsidR="00AD4793" w:rsidRPr="00D32EAC" w:rsidRDefault="00CB46DB"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Passport</w:t>
            </w:r>
          </w:p>
          <w:p w14:paraId="4A87A45C" w14:textId="62A2A5C6" w:rsidR="00CB46DB" w:rsidRPr="00D32EAC" w:rsidRDefault="00CB46DB" w:rsidP="00BD0C79">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D32EAC">
              <w:rPr>
                <w:rFonts w:cstheme="minorHAnsi"/>
                <w:sz w:val="20"/>
                <w:szCs w:val="20"/>
              </w:rPr>
              <w:t>COVID test/Safe to fly documents</w:t>
            </w:r>
          </w:p>
        </w:tc>
        <w:tc>
          <w:tcPr>
            <w:tcW w:w="0" w:type="auto"/>
          </w:tcPr>
          <w:p w14:paraId="50B93C6F" w14:textId="0B8DB29F" w:rsidR="00AD4793" w:rsidRPr="00D32EAC" w:rsidRDefault="0021753C" w:rsidP="00BD0C79">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D32EAC">
              <w:rPr>
                <w:rFonts w:cstheme="minorHAnsi"/>
                <w:color w:val="0070C0"/>
                <w:sz w:val="20"/>
                <w:szCs w:val="20"/>
              </w:rPr>
              <w:t>Ask James about documents needed and how to book</w:t>
            </w:r>
          </w:p>
        </w:tc>
      </w:tr>
      <w:tr w:rsidR="00825B9E" w:rsidRPr="00D32EAC" w14:paraId="1CCF8D2B" w14:textId="77777777" w:rsidTr="00BF313C">
        <w:tc>
          <w:tcPr>
            <w:cnfStyle w:val="001000000000" w:firstRow="0" w:lastRow="0" w:firstColumn="1" w:lastColumn="0" w:oddVBand="0" w:evenVBand="0" w:oddHBand="0" w:evenHBand="0" w:firstRowFirstColumn="0" w:firstRowLastColumn="0" w:lastRowFirstColumn="0" w:lastRowLastColumn="0"/>
            <w:tcW w:w="3256" w:type="dxa"/>
          </w:tcPr>
          <w:p w14:paraId="7DD5570F" w14:textId="0764B668" w:rsidR="00AD4793" w:rsidRPr="00D32EAC" w:rsidRDefault="00AD4793" w:rsidP="00BD0C79">
            <w:pPr>
              <w:rPr>
                <w:rFonts w:cstheme="minorHAnsi"/>
                <w:sz w:val="20"/>
                <w:szCs w:val="20"/>
              </w:rPr>
            </w:pPr>
            <w:r w:rsidRPr="00D32EAC">
              <w:rPr>
                <w:rFonts w:cstheme="minorHAnsi"/>
                <w:sz w:val="20"/>
                <w:szCs w:val="20"/>
              </w:rPr>
              <w:t>What personal items do I need to bring with me?</w:t>
            </w:r>
          </w:p>
        </w:tc>
        <w:tc>
          <w:tcPr>
            <w:tcW w:w="5842" w:type="dxa"/>
          </w:tcPr>
          <w:p w14:paraId="6FB5AD83" w14:textId="77777777" w:rsidR="00AD4793" w:rsidRPr="00D32EAC" w:rsidRDefault="00CB46DB" w:rsidP="00BD0C79">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D32EAC">
              <w:rPr>
                <w:rFonts w:cstheme="minorHAnsi"/>
                <w:color w:val="FF0000"/>
                <w:sz w:val="20"/>
                <w:szCs w:val="20"/>
              </w:rPr>
              <w:t>How many of each should I bring?</w:t>
            </w:r>
          </w:p>
          <w:p w14:paraId="367F70F9" w14:textId="77777777" w:rsidR="00CB46DB" w:rsidRPr="00D32EAC" w:rsidRDefault="00CB46DB" w:rsidP="00BD0C79">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D32EAC">
              <w:rPr>
                <w:rFonts w:cstheme="minorHAnsi"/>
                <w:color w:val="FF0000"/>
                <w:sz w:val="20"/>
                <w:szCs w:val="20"/>
              </w:rPr>
              <w:t>What else should I bring?</w:t>
            </w:r>
          </w:p>
          <w:p w14:paraId="7C79DE8B" w14:textId="589D5CA2" w:rsidR="00CB46DB" w:rsidRPr="00D32EAC" w:rsidRDefault="00CB46DB" w:rsidP="00BD0C79">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D32EAC">
              <w:rPr>
                <w:rFonts w:cstheme="minorHAnsi"/>
                <w:color w:val="FF0000"/>
                <w:sz w:val="20"/>
                <w:szCs w:val="20"/>
              </w:rPr>
              <w:t>Which brands are best?</w:t>
            </w:r>
          </w:p>
        </w:tc>
        <w:tc>
          <w:tcPr>
            <w:tcW w:w="0" w:type="auto"/>
          </w:tcPr>
          <w:p w14:paraId="633B61AA" w14:textId="1F972743" w:rsidR="00CB46DB" w:rsidRPr="00D32EAC" w:rsidRDefault="00CB46DB" w:rsidP="00BD0C79">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Boots x1</w:t>
            </w:r>
          </w:p>
          <w:p w14:paraId="53C29E77" w14:textId="6C947045" w:rsidR="00CB46DB" w:rsidRPr="00D32EAC" w:rsidRDefault="00CB46DB" w:rsidP="00BD0C79">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Socks x2</w:t>
            </w:r>
          </w:p>
          <w:p w14:paraId="62582603" w14:textId="2CEFF763" w:rsidR="00CB46DB" w:rsidRPr="00D32EAC" w:rsidRDefault="00CB46DB" w:rsidP="00BD0C79">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Glove liners x1</w:t>
            </w:r>
          </w:p>
          <w:p w14:paraId="54AD6908" w14:textId="27F7A9D7" w:rsidR="00AD4793" w:rsidRPr="00D32EAC" w:rsidRDefault="00CB46DB" w:rsidP="00BD0C79">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Warm thermal underlayers (wool)</w:t>
            </w:r>
          </w:p>
          <w:p w14:paraId="566AFF59" w14:textId="77777777" w:rsidR="00CB46DB" w:rsidRPr="00D32EAC" w:rsidRDefault="00CB46DB" w:rsidP="00BD0C79">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Disposable heating packs for hands and feet</w:t>
            </w:r>
          </w:p>
          <w:p w14:paraId="6A5B83B0" w14:textId="7F2AE197" w:rsidR="00CB46DB" w:rsidRPr="00D32EAC" w:rsidRDefault="00CB46DB" w:rsidP="00BD0C79">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D32EAC">
              <w:rPr>
                <w:rFonts w:cstheme="minorHAnsi"/>
                <w:sz w:val="20"/>
                <w:szCs w:val="20"/>
              </w:rPr>
              <w:t>Wool sweaters</w:t>
            </w:r>
          </w:p>
        </w:tc>
        <w:tc>
          <w:tcPr>
            <w:tcW w:w="0" w:type="auto"/>
          </w:tcPr>
          <w:p w14:paraId="7A239C25" w14:textId="0B1FC6D1" w:rsidR="00CB46DB" w:rsidRPr="00D32EAC" w:rsidRDefault="00CB46DB" w:rsidP="00BD0C79">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Buy socks – DONE</w:t>
            </w:r>
          </w:p>
          <w:p w14:paraId="3BBA473A" w14:textId="569DD335" w:rsidR="00CB46DB" w:rsidRPr="00D32EAC" w:rsidRDefault="00CB46DB" w:rsidP="00BD0C79">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Buy glove liners - DONE</w:t>
            </w:r>
          </w:p>
          <w:p w14:paraId="3EE247B3" w14:textId="7BAEC0B3" w:rsidR="00CB46DB" w:rsidRPr="00D32EAC" w:rsidRDefault="00CB46DB" w:rsidP="00BD0C79">
            <w:pPr>
              <w:cnfStyle w:val="000000000000" w:firstRow="0" w:lastRow="0" w:firstColumn="0" w:lastColumn="0" w:oddVBand="0" w:evenVBand="0" w:oddHBand="0" w:evenHBand="0" w:firstRowFirstColumn="0" w:firstRowLastColumn="0" w:lastRowFirstColumn="0" w:lastRowLastColumn="0"/>
              <w:rPr>
                <w:rFonts w:cstheme="minorHAnsi"/>
                <w:color w:val="0070C0"/>
                <w:sz w:val="20"/>
                <w:szCs w:val="20"/>
              </w:rPr>
            </w:pPr>
            <w:r w:rsidRPr="00D32EAC">
              <w:rPr>
                <w:rFonts w:cstheme="minorHAnsi"/>
                <w:color w:val="0070C0"/>
                <w:sz w:val="20"/>
                <w:szCs w:val="20"/>
              </w:rPr>
              <w:t>Buy boots</w:t>
            </w:r>
          </w:p>
          <w:p w14:paraId="45057B30" w14:textId="77777777" w:rsidR="00CB46DB" w:rsidRPr="00D32EAC" w:rsidRDefault="00CB46DB" w:rsidP="00BD0C79">
            <w:pPr>
              <w:cnfStyle w:val="000000000000" w:firstRow="0" w:lastRow="0" w:firstColumn="0" w:lastColumn="0" w:oddVBand="0" w:evenVBand="0" w:oddHBand="0" w:evenHBand="0" w:firstRowFirstColumn="0" w:firstRowLastColumn="0" w:lastRowFirstColumn="0" w:lastRowLastColumn="0"/>
              <w:rPr>
                <w:rFonts w:cstheme="minorHAnsi"/>
                <w:color w:val="0070C0"/>
                <w:sz w:val="20"/>
                <w:szCs w:val="20"/>
              </w:rPr>
            </w:pPr>
            <w:r w:rsidRPr="00D32EAC">
              <w:rPr>
                <w:rFonts w:cstheme="minorHAnsi"/>
                <w:color w:val="0070C0"/>
                <w:sz w:val="20"/>
                <w:szCs w:val="20"/>
              </w:rPr>
              <w:t>Buy thermal underlayers</w:t>
            </w:r>
          </w:p>
          <w:p w14:paraId="102BAD1A" w14:textId="77777777" w:rsidR="00CB46DB" w:rsidRPr="00D32EAC" w:rsidRDefault="00CB46DB" w:rsidP="00BD0C79">
            <w:pPr>
              <w:cnfStyle w:val="000000000000" w:firstRow="0" w:lastRow="0" w:firstColumn="0" w:lastColumn="0" w:oddVBand="0" w:evenVBand="0" w:oddHBand="0" w:evenHBand="0" w:firstRowFirstColumn="0" w:firstRowLastColumn="0" w:lastRowFirstColumn="0" w:lastRowLastColumn="0"/>
              <w:rPr>
                <w:rFonts w:cstheme="minorHAnsi"/>
                <w:color w:val="0070C0"/>
                <w:sz w:val="20"/>
                <w:szCs w:val="20"/>
              </w:rPr>
            </w:pPr>
            <w:r w:rsidRPr="00D32EAC">
              <w:rPr>
                <w:rFonts w:cstheme="minorHAnsi"/>
                <w:color w:val="0070C0"/>
                <w:sz w:val="20"/>
                <w:szCs w:val="20"/>
              </w:rPr>
              <w:t>Buy disposable heating packs</w:t>
            </w:r>
          </w:p>
          <w:p w14:paraId="3B1DE3EB" w14:textId="77777777" w:rsidR="00CB46DB" w:rsidRPr="00D32EAC" w:rsidRDefault="00CB46DB" w:rsidP="00BD0C79">
            <w:pPr>
              <w:cnfStyle w:val="000000000000" w:firstRow="0" w:lastRow="0" w:firstColumn="0" w:lastColumn="0" w:oddVBand="0" w:evenVBand="0" w:oddHBand="0" w:evenHBand="0" w:firstRowFirstColumn="0" w:firstRowLastColumn="0" w:lastRowFirstColumn="0" w:lastRowLastColumn="0"/>
              <w:rPr>
                <w:rFonts w:cstheme="minorHAnsi"/>
                <w:color w:val="0070C0"/>
                <w:sz w:val="20"/>
                <w:szCs w:val="20"/>
              </w:rPr>
            </w:pPr>
            <w:r w:rsidRPr="00D32EAC">
              <w:rPr>
                <w:rFonts w:cstheme="minorHAnsi"/>
                <w:color w:val="0070C0"/>
                <w:sz w:val="20"/>
                <w:szCs w:val="20"/>
              </w:rPr>
              <w:t xml:space="preserve">Buy wool </w:t>
            </w:r>
            <w:r w:rsidR="00EA7A9D" w:rsidRPr="00D32EAC">
              <w:rPr>
                <w:rFonts w:cstheme="minorHAnsi"/>
                <w:color w:val="0070C0"/>
                <w:sz w:val="20"/>
                <w:szCs w:val="20"/>
              </w:rPr>
              <w:t>jumpers</w:t>
            </w:r>
          </w:p>
          <w:p w14:paraId="53D7E741" w14:textId="0EE89061" w:rsidR="00EA7A9D" w:rsidRPr="00D32EAC" w:rsidRDefault="00EA7A9D" w:rsidP="00BD0C79">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D32EAC">
              <w:rPr>
                <w:rFonts w:cstheme="minorHAnsi"/>
                <w:color w:val="0070C0"/>
                <w:sz w:val="20"/>
                <w:szCs w:val="20"/>
              </w:rPr>
              <w:t>Look on eBay for clothes</w:t>
            </w:r>
          </w:p>
        </w:tc>
      </w:tr>
      <w:tr w:rsidR="00825B9E" w:rsidRPr="00D32EAC" w14:paraId="368584C9" w14:textId="75240A2A" w:rsidTr="00BF31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7822D6E5" w14:textId="77777777" w:rsidR="00BD0C79" w:rsidRPr="00D32EAC" w:rsidRDefault="00BD0C79" w:rsidP="00BD0C79">
            <w:pPr>
              <w:rPr>
                <w:rFonts w:cstheme="minorHAnsi"/>
                <w:sz w:val="20"/>
                <w:szCs w:val="20"/>
              </w:rPr>
            </w:pPr>
            <w:r w:rsidRPr="00D32EAC">
              <w:rPr>
                <w:rFonts w:cstheme="minorHAnsi"/>
                <w:sz w:val="20"/>
                <w:szCs w:val="20"/>
              </w:rPr>
              <w:t>What equipment has James asked me to bring and what do I need to do to it?</w:t>
            </w:r>
          </w:p>
          <w:p w14:paraId="1E7F1815" w14:textId="77777777" w:rsidR="00BD0C79" w:rsidRPr="00D32EAC" w:rsidRDefault="00BD0C79">
            <w:pPr>
              <w:rPr>
                <w:rFonts w:cstheme="minorHAnsi"/>
                <w:sz w:val="20"/>
                <w:szCs w:val="20"/>
              </w:rPr>
            </w:pPr>
          </w:p>
        </w:tc>
        <w:tc>
          <w:tcPr>
            <w:tcW w:w="5842" w:type="dxa"/>
          </w:tcPr>
          <w:p w14:paraId="3098577B" w14:textId="65970115" w:rsidR="00BD0C79" w:rsidRPr="00D32EAC" w:rsidRDefault="00BD0C79" w:rsidP="00BD0C79">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D32EAC">
              <w:rPr>
                <w:rFonts w:cstheme="minorHAnsi"/>
                <w:color w:val="FF0000"/>
                <w:sz w:val="20"/>
                <w:szCs w:val="20"/>
              </w:rPr>
              <w:t>Is all the equipment for me or is it for other people?</w:t>
            </w:r>
          </w:p>
          <w:p w14:paraId="6D117F9B" w14:textId="40C2372C" w:rsidR="00845197" w:rsidRPr="00D32EAC" w:rsidRDefault="00845197" w:rsidP="00BD0C79">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D32EAC">
              <w:rPr>
                <w:rFonts w:cstheme="minorHAnsi"/>
                <w:color w:val="FF0000"/>
                <w:sz w:val="20"/>
                <w:szCs w:val="20"/>
              </w:rPr>
              <w:t>Do I need to acid wash the syringes?</w:t>
            </w:r>
          </w:p>
          <w:p w14:paraId="75CB76DC" w14:textId="736AE4D8" w:rsidR="00845197" w:rsidRPr="00D32EAC" w:rsidRDefault="00845197" w:rsidP="00BD0C79">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D32EAC">
              <w:rPr>
                <w:rFonts w:cstheme="minorHAnsi"/>
                <w:color w:val="FF0000"/>
                <w:sz w:val="20"/>
                <w:szCs w:val="20"/>
              </w:rPr>
              <w:t xml:space="preserve">Do I need to bring </w:t>
            </w:r>
            <w:proofErr w:type="spellStart"/>
            <w:r w:rsidRPr="00D32EAC">
              <w:rPr>
                <w:rFonts w:cstheme="minorHAnsi"/>
                <w:color w:val="FF0000"/>
                <w:sz w:val="20"/>
                <w:szCs w:val="20"/>
              </w:rPr>
              <w:t>Luer</w:t>
            </w:r>
            <w:proofErr w:type="spellEnd"/>
            <w:r w:rsidRPr="00D32EAC">
              <w:rPr>
                <w:rFonts w:cstheme="minorHAnsi"/>
                <w:color w:val="FF0000"/>
                <w:sz w:val="20"/>
                <w:szCs w:val="20"/>
              </w:rPr>
              <w:t xml:space="preserve"> lock or </w:t>
            </w:r>
            <w:proofErr w:type="spellStart"/>
            <w:r w:rsidRPr="00D32EAC">
              <w:rPr>
                <w:rFonts w:cstheme="minorHAnsi"/>
                <w:color w:val="FF0000"/>
                <w:sz w:val="20"/>
                <w:szCs w:val="20"/>
              </w:rPr>
              <w:t>Luer</w:t>
            </w:r>
            <w:proofErr w:type="spellEnd"/>
            <w:r w:rsidRPr="00D32EAC">
              <w:rPr>
                <w:rFonts w:cstheme="minorHAnsi"/>
                <w:color w:val="FF0000"/>
                <w:sz w:val="20"/>
                <w:szCs w:val="20"/>
              </w:rPr>
              <w:t xml:space="preserve"> slip syringes?</w:t>
            </w:r>
          </w:p>
          <w:p w14:paraId="7AEECEEE" w14:textId="77777777" w:rsidR="00BD0C79" w:rsidRPr="00D32EAC" w:rsidRDefault="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0" w:type="auto"/>
          </w:tcPr>
          <w:p w14:paraId="0DC17C8D" w14:textId="77777777" w:rsidR="00BD0C79" w:rsidRPr="00D32EAC" w:rsidRDefault="00A70D8C"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6x sterile water bottles</w:t>
            </w:r>
          </w:p>
          <w:p w14:paraId="1C673A37" w14:textId="77777777" w:rsidR="00AA6B3C" w:rsidRPr="00D32EAC" w:rsidRDefault="00AA6B3C"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200</w:t>
            </w:r>
            <w:r w:rsidR="00845197" w:rsidRPr="00D32EAC">
              <w:rPr>
                <w:rFonts w:cstheme="minorHAnsi"/>
                <w:sz w:val="20"/>
                <w:szCs w:val="20"/>
              </w:rPr>
              <w:t>x 50ml falcon tubes (acid washed)</w:t>
            </w:r>
          </w:p>
          <w:p w14:paraId="37F1A1DA" w14:textId="77777777" w:rsidR="00845197" w:rsidRPr="00D32EAC" w:rsidRDefault="00845197"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80x 60ml syringes</w:t>
            </w:r>
          </w:p>
          <w:p w14:paraId="50E568F0" w14:textId="50B13ACE" w:rsidR="00845197" w:rsidRPr="00D32EAC" w:rsidRDefault="00845197"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pH meter + standards</w:t>
            </w:r>
          </w:p>
          <w:p w14:paraId="121C6353" w14:textId="77777777" w:rsidR="00845197" w:rsidRPr="00D32EAC" w:rsidRDefault="00845197"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Conductivity meter + standards</w:t>
            </w:r>
          </w:p>
          <w:p w14:paraId="375319BE" w14:textId="6B892ABF" w:rsidR="00845197" w:rsidRPr="00D32EAC" w:rsidRDefault="00845197" w:rsidP="00BD0C79">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D32EAC">
              <w:rPr>
                <w:rFonts w:cstheme="minorHAnsi"/>
                <w:sz w:val="20"/>
                <w:szCs w:val="20"/>
              </w:rPr>
              <w:t>Box</w:t>
            </w:r>
          </w:p>
        </w:tc>
        <w:tc>
          <w:tcPr>
            <w:tcW w:w="0" w:type="auto"/>
          </w:tcPr>
          <w:p w14:paraId="2D2BEB3A" w14:textId="77777777" w:rsidR="00BD0C79" w:rsidRPr="00D32EAC" w:rsidRDefault="00A70D8C"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Order sterile water – DONE + DELIVERED</w:t>
            </w:r>
          </w:p>
          <w:p w14:paraId="16480FE8" w14:textId="66DA23AF" w:rsidR="00845197" w:rsidRPr="00D32EAC" w:rsidRDefault="00845197" w:rsidP="00BD0C79">
            <w:pPr>
              <w:cnfStyle w:val="000000100000" w:firstRow="0" w:lastRow="0" w:firstColumn="0" w:lastColumn="0" w:oddVBand="0" w:evenVBand="0" w:oddHBand="1" w:evenHBand="0" w:firstRowFirstColumn="0" w:firstRowLastColumn="0" w:lastRowFirstColumn="0" w:lastRowLastColumn="0"/>
              <w:rPr>
                <w:rFonts w:cstheme="minorHAnsi"/>
                <w:color w:val="0070C0"/>
                <w:sz w:val="20"/>
                <w:szCs w:val="20"/>
              </w:rPr>
            </w:pPr>
            <w:r w:rsidRPr="00D32EAC">
              <w:rPr>
                <w:rFonts w:cstheme="minorHAnsi"/>
                <w:color w:val="0070C0"/>
                <w:sz w:val="20"/>
                <w:szCs w:val="20"/>
              </w:rPr>
              <w:t>Acid wash falcon tubes</w:t>
            </w:r>
          </w:p>
          <w:p w14:paraId="2AFC25E0" w14:textId="03FE69BE" w:rsidR="00845197" w:rsidRPr="00D32EAC" w:rsidRDefault="00845197" w:rsidP="00BD0C79">
            <w:pPr>
              <w:cnfStyle w:val="000000100000" w:firstRow="0" w:lastRow="0" w:firstColumn="0" w:lastColumn="0" w:oddVBand="0" w:evenVBand="0" w:oddHBand="1" w:evenHBand="0" w:firstRowFirstColumn="0" w:firstRowLastColumn="0" w:lastRowFirstColumn="0" w:lastRowLastColumn="0"/>
              <w:rPr>
                <w:rFonts w:cstheme="minorHAnsi"/>
                <w:color w:val="0070C0"/>
                <w:sz w:val="20"/>
                <w:szCs w:val="20"/>
              </w:rPr>
            </w:pPr>
            <w:r w:rsidRPr="00D32EAC">
              <w:rPr>
                <w:rFonts w:cstheme="minorHAnsi"/>
                <w:color w:val="0070C0"/>
                <w:sz w:val="20"/>
                <w:szCs w:val="20"/>
              </w:rPr>
              <w:t>Pack falcon tubes</w:t>
            </w:r>
          </w:p>
          <w:p w14:paraId="522B5EFC" w14:textId="3C91BE1E" w:rsidR="00845197" w:rsidRPr="00D32EAC" w:rsidRDefault="00845197" w:rsidP="00BD0C79">
            <w:pPr>
              <w:cnfStyle w:val="000000100000" w:firstRow="0" w:lastRow="0" w:firstColumn="0" w:lastColumn="0" w:oddVBand="0" w:evenVBand="0" w:oddHBand="1" w:evenHBand="0" w:firstRowFirstColumn="0" w:firstRowLastColumn="0" w:lastRowFirstColumn="0" w:lastRowLastColumn="0"/>
              <w:rPr>
                <w:rFonts w:cstheme="minorHAnsi"/>
                <w:color w:val="0070C0"/>
                <w:sz w:val="20"/>
                <w:szCs w:val="20"/>
              </w:rPr>
            </w:pPr>
            <w:r w:rsidRPr="00D32EAC">
              <w:rPr>
                <w:rFonts w:cstheme="minorHAnsi"/>
                <w:color w:val="0070C0"/>
                <w:sz w:val="20"/>
                <w:szCs w:val="20"/>
              </w:rPr>
              <w:t>Pack syringes</w:t>
            </w:r>
          </w:p>
          <w:p w14:paraId="3E375D8A" w14:textId="4DC76245" w:rsidR="00845197" w:rsidRPr="00D32EAC" w:rsidRDefault="00845197" w:rsidP="00BD0C79">
            <w:pPr>
              <w:cnfStyle w:val="000000100000" w:firstRow="0" w:lastRow="0" w:firstColumn="0" w:lastColumn="0" w:oddVBand="0" w:evenVBand="0" w:oddHBand="1" w:evenHBand="0" w:firstRowFirstColumn="0" w:firstRowLastColumn="0" w:lastRowFirstColumn="0" w:lastRowLastColumn="0"/>
              <w:rPr>
                <w:rFonts w:cstheme="minorHAnsi"/>
                <w:color w:val="0070C0"/>
                <w:sz w:val="20"/>
                <w:szCs w:val="20"/>
              </w:rPr>
            </w:pPr>
            <w:r w:rsidRPr="00D32EAC">
              <w:rPr>
                <w:rFonts w:cstheme="minorHAnsi"/>
                <w:color w:val="0070C0"/>
                <w:sz w:val="20"/>
                <w:szCs w:val="20"/>
              </w:rPr>
              <w:t>Pack pH meter and standards + practise</w:t>
            </w:r>
          </w:p>
          <w:p w14:paraId="04B13507" w14:textId="30643AC0" w:rsidR="00845197" w:rsidRPr="00D32EAC" w:rsidRDefault="00845197" w:rsidP="00BD0C79">
            <w:pPr>
              <w:cnfStyle w:val="000000100000" w:firstRow="0" w:lastRow="0" w:firstColumn="0" w:lastColumn="0" w:oddVBand="0" w:evenVBand="0" w:oddHBand="1" w:evenHBand="0" w:firstRowFirstColumn="0" w:firstRowLastColumn="0" w:lastRowFirstColumn="0" w:lastRowLastColumn="0"/>
              <w:rPr>
                <w:rFonts w:cstheme="minorHAnsi"/>
                <w:color w:val="0070C0"/>
                <w:sz w:val="20"/>
                <w:szCs w:val="20"/>
              </w:rPr>
            </w:pPr>
            <w:r w:rsidRPr="00D32EAC">
              <w:rPr>
                <w:rFonts w:cstheme="minorHAnsi"/>
                <w:color w:val="0070C0"/>
                <w:sz w:val="20"/>
                <w:szCs w:val="20"/>
              </w:rPr>
              <w:t>Pack conductivity meter and standards + practise</w:t>
            </w:r>
          </w:p>
          <w:p w14:paraId="02A6F675" w14:textId="29149941" w:rsidR="00845197" w:rsidRPr="00D32EAC" w:rsidRDefault="00845197" w:rsidP="00BD0C79">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p>
        </w:tc>
      </w:tr>
      <w:tr w:rsidR="00825B9E" w:rsidRPr="00D32EAC" w14:paraId="277DA530" w14:textId="5A498A18" w:rsidTr="00BF313C">
        <w:tc>
          <w:tcPr>
            <w:cnfStyle w:val="001000000000" w:firstRow="0" w:lastRow="0" w:firstColumn="1" w:lastColumn="0" w:oddVBand="0" w:evenVBand="0" w:oddHBand="0" w:evenHBand="0" w:firstRowFirstColumn="0" w:firstRowLastColumn="0" w:lastRowFirstColumn="0" w:lastRowLastColumn="0"/>
            <w:tcW w:w="3256" w:type="dxa"/>
          </w:tcPr>
          <w:p w14:paraId="3B43E478" w14:textId="24255BA4" w:rsidR="00BD0C79" w:rsidRPr="00D32EAC" w:rsidRDefault="00BD0C79">
            <w:pPr>
              <w:rPr>
                <w:rFonts w:cstheme="minorHAnsi"/>
                <w:sz w:val="20"/>
                <w:szCs w:val="20"/>
              </w:rPr>
            </w:pPr>
            <w:r w:rsidRPr="00D32EAC">
              <w:rPr>
                <w:rFonts w:cstheme="minorHAnsi"/>
                <w:sz w:val="20"/>
                <w:szCs w:val="20"/>
              </w:rPr>
              <w:t>What additional equipment am I bringing with me that I already have?</w:t>
            </w:r>
          </w:p>
        </w:tc>
        <w:tc>
          <w:tcPr>
            <w:tcW w:w="5842" w:type="dxa"/>
          </w:tcPr>
          <w:p w14:paraId="4E87034B" w14:textId="77777777" w:rsidR="00BD0C79" w:rsidRPr="00D32EAC" w:rsidRDefault="00BD0C79" w:rsidP="00BD0C79">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D32EAC">
              <w:rPr>
                <w:rFonts w:cstheme="minorHAnsi"/>
                <w:color w:val="FF0000"/>
                <w:sz w:val="20"/>
                <w:szCs w:val="20"/>
              </w:rPr>
              <w:t>What was in the cardboard box from his office?</w:t>
            </w:r>
          </w:p>
          <w:p w14:paraId="2C9633DB" w14:textId="77777777" w:rsidR="00BD0C79" w:rsidRPr="00D32EAC" w:rsidRDefault="00BD0C79" w:rsidP="00BD0C79">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D32EAC">
              <w:rPr>
                <w:rFonts w:cstheme="minorHAnsi"/>
                <w:color w:val="FF0000"/>
                <w:sz w:val="20"/>
                <w:szCs w:val="20"/>
              </w:rPr>
              <w:t>Am I to bring everything in the cardboard box from his office?</w:t>
            </w:r>
          </w:p>
          <w:p w14:paraId="495D9DDB" w14:textId="335CD3BB" w:rsidR="00BD0C79" w:rsidRPr="00D32EAC" w:rsidRDefault="00BD0C79">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D32EAC">
              <w:rPr>
                <w:rFonts w:cstheme="minorHAnsi"/>
                <w:color w:val="FF0000"/>
                <w:sz w:val="20"/>
                <w:szCs w:val="20"/>
              </w:rPr>
              <w:t>Did he want me to do anything with the grey box that was next to the cardboard box?</w:t>
            </w:r>
          </w:p>
        </w:tc>
        <w:tc>
          <w:tcPr>
            <w:tcW w:w="0" w:type="auto"/>
          </w:tcPr>
          <w:p w14:paraId="0BBCFEB6" w14:textId="77777777" w:rsidR="00BD0C79" w:rsidRPr="00D32EAC" w:rsidRDefault="00BD0C79" w:rsidP="00BD0C79">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p>
        </w:tc>
        <w:tc>
          <w:tcPr>
            <w:tcW w:w="0" w:type="auto"/>
          </w:tcPr>
          <w:p w14:paraId="52439F46" w14:textId="77777777" w:rsidR="00BD0C79" w:rsidRPr="00D32EAC" w:rsidRDefault="00BD0C79" w:rsidP="00BD0C79">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p>
        </w:tc>
      </w:tr>
      <w:tr w:rsidR="00825B9E" w:rsidRPr="00D32EAC" w14:paraId="7FBED810" w14:textId="07422822" w:rsidTr="00BF31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1A36F8FB" w14:textId="1DF2E72C" w:rsidR="00BD0C79" w:rsidRPr="00D32EAC" w:rsidRDefault="00BD0C79">
            <w:pPr>
              <w:rPr>
                <w:rFonts w:cstheme="minorHAnsi"/>
                <w:sz w:val="20"/>
                <w:szCs w:val="20"/>
              </w:rPr>
            </w:pPr>
            <w:r w:rsidRPr="00D32EAC">
              <w:rPr>
                <w:rFonts w:cstheme="minorHAnsi"/>
                <w:sz w:val="20"/>
                <w:szCs w:val="20"/>
              </w:rPr>
              <w:t>What equipment do I need for collecting microbial samples? What does James already have out there? What am I bringing with me that I already have? What do I need to order? How do I need to prep it? Check list.</w:t>
            </w:r>
          </w:p>
        </w:tc>
        <w:tc>
          <w:tcPr>
            <w:tcW w:w="5842" w:type="dxa"/>
          </w:tcPr>
          <w:p w14:paraId="7F31C249" w14:textId="3AF7157A" w:rsidR="00BD0C79" w:rsidRPr="00D32EAC" w:rsidRDefault="00BD0C79" w:rsidP="00BD0C79">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D32EAC">
              <w:rPr>
                <w:rFonts w:cstheme="minorHAnsi"/>
                <w:color w:val="FF0000"/>
                <w:sz w:val="20"/>
                <w:szCs w:val="20"/>
              </w:rPr>
              <w:t>Do I have all the equipment I need for collecting microbial samples?</w:t>
            </w:r>
          </w:p>
          <w:p w14:paraId="33FFCA47" w14:textId="20B9574B" w:rsidR="003532AD" w:rsidRPr="00D32EAC" w:rsidRDefault="003532AD" w:rsidP="00BD0C79">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D32EAC">
              <w:rPr>
                <w:rFonts w:cstheme="minorHAnsi"/>
                <w:color w:val="FF0000"/>
                <w:sz w:val="20"/>
                <w:szCs w:val="20"/>
              </w:rPr>
              <w:t xml:space="preserve">Should I fill my blanks with </w:t>
            </w:r>
            <w:proofErr w:type="spellStart"/>
            <w:r w:rsidRPr="00D32EAC">
              <w:rPr>
                <w:rFonts w:cstheme="minorHAnsi"/>
                <w:color w:val="FF0000"/>
                <w:sz w:val="20"/>
                <w:szCs w:val="20"/>
              </w:rPr>
              <w:t>MilliQ</w:t>
            </w:r>
            <w:proofErr w:type="spellEnd"/>
            <w:r w:rsidRPr="00D32EAC">
              <w:rPr>
                <w:rFonts w:cstheme="minorHAnsi"/>
                <w:color w:val="FF0000"/>
                <w:sz w:val="20"/>
                <w:szCs w:val="20"/>
              </w:rPr>
              <w:t xml:space="preserve"> water on the glacier or should I do this back in the field lab?</w:t>
            </w:r>
          </w:p>
          <w:p w14:paraId="01569E3C" w14:textId="7051874A" w:rsidR="003532AD" w:rsidRPr="00D32EAC" w:rsidRDefault="003532AD" w:rsidP="00BD0C79">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D32EAC">
              <w:rPr>
                <w:rFonts w:cstheme="minorHAnsi"/>
                <w:color w:val="FF0000"/>
                <w:sz w:val="20"/>
                <w:szCs w:val="20"/>
              </w:rPr>
              <w:t>Is 3L of snow enough for microbial samples?</w:t>
            </w:r>
            <w:r w:rsidR="00D85EB2" w:rsidRPr="00D32EAC">
              <w:rPr>
                <w:rFonts w:cstheme="minorHAnsi"/>
                <w:color w:val="FF0000"/>
                <w:sz w:val="20"/>
                <w:szCs w:val="20"/>
              </w:rPr>
              <w:t xml:space="preserve"> What is the water equivalency from snow to liquid?</w:t>
            </w:r>
          </w:p>
          <w:p w14:paraId="353E3A1D" w14:textId="02733D57" w:rsidR="003532AD" w:rsidRPr="00D32EAC" w:rsidRDefault="003532AD" w:rsidP="00BD0C79">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D32EAC">
              <w:rPr>
                <w:rFonts w:cstheme="minorHAnsi"/>
                <w:color w:val="FF0000"/>
                <w:sz w:val="20"/>
                <w:szCs w:val="20"/>
              </w:rPr>
              <w:t>Is 1L of ice enough for microbial samples?</w:t>
            </w:r>
            <w:r w:rsidR="00D85EB2" w:rsidRPr="00D32EAC">
              <w:rPr>
                <w:rFonts w:cstheme="minorHAnsi"/>
                <w:color w:val="FF0000"/>
                <w:sz w:val="20"/>
                <w:szCs w:val="20"/>
              </w:rPr>
              <w:t xml:space="preserve"> What is the water equivalency from ice to liquid?</w:t>
            </w:r>
          </w:p>
          <w:p w14:paraId="2CB65B64" w14:textId="27BCCF97" w:rsidR="001840D4" w:rsidRPr="00D32EAC" w:rsidRDefault="001840D4" w:rsidP="00BD0C79">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D32EAC">
              <w:rPr>
                <w:rFonts w:cstheme="minorHAnsi"/>
                <w:color w:val="FF0000"/>
                <w:sz w:val="20"/>
                <w:szCs w:val="20"/>
              </w:rPr>
              <w:t xml:space="preserve">How will the ice core be taken? How can I minimise contamination? How will I get the ice into the sample bag? At what depth from the </w:t>
            </w:r>
            <w:r w:rsidRPr="00D32EAC">
              <w:rPr>
                <w:rFonts w:cstheme="minorHAnsi"/>
                <w:color w:val="FF0000"/>
                <w:sz w:val="20"/>
                <w:szCs w:val="20"/>
              </w:rPr>
              <w:lastRenderedPageBreak/>
              <w:t>surface should I take ice samples?</w:t>
            </w:r>
            <w:r w:rsidR="00EA7A9D" w:rsidRPr="00D32EAC">
              <w:rPr>
                <w:rFonts w:cstheme="minorHAnsi"/>
                <w:color w:val="FF0000"/>
                <w:sz w:val="20"/>
                <w:szCs w:val="20"/>
              </w:rPr>
              <w:t xml:space="preserve"> Is there equipment available for me to cut the ice?</w:t>
            </w:r>
          </w:p>
          <w:p w14:paraId="6317E7CE" w14:textId="5D7C11A2" w:rsidR="001840D4" w:rsidRPr="00D32EAC" w:rsidRDefault="001840D4" w:rsidP="00BD0C79">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D32EAC">
              <w:rPr>
                <w:rFonts w:cstheme="minorHAnsi"/>
                <w:color w:val="FF0000"/>
                <w:sz w:val="20"/>
                <w:szCs w:val="20"/>
              </w:rPr>
              <w:t>What type of syringe do I need for my microbial samples? How many? Do we have them? How do I prep them?</w:t>
            </w:r>
          </w:p>
          <w:p w14:paraId="409C9BFD" w14:textId="66E41565" w:rsidR="00BD0C79" w:rsidRPr="00D32EAC" w:rsidRDefault="001840D4">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D32EAC">
              <w:rPr>
                <w:rFonts w:cstheme="minorHAnsi"/>
                <w:color w:val="FF0000"/>
                <w:sz w:val="20"/>
                <w:szCs w:val="20"/>
              </w:rPr>
              <w:t>What type of filter do I need for my microbial samples</w:t>
            </w:r>
            <w:r w:rsidR="00D85EB2" w:rsidRPr="00D32EAC">
              <w:rPr>
                <w:rFonts w:cstheme="minorHAnsi"/>
                <w:color w:val="FF0000"/>
                <w:sz w:val="20"/>
                <w:szCs w:val="20"/>
              </w:rPr>
              <w:t xml:space="preserve"> (pore, diameter and material)</w:t>
            </w:r>
            <w:r w:rsidRPr="00D32EAC">
              <w:rPr>
                <w:rFonts w:cstheme="minorHAnsi"/>
                <w:color w:val="FF0000"/>
                <w:sz w:val="20"/>
                <w:szCs w:val="20"/>
              </w:rPr>
              <w:t>? How many? Do we have them? How do I prep them?</w:t>
            </w:r>
          </w:p>
          <w:p w14:paraId="73437D89" w14:textId="77777777" w:rsidR="001840D4" w:rsidRPr="00D32EAC" w:rsidRDefault="001840D4">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D32EAC">
              <w:rPr>
                <w:rFonts w:cstheme="minorHAnsi"/>
                <w:color w:val="FF0000"/>
                <w:sz w:val="20"/>
                <w:szCs w:val="20"/>
              </w:rPr>
              <w:t>How are filters transported back to the UK?</w:t>
            </w:r>
          </w:p>
          <w:p w14:paraId="2A5732C0" w14:textId="77777777" w:rsidR="00200B27" w:rsidRPr="00D32EAC" w:rsidRDefault="00200B27">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D32EAC">
              <w:rPr>
                <w:rFonts w:cstheme="minorHAnsi"/>
                <w:color w:val="FF0000"/>
                <w:sz w:val="20"/>
                <w:szCs w:val="20"/>
              </w:rPr>
              <w:t>Is all of the chemicals/equipment needed for BONCAT already there? Which stages of the process need to be completed in Svalbard?</w:t>
            </w:r>
          </w:p>
          <w:p w14:paraId="24B80062" w14:textId="77777777" w:rsidR="006C55DB" w:rsidRPr="00D32EAC" w:rsidRDefault="006C55DB">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D32EAC">
              <w:rPr>
                <w:rFonts w:cstheme="minorHAnsi"/>
                <w:color w:val="FF0000"/>
                <w:sz w:val="20"/>
                <w:szCs w:val="20"/>
              </w:rPr>
              <w:t xml:space="preserve">How much </w:t>
            </w:r>
            <w:proofErr w:type="spellStart"/>
            <w:r w:rsidRPr="00D32EAC">
              <w:rPr>
                <w:rFonts w:cstheme="minorHAnsi"/>
                <w:color w:val="FF0000"/>
                <w:sz w:val="20"/>
                <w:szCs w:val="20"/>
              </w:rPr>
              <w:t>MilliQ</w:t>
            </w:r>
            <w:proofErr w:type="spellEnd"/>
            <w:r w:rsidRPr="00D32EAC">
              <w:rPr>
                <w:rFonts w:cstheme="minorHAnsi"/>
                <w:color w:val="FF0000"/>
                <w:sz w:val="20"/>
                <w:szCs w:val="20"/>
              </w:rPr>
              <w:t xml:space="preserve"> water can I access?</w:t>
            </w:r>
          </w:p>
          <w:p w14:paraId="228D4F60" w14:textId="77777777" w:rsidR="00F91047" w:rsidRPr="00D32EAC" w:rsidRDefault="00F91047">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D32EAC">
              <w:rPr>
                <w:rFonts w:cstheme="minorHAnsi"/>
                <w:color w:val="FF0000"/>
                <w:sz w:val="20"/>
                <w:szCs w:val="20"/>
              </w:rPr>
              <w:t>Is there a GPS/elevation device I can use to record the location of my samples?</w:t>
            </w:r>
          </w:p>
          <w:p w14:paraId="04F27A28" w14:textId="77777777" w:rsidR="00F91047" w:rsidRPr="00D32EAC" w:rsidRDefault="00F91047">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D32EAC">
              <w:rPr>
                <w:rFonts w:cstheme="minorHAnsi"/>
                <w:color w:val="FF0000"/>
                <w:sz w:val="20"/>
                <w:szCs w:val="20"/>
              </w:rPr>
              <w:t>Do I need to sterilize my sampling bags?</w:t>
            </w:r>
          </w:p>
          <w:p w14:paraId="29924DB6" w14:textId="11DC9A11" w:rsidR="00825B9E" w:rsidRPr="00D32EAC" w:rsidRDefault="00825B9E" w:rsidP="00825B9E">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D32EAC">
              <w:rPr>
                <w:rFonts w:cstheme="minorHAnsi"/>
                <w:color w:val="FF0000"/>
                <w:sz w:val="20"/>
                <w:szCs w:val="20"/>
              </w:rPr>
              <w:t>Where can I get a bodysuit and latex gloves?</w:t>
            </w:r>
          </w:p>
          <w:p w14:paraId="4373B3C9" w14:textId="00AAFA68" w:rsidR="00825B9E" w:rsidRPr="00D32EAC" w:rsidRDefault="00825B9E" w:rsidP="00825B9E">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D32EAC">
              <w:rPr>
                <w:rFonts w:cstheme="minorHAnsi"/>
                <w:color w:val="FF0000"/>
                <w:sz w:val="20"/>
                <w:szCs w:val="20"/>
              </w:rPr>
              <w:t>Is there a Teflon shovel I can use? How can I sterile this?</w:t>
            </w:r>
          </w:p>
          <w:p w14:paraId="066DEE03" w14:textId="6FE0AF2E" w:rsidR="00825B9E" w:rsidRPr="00D32EAC" w:rsidRDefault="00825B9E" w:rsidP="00825B9E">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D32EAC">
              <w:rPr>
                <w:rFonts w:cstheme="minorHAnsi"/>
                <w:color w:val="FF0000"/>
                <w:sz w:val="20"/>
                <w:szCs w:val="20"/>
              </w:rPr>
              <w:t>How will I transport my samples back to the field laboratory?</w:t>
            </w:r>
          </w:p>
          <w:p w14:paraId="2B1FD86F" w14:textId="071FB28F" w:rsidR="00825B9E" w:rsidRPr="00D32EAC" w:rsidRDefault="00825B9E" w:rsidP="00825B9E">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D32EAC">
              <w:rPr>
                <w:rFonts w:cstheme="minorHAnsi"/>
                <w:color w:val="FF0000"/>
                <w:sz w:val="20"/>
                <w:szCs w:val="20"/>
              </w:rPr>
              <w:t>How will I remove the remaining snow to reach the ice? How thick will the snow be?</w:t>
            </w:r>
          </w:p>
        </w:tc>
        <w:tc>
          <w:tcPr>
            <w:tcW w:w="0" w:type="auto"/>
          </w:tcPr>
          <w:p w14:paraId="3D26688D" w14:textId="77777777" w:rsidR="00BD0C79" w:rsidRPr="00D32EAC" w:rsidRDefault="006C55DB"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lastRenderedPageBreak/>
              <w:t>Bodysuit</w:t>
            </w:r>
          </w:p>
          <w:p w14:paraId="332E1FF9" w14:textId="573BB808" w:rsidR="006C55DB" w:rsidRPr="00D32EAC" w:rsidRDefault="006C55DB"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Latex gloves</w:t>
            </w:r>
          </w:p>
          <w:p w14:paraId="290FE87E" w14:textId="1396AA71" w:rsidR="00F91047" w:rsidRPr="00D32EAC" w:rsidRDefault="00F91047"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Ethanol</w:t>
            </w:r>
          </w:p>
          <w:p w14:paraId="16155DB6" w14:textId="1658417C" w:rsidR="00F91047" w:rsidRPr="00D32EAC" w:rsidRDefault="00F91047"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Teflon shovel</w:t>
            </w:r>
          </w:p>
          <w:p w14:paraId="52D4E479" w14:textId="69BE90BD" w:rsidR="00846F6B" w:rsidRPr="00D32EAC" w:rsidRDefault="00846F6B"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GPS receiver</w:t>
            </w:r>
          </w:p>
          <w:p w14:paraId="4EC38950" w14:textId="47C51FFD" w:rsidR="00846F6B" w:rsidRPr="00D32EAC" w:rsidRDefault="00846F6B"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pH meter</w:t>
            </w:r>
          </w:p>
          <w:p w14:paraId="70690E64" w14:textId="1DEFB5DE" w:rsidR="00846F6B" w:rsidRPr="00D32EAC" w:rsidRDefault="00846F6B"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Conductivity meter</w:t>
            </w:r>
          </w:p>
          <w:p w14:paraId="1020C0B2" w14:textId="0E1B6552" w:rsidR="00846F6B" w:rsidRPr="00D32EAC" w:rsidRDefault="00846F6B"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Ice corer</w:t>
            </w:r>
          </w:p>
          <w:p w14:paraId="7F03603E" w14:textId="5C38003C" w:rsidR="00276E94" w:rsidRPr="00D32EAC" w:rsidRDefault="00276E94"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18x 3L sterile sampling bags</w:t>
            </w:r>
          </w:p>
          <w:p w14:paraId="6B6DE9B1" w14:textId="184EF542" w:rsidR="00276E94" w:rsidRPr="00D32EAC" w:rsidRDefault="003B5926"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lastRenderedPageBreak/>
              <w:t>27</w:t>
            </w:r>
            <w:r w:rsidR="00276E94" w:rsidRPr="00D32EAC">
              <w:rPr>
                <w:rFonts w:cstheme="minorHAnsi"/>
                <w:sz w:val="20"/>
                <w:szCs w:val="20"/>
              </w:rPr>
              <w:t>x 1L sterile sampling bags</w:t>
            </w:r>
          </w:p>
          <w:p w14:paraId="372A6D83" w14:textId="66CC60A9" w:rsidR="00276E94" w:rsidRPr="00D32EAC" w:rsidRDefault="00276E94"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45x sterile plastic syringes</w:t>
            </w:r>
          </w:p>
          <w:p w14:paraId="49A51D45" w14:textId="242A7A2D" w:rsidR="00276E94" w:rsidRPr="00D32EAC" w:rsidRDefault="00276E94"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36x 0.2um filters</w:t>
            </w:r>
          </w:p>
          <w:p w14:paraId="0C9DCCF8" w14:textId="72A5A025" w:rsidR="00276E94" w:rsidRPr="00D32EAC" w:rsidRDefault="00276E94"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36x bead-beating tubes</w:t>
            </w:r>
          </w:p>
          <w:p w14:paraId="0FEC9B7D" w14:textId="176561E6" w:rsidR="00D32EAC" w:rsidRPr="00D32EAC" w:rsidRDefault="00276E94" w:rsidP="00BD0C79">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 xml:space="preserve">9L </w:t>
            </w:r>
            <w:proofErr w:type="spellStart"/>
            <w:r w:rsidRPr="00D32EAC">
              <w:rPr>
                <w:rFonts w:cstheme="minorHAnsi"/>
                <w:sz w:val="20"/>
                <w:szCs w:val="20"/>
              </w:rPr>
              <w:t>MilliQ</w:t>
            </w:r>
            <w:proofErr w:type="spellEnd"/>
            <w:r w:rsidRPr="00D32EAC">
              <w:rPr>
                <w:rFonts w:cstheme="minorHAnsi"/>
                <w:sz w:val="20"/>
                <w:szCs w:val="20"/>
              </w:rPr>
              <w:t xml:space="preserve"> water</w:t>
            </w:r>
          </w:p>
          <w:p w14:paraId="2920D50A" w14:textId="18A8BAAF" w:rsidR="00846F6B" w:rsidRPr="00D32EAC" w:rsidRDefault="00846F6B" w:rsidP="00846F6B">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p>
        </w:tc>
        <w:tc>
          <w:tcPr>
            <w:tcW w:w="0" w:type="auto"/>
          </w:tcPr>
          <w:p w14:paraId="100A62D1" w14:textId="77777777" w:rsidR="00BD0C79" w:rsidRPr="00D32EAC" w:rsidRDefault="00BD0C79" w:rsidP="00BD0C79">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p>
        </w:tc>
      </w:tr>
      <w:tr w:rsidR="00825B9E" w:rsidRPr="00D32EAC" w14:paraId="02617982" w14:textId="797DA3D2" w:rsidTr="00BF313C">
        <w:tc>
          <w:tcPr>
            <w:cnfStyle w:val="001000000000" w:firstRow="0" w:lastRow="0" w:firstColumn="1" w:lastColumn="0" w:oddVBand="0" w:evenVBand="0" w:oddHBand="0" w:evenHBand="0" w:firstRowFirstColumn="0" w:firstRowLastColumn="0" w:lastRowFirstColumn="0" w:lastRowLastColumn="0"/>
            <w:tcW w:w="3256" w:type="dxa"/>
          </w:tcPr>
          <w:p w14:paraId="5773D16D" w14:textId="157CD956" w:rsidR="00BD0C79" w:rsidRPr="00D32EAC" w:rsidRDefault="00BD0C79">
            <w:pPr>
              <w:rPr>
                <w:rFonts w:cstheme="minorHAnsi"/>
                <w:sz w:val="20"/>
                <w:szCs w:val="20"/>
              </w:rPr>
            </w:pPr>
            <w:r w:rsidRPr="00D32EAC">
              <w:rPr>
                <w:rFonts w:cstheme="minorHAnsi"/>
                <w:sz w:val="20"/>
                <w:szCs w:val="20"/>
              </w:rPr>
              <w:t>What equipment do I need for collecting chemical sampling? What does James already have out there? What am I bringing with me that I already have? What do I need to order? How do I need to prep it? Check list.</w:t>
            </w:r>
          </w:p>
        </w:tc>
        <w:tc>
          <w:tcPr>
            <w:tcW w:w="5842" w:type="dxa"/>
          </w:tcPr>
          <w:p w14:paraId="0983FDD9" w14:textId="77777777" w:rsidR="00BD0C79" w:rsidRPr="00D32EAC" w:rsidRDefault="00BD0C79" w:rsidP="00BD0C79">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D32EAC">
              <w:rPr>
                <w:rFonts w:cstheme="minorHAnsi"/>
                <w:color w:val="FF0000"/>
                <w:sz w:val="20"/>
                <w:szCs w:val="20"/>
              </w:rPr>
              <w:t>Are there enough glass jars in the lab to melt my samples for DOC?</w:t>
            </w:r>
          </w:p>
          <w:p w14:paraId="27AE2342" w14:textId="77777777" w:rsidR="00BD0C79" w:rsidRPr="00D32EAC" w:rsidRDefault="00BD0C79" w:rsidP="00BD0C79">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D32EAC">
              <w:rPr>
                <w:rFonts w:cstheme="minorHAnsi"/>
                <w:color w:val="FF0000"/>
                <w:sz w:val="20"/>
                <w:szCs w:val="20"/>
              </w:rPr>
              <w:t xml:space="preserve">Can I get these jars prepped and shipped to Svalbard in time, or alternatively, can I bring them in my luggage? </w:t>
            </w:r>
          </w:p>
          <w:p w14:paraId="5E8B6202" w14:textId="77777777" w:rsidR="00BD0C79" w:rsidRPr="00D32EAC" w:rsidRDefault="00BD0C79" w:rsidP="00BD0C79">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D32EAC">
              <w:rPr>
                <w:rFonts w:cstheme="minorHAnsi"/>
                <w:color w:val="FF0000"/>
                <w:sz w:val="20"/>
                <w:szCs w:val="20"/>
              </w:rPr>
              <w:t xml:space="preserve">Is it appropriate to use plastic syringes for DOC samples? </w:t>
            </w:r>
          </w:p>
          <w:p w14:paraId="243BC80F" w14:textId="77777777" w:rsidR="00BD0C79" w:rsidRPr="00D32EAC" w:rsidRDefault="00BD0C79" w:rsidP="00BD0C79">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D32EAC">
              <w:rPr>
                <w:rFonts w:cstheme="minorHAnsi"/>
                <w:color w:val="FF0000"/>
                <w:sz w:val="20"/>
                <w:szCs w:val="20"/>
              </w:rPr>
              <w:t>Can I use plastic syringes for cation/anion samples?</w:t>
            </w:r>
          </w:p>
          <w:p w14:paraId="2476BF6B" w14:textId="77777777" w:rsidR="00BD0C79" w:rsidRPr="00D32EAC" w:rsidRDefault="00BD0C79" w:rsidP="00BD0C79">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D32EAC">
              <w:rPr>
                <w:rFonts w:cstheme="minorHAnsi"/>
                <w:color w:val="FF0000"/>
                <w:sz w:val="20"/>
                <w:szCs w:val="20"/>
              </w:rPr>
              <w:t>What volume will my cation/anion samples be?</w:t>
            </w:r>
          </w:p>
          <w:p w14:paraId="7A9A28C9" w14:textId="77777777" w:rsidR="00BD0C79" w:rsidRPr="00D32EAC" w:rsidRDefault="00BD0C79" w:rsidP="00BD0C79">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D32EAC">
              <w:rPr>
                <w:rFonts w:cstheme="minorHAnsi"/>
                <w:color w:val="FF0000"/>
                <w:sz w:val="20"/>
                <w:szCs w:val="20"/>
              </w:rPr>
              <w:t>What filers do I need for cation/anion samples?</w:t>
            </w:r>
          </w:p>
          <w:p w14:paraId="071B9AB6" w14:textId="77777777" w:rsidR="00BD0C79" w:rsidRPr="00D32EAC" w:rsidRDefault="00BD0C79" w:rsidP="00BD0C79">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D32EAC">
              <w:rPr>
                <w:rFonts w:cstheme="minorHAnsi"/>
                <w:color w:val="FF0000"/>
                <w:sz w:val="20"/>
                <w:szCs w:val="20"/>
              </w:rPr>
              <w:t>Do I need to filter separate samples for cation/anion analysis?</w:t>
            </w:r>
          </w:p>
          <w:p w14:paraId="490AFCFA" w14:textId="77777777" w:rsidR="00BD0C79" w:rsidRPr="00D32EAC" w:rsidRDefault="00BD0C79" w:rsidP="00BD0C79">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D32EAC">
              <w:rPr>
                <w:rFonts w:cstheme="minorHAnsi"/>
                <w:color w:val="FF0000"/>
                <w:sz w:val="20"/>
                <w:szCs w:val="20"/>
              </w:rPr>
              <w:t>How can I get the right syringes/filters for my cation/anion samples? What do I need to do to prepare this equipment?</w:t>
            </w:r>
          </w:p>
          <w:p w14:paraId="4597D9E3" w14:textId="77777777" w:rsidR="00BD0C79" w:rsidRPr="00D32EAC" w:rsidRDefault="00BD0C79" w:rsidP="00BD0C79">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D32EAC">
              <w:rPr>
                <w:rFonts w:cstheme="minorHAnsi"/>
                <w:color w:val="FF0000"/>
                <w:sz w:val="20"/>
                <w:szCs w:val="20"/>
              </w:rPr>
              <w:t>Is there a pH meter I can use that is sensitive enough?</w:t>
            </w:r>
          </w:p>
          <w:p w14:paraId="6D8EB5D9" w14:textId="77777777" w:rsidR="00BD0C79" w:rsidRPr="00D32EAC" w:rsidRDefault="00BD0C79" w:rsidP="00BD0C79">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D32EAC">
              <w:rPr>
                <w:rFonts w:cstheme="minorHAnsi"/>
                <w:color w:val="FF0000"/>
                <w:sz w:val="20"/>
                <w:szCs w:val="20"/>
              </w:rPr>
              <w:t>Is there a conductivity meter that is sensitive enough?</w:t>
            </w:r>
          </w:p>
          <w:p w14:paraId="16E3449D" w14:textId="03DCF3B3" w:rsidR="00BD0C79" w:rsidRPr="00D32EAC" w:rsidRDefault="00BD0C79" w:rsidP="00BD0C79">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D32EAC">
              <w:rPr>
                <w:rFonts w:cstheme="minorHAnsi"/>
                <w:color w:val="FF0000"/>
                <w:sz w:val="20"/>
                <w:szCs w:val="20"/>
              </w:rPr>
              <w:t>Is there a GPS/elevation device I can use to record the location of my samples?</w:t>
            </w:r>
          </w:p>
          <w:p w14:paraId="0E4387AF" w14:textId="77777777" w:rsidR="00BD0C79" w:rsidRPr="00D32EAC" w:rsidRDefault="001840D4">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D32EAC">
              <w:rPr>
                <w:rFonts w:cstheme="minorHAnsi"/>
                <w:color w:val="FF0000"/>
                <w:sz w:val="20"/>
                <w:szCs w:val="20"/>
              </w:rPr>
              <w:t>How will the ice core be taken? How can I minimise contamination? How will I get the ice into the sample bag? At what depth from the surface should I take ice samples?</w:t>
            </w:r>
            <w:r w:rsidR="00EA7A9D" w:rsidRPr="00D32EAC">
              <w:rPr>
                <w:rFonts w:cstheme="minorHAnsi"/>
                <w:color w:val="FF0000"/>
                <w:sz w:val="20"/>
                <w:szCs w:val="20"/>
              </w:rPr>
              <w:t xml:space="preserve"> Is there equipment available for me to cut the ice?</w:t>
            </w:r>
          </w:p>
          <w:p w14:paraId="6D0D2877" w14:textId="675A3374" w:rsidR="00AB52DD" w:rsidRPr="00D32EAC" w:rsidRDefault="00AB52DD">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D32EAC">
              <w:rPr>
                <w:rFonts w:cstheme="minorHAnsi"/>
                <w:color w:val="FF0000"/>
                <w:sz w:val="20"/>
                <w:szCs w:val="20"/>
              </w:rPr>
              <w:t>Is my pH and conductivity method for ice acceptable? Am I contaminating anything?</w:t>
            </w:r>
            <w:r w:rsidR="00D4057C" w:rsidRPr="00D32EAC">
              <w:rPr>
                <w:rFonts w:cstheme="minorHAnsi"/>
                <w:color w:val="FF0000"/>
                <w:sz w:val="20"/>
                <w:szCs w:val="20"/>
              </w:rPr>
              <w:t xml:space="preserve"> Do I need additional syringes?</w:t>
            </w:r>
          </w:p>
          <w:p w14:paraId="2CD65711" w14:textId="7BA220DE" w:rsidR="00D85EB2" w:rsidRPr="00D32EAC" w:rsidRDefault="00D85EB2" w:rsidP="00D85EB2">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D32EAC">
              <w:rPr>
                <w:rFonts w:cstheme="minorHAnsi"/>
                <w:color w:val="FF0000"/>
                <w:sz w:val="20"/>
                <w:szCs w:val="20"/>
              </w:rPr>
              <w:t>Is 250mL of snow enough for chemical analysis? What is the water equivalency from snow to liquid?</w:t>
            </w:r>
          </w:p>
          <w:p w14:paraId="0C13D5B9" w14:textId="77777777" w:rsidR="00D85EB2" w:rsidRPr="00D32EAC" w:rsidRDefault="00D85EB2">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D32EAC">
              <w:rPr>
                <w:rFonts w:cstheme="minorHAnsi"/>
                <w:color w:val="FF0000"/>
                <w:sz w:val="20"/>
                <w:szCs w:val="20"/>
              </w:rPr>
              <w:lastRenderedPageBreak/>
              <w:t>Is 100mL of ice enough for chemical analysis? What is the water equivalency from ice to liquid?</w:t>
            </w:r>
          </w:p>
          <w:p w14:paraId="4ED3A648" w14:textId="77777777" w:rsidR="006C55DB" w:rsidRPr="00D32EAC" w:rsidRDefault="006C55DB">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D32EAC">
              <w:rPr>
                <w:rFonts w:cstheme="minorHAnsi"/>
                <w:color w:val="FF0000"/>
                <w:sz w:val="20"/>
                <w:szCs w:val="20"/>
              </w:rPr>
              <w:t xml:space="preserve">How much </w:t>
            </w:r>
            <w:proofErr w:type="spellStart"/>
            <w:r w:rsidRPr="00D32EAC">
              <w:rPr>
                <w:rFonts w:cstheme="minorHAnsi"/>
                <w:color w:val="FF0000"/>
                <w:sz w:val="20"/>
                <w:szCs w:val="20"/>
              </w:rPr>
              <w:t>MilliQ</w:t>
            </w:r>
            <w:proofErr w:type="spellEnd"/>
            <w:r w:rsidRPr="00D32EAC">
              <w:rPr>
                <w:rFonts w:cstheme="minorHAnsi"/>
                <w:color w:val="FF0000"/>
                <w:sz w:val="20"/>
                <w:szCs w:val="20"/>
              </w:rPr>
              <w:t xml:space="preserve"> water can I access?</w:t>
            </w:r>
          </w:p>
          <w:p w14:paraId="22836007" w14:textId="77777777" w:rsidR="00F91047" w:rsidRPr="00D32EAC" w:rsidRDefault="00F91047">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D32EAC">
              <w:rPr>
                <w:rFonts w:cstheme="minorHAnsi"/>
                <w:color w:val="FF0000"/>
                <w:sz w:val="20"/>
                <w:szCs w:val="20"/>
              </w:rPr>
              <w:t>Do I need to sterilize my sampling bags?</w:t>
            </w:r>
          </w:p>
          <w:p w14:paraId="2507C107" w14:textId="77777777" w:rsidR="00825B9E" w:rsidRPr="00D32EAC" w:rsidRDefault="00825B9E" w:rsidP="00825B9E">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D32EAC">
              <w:rPr>
                <w:rFonts w:cstheme="minorHAnsi"/>
                <w:color w:val="FF0000"/>
                <w:sz w:val="20"/>
                <w:szCs w:val="20"/>
              </w:rPr>
              <w:t>Where can I get a bodysuit and latex gloves?</w:t>
            </w:r>
          </w:p>
          <w:p w14:paraId="3584E885" w14:textId="77777777" w:rsidR="00825B9E" w:rsidRPr="00D32EAC" w:rsidRDefault="00825B9E" w:rsidP="00825B9E">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D32EAC">
              <w:rPr>
                <w:rFonts w:cstheme="minorHAnsi"/>
                <w:color w:val="FF0000"/>
                <w:sz w:val="20"/>
                <w:szCs w:val="20"/>
              </w:rPr>
              <w:t>Is there a Teflon shovel I can use? How can I sterile this?</w:t>
            </w:r>
          </w:p>
          <w:p w14:paraId="46D916A3" w14:textId="77777777" w:rsidR="00825B9E" w:rsidRPr="00D32EAC" w:rsidRDefault="00825B9E" w:rsidP="00825B9E">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D32EAC">
              <w:rPr>
                <w:rFonts w:cstheme="minorHAnsi"/>
                <w:color w:val="FF0000"/>
                <w:sz w:val="20"/>
                <w:szCs w:val="20"/>
              </w:rPr>
              <w:t>How will I transport my samples back to the field laboratory?</w:t>
            </w:r>
          </w:p>
          <w:p w14:paraId="65803440" w14:textId="114644FB" w:rsidR="00825B9E" w:rsidRPr="00D32EAC" w:rsidRDefault="00825B9E" w:rsidP="00825B9E">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D32EAC">
              <w:rPr>
                <w:rFonts w:cstheme="minorHAnsi"/>
                <w:color w:val="FF0000"/>
                <w:sz w:val="20"/>
                <w:szCs w:val="20"/>
              </w:rPr>
              <w:t>How will I remove the remaining snow to reach the ice? How thick will the snow be?</w:t>
            </w:r>
          </w:p>
        </w:tc>
        <w:tc>
          <w:tcPr>
            <w:tcW w:w="0" w:type="auto"/>
          </w:tcPr>
          <w:p w14:paraId="5AD411AF" w14:textId="77777777" w:rsidR="003B5926" w:rsidRPr="00D32EAC" w:rsidRDefault="003B5926" w:rsidP="003B5926">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lastRenderedPageBreak/>
              <w:t>Bodysuit</w:t>
            </w:r>
          </w:p>
          <w:p w14:paraId="14B75E50" w14:textId="77777777" w:rsidR="003B5926" w:rsidRPr="00D32EAC" w:rsidRDefault="003B5926" w:rsidP="003B5926">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Latex gloves</w:t>
            </w:r>
          </w:p>
          <w:p w14:paraId="59A9E094" w14:textId="77777777" w:rsidR="003B5926" w:rsidRPr="00D32EAC" w:rsidRDefault="003B5926" w:rsidP="003B5926">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Ethanol</w:t>
            </w:r>
          </w:p>
          <w:p w14:paraId="68F003F1" w14:textId="35E53F91" w:rsidR="003B5926" w:rsidRPr="00D32EAC" w:rsidRDefault="003B5926" w:rsidP="00BD0C79">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Teflon shovel</w:t>
            </w:r>
          </w:p>
          <w:p w14:paraId="2A15B588" w14:textId="77777777" w:rsidR="00846F6B" w:rsidRPr="00D32EAC" w:rsidRDefault="00846F6B" w:rsidP="00846F6B">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GPS receiver</w:t>
            </w:r>
          </w:p>
          <w:p w14:paraId="1DE1F248" w14:textId="77777777" w:rsidR="00846F6B" w:rsidRPr="00D32EAC" w:rsidRDefault="00846F6B" w:rsidP="00846F6B">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pH meter</w:t>
            </w:r>
          </w:p>
          <w:p w14:paraId="36C476FE" w14:textId="520B4A05" w:rsidR="00846F6B" w:rsidRPr="00D32EAC" w:rsidRDefault="00846F6B" w:rsidP="00BD0C79">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Conductivity meter</w:t>
            </w:r>
          </w:p>
          <w:p w14:paraId="16237E22" w14:textId="2B67522C" w:rsidR="00846F6B" w:rsidRPr="00D32EAC" w:rsidRDefault="00846F6B" w:rsidP="00BD0C79">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Ice corer</w:t>
            </w:r>
          </w:p>
          <w:p w14:paraId="27BEB6CF" w14:textId="2823B574" w:rsidR="003B5926" w:rsidRPr="00D32EAC" w:rsidRDefault="003B5926" w:rsidP="00BD0C79">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27x 1L sterile sampling bags</w:t>
            </w:r>
          </w:p>
          <w:p w14:paraId="7CF4D9C3" w14:textId="54A584A2" w:rsidR="003B5926" w:rsidRPr="00D32EAC" w:rsidRDefault="003B5926" w:rsidP="00BD0C79">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12x 250mL sterile Duran bottles</w:t>
            </w:r>
          </w:p>
          <w:p w14:paraId="6CDE2BC4" w14:textId="2E000D69" w:rsidR="003B5926" w:rsidRPr="00D32EAC" w:rsidRDefault="003B5926" w:rsidP="00BD0C79">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15x 100mL sterile Duran bottles</w:t>
            </w:r>
          </w:p>
          <w:p w14:paraId="530F5307" w14:textId="41E04321" w:rsidR="003B5926" w:rsidRPr="00D32EAC" w:rsidRDefault="00FB7C07" w:rsidP="00BD0C79">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54x 50mL Falcon tubes</w:t>
            </w:r>
          </w:p>
          <w:p w14:paraId="537C2C6B" w14:textId="5057F064" w:rsidR="00FB7C07" w:rsidRPr="00D32EAC" w:rsidRDefault="00FB7C07" w:rsidP="00BD0C79">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54x 10mL exetainers</w:t>
            </w:r>
          </w:p>
          <w:p w14:paraId="58ADFD8D" w14:textId="48192745" w:rsidR="00FB7C07" w:rsidRPr="00D32EAC" w:rsidRDefault="00FB7C07" w:rsidP="00BD0C79">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27x sterile 0.2um 17mm polypropylene filter</w:t>
            </w:r>
          </w:p>
          <w:p w14:paraId="7F88B42F" w14:textId="18AABBB6" w:rsidR="00BD0C79" w:rsidRPr="00D32EAC" w:rsidRDefault="00276E94" w:rsidP="00BD0C79">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D32EAC">
              <w:rPr>
                <w:rFonts w:cstheme="minorHAnsi"/>
                <w:sz w:val="20"/>
                <w:szCs w:val="20"/>
              </w:rPr>
              <w:t xml:space="preserve">3L </w:t>
            </w:r>
            <w:proofErr w:type="spellStart"/>
            <w:r w:rsidRPr="00D32EAC">
              <w:rPr>
                <w:rFonts w:cstheme="minorHAnsi"/>
                <w:sz w:val="20"/>
                <w:szCs w:val="20"/>
              </w:rPr>
              <w:t>MilliQ</w:t>
            </w:r>
            <w:proofErr w:type="spellEnd"/>
            <w:r w:rsidRPr="00D32EAC">
              <w:rPr>
                <w:rFonts w:cstheme="minorHAnsi"/>
                <w:sz w:val="20"/>
                <w:szCs w:val="20"/>
              </w:rPr>
              <w:t xml:space="preserve"> water</w:t>
            </w:r>
          </w:p>
        </w:tc>
        <w:tc>
          <w:tcPr>
            <w:tcW w:w="0" w:type="auto"/>
          </w:tcPr>
          <w:p w14:paraId="4860EC7A" w14:textId="77777777" w:rsidR="0088273C" w:rsidRPr="00D32EAC" w:rsidRDefault="0088273C" w:rsidP="00BD0C79">
            <w:pPr>
              <w:cnfStyle w:val="000000000000" w:firstRow="0" w:lastRow="0" w:firstColumn="0" w:lastColumn="0" w:oddVBand="0" w:evenVBand="0" w:oddHBand="0" w:evenHBand="0" w:firstRowFirstColumn="0" w:firstRowLastColumn="0" w:lastRowFirstColumn="0" w:lastRowLastColumn="0"/>
              <w:rPr>
                <w:rFonts w:cstheme="minorHAnsi"/>
                <w:color w:val="0070C0"/>
                <w:sz w:val="20"/>
                <w:szCs w:val="20"/>
              </w:rPr>
            </w:pPr>
            <w:r w:rsidRPr="00D32EAC">
              <w:rPr>
                <w:rFonts w:cstheme="minorHAnsi"/>
                <w:color w:val="0070C0"/>
                <w:sz w:val="20"/>
                <w:szCs w:val="20"/>
              </w:rPr>
              <w:t xml:space="preserve">Find the 300 </w:t>
            </w:r>
            <w:proofErr w:type="spellStart"/>
            <w:r w:rsidR="001B3060" w:rsidRPr="00D32EAC">
              <w:rPr>
                <w:rFonts w:cstheme="minorHAnsi"/>
                <w:color w:val="0070C0"/>
                <w:sz w:val="20"/>
                <w:szCs w:val="20"/>
              </w:rPr>
              <w:t>L</w:t>
            </w:r>
            <w:r w:rsidRPr="00D32EAC">
              <w:rPr>
                <w:rFonts w:cstheme="minorHAnsi"/>
                <w:color w:val="0070C0"/>
                <w:sz w:val="20"/>
                <w:szCs w:val="20"/>
              </w:rPr>
              <w:t>uer</w:t>
            </w:r>
            <w:proofErr w:type="spellEnd"/>
            <w:r w:rsidRPr="00D32EAC">
              <w:rPr>
                <w:rFonts w:cstheme="minorHAnsi"/>
                <w:color w:val="0070C0"/>
                <w:sz w:val="20"/>
                <w:szCs w:val="20"/>
              </w:rPr>
              <w:t xml:space="preserve"> lock syringes James has had delivered to the lab.</w:t>
            </w:r>
            <w:r w:rsidR="001B3060" w:rsidRPr="00D32EAC">
              <w:rPr>
                <w:rFonts w:cstheme="minorHAnsi"/>
                <w:color w:val="0070C0"/>
                <w:sz w:val="20"/>
                <w:szCs w:val="20"/>
              </w:rPr>
              <w:t xml:space="preserve"> Take the ones I need from them and put the rest in James’ office.</w:t>
            </w:r>
          </w:p>
          <w:p w14:paraId="2C742895" w14:textId="77777777" w:rsidR="008A4E3A" w:rsidRPr="00D32EAC" w:rsidRDefault="008A4E3A" w:rsidP="00BD0C79">
            <w:pPr>
              <w:cnfStyle w:val="000000000000" w:firstRow="0" w:lastRow="0" w:firstColumn="0" w:lastColumn="0" w:oddVBand="0" w:evenVBand="0" w:oddHBand="0" w:evenHBand="0" w:firstRowFirstColumn="0" w:firstRowLastColumn="0" w:lastRowFirstColumn="0" w:lastRowLastColumn="0"/>
              <w:rPr>
                <w:rFonts w:cstheme="minorHAnsi"/>
                <w:color w:val="0070C0"/>
                <w:sz w:val="20"/>
                <w:szCs w:val="20"/>
              </w:rPr>
            </w:pPr>
            <w:r w:rsidRPr="00D32EAC">
              <w:rPr>
                <w:rFonts w:cstheme="minorHAnsi"/>
                <w:color w:val="0070C0"/>
                <w:sz w:val="20"/>
                <w:szCs w:val="20"/>
              </w:rPr>
              <w:t>Test water freezing in exetainer and falcon tubes.</w:t>
            </w:r>
          </w:p>
          <w:p w14:paraId="64029C75" w14:textId="34E37BD7" w:rsidR="008A4E3A" w:rsidRPr="00D32EAC" w:rsidRDefault="008A4E3A" w:rsidP="00BD0C79">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D32EAC">
              <w:rPr>
                <w:rFonts w:cstheme="minorHAnsi"/>
                <w:color w:val="0070C0"/>
                <w:sz w:val="20"/>
                <w:szCs w:val="20"/>
              </w:rPr>
              <w:t>Test pH and conductivity measurements in Falcon tube.</w:t>
            </w:r>
          </w:p>
        </w:tc>
      </w:tr>
      <w:tr w:rsidR="00825B9E" w:rsidRPr="00D32EAC" w14:paraId="4D1E0F69" w14:textId="77777777" w:rsidTr="00BF31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1BEA8C97" w14:textId="77777777" w:rsidR="00825B9E" w:rsidRPr="00D32EAC" w:rsidRDefault="00825B9E" w:rsidP="00825B9E">
            <w:pPr>
              <w:rPr>
                <w:rFonts w:cstheme="minorHAnsi"/>
                <w:sz w:val="20"/>
                <w:szCs w:val="20"/>
              </w:rPr>
            </w:pPr>
            <w:r w:rsidRPr="00D32EAC">
              <w:rPr>
                <w:rFonts w:cstheme="minorHAnsi"/>
                <w:sz w:val="20"/>
                <w:szCs w:val="20"/>
              </w:rPr>
              <w:t>What is the BONCAT incubation method?</w:t>
            </w:r>
          </w:p>
          <w:p w14:paraId="352EF9A0" w14:textId="77777777" w:rsidR="00825B9E" w:rsidRPr="00D32EAC" w:rsidRDefault="00825B9E" w:rsidP="00825B9E">
            <w:pPr>
              <w:rPr>
                <w:rFonts w:cstheme="minorHAnsi"/>
                <w:sz w:val="20"/>
                <w:szCs w:val="20"/>
              </w:rPr>
            </w:pPr>
          </w:p>
        </w:tc>
        <w:tc>
          <w:tcPr>
            <w:tcW w:w="5842" w:type="dxa"/>
          </w:tcPr>
          <w:p w14:paraId="10202CF6" w14:textId="77777777" w:rsidR="00825B9E" w:rsidRPr="00D32EAC" w:rsidRDefault="00825B9E" w:rsidP="00825B9E">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D32EAC">
              <w:rPr>
                <w:rFonts w:cstheme="minorHAnsi"/>
                <w:color w:val="FF0000"/>
                <w:sz w:val="20"/>
                <w:szCs w:val="20"/>
              </w:rPr>
              <w:t>Do I need to get any equipment/reagents for this method?</w:t>
            </w:r>
          </w:p>
          <w:p w14:paraId="3D69A45F" w14:textId="77777777" w:rsidR="00825B9E" w:rsidRPr="00D32EAC" w:rsidRDefault="00825B9E" w:rsidP="00825B9E">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D32EAC">
              <w:rPr>
                <w:rFonts w:cstheme="minorHAnsi"/>
                <w:color w:val="FF0000"/>
                <w:sz w:val="20"/>
                <w:szCs w:val="20"/>
              </w:rPr>
              <w:t>What concentration of HPG should be used for BONCAT?</w:t>
            </w:r>
          </w:p>
          <w:p w14:paraId="629F2EC7" w14:textId="77777777" w:rsidR="00825B9E" w:rsidRPr="00D32EAC" w:rsidRDefault="00825B9E" w:rsidP="00825B9E">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D32EAC">
              <w:rPr>
                <w:rFonts w:cstheme="minorHAnsi"/>
                <w:color w:val="FF0000"/>
                <w:sz w:val="20"/>
                <w:szCs w:val="20"/>
              </w:rPr>
              <w:t>How long should the BONCAT samples be incubated for? Should they be incubated in the dark? What container should I incubate the samples in? What volume of meltwater should I use for BONCAT?</w:t>
            </w:r>
          </w:p>
          <w:p w14:paraId="662B4896" w14:textId="76527AB2" w:rsidR="00BF313C" w:rsidRPr="00D32EAC" w:rsidRDefault="00BF313C" w:rsidP="00825B9E">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p>
        </w:tc>
        <w:tc>
          <w:tcPr>
            <w:tcW w:w="0" w:type="auto"/>
          </w:tcPr>
          <w:p w14:paraId="258C9E0D" w14:textId="0A357C24" w:rsidR="00825B9E" w:rsidRPr="00D32EAC" w:rsidRDefault="00825B9E" w:rsidP="00825B9E">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See Appendix 3.</w:t>
            </w:r>
          </w:p>
        </w:tc>
        <w:tc>
          <w:tcPr>
            <w:tcW w:w="0" w:type="auto"/>
          </w:tcPr>
          <w:p w14:paraId="1E98205B" w14:textId="77777777" w:rsidR="00825B9E" w:rsidRPr="00D32EAC" w:rsidRDefault="00825B9E" w:rsidP="00825B9E">
            <w:pPr>
              <w:cnfStyle w:val="000000100000" w:firstRow="0" w:lastRow="0" w:firstColumn="0" w:lastColumn="0" w:oddVBand="0" w:evenVBand="0" w:oddHBand="1" w:evenHBand="0" w:firstRowFirstColumn="0" w:firstRowLastColumn="0" w:lastRowFirstColumn="0" w:lastRowLastColumn="0"/>
              <w:rPr>
                <w:rFonts w:cstheme="minorHAnsi"/>
                <w:color w:val="0070C0"/>
                <w:sz w:val="20"/>
                <w:szCs w:val="20"/>
              </w:rPr>
            </w:pPr>
          </w:p>
        </w:tc>
      </w:tr>
      <w:tr w:rsidR="00825B9E" w:rsidRPr="00D32EAC" w14:paraId="2A325D1B" w14:textId="5339275E" w:rsidTr="00BF313C">
        <w:tc>
          <w:tcPr>
            <w:cnfStyle w:val="001000000000" w:firstRow="0" w:lastRow="0" w:firstColumn="1" w:lastColumn="0" w:oddVBand="0" w:evenVBand="0" w:oddHBand="0" w:evenHBand="0" w:firstRowFirstColumn="0" w:firstRowLastColumn="0" w:lastRowFirstColumn="0" w:lastRowLastColumn="0"/>
            <w:tcW w:w="3256" w:type="dxa"/>
          </w:tcPr>
          <w:p w14:paraId="707F262C" w14:textId="70ABEC1D" w:rsidR="00825B9E" w:rsidRPr="00D32EAC" w:rsidRDefault="00825B9E" w:rsidP="00825B9E">
            <w:pPr>
              <w:rPr>
                <w:rFonts w:cstheme="minorHAnsi"/>
                <w:sz w:val="20"/>
                <w:szCs w:val="20"/>
              </w:rPr>
            </w:pPr>
            <w:r w:rsidRPr="00D32EAC">
              <w:rPr>
                <w:rFonts w:cstheme="minorHAnsi"/>
                <w:sz w:val="20"/>
                <w:szCs w:val="20"/>
              </w:rPr>
              <w:t>How am I getting to and from Svalbard with everything I need?</w:t>
            </w:r>
          </w:p>
        </w:tc>
        <w:tc>
          <w:tcPr>
            <w:tcW w:w="5842" w:type="dxa"/>
          </w:tcPr>
          <w:p w14:paraId="0249027E" w14:textId="77777777" w:rsidR="00825B9E" w:rsidRPr="00D32EAC" w:rsidRDefault="00825B9E" w:rsidP="00825B9E">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D32EAC">
              <w:rPr>
                <w:rFonts w:cstheme="minorHAnsi"/>
                <w:color w:val="FF0000"/>
                <w:sz w:val="20"/>
                <w:szCs w:val="20"/>
              </w:rPr>
              <w:t>What do I need to pack?</w:t>
            </w:r>
          </w:p>
          <w:p w14:paraId="45F1419D" w14:textId="77777777" w:rsidR="00825B9E" w:rsidRPr="00D32EAC" w:rsidRDefault="00825B9E" w:rsidP="00825B9E">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D32EAC">
              <w:rPr>
                <w:rFonts w:cstheme="minorHAnsi"/>
                <w:color w:val="FF0000"/>
                <w:sz w:val="20"/>
                <w:szCs w:val="20"/>
              </w:rPr>
              <w:t>What date am I flying?</w:t>
            </w:r>
          </w:p>
          <w:p w14:paraId="536EF376" w14:textId="77777777" w:rsidR="00825B9E" w:rsidRPr="00D32EAC" w:rsidRDefault="00825B9E" w:rsidP="00825B9E">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D32EAC">
              <w:rPr>
                <w:rFonts w:cstheme="minorHAnsi"/>
                <w:color w:val="FF0000"/>
                <w:sz w:val="20"/>
                <w:szCs w:val="20"/>
              </w:rPr>
              <w:t>What documents do I need? How do I get them?</w:t>
            </w:r>
          </w:p>
          <w:p w14:paraId="627ED506" w14:textId="77777777" w:rsidR="00825B9E" w:rsidRPr="00D32EAC" w:rsidRDefault="00825B9E" w:rsidP="00825B9E">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D32EAC">
              <w:rPr>
                <w:rFonts w:cstheme="minorHAnsi"/>
                <w:color w:val="FF0000"/>
                <w:sz w:val="20"/>
                <w:szCs w:val="20"/>
              </w:rPr>
              <w:t>How am I getting all the equipment with me to the airport/on the plane/to the hotel/to Svalbard?</w:t>
            </w:r>
          </w:p>
          <w:p w14:paraId="36BF3B3F" w14:textId="77777777" w:rsidR="00825B9E" w:rsidRPr="00D32EAC" w:rsidRDefault="00825B9E" w:rsidP="00825B9E">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D32EAC">
              <w:rPr>
                <w:rFonts w:cstheme="minorHAnsi"/>
                <w:color w:val="FF0000"/>
                <w:sz w:val="20"/>
                <w:szCs w:val="20"/>
              </w:rPr>
              <w:t>How do I get from the hotel to Svalbard?</w:t>
            </w:r>
          </w:p>
          <w:p w14:paraId="65633698" w14:textId="77777777" w:rsidR="00825B9E" w:rsidRPr="00D32EAC" w:rsidRDefault="00825B9E"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0" w:type="auto"/>
          </w:tcPr>
          <w:p w14:paraId="444C5EC9" w14:textId="77777777" w:rsidR="00825B9E" w:rsidRPr="00D32EAC" w:rsidRDefault="00825B9E"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0" w:type="auto"/>
          </w:tcPr>
          <w:p w14:paraId="52A82C72" w14:textId="77777777" w:rsidR="00825B9E" w:rsidRPr="00D32EAC" w:rsidRDefault="00825B9E"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r>
      <w:tr w:rsidR="00825B9E" w:rsidRPr="00D32EAC" w14:paraId="7E0A2DE8" w14:textId="18BDEF74" w:rsidTr="00BF31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6D45F087" w14:textId="77777777" w:rsidR="00825B9E" w:rsidRPr="00D32EAC" w:rsidRDefault="00825B9E" w:rsidP="00825B9E">
            <w:pPr>
              <w:rPr>
                <w:rFonts w:cstheme="minorHAnsi"/>
                <w:sz w:val="20"/>
                <w:szCs w:val="20"/>
              </w:rPr>
            </w:pPr>
            <w:r w:rsidRPr="00D32EAC">
              <w:rPr>
                <w:rFonts w:cstheme="minorHAnsi"/>
                <w:sz w:val="20"/>
                <w:szCs w:val="20"/>
              </w:rPr>
              <w:t>What is my field microbial sampling strategy? Any remaining questions?</w:t>
            </w:r>
          </w:p>
          <w:p w14:paraId="692AA042" w14:textId="77777777" w:rsidR="00825B9E" w:rsidRPr="00D32EAC" w:rsidRDefault="00825B9E" w:rsidP="00825B9E">
            <w:pPr>
              <w:rPr>
                <w:rFonts w:cstheme="minorHAnsi"/>
                <w:sz w:val="20"/>
                <w:szCs w:val="20"/>
              </w:rPr>
            </w:pPr>
          </w:p>
        </w:tc>
        <w:tc>
          <w:tcPr>
            <w:tcW w:w="5842" w:type="dxa"/>
          </w:tcPr>
          <w:p w14:paraId="4252D034" w14:textId="77777777" w:rsidR="00825B9E" w:rsidRPr="00D32EAC" w:rsidRDefault="00825B9E" w:rsidP="00825B9E">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0" w:type="auto"/>
          </w:tcPr>
          <w:p w14:paraId="7BED6700" w14:textId="6BFCE9D2" w:rsidR="00825B9E" w:rsidRPr="00D32EAC" w:rsidRDefault="00825B9E" w:rsidP="00825B9E">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See Appendix 1 &amp; 2.</w:t>
            </w:r>
          </w:p>
        </w:tc>
        <w:tc>
          <w:tcPr>
            <w:tcW w:w="0" w:type="auto"/>
          </w:tcPr>
          <w:p w14:paraId="4997E70B" w14:textId="77777777" w:rsidR="00825B9E" w:rsidRPr="00D32EAC" w:rsidRDefault="00825B9E" w:rsidP="00825B9E">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r>
      <w:tr w:rsidR="00825B9E" w:rsidRPr="00D32EAC" w14:paraId="31DA73AE" w14:textId="638769C9" w:rsidTr="00BF313C">
        <w:tc>
          <w:tcPr>
            <w:cnfStyle w:val="001000000000" w:firstRow="0" w:lastRow="0" w:firstColumn="1" w:lastColumn="0" w:oddVBand="0" w:evenVBand="0" w:oddHBand="0" w:evenHBand="0" w:firstRowFirstColumn="0" w:firstRowLastColumn="0" w:lastRowFirstColumn="0" w:lastRowLastColumn="0"/>
            <w:tcW w:w="3256" w:type="dxa"/>
          </w:tcPr>
          <w:p w14:paraId="0C6230FE" w14:textId="77777777" w:rsidR="00825B9E" w:rsidRPr="00D32EAC" w:rsidRDefault="00825B9E" w:rsidP="00825B9E">
            <w:pPr>
              <w:rPr>
                <w:rFonts w:cstheme="minorHAnsi"/>
                <w:sz w:val="20"/>
                <w:szCs w:val="20"/>
              </w:rPr>
            </w:pPr>
            <w:r w:rsidRPr="00D32EAC">
              <w:rPr>
                <w:rFonts w:cstheme="minorHAnsi"/>
                <w:sz w:val="20"/>
                <w:szCs w:val="20"/>
              </w:rPr>
              <w:t>What is my field chemical sampling strategy? Any remaining questions?</w:t>
            </w:r>
          </w:p>
          <w:p w14:paraId="6790275F" w14:textId="77777777" w:rsidR="00825B9E" w:rsidRPr="00D32EAC" w:rsidRDefault="00825B9E" w:rsidP="00825B9E">
            <w:pPr>
              <w:rPr>
                <w:rFonts w:cstheme="minorHAnsi"/>
                <w:sz w:val="20"/>
                <w:szCs w:val="20"/>
              </w:rPr>
            </w:pPr>
          </w:p>
        </w:tc>
        <w:tc>
          <w:tcPr>
            <w:tcW w:w="5842" w:type="dxa"/>
          </w:tcPr>
          <w:p w14:paraId="5395B8AC" w14:textId="77777777" w:rsidR="00825B9E" w:rsidRPr="00D32EAC" w:rsidRDefault="00825B9E"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0" w:type="auto"/>
          </w:tcPr>
          <w:p w14:paraId="44FA0132" w14:textId="617CC2D4" w:rsidR="00825B9E" w:rsidRPr="00D32EAC" w:rsidRDefault="00825B9E"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See Appendix 1 &amp; 2.</w:t>
            </w:r>
          </w:p>
        </w:tc>
        <w:tc>
          <w:tcPr>
            <w:tcW w:w="0" w:type="auto"/>
          </w:tcPr>
          <w:p w14:paraId="5CF22739" w14:textId="77777777" w:rsidR="00825B9E" w:rsidRPr="00D32EAC" w:rsidRDefault="00825B9E"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r>
      <w:tr w:rsidR="00BF313C" w:rsidRPr="00D32EAC" w14:paraId="4F92C7AA" w14:textId="77777777" w:rsidTr="00BF31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00E5382F" w14:textId="784F7535" w:rsidR="00BF313C" w:rsidRPr="00D32EAC" w:rsidRDefault="00BF313C" w:rsidP="00825B9E">
            <w:pPr>
              <w:rPr>
                <w:rFonts w:cstheme="minorHAnsi"/>
                <w:sz w:val="20"/>
                <w:szCs w:val="20"/>
              </w:rPr>
            </w:pPr>
            <w:r w:rsidRPr="00D32EAC">
              <w:rPr>
                <w:rFonts w:cstheme="minorHAnsi"/>
                <w:sz w:val="20"/>
                <w:szCs w:val="20"/>
              </w:rPr>
              <w:t>What is my UK BONCAT lab plan?</w:t>
            </w:r>
          </w:p>
        </w:tc>
        <w:tc>
          <w:tcPr>
            <w:tcW w:w="5842" w:type="dxa"/>
          </w:tcPr>
          <w:p w14:paraId="5FF23FBF" w14:textId="77777777" w:rsidR="00BF313C" w:rsidRPr="00D32EAC" w:rsidRDefault="00BF313C" w:rsidP="00825B9E">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D32EAC">
              <w:rPr>
                <w:rFonts w:cstheme="minorHAnsi"/>
                <w:color w:val="FF0000"/>
                <w:sz w:val="20"/>
                <w:szCs w:val="20"/>
              </w:rPr>
              <w:t>Will I be doing this at NHM?</w:t>
            </w:r>
          </w:p>
          <w:p w14:paraId="74A90191" w14:textId="6B846464" w:rsidR="00BF313C" w:rsidRPr="00D32EAC" w:rsidRDefault="00BF313C" w:rsidP="00825B9E">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color w:val="FF0000"/>
                <w:sz w:val="20"/>
                <w:szCs w:val="20"/>
              </w:rPr>
              <w:t>Are the chemicals/equipment required for BONCAT available at NHM? If not, how do I acquire them?</w:t>
            </w:r>
          </w:p>
        </w:tc>
        <w:tc>
          <w:tcPr>
            <w:tcW w:w="0" w:type="auto"/>
          </w:tcPr>
          <w:p w14:paraId="12AE151C" w14:textId="77777777" w:rsidR="00BF313C" w:rsidRPr="00D32EAC" w:rsidRDefault="00BF313C" w:rsidP="00825B9E">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0" w:type="auto"/>
          </w:tcPr>
          <w:p w14:paraId="3B6C94BC" w14:textId="77777777" w:rsidR="00BF313C" w:rsidRPr="00D32EAC" w:rsidRDefault="00BF313C" w:rsidP="00825B9E">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r>
      <w:tr w:rsidR="00825B9E" w:rsidRPr="00D32EAC" w14:paraId="7FAAF9EA" w14:textId="77777777" w:rsidTr="00BF313C">
        <w:tc>
          <w:tcPr>
            <w:cnfStyle w:val="001000000000" w:firstRow="0" w:lastRow="0" w:firstColumn="1" w:lastColumn="0" w:oddVBand="0" w:evenVBand="0" w:oddHBand="0" w:evenHBand="0" w:firstRowFirstColumn="0" w:firstRowLastColumn="0" w:lastRowFirstColumn="0" w:lastRowLastColumn="0"/>
            <w:tcW w:w="3256" w:type="dxa"/>
          </w:tcPr>
          <w:p w14:paraId="1B91FBC6" w14:textId="582DE91E" w:rsidR="00825B9E" w:rsidRPr="00D32EAC" w:rsidRDefault="00825B9E" w:rsidP="00825B9E">
            <w:pPr>
              <w:rPr>
                <w:rFonts w:cstheme="minorHAnsi"/>
                <w:sz w:val="20"/>
                <w:szCs w:val="20"/>
              </w:rPr>
            </w:pPr>
            <w:r w:rsidRPr="00D32EAC">
              <w:rPr>
                <w:rFonts w:cstheme="minorHAnsi"/>
                <w:sz w:val="20"/>
                <w:szCs w:val="20"/>
              </w:rPr>
              <w:t>What is my 16S/18S gene and transcript lab plan?</w:t>
            </w:r>
          </w:p>
        </w:tc>
        <w:tc>
          <w:tcPr>
            <w:tcW w:w="5842" w:type="dxa"/>
          </w:tcPr>
          <w:p w14:paraId="3474497E" w14:textId="032BAF6D" w:rsidR="00825B9E" w:rsidRPr="00D32EAC" w:rsidRDefault="00825B9E" w:rsidP="00825B9E">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D32EAC">
              <w:rPr>
                <w:rFonts w:cstheme="minorHAnsi"/>
                <w:color w:val="FF0000"/>
                <w:sz w:val="20"/>
                <w:szCs w:val="20"/>
              </w:rPr>
              <w:t>Is it right that I’ll carry out this work at the NHM labs?</w:t>
            </w:r>
          </w:p>
          <w:p w14:paraId="3DF5890B" w14:textId="1E836325" w:rsidR="00BF313C" w:rsidRPr="00D32EAC" w:rsidRDefault="00BF313C" w:rsidP="00825B9E">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D32EAC">
              <w:rPr>
                <w:rFonts w:cstheme="minorHAnsi"/>
                <w:color w:val="FF0000"/>
                <w:sz w:val="20"/>
                <w:szCs w:val="20"/>
              </w:rPr>
              <w:t>What methods are normally used at NHM for extracting DNA/RNA? Has RNA previously been converted to cDNA? Can anyone show me how to do this?</w:t>
            </w:r>
          </w:p>
          <w:p w14:paraId="446A3463" w14:textId="77777777" w:rsidR="00BF313C" w:rsidRPr="00D32EAC" w:rsidRDefault="00BF313C" w:rsidP="00BF313C">
            <w:pPr>
              <w:cnfStyle w:val="000000000000" w:firstRow="0" w:lastRow="0" w:firstColumn="0" w:lastColumn="0" w:oddVBand="0" w:evenVBand="0" w:oddHBand="0" w:evenHBand="0" w:firstRowFirstColumn="0" w:firstRowLastColumn="0" w:lastRowFirstColumn="0" w:lastRowLastColumn="0"/>
              <w:rPr>
                <w:rStyle w:val="hgkelc"/>
                <w:rFonts w:cstheme="minorHAnsi"/>
                <w:color w:val="FF0000"/>
                <w:sz w:val="20"/>
                <w:szCs w:val="20"/>
              </w:rPr>
            </w:pPr>
            <w:r w:rsidRPr="00D32EAC">
              <w:rPr>
                <w:rStyle w:val="hgkelc"/>
                <w:rFonts w:cstheme="minorHAnsi"/>
                <w:color w:val="FF0000"/>
                <w:sz w:val="20"/>
                <w:szCs w:val="20"/>
              </w:rPr>
              <w:t xml:space="preserve">Do I need one </w:t>
            </w:r>
            <w:proofErr w:type="spellStart"/>
            <w:r w:rsidRPr="00D32EAC">
              <w:rPr>
                <w:rFonts w:cstheme="minorHAnsi"/>
                <w:color w:val="FF0000"/>
                <w:sz w:val="20"/>
                <w:szCs w:val="20"/>
              </w:rPr>
              <w:t>AllPrep</w:t>
            </w:r>
            <w:proofErr w:type="spellEnd"/>
            <w:r w:rsidRPr="00D32EAC">
              <w:rPr>
                <w:rFonts w:cstheme="minorHAnsi"/>
                <w:color w:val="FF0000"/>
                <w:sz w:val="20"/>
                <w:szCs w:val="20"/>
              </w:rPr>
              <w:t xml:space="preserve"> DNA/RNA/miRNA Universal kit and cDNA Synthesis Kit for all samples or one for each sample?</w:t>
            </w:r>
          </w:p>
          <w:p w14:paraId="396893CE" w14:textId="77777777" w:rsidR="00BF313C" w:rsidRPr="00D32EAC" w:rsidRDefault="00BF313C" w:rsidP="00BF313C">
            <w:pPr>
              <w:cnfStyle w:val="000000000000" w:firstRow="0" w:lastRow="0" w:firstColumn="0" w:lastColumn="0" w:oddVBand="0" w:evenVBand="0" w:oddHBand="0" w:evenHBand="0" w:firstRowFirstColumn="0" w:firstRowLastColumn="0" w:lastRowFirstColumn="0" w:lastRowLastColumn="0"/>
              <w:rPr>
                <w:rStyle w:val="hgkelc"/>
                <w:rFonts w:cstheme="minorHAnsi"/>
                <w:color w:val="FF0000"/>
                <w:sz w:val="20"/>
                <w:szCs w:val="20"/>
              </w:rPr>
            </w:pPr>
            <w:r w:rsidRPr="00D32EAC">
              <w:rPr>
                <w:rStyle w:val="hgkelc"/>
                <w:rFonts w:cstheme="minorHAnsi"/>
                <w:color w:val="FF0000"/>
                <w:sz w:val="20"/>
                <w:szCs w:val="20"/>
              </w:rPr>
              <w:t>Can I sequence 18S and 16S rRNA gene from the same sample?</w:t>
            </w:r>
          </w:p>
          <w:p w14:paraId="4A7490BA" w14:textId="1E7F22F7" w:rsidR="00BF313C" w:rsidRPr="00D32EAC" w:rsidRDefault="00BF313C" w:rsidP="00BF313C">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Style w:val="hgkelc"/>
                <w:rFonts w:cstheme="minorHAnsi"/>
                <w:color w:val="FF0000"/>
                <w:sz w:val="20"/>
                <w:szCs w:val="20"/>
              </w:rPr>
              <w:t>Where do I send samples for sequencing?</w:t>
            </w:r>
          </w:p>
        </w:tc>
        <w:tc>
          <w:tcPr>
            <w:tcW w:w="0" w:type="auto"/>
          </w:tcPr>
          <w:p w14:paraId="47056999" w14:textId="02DD423A" w:rsidR="00825B9E" w:rsidRPr="00D32EAC" w:rsidRDefault="00825B9E"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 xml:space="preserve">Method taken from </w:t>
            </w:r>
            <w:r w:rsidRPr="00D32EAC">
              <w:rPr>
                <w:rFonts w:cstheme="minorHAnsi"/>
                <w:sz w:val="20"/>
                <w:szCs w:val="20"/>
              </w:rPr>
              <w:fldChar w:fldCharType="begin" w:fldLock="1"/>
            </w:r>
            <w:r w:rsidRPr="00D32EAC">
              <w:rPr>
                <w:rFonts w:cstheme="minorHAnsi"/>
                <w:sz w:val="20"/>
                <w:szCs w:val="20"/>
              </w:rPr>
              <w:instrText>ADDIN CSL_CITATION {"citationItems":[{"id":"ITEM-1","itemData":{"DOI":"10.3389/fmicb.2016.00606","ISSN":"1664302X","abstract":"Relative abundance profiles of bacterial populations measured by sequencing DNA or RNA of marker genes can widely differ. These differences, made apparent when calculating ribosomal RNA:DNA ratios, have been interpreted as variable activities of bacterial populations. However, inconsistent correlations between ribosomal RNA:DNA ratios and metabolic activity or growth rates have led to a more conservative interpretation of this metric as the cellular protein synthesis potential (PSP). Little is known, particularly in freshwater systems, about how PSP varies for specific taxa across temporal and spatial environmental gradients and how conserved PSP is across bacterial phylogeny. Here, we generated 16S rRNA gene sequencing data using simultaneously extracted DNA and RNA from fractionated (free-living and particulate) water samples taken seasonally along a eutrophic freshwater estuary to oligotrophic pelagic transect in Lake Michigan. In contrast to previous reports, we observed frequent clustering of DNA and RNA data from the same sample. Analysis of the overlap in taxa detected at the RNA and DNA level indicated that microbial dormancy may be more common in the estuary, the particulate fraction, and during the stratified period. Across spatiotemporal gradients, PSP was often conserved at the phylum and class levels. PSPs for specific taxa were more similar across habitats in spring than in summer and fall. This was most notable for PSPs of the same taxa when located in the free-living or particulate fractions, but also when contrasting surface to deep, and estuary to Lake Michigan communities. Our results show that community composition assessed by RNA and DNA measurements are more similar than previously assumed in freshwater systems. However, the similarity between RNA and DNA measurements and taxa-specific PSPs that drive community-level similarities are conditional on spatiotemporal factors.","author":[{"dropping-particle":"","family":"Denef","given":"Vincent J.","non-dropping-particle":"","parse-names":false,"suffix":""},{"dropping-particle":"","family":"Fujimoto","given":"Masanori","non-dropping-particle":"","parse-names":false,"suffix":""},{"dropping-particle":"","family":"Berry","given":"Michelle A.","non-dropping-particle":"","parse-names":false,"suffix":""},{"dropping-particle":"","family":"Schmidt","given":"Marian L.","non-dropping-particle":"","parse-names":false,"suffix":""}],"container-title":"Frontiers in Microbiology","id":"ITEM-1","issue":"APR","issued":{"date-parts":[["2016"]]},"page":"1-13","title":"Seasonal succession leads to habitat-dependent differentiation in ribosomal RNA:DNA ratios among freshwater lake bacteria","type":"article-journal","volume":"7"},"uris":["http://www.mendeley.com/documents/?uuid=c287a595-67e4-4e17-bbb9-fa165cdf497c"]}],"mendeley":{"formattedCitation":"(Denef et al., 2016)","manualFormatting":"Denef et al., 2016","plainTextFormattedCitation":"(Denef et al., 2016)","previouslyFormattedCitation":"(Denef et al., 2016)"},"properties":{"noteIndex":0},"schema":"https://github.com/citation-style-language/schema/raw/master/csl-citation.json"}</w:instrText>
            </w:r>
            <w:r w:rsidRPr="00D32EAC">
              <w:rPr>
                <w:rFonts w:cstheme="minorHAnsi"/>
                <w:sz w:val="20"/>
                <w:szCs w:val="20"/>
              </w:rPr>
              <w:fldChar w:fldCharType="separate"/>
            </w:r>
            <w:r w:rsidRPr="00D32EAC">
              <w:rPr>
                <w:rFonts w:cstheme="minorHAnsi"/>
                <w:noProof/>
                <w:sz w:val="20"/>
                <w:szCs w:val="20"/>
              </w:rPr>
              <w:t>Denef et al., 2016</w:t>
            </w:r>
            <w:r w:rsidRPr="00D32EAC">
              <w:rPr>
                <w:rFonts w:cstheme="minorHAnsi"/>
                <w:sz w:val="20"/>
                <w:szCs w:val="20"/>
              </w:rPr>
              <w:fldChar w:fldCharType="end"/>
            </w:r>
            <w:r w:rsidRPr="00D32EAC">
              <w:rPr>
                <w:rFonts w:cstheme="minorHAnsi"/>
                <w:sz w:val="20"/>
                <w:szCs w:val="20"/>
              </w:rPr>
              <w:t>.</w:t>
            </w:r>
          </w:p>
          <w:p w14:paraId="75531C68" w14:textId="13EB9BE4" w:rsidR="00825B9E" w:rsidRPr="00D32EAC" w:rsidRDefault="00825B9E"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 xml:space="preserve">Transport samples to NHM labs. </w:t>
            </w:r>
          </w:p>
          <w:p w14:paraId="3599ABFF" w14:textId="4DE5DCD1" w:rsidR="00825B9E" w:rsidRPr="00D32EAC" w:rsidRDefault="00825B9E"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 xml:space="preserve">Carry out duplicate nucleic acid extractions from each filter membrane for each field sample (48 extractions total). </w:t>
            </w:r>
          </w:p>
          <w:p w14:paraId="33E57077" w14:textId="04185C4D" w:rsidR="00825B9E" w:rsidRPr="00D32EAC" w:rsidRDefault="00825B9E"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 xml:space="preserve">Extract RNA-free DNA and DNA-free RNA using a universal DNA/RNA kit (e.g. </w:t>
            </w:r>
            <w:proofErr w:type="spellStart"/>
            <w:r w:rsidRPr="00D32EAC">
              <w:rPr>
                <w:rFonts w:cstheme="minorHAnsi"/>
                <w:sz w:val="20"/>
                <w:szCs w:val="20"/>
              </w:rPr>
              <w:t>AllPrep</w:t>
            </w:r>
            <w:proofErr w:type="spellEnd"/>
            <w:r w:rsidRPr="00D32EAC">
              <w:rPr>
                <w:rFonts w:cstheme="minorHAnsi"/>
                <w:sz w:val="20"/>
                <w:szCs w:val="20"/>
              </w:rPr>
              <w:t xml:space="preserve"> DNA/RNA/miRNA Universal kit).</w:t>
            </w:r>
          </w:p>
          <w:p w14:paraId="2B1157D5" w14:textId="67BC0A56" w:rsidR="00825B9E" w:rsidRPr="00D32EAC" w:rsidRDefault="00825B9E"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Convert RNA to cDNA using a cDNA Synthesis Kit.</w:t>
            </w:r>
          </w:p>
          <w:p w14:paraId="74E11971" w14:textId="47318521" w:rsidR="00825B9E" w:rsidRPr="00D32EAC" w:rsidRDefault="00825B9E"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lastRenderedPageBreak/>
              <w:t>Have each DNA and cDNA sample sequenced, targeting both 16S and 18S rRNA genes.</w:t>
            </w:r>
          </w:p>
        </w:tc>
        <w:tc>
          <w:tcPr>
            <w:tcW w:w="0" w:type="auto"/>
          </w:tcPr>
          <w:p w14:paraId="7A99F723" w14:textId="77777777" w:rsidR="00825B9E" w:rsidRPr="00D32EAC" w:rsidRDefault="00825B9E"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r>
      <w:tr w:rsidR="000A3587" w:rsidRPr="00D32EAC" w14:paraId="7BC13F9B" w14:textId="77777777" w:rsidTr="00BF31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092D0A19" w14:textId="57CC204E" w:rsidR="00825B9E" w:rsidRPr="00D32EAC" w:rsidRDefault="00825B9E" w:rsidP="00825B9E">
            <w:pPr>
              <w:rPr>
                <w:rFonts w:cstheme="minorHAnsi"/>
                <w:sz w:val="20"/>
                <w:szCs w:val="20"/>
              </w:rPr>
            </w:pPr>
            <w:r w:rsidRPr="00D32EAC">
              <w:rPr>
                <w:rFonts w:cstheme="minorHAnsi"/>
                <w:sz w:val="20"/>
                <w:szCs w:val="20"/>
              </w:rPr>
              <w:t>What is my metagenomics/</w:t>
            </w:r>
            <w:proofErr w:type="spellStart"/>
            <w:r w:rsidRPr="00D32EAC">
              <w:rPr>
                <w:rFonts w:cstheme="minorHAnsi"/>
                <w:sz w:val="20"/>
                <w:szCs w:val="20"/>
              </w:rPr>
              <w:t>metatranscriptomics</w:t>
            </w:r>
            <w:proofErr w:type="spellEnd"/>
            <w:r w:rsidRPr="00D32EAC">
              <w:rPr>
                <w:rFonts w:cstheme="minorHAnsi"/>
                <w:sz w:val="20"/>
                <w:szCs w:val="20"/>
              </w:rPr>
              <w:t xml:space="preserve"> lab plan?</w:t>
            </w:r>
          </w:p>
        </w:tc>
        <w:tc>
          <w:tcPr>
            <w:tcW w:w="5842" w:type="dxa"/>
          </w:tcPr>
          <w:p w14:paraId="1FE904C0" w14:textId="00361747" w:rsidR="00825B9E" w:rsidRPr="00D32EAC" w:rsidRDefault="00BF313C" w:rsidP="00825B9E">
            <w:pPr>
              <w:cnfStyle w:val="000000100000" w:firstRow="0" w:lastRow="0" w:firstColumn="0" w:lastColumn="0" w:oddVBand="0" w:evenVBand="0" w:oddHBand="1" w:evenHBand="0" w:firstRowFirstColumn="0" w:firstRowLastColumn="0" w:lastRowFirstColumn="0" w:lastRowLastColumn="0"/>
              <w:rPr>
                <w:rFonts w:cstheme="minorHAnsi"/>
                <w:color w:val="FF0000"/>
                <w:sz w:val="20"/>
                <w:szCs w:val="20"/>
              </w:rPr>
            </w:pPr>
            <w:r w:rsidRPr="00D32EAC">
              <w:rPr>
                <w:rFonts w:cstheme="minorHAnsi"/>
                <w:color w:val="FF0000"/>
                <w:sz w:val="20"/>
                <w:szCs w:val="20"/>
              </w:rPr>
              <w:t>Will I be able to carry out metagenomic/</w:t>
            </w:r>
            <w:proofErr w:type="spellStart"/>
            <w:r w:rsidRPr="00D32EAC">
              <w:rPr>
                <w:rFonts w:cstheme="minorHAnsi"/>
                <w:color w:val="FF0000"/>
                <w:sz w:val="20"/>
                <w:szCs w:val="20"/>
              </w:rPr>
              <w:t>metatranscriptomic</w:t>
            </w:r>
            <w:proofErr w:type="spellEnd"/>
            <w:r w:rsidRPr="00D32EAC">
              <w:rPr>
                <w:rFonts w:cstheme="minorHAnsi"/>
                <w:color w:val="FF0000"/>
                <w:sz w:val="20"/>
                <w:szCs w:val="20"/>
              </w:rPr>
              <w:t xml:space="preserve"> analysis of 12 samples (6 snow and 6 ice) in Catherine Larose’s lab? Do I need to supply anything other than my samples? When might this take place?</w:t>
            </w:r>
          </w:p>
        </w:tc>
        <w:tc>
          <w:tcPr>
            <w:tcW w:w="0" w:type="auto"/>
          </w:tcPr>
          <w:p w14:paraId="3CBE7100" w14:textId="113E1EFC" w:rsidR="00825B9E" w:rsidRPr="00D32EAC" w:rsidRDefault="00825B9E" w:rsidP="00825B9E">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 xml:space="preserve">Following analysis to be carried out in lab of Catherine Larose. Method taken from </w:t>
            </w:r>
            <w:r w:rsidRPr="00D32EAC">
              <w:rPr>
                <w:rFonts w:cstheme="minorHAnsi"/>
                <w:sz w:val="20"/>
                <w:szCs w:val="20"/>
              </w:rPr>
              <w:fldChar w:fldCharType="begin" w:fldLock="1"/>
            </w:r>
            <w:r w:rsidR="00D32EAC" w:rsidRPr="00D32EAC">
              <w:rPr>
                <w:rFonts w:cstheme="minorHAnsi"/>
                <w:sz w:val="20"/>
                <w:szCs w:val="20"/>
              </w:rPr>
              <w:instrText>ADDIN CSL_CITATION {"citationItems":[{"id":"ITEM-1","itemData":{"DOI":"10.3389/fmicb.2014.00413","ISSN":"1664302X","abstract":"The Arctic seasonal snowpack can extend at times over a third of the Earth's land surface. This chemically dynamic environment interacts constantly with different environmental compartments such as atmosphere, soil and meltwater, and thus, strongly influences the entire biosphere. However, the microbial community associated with this habitat remains poorly understood. Our objective was to investigate the functional capacities, diversity and dynamics of the microorganisms in snow and to test the hypothesis that their functional signature reflects the snow environment. We applied a metagenomic approach to nine snow samples taken over 2 months during the spring season. Fungi, Bacteroidetes, and Proteobacteria were predominant in metagenomic datasets and changes in community structure were apparent throughout the field season. Functional data that strongly correlated with chemical parameters like mercury or nitrogen species supported that this variation could be explained by fluctuations in environmental conditions. Through inter-environmental comparisons we examined potential drivers of snowpack microbial community functioning. Known cold adaptations were detected in all compared environments without any apparent differences in their relative abundance, implying that adaptive mechanisms related to environmental factors other than temperature may play a role in defining the snow microbial community. Photochemical reactions and oxidative stress seem to be decisive parameters in structuring microbial communities inside Arctic snowpacks.","author":[{"dropping-particle":"","family":"Maccario","given":"Lorrie","non-dropping-particle":"","parse-names":false,"suffix":""},{"dropping-particle":"","family":"Vogel","given":"Timothy M.","non-dropping-particle":"","parse-names":false,"suffix":""},{"dropping-particle":"","family":"Larose","given":"Catherine","non-dropping-particle":"","parse-names":false,"suffix":""}],"container-title":"Frontiers in Microbiology","id":"ITEM-1","issue":"AUG","issued":{"date-parts":[["2014"]]},"page":"1-11","title":"Potential drivers of microbial community structure and function in Arctic spring snow","type":"article-journal","volume":"5"},"uris":["http://www.mendeley.com/documents/?uuid=9f29b0ea-efbf-4898-809f-e989b1bb1857"]}],"mendeley":{"formattedCitation":"(Maccario et al., 2014)","manualFormatting":"Maccario et al., 2014","plainTextFormattedCitation":"(Maccario et al., 2014)","previouslyFormattedCitation":"(Maccario et al., 2014)"},"properties":{"noteIndex":0},"schema":"https://github.com/citation-style-language/schema/raw/master/csl-citation.json"}</w:instrText>
            </w:r>
            <w:r w:rsidRPr="00D32EAC">
              <w:rPr>
                <w:rFonts w:cstheme="minorHAnsi"/>
                <w:sz w:val="20"/>
                <w:szCs w:val="20"/>
              </w:rPr>
              <w:fldChar w:fldCharType="separate"/>
            </w:r>
            <w:r w:rsidRPr="00D32EAC">
              <w:rPr>
                <w:rFonts w:cstheme="minorHAnsi"/>
                <w:noProof/>
                <w:sz w:val="20"/>
                <w:szCs w:val="20"/>
              </w:rPr>
              <w:t>Maccario et al., 2014</w:t>
            </w:r>
            <w:r w:rsidRPr="00D32EAC">
              <w:rPr>
                <w:rFonts w:cstheme="minorHAnsi"/>
                <w:sz w:val="20"/>
                <w:szCs w:val="20"/>
              </w:rPr>
              <w:fldChar w:fldCharType="end"/>
            </w:r>
            <w:r w:rsidRPr="00D32EAC">
              <w:rPr>
                <w:rFonts w:cstheme="minorHAnsi"/>
                <w:sz w:val="20"/>
                <w:szCs w:val="20"/>
              </w:rPr>
              <w:t>.</w:t>
            </w:r>
          </w:p>
          <w:p w14:paraId="5559FDDB" w14:textId="38EB7A45" w:rsidR="00825B9E" w:rsidRPr="00D32EAC" w:rsidRDefault="00825B9E" w:rsidP="00825B9E">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Isolate DNA and RNA from samples (6 snow and 6 ice) by chopping each filter and placing in bead-beating tube, adding 1mL of extraction buffer and 20 mg mL-1 lysing enzyme.</w:t>
            </w:r>
          </w:p>
          <w:p w14:paraId="786C9E96" w14:textId="2DC1FD38" w:rsidR="00825B9E" w:rsidRPr="00D32EAC" w:rsidRDefault="00825B9E" w:rsidP="00825B9E">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Leave tubes at room temperature for one hour then freeze overnight at 20C.</w:t>
            </w:r>
          </w:p>
          <w:p w14:paraId="7A0CCD23" w14:textId="4901AA2B" w:rsidR="00825B9E" w:rsidRPr="00D32EAC" w:rsidRDefault="00825B9E" w:rsidP="00825B9E">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 xml:space="preserve">Incubate frozen tubes at 65C for 30 minutes and place in bead-beater at speed 5.5 for 30 seconds. </w:t>
            </w:r>
          </w:p>
          <w:p w14:paraId="5826A03D" w14:textId="1A0B2BA5" w:rsidR="00825B9E" w:rsidRPr="00D32EAC" w:rsidRDefault="00825B9E" w:rsidP="00825B9E">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 xml:space="preserve">Extract DNA/RNA from water phase with equal volumes of </w:t>
            </w:r>
            <w:proofErr w:type="spellStart"/>
            <w:proofErr w:type="gramStart"/>
            <w:r w:rsidRPr="00D32EAC">
              <w:rPr>
                <w:rFonts w:cstheme="minorHAnsi"/>
                <w:sz w:val="20"/>
                <w:szCs w:val="20"/>
              </w:rPr>
              <w:t>chloroform:isoamyl</w:t>
            </w:r>
            <w:proofErr w:type="spellEnd"/>
            <w:proofErr w:type="gramEnd"/>
            <w:r w:rsidRPr="00D32EAC">
              <w:rPr>
                <w:rFonts w:cstheme="minorHAnsi"/>
                <w:sz w:val="20"/>
                <w:szCs w:val="20"/>
              </w:rPr>
              <w:t xml:space="preserve"> alcohol and precipitate with isopropanol.</w:t>
            </w:r>
          </w:p>
          <w:p w14:paraId="4967FEE9" w14:textId="08DB0685" w:rsidR="00825B9E" w:rsidRPr="00D32EAC" w:rsidRDefault="00825B9E" w:rsidP="00825B9E">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Have total DNA/RNA sequenced.</w:t>
            </w:r>
          </w:p>
        </w:tc>
        <w:tc>
          <w:tcPr>
            <w:tcW w:w="0" w:type="auto"/>
          </w:tcPr>
          <w:p w14:paraId="35AAFD39" w14:textId="77777777" w:rsidR="00825B9E" w:rsidRPr="00D32EAC" w:rsidRDefault="00825B9E" w:rsidP="00825B9E">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r>
      <w:tr w:rsidR="00825B9E" w:rsidRPr="00D32EAC" w14:paraId="3FCB82E5" w14:textId="56D2DA3E" w:rsidTr="00BF313C">
        <w:tc>
          <w:tcPr>
            <w:cnfStyle w:val="001000000000" w:firstRow="0" w:lastRow="0" w:firstColumn="1" w:lastColumn="0" w:oddVBand="0" w:evenVBand="0" w:oddHBand="0" w:evenHBand="0" w:firstRowFirstColumn="0" w:firstRowLastColumn="0" w:lastRowFirstColumn="0" w:lastRowLastColumn="0"/>
            <w:tcW w:w="3256" w:type="dxa"/>
          </w:tcPr>
          <w:p w14:paraId="63C74C31" w14:textId="0B978EDF" w:rsidR="00825B9E" w:rsidRPr="00D32EAC" w:rsidRDefault="00825B9E" w:rsidP="00825B9E">
            <w:pPr>
              <w:rPr>
                <w:rFonts w:cstheme="minorHAnsi"/>
                <w:sz w:val="20"/>
                <w:szCs w:val="20"/>
              </w:rPr>
            </w:pPr>
            <w:r w:rsidRPr="00D32EAC">
              <w:rPr>
                <w:rFonts w:cstheme="minorHAnsi"/>
                <w:sz w:val="20"/>
                <w:szCs w:val="20"/>
              </w:rPr>
              <w:t>What is my UK lab chemical sample analysis strategy?</w:t>
            </w:r>
          </w:p>
        </w:tc>
        <w:tc>
          <w:tcPr>
            <w:tcW w:w="5842" w:type="dxa"/>
          </w:tcPr>
          <w:p w14:paraId="5551F6C8" w14:textId="77777777" w:rsidR="00825B9E" w:rsidRPr="00D32EAC" w:rsidRDefault="00825B9E" w:rsidP="00825B9E">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D32EAC">
              <w:rPr>
                <w:rFonts w:cstheme="minorHAnsi"/>
                <w:color w:val="FF0000"/>
                <w:sz w:val="20"/>
                <w:szCs w:val="20"/>
              </w:rPr>
              <w:t>Can I use ion chromatography (IC) at QMUL for anion analysis?</w:t>
            </w:r>
          </w:p>
          <w:p w14:paraId="44753272" w14:textId="77777777" w:rsidR="00825B9E" w:rsidRPr="00D32EAC" w:rsidRDefault="00825B9E" w:rsidP="00825B9E">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D32EAC">
              <w:rPr>
                <w:rFonts w:cstheme="minorHAnsi"/>
                <w:color w:val="FF0000"/>
                <w:sz w:val="20"/>
                <w:szCs w:val="20"/>
              </w:rPr>
              <w:t>Should I use automated colorimetric flow injection analysis for measuring phosphate instead of IC, due to IC limits of detection?</w:t>
            </w:r>
          </w:p>
          <w:p w14:paraId="5F1D0672" w14:textId="77777777" w:rsidR="00825B9E" w:rsidRPr="00D32EAC" w:rsidRDefault="00825B9E" w:rsidP="00825B9E">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D32EAC">
              <w:rPr>
                <w:rFonts w:cstheme="minorHAnsi"/>
                <w:color w:val="FF0000"/>
                <w:sz w:val="20"/>
                <w:szCs w:val="20"/>
              </w:rPr>
              <w:t>Can I use inductively coupled plasma mass spectrometry at QMUL for cation analysis?</w:t>
            </w:r>
          </w:p>
          <w:p w14:paraId="69A07394" w14:textId="77777777" w:rsidR="00825B9E" w:rsidRPr="00D32EAC" w:rsidRDefault="00825B9E" w:rsidP="00825B9E">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D32EAC">
              <w:rPr>
                <w:rFonts w:cstheme="minorHAnsi"/>
                <w:color w:val="FF0000"/>
                <w:sz w:val="20"/>
                <w:szCs w:val="20"/>
              </w:rPr>
              <w:t>Do I have time to do this myself, or is it more practical to have this done elsewhere?</w:t>
            </w:r>
          </w:p>
          <w:p w14:paraId="3EE32D7D" w14:textId="11CCC95A" w:rsidR="00BF313C" w:rsidRPr="00D32EAC" w:rsidRDefault="00BF313C" w:rsidP="00BF313C">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D32EAC">
              <w:rPr>
                <w:rFonts w:cstheme="minorHAnsi"/>
                <w:color w:val="FF0000"/>
                <w:sz w:val="20"/>
                <w:szCs w:val="20"/>
              </w:rPr>
              <w:t>Is there a Shimadzu TOC-L Organic Carbon Analyzer with a high-sensitivity catalyst that I can use? What catalyst is used in this analysis?</w:t>
            </w:r>
          </w:p>
          <w:p w14:paraId="2C54F85E" w14:textId="7907FD97" w:rsidR="00BF313C" w:rsidRPr="00D32EAC" w:rsidRDefault="00BF313C" w:rsidP="00BF313C">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D32EAC">
              <w:rPr>
                <w:rFonts w:cstheme="minorHAnsi"/>
                <w:color w:val="FF0000"/>
                <w:sz w:val="20"/>
                <w:szCs w:val="20"/>
              </w:rPr>
              <w:t>Do we have the facilities for me to measure TDN/TDP via digestion with purified potassium persulfate, sodium hydroxide and boric acid reagent and autoclaving at 121</w:t>
            </w:r>
            <w:r w:rsidRPr="00D32EAC">
              <w:rPr>
                <w:rFonts w:cstheme="minorHAnsi"/>
                <w:color w:val="FF0000"/>
                <w:sz w:val="20"/>
                <w:szCs w:val="20"/>
              </w:rPr>
              <w:t xml:space="preserve">C? </w:t>
            </w:r>
          </w:p>
          <w:p w14:paraId="52C8ED76" w14:textId="71C429E2" w:rsidR="00BF313C" w:rsidRPr="00D32EAC" w:rsidRDefault="00BF313C" w:rsidP="00BF313C">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D32EAC">
              <w:rPr>
                <w:rFonts w:cstheme="minorHAnsi"/>
                <w:color w:val="FF0000"/>
                <w:sz w:val="20"/>
                <w:szCs w:val="20"/>
              </w:rPr>
              <w:t>Will Automated colorimetric flow injection analysis measure my PO4/NH4 concentrations? How do I do this?</w:t>
            </w:r>
          </w:p>
          <w:p w14:paraId="014AB45E" w14:textId="291D9E89" w:rsidR="00BF313C" w:rsidRPr="00D32EAC" w:rsidRDefault="00BF313C" w:rsidP="00BF313C">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D32EAC">
              <w:rPr>
                <w:rFonts w:cstheme="minorHAnsi"/>
                <w:color w:val="FF0000"/>
                <w:sz w:val="20"/>
                <w:szCs w:val="20"/>
              </w:rPr>
              <w:t xml:space="preserve">Do I use </w:t>
            </w:r>
            <w:proofErr w:type="spellStart"/>
            <w:r w:rsidRPr="00D32EAC">
              <w:rPr>
                <w:rFonts w:cstheme="minorHAnsi"/>
                <w:color w:val="FF0000"/>
                <w:sz w:val="20"/>
                <w:szCs w:val="20"/>
              </w:rPr>
              <w:t>HCl</w:t>
            </w:r>
            <w:proofErr w:type="spellEnd"/>
            <w:r w:rsidRPr="00D32EAC">
              <w:rPr>
                <w:rFonts w:cstheme="minorHAnsi"/>
                <w:color w:val="FF0000"/>
                <w:sz w:val="20"/>
                <w:szCs w:val="20"/>
              </w:rPr>
              <w:t xml:space="preserve"> to acidify my samples prior to nebulizing? What is nebulizing? What does the acidification step do? Is it okay to do this to my cation samples back in the UK? Why does this need to be done for cation samples?</w:t>
            </w:r>
          </w:p>
          <w:p w14:paraId="29F62E3A" w14:textId="6F19454E" w:rsidR="00BF313C" w:rsidRPr="00D32EAC" w:rsidRDefault="00BF313C" w:rsidP="00BF313C">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D32EAC">
              <w:rPr>
                <w:rFonts w:cstheme="minorHAnsi"/>
                <w:color w:val="FF0000"/>
                <w:sz w:val="20"/>
                <w:szCs w:val="20"/>
              </w:rPr>
              <w:t xml:space="preserve">Will Inductively </w:t>
            </w:r>
            <w:proofErr w:type="spellStart"/>
            <w:r w:rsidRPr="00D32EAC">
              <w:rPr>
                <w:rFonts w:cstheme="minorHAnsi"/>
                <w:color w:val="FF0000"/>
                <w:sz w:val="20"/>
                <w:szCs w:val="20"/>
              </w:rPr>
              <w:t>coupled</w:t>
            </w:r>
            <w:proofErr w:type="spellEnd"/>
            <w:r w:rsidRPr="00D32EAC">
              <w:rPr>
                <w:rFonts w:cstheme="minorHAnsi"/>
                <w:color w:val="FF0000"/>
                <w:sz w:val="20"/>
                <w:szCs w:val="20"/>
              </w:rPr>
              <w:t xml:space="preserve"> plasma optical emission spectroscopy be suitable for measuring Fe? Is this available at QMUL? How do I use it?</w:t>
            </w:r>
          </w:p>
          <w:p w14:paraId="645823C3" w14:textId="765012EF" w:rsidR="00BF313C" w:rsidRPr="00D32EAC" w:rsidRDefault="00BF313C" w:rsidP="00BF313C">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D32EAC">
              <w:rPr>
                <w:rFonts w:cstheme="minorHAnsi"/>
                <w:color w:val="FF0000"/>
                <w:sz w:val="20"/>
                <w:szCs w:val="20"/>
              </w:rPr>
              <w:lastRenderedPageBreak/>
              <w:t xml:space="preserve">Will Inductively </w:t>
            </w:r>
            <w:proofErr w:type="spellStart"/>
            <w:r w:rsidRPr="00D32EAC">
              <w:rPr>
                <w:rFonts w:cstheme="minorHAnsi"/>
                <w:color w:val="FF0000"/>
                <w:sz w:val="20"/>
                <w:szCs w:val="20"/>
              </w:rPr>
              <w:t>coupled</w:t>
            </w:r>
            <w:proofErr w:type="spellEnd"/>
            <w:r w:rsidRPr="00D32EAC">
              <w:rPr>
                <w:rFonts w:cstheme="minorHAnsi"/>
                <w:color w:val="FF0000"/>
                <w:sz w:val="20"/>
                <w:szCs w:val="20"/>
              </w:rPr>
              <w:t xml:space="preserve"> plasma mass spectrometry be suitable for measure K, Mg and Na? Is this available at QMUL? How do I use it?</w:t>
            </w:r>
          </w:p>
          <w:p w14:paraId="2460DA21" w14:textId="2B62486E" w:rsidR="00BF313C" w:rsidRPr="00D32EAC" w:rsidRDefault="00BF313C" w:rsidP="00BF313C">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D32EAC">
              <w:rPr>
                <w:rFonts w:cstheme="minorHAnsi"/>
                <w:color w:val="FF0000"/>
                <w:sz w:val="20"/>
                <w:szCs w:val="20"/>
              </w:rPr>
              <w:t>Will Ion chromatography be suitable for measuring NO3, SO4, Ca and Cl? Is this available at QMUL? How do I use it?</w:t>
            </w:r>
          </w:p>
          <w:p w14:paraId="7D810D28" w14:textId="77777777" w:rsidR="00BF313C" w:rsidRPr="00D32EAC" w:rsidRDefault="00BF313C" w:rsidP="00BF313C">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D32EAC">
              <w:rPr>
                <w:rFonts w:cstheme="minorHAnsi"/>
                <w:color w:val="FF0000"/>
                <w:sz w:val="20"/>
                <w:szCs w:val="20"/>
              </w:rPr>
              <w:t>Is it possible to measure NO2 using an automated photometric analyser? Is this available at QMUL? How do I use it?</w:t>
            </w:r>
          </w:p>
          <w:p w14:paraId="6FC2D9DA" w14:textId="05D6C23E" w:rsidR="00BF313C" w:rsidRPr="00D32EAC" w:rsidRDefault="00BF313C" w:rsidP="00BF313C">
            <w:pPr>
              <w:cnfStyle w:val="000000000000" w:firstRow="0" w:lastRow="0" w:firstColumn="0" w:lastColumn="0" w:oddVBand="0" w:evenVBand="0" w:oddHBand="0" w:evenHBand="0" w:firstRowFirstColumn="0" w:firstRowLastColumn="0" w:lastRowFirstColumn="0" w:lastRowLastColumn="0"/>
              <w:rPr>
                <w:rFonts w:cstheme="minorHAnsi"/>
                <w:color w:val="FF0000"/>
                <w:sz w:val="20"/>
                <w:szCs w:val="20"/>
              </w:rPr>
            </w:pPr>
            <w:r w:rsidRPr="00D32EAC">
              <w:rPr>
                <w:rFonts w:cstheme="minorHAnsi"/>
                <w:color w:val="FF0000"/>
                <w:sz w:val="20"/>
                <w:szCs w:val="20"/>
              </w:rPr>
              <w:t>Is there a cytometer with a Blue laser 488nm and Red laser 638 nm available for use?</w:t>
            </w:r>
          </w:p>
        </w:tc>
        <w:tc>
          <w:tcPr>
            <w:tcW w:w="0" w:type="auto"/>
          </w:tcPr>
          <w:p w14:paraId="23CDC1FB" w14:textId="77777777" w:rsidR="00825B9E" w:rsidRPr="00D32EAC" w:rsidRDefault="00825B9E"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lastRenderedPageBreak/>
              <w:t>DOC – thermal oxidation using the non-purgeable organic carbon method</w:t>
            </w:r>
          </w:p>
          <w:p w14:paraId="27978C3B" w14:textId="497259F8" w:rsidR="00825B9E" w:rsidRPr="00D32EAC" w:rsidRDefault="00825B9E"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Anions – ion chromatography (IC)</w:t>
            </w:r>
          </w:p>
          <w:p w14:paraId="7BEB894C" w14:textId="1E149CB6" w:rsidR="00825B9E" w:rsidRPr="00D32EAC" w:rsidRDefault="00825B9E"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Cations – Inductively coupled plasma optical emission spectroscopy (ICP-OES) or Inductively coupled plasma mass spectrometry (ICP-MS)</w:t>
            </w:r>
          </w:p>
          <w:p w14:paraId="15FF2EF5" w14:textId="77777777" w:rsidR="00825B9E" w:rsidRPr="00D32EAC" w:rsidRDefault="00825B9E"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 xml:space="preserve">Phosphate/Phosphorus – Automated </w:t>
            </w:r>
            <w:proofErr w:type="spellStart"/>
            <w:r w:rsidRPr="00D32EAC">
              <w:rPr>
                <w:rFonts w:cstheme="minorHAnsi"/>
                <w:sz w:val="20"/>
                <w:szCs w:val="20"/>
              </w:rPr>
              <w:t>colormetric</w:t>
            </w:r>
            <w:proofErr w:type="spellEnd"/>
            <w:r w:rsidRPr="00D32EAC">
              <w:rPr>
                <w:rFonts w:cstheme="minorHAnsi"/>
                <w:sz w:val="20"/>
                <w:szCs w:val="20"/>
              </w:rPr>
              <w:t xml:space="preserve"> flow injection analysis </w:t>
            </w:r>
          </w:p>
          <w:p w14:paraId="212C692C" w14:textId="77777777" w:rsidR="00825B9E" w:rsidRPr="00D32EAC" w:rsidRDefault="00825B9E"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0" w:type="auto"/>
          </w:tcPr>
          <w:p w14:paraId="720B5C81" w14:textId="77777777" w:rsidR="00825B9E" w:rsidRPr="00D32EAC" w:rsidRDefault="00825B9E"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r>
      <w:tr w:rsidR="00825B9E" w:rsidRPr="00D32EAC" w14:paraId="2605D38A" w14:textId="38E8B4DA" w:rsidTr="00BF31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47FC6DAD" w14:textId="3B07F637" w:rsidR="00825B9E" w:rsidRPr="00D32EAC" w:rsidRDefault="00825B9E" w:rsidP="00825B9E">
            <w:pPr>
              <w:rPr>
                <w:rFonts w:cstheme="minorHAnsi"/>
                <w:sz w:val="20"/>
                <w:szCs w:val="20"/>
              </w:rPr>
            </w:pPr>
            <w:r w:rsidRPr="00D32EAC">
              <w:rPr>
                <w:rFonts w:cstheme="minorHAnsi"/>
                <w:sz w:val="20"/>
                <w:szCs w:val="20"/>
              </w:rPr>
              <w:t>What is my quantitative analysis strategy for microbial 16S/18S DNA/RNA data and environmental data collected?</w:t>
            </w:r>
          </w:p>
        </w:tc>
        <w:tc>
          <w:tcPr>
            <w:tcW w:w="5842" w:type="dxa"/>
          </w:tcPr>
          <w:p w14:paraId="3A086F1F" w14:textId="77777777" w:rsidR="00825B9E" w:rsidRPr="00D32EAC" w:rsidRDefault="00825B9E" w:rsidP="00825B9E">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0" w:type="auto"/>
          </w:tcPr>
          <w:p w14:paraId="709BD9F7" w14:textId="77777777" w:rsidR="00825B9E" w:rsidRPr="00D32EAC" w:rsidRDefault="00825B9E" w:rsidP="00825B9E">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0" w:type="auto"/>
          </w:tcPr>
          <w:p w14:paraId="526EEFED" w14:textId="77777777" w:rsidR="00825B9E" w:rsidRPr="00D32EAC" w:rsidRDefault="00825B9E" w:rsidP="00825B9E">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r>
      <w:tr w:rsidR="00825B9E" w:rsidRPr="00D32EAC" w14:paraId="6A55B780" w14:textId="77777777" w:rsidTr="00BF313C">
        <w:tc>
          <w:tcPr>
            <w:cnfStyle w:val="001000000000" w:firstRow="0" w:lastRow="0" w:firstColumn="1" w:lastColumn="0" w:oddVBand="0" w:evenVBand="0" w:oddHBand="0" w:evenHBand="0" w:firstRowFirstColumn="0" w:firstRowLastColumn="0" w:lastRowFirstColumn="0" w:lastRowLastColumn="0"/>
            <w:tcW w:w="3256" w:type="dxa"/>
          </w:tcPr>
          <w:p w14:paraId="4E53661F" w14:textId="6B696C1A" w:rsidR="00825B9E" w:rsidRPr="00D32EAC" w:rsidRDefault="00825B9E" w:rsidP="00825B9E">
            <w:pPr>
              <w:rPr>
                <w:rFonts w:cstheme="minorHAnsi"/>
                <w:sz w:val="20"/>
                <w:szCs w:val="20"/>
              </w:rPr>
            </w:pPr>
            <w:r w:rsidRPr="00D32EAC">
              <w:rPr>
                <w:rFonts w:cstheme="minorHAnsi"/>
                <w:sz w:val="20"/>
                <w:szCs w:val="20"/>
              </w:rPr>
              <w:t xml:space="preserve">What is my quantitative analysis strategy for metagenomic and </w:t>
            </w:r>
            <w:proofErr w:type="spellStart"/>
            <w:r w:rsidRPr="00D32EAC">
              <w:rPr>
                <w:rFonts w:cstheme="minorHAnsi"/>
                <w:sz w:val="20"/>
                <w:szCs w:val="20"/>
              </w:rPr>
              <w:t>metatranscriptomic</w:t>
            </w:r>
            <w:proofErr w:type="spellEnd"/>
            <w:r w:rsidRPr="00D32EAC">
              <w:rPr>
                <w:rFonts w:cstheme="minorHAnsi"/>
                <w:sz w:val="20"/>
                <w:szCs w:val="20"/>
              </w:rPr>
              <w:t xml:space="preserve"> data?</w:t>
            </w:r>
          </w:p>
        </w:tc>
        <w:tc>
          <w:tcPr>
            <w:tcW w:w="5842" w:type="dxa"/>
          </w:tcPr>
          <w:p w14:paraId="70818B13" w14:textId="77777777" w:rsidR="00825B9E" w:rsidRPr="00D32EAC" w:rsidRDefault="00825B9E"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0" w:type="auto"/>
          </w:tcPr>
          <w:p w14:paraId="34C1539C" w14:textId="77777777" w:rsidR="00825B9E" w:rsidRPr="00D32EAC" w:rsidRDefault="00825B9E"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0" w:type="auto"/>
          </w:tcPr>
          <w:p w14:paraId="77B15D50" w14:textId="77777777" w:rsidR="00825B9E" w:rsidRPr="00D32EAC" w:rsidRDefault="00825B9E" w:rsidP="00825B9E">
            <w:pPr>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r>
      <w:tr w:rsidR="00825B9E" w:rsidRPr="00D32EAC" w14:paraId="72637620" w14:textId="77777777" w:rsidTr="00BF31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05B377EA" w14:textId="6E6FED4D" w:rsidR="00825B9E" w:rsidRPr="00D32EAC" w:rsidRDefault="00825B9E" w:rsidP="00825B9E">
            <w:pPr>
              <w:rPr>
                <w:rFonts w:cstheme="minorHAnsi"/>
                <w:sz w:val="20"/>
                <w:szCs w:val="20"/>
              </w:rPr>
            </w:pPr>
            <w:r w:rsidRPr="00D32EAC">
              <w:rPr>
                <w:rFonts w:cstheme="minorHAnsi"/>
                <w:sz w:val="20"/>
                <w:szCs w:val="20"/>
              </w:rPr>
              <w:t>What is my quantitative analysis strategy for BONCAT data?</w:t>
            </w:r>
          </w:p>
        </w:tc>
        <w:tc>
          <w:tcPr>
            <w:tcW w:w="5842" w:type="dxa"/>
          </w:tcPr>
          <w:p w14:paraId="510BECAD" w14:textId="77777777" w:rsidR="00825B9E" w:rsidRPr="00D32EAC" w:rsidRDefault="00825B9E" w:rsidP="00825B9E">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0" w:type="auto"/>
          </w:tcPr>
          <w:p w14:paraId="51838A2E" w14:textId="77777777" w:rsidR="00825B9E" w:rsidRPr="00D32EAC" w:rsidRDefault="00825B9E" w:rsidP="00825B9E">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0" w:type="auto"/>
          </w:tcPr>
          <w:p w14:paraId="3E58DEAD" w14:textId="77777777" w:rsidR="00825B9E" w:rsidRPr="00D32EAC" w:rsidRDefault="00825B9E" w:rsidP="00825B9E">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r>
    </w:tbl>
    <w:p w14:paraId="14019E43" w14:textId="1D212385" w:rsidR="00786B29" w:rsidRPr="00D32EAC" w:rsidRDefault="00786B29">
      <w:pPr>
        <w:rPr>
          <w:rFonts w:cstheme="minorHAnsi"/>
          <w:sz w:val="20"/>
          <w:szCs w:val="20"/>
        </w:rPr>
      </w:pPr>
    </w:p>
    <w:p w14:paraId="2B28E06A" w14:textId="2703AEF7" w:rsidR="00375AF4" w:rsidRPr="00D32EAC" w:rsidRDefault="00BD0C79" w:rsidP="00A22EFC">
      <w:pPr>
        <w:pStyle w:val="Heading1"/>
        <w:rPr>
          <w:rFonts w:asciiTheme="minorHAnsi" w:hAnsiTheme="minorHAnsi" w:cstheme="minorHAnsi"/>
          <w:sz w:val="20"/>
          <w:szCs w:val="20"/>
        </w:rPr>
      </w:pPr>
      <w:r w:rsidRPr="00D32EAC">
        <w:rPr>
          <w:rFonts w:asciiTheme="minorHAnsi" w:hAnsiTheme="minorHAnsi" w:cstheme="minorHAnsi"/>
          <w:sz w:val="20"/>
          <w:szCs w:val="20"/>
        </w:rPr>
        <w:t xml:space="preserve">Appendix </w:t>
      </w:r>
    </w:p>
    <w:p w14:paraId="7C8D6FA0" w14:textId="77777777" w:rsidR="00375AF4" w:rsidRPr="00D32EAC" w:rsidRDefault="00375AF4">
      <w:pPr>
        <w:rPr>
          <w:rFonts w:cstheme="minorHAnsi"/>
          <w:sz w:val="20"/>
          <w:szCs w:val="20"/>
        </w:rPr>
      </w:pPr>
    </w:p>
    <w:p w14:paraId="69E24286" w14:textId="33DDA189" w:rsidR="000F5D2C" w:rsidRPr="00D32EAC" w:rsidRDefault="000F5D2C">
      <w:pPr>
        <w:rPr>
          <w:rFonts w:cstheme="minorHAnsi"/>
          <w:sz w:val="20"/>
          <w:szCs w:val="20"/>
        </w:rPr>
      </w:pPr>
    </w:p>
    <w:p w14:paraId="40E3319E" w14:textId="66F35D14" w:rsidR="00786B29" w:rsidRPr="00D32EAC" w:rsidRDefault="00786B29">
      <w:pPr>
        <w:rPr>
          <w:rFonts w:cstheme="minorHAnsi"/>
          <w:sz w:val="20"/>
          <w:szCs w:val="20"/>
        </w:rPr>
      </w:pPr>
    </w:p>
    <w:p w14:paraId="30E35659" w14:textId="79EBEB5B" w:rsidR="00BD0C79" w:rsidRPr="00D32EAC" w:rsidRDefault="00BD0C79" w:rsidP="00BD0C79">
      <w:pPr>
        <w:jc w:val="center"/>
        <w:rPr>
          <w:rFonts w:cstheme="minorHAnsi"/>
          <w:sz w:val="20"/>
          <w:szCs w:val="20"/>
        </w:rPr>
      </w:pPr>
      <w:r w:rsidRPr="00D32EAC">
        <w:rPr>
          <w:rFonts w:cstheme="minorHAnsi"/>
          <w:noProof/>
          <w:sz w:val="20"/>
          <w:szCs w:val="20"/>
        </w:rPr>
        <w:drawing>
          <wp:inline distT="0" distB="0" distL="0" distR="0" wp14:anchorId="3A8AF5F5" wp14:editId="000A8F3A">
            <wp:extent cx="4721611" cy="3024554"/>
            <wp:effectExtent l="0" t="0" r="317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 2021-03-16 at 11.46.25.png"/>
                    <pic:cNvPicPr/>
                  </pic:nvPicPr>
                  <pic:blipFill>
                    <a:blip r:embed="rId6">
                      <a:extLst>
                        <a:ext uri="{28A0092B-C50C-407E-A947-70E740481C1C}">
                          <a14:useLocalDpi xmlns:a14="http://schemas.microsoft.com/office/drawing/2010/main" val="0"/>
                        </a:ext>
                      </a:extLst>
                    </a:blip>
                    <a:stretch>
                      <a:fillRect/>
                    </a:stretch>
                  </pic:blipFill>
                  <pic:spPr>
                    <a:xfrm>
                      <a:off x="0" y="0"/>
                      <a:ext cx="4798264" cy="3073656"/>
                    </a:xfrm>
                    <a:prstGeom prst="rect">
                      <a:avLst/>
                    </a:prstGeom>
                  </pic:spPr>
                </pic:pic>
              </a:graphicData>
            </a:graphic>
          </wp:inline>
        </w:drawing>
      </w:r>
    </w:p>
    <w:p w14:paraId="666F83B8" w14:textId="596C17AA" w:rsidR="00BD0C79" w:rsidRPr="00D32EAC" w:rsidRDefault="00BD0C79" w:rsidP="00BD0C79">
      <w:pPr>
        <w:jc w:val="center"/>
        <w:rPr>
          <w:rFonts w:cstheme="minorHAnsi"/>
          <w:b/>
          <w:sz w:val="20"/>
          <w:szCs w:val="20"/>
        </w:rPr>
      </w:pPr>
      <w:r w:rsidRPr="00D32EAC">
        <w:rPr>
          <w:rFonts w:cstheme="minorHAnsi"/>
          <w:b/>
          <w:sz w:val="20"/>
          <w:szCs w:val="20"/>
        </w:rPr>
        <w:lastRenderedPageBreak/>
        <w:t>Figure 1. Nested sampling scheme from 10m-1km distances, sample points A1-C4.</w:t>
      </w:r>
    </w:p>
    <w:p w14:paraId="22D4BDCF" w14:textId="56827B00" w:rsidR="00941636" w:rsidRPr="00D32EAC" w:rsidRDefault="00941636" w:rsidP="00BD0C79">
      <w:pPr>
        <w:jc w:val="center"/>
        <w:rPr>
          <w:rFonts w:cstheme="minorHAnsi"/>
          <w:b/>
          <w:sz w:val="20"/>
          <w:szCs w:val="20"/>
        </w:rPr>
      </w:pPr>
    </w:p>
    <w:p w14:paraId="66B58FCE" w14:textId="3EC61D7A" w:rsidR="00941636" w:rsidRPr="00D32EAC" w:rsidRDefault="00941636" w:rsidP="00941636">
      <w:pPr>
        <w:rPr>
          <w:rFonts w:cstheme="minorHAnsi"/>
          <w:sz w:val="20"/>
          <w:szCs w:val="20"/>
        </w:rPr>
      </w:pPr>
      <w:r w:rsidRPr="00D32EAC">
        <w:rPr>
          <w:rFonts w:cstheme="minorHAnsi"/>
          <w:b/>
          <w:sz w:val="20"/>
          <w:szCs w:val="20"/>
        </w:rPr>
        <w:t>Table 1.</w:t>
      </w:r>
      <w:r w:rsidRPr="00D32EAC">
        <w:rPr>
          <w:rFonts w:cstheme="minorHAnsi"/>
          <w:sz w:val="20"/>
          <w:szCs w:val="20"/>
        </w:rPr>
        <w:t xml:space="preserve"> Field samples to be collected with sample number, sample ID (Sample ID names follow the pattern </w:t>
      </w:r>
      <w:proofErr w:type="spellStart"/>
      <w:proofErr w:type="gramStart"/>
      <w:r w:rsidRPr="00D32EAC">
        <w:rPr>
          <w:rFonts w:cstheme="minorHAnsi"/>
          <w:i/>
          <w:sz w:val="20"/>
          <w:szCs w:val="20"/>
        </w:rPr>
        <w:t>SampleLocation.Substrate.Type</w:t>
      </w:r>
      <w:proofErr w:type="spellEnd"/>
      <w:proofErr w:type="gramEnd"/>
      <w:r w:rsidRPr="00D32EAC">
        <w:rPr>
          <w:rFonts w:cstheme="minorHAnsi"/>
          <w:sz w:val="20"/>
          <w:szCs w:val="20"/>
        </w:rPr>
        <w:t xml:space="preserve"> ), location of collection, day of collection, substrate, type of sample</w:t>
      </w:r>
      <w:r w:rsidR="00071E69" w:rsidRPr="00D32EAC">
        <w:rPr>
          <w:rFonts w:cstheme="minorHAnsi"/>
          <w:sz w:val="20"/>
          <w:szCs w:val="20"/>
        </w:rPr>
        <w:t xml:space="preserve"> </w:t>
      </w:r>
      <w:r w:rsidRPr="00D32EAC">
        <w:rPr>
          <w:rFonts w:cstheme="minorHAnsi"/>
          <w:sz w:val="20"/>
          <w:szCs w:val="20"/>
        </w:rPr>
        <w:t>and equipment needed to collect sample. A=Amplicon, M=Metagenomics/</w:t>
      </w:r>
      <w:proofErr w:type="spellStart"/>
      <w:r w:rsidRPr="00D32EAC">
        <w:rPr>
          <w:rFonts w:cstheme="minorHAnsi"/>
          <w:sz w:val="20"/>
          <w:szCs w:val="20"/>
        </w:rPr>
        <w:t>metatranscriptomics</w:t>
      </w:r>
      <w:proofErr w:type="spellEnd"/>
      <w:r w:rsidRPr="00D32EAC">
        <w:rPr>
          <w:rFonts w:cstheme="minorHAnsi"/>
          <w:sz w:val="20"/>
          <w:szCs w:val="20"/>
        </w:rPr>
        <w:t>, B=BONCAT, C=</w:t>
      </w:r>
      <w:r w:rsidR="008E54FB" w:rsidRPr="00D32EAC">
        <w:rPr>
          <w:rFonts w:cstheme="minorHAnsi"/>
          <w:sz w:val="20"/>
          <w:szCs w:val="20"/>
        </w:rPr>
        <w:t>Chemical Analysis</w:t>
      </w:r>
      <w:r w:rsidRPr="00D32EAC">
        <w:rPr>
          <w:rFonts w:cstheme="minorHAnsi"/>
          <w:sz w:val="20"/>
          <w:szCs w:val="20"/>
        </w:rPr>
        <w:t xml:space="preserve">, MG = metagenomics, MT = </w:t>
      </w:r>
      <w:proofErr w:type="spellStart"/>
      <w:r w:rsidRPr="00D32EAC">
        <w:rPr>
          <w:rFonts w:cstheme="minorHAnsi"/>
          <w:sz w:val="20"/>
          <w:szCs w:val="20"/>
        </w:rPr>
        <w:t>metatranscriptomics</w:t>
      </w:r>
      <w:proofErr w:type="spellEnd"/>
      <w:r w:rsidRPr="00D32EAC">
        <w:rPr>
          <w:rFonts w:cstheme="minorHAnsi"/>
          <w:sz w:val="20"/>
          <w:szCs w:val="20"/>
        </w:rPr>
        <w:t xml:space="preserve">, DOC = dissolved organic carbon, 3 L = 3 L sample bag, 1 L = 1 L sample bag, BBT = bead beating tube, </w:t>
      </w:r>
      <w:proofErr w:type="spellStart"/>
      <w:r w:rsidRPr="00D32EAC">
        <w:rPr>
          <w:rFonts w:cstheme="minorHAnsi"/>
          <w:sz w:val="20"/>
          <w:szCs w:val="20"/>
        </w:rPr>
        <w:t>MilliQ</w:t>
      </w:r>
      <w:proofErr w:type="spellEnd"/>
      <w:r w:rsidRPr="00D32EAC">
        <w:rPr>
          <w:rFonts w:cstheme="minorHAnsi"/>
          <w:sz w:val="20"/>
          <w:szCs w:val="20"/>
        </w:rPr>
        <w:t xml:space="preserve"> L = litres of </w:t>
      </w:r>
      <w:proofErr w:type="spellStart"/>
      <w:r w:rsidRPr="00D32EAC">
        <w:rPr>
          <w:rFonts w:cstheme="minorHAnsi"/>
          <w:sz w:val="20"/>
          <w:szCs w:val="20"/>
        </w:rPr>
        <w:t>MilliQ</w:t>
      </w:r>
      <w:proofErr w:type="spellEnd"/>
      <w:r w:rsidRPr="00D32EAC">
        <w:rPr>
          <w:rFonts w:cstheme="minorHAnsi"/>
          <w:sz w:val="20"/>
          <w:szCs w:val="20"/>
        </w:rPr>
        <w:t xml:space="preserve"> water. </w:t>
      </w:r>
    </w:p>
    <w:p w14:paraId="4BEE4A52" w14:textId="0FA60DF3" w:rsidR="008551F8" w:rsidRPr="00D32EAC" w:rsidRDefault="008551F8" w:rsidP="00BD0C79">
      <w:pPr>
        <w:jc w:val="center"/>
        <w:rPr>
          <w:rFonts w:cstheme="minorHAnsi"/>
          <w:b/>
          <w:sz w:val="20"/>
          <w:szCs w:val="20"/>
        </w:rPr>
      </w:pPr>
    </w:p>
    <w:tbl>
      <w:tblPr>
        <w:tblStyle w:val="GridTable4-Accent1"/>
        <w:tblpPr w:leftFromText="181" w:rightFromText="181" w:vertAnchor="text" w:horzAnchor="margin" w:tblpY="164"/>
        <w:tblW w:w="0" w:type="auto"/>
        <w:tblLook w:val="04A0" w:firstRow="1" w:lastRow="0" w:firstColumn="1" w:lastColumn="0" w:noHBand="0" w:noVBand="1"/>
      </w:tblPr>
      <w:tblGrid>
        <w:gridCol w:w="509"/>
        <w:gridCol w:w="814"/>
        <w:gridCol w:w="492"/>
        <w:gridCol w:w="536"/>
        <w:gridCol w:w="663"/>
        <w:gridCol w:w="1703"/>
        <w:gridCol w:w="592"/>
        <w:gridCol w:w="605"/>
        <w:gridCol w:w="883"/>
        <w:gridCol w:w="883"/>
        <w:gridCol w:w="1189"/>
        <w:gridCol w:w="1003"/>
        <w:gridCol w:w="1043"/>
        <w:gridCol w:w="1156"/>
        <w:gridCol w:w="901"/>
        <w:gridCol w:w="1118"/>
        <w:gridCol w:w="540"/>
        <w:gridCol w:w="760"/>
      </w:tblGrid>
      <w:tr w:rsidR="007A4A21" w:rsidRPr="00D32EAC" w14:paraId="6510D56A" w14:textId="77777777" w:rsidTr="007A4A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9FDBF25" w14:textId="77777777" w:rsidR="007A4A21" w:rsidRPr="00D32EAC" w:rsidRDefault="007A4A21" w:rsidP="008551F8">
            <w:pPr>
              <w:rPr>
                <w:rFonts w:cstheme="minorHAnsi"/>
                <w:sz w:val="20"/>
                <w:szCs w:val="20"/>
              </w:rPr>
            </w:pPr>
            <w:r w:rsidRPr="00D32EAC">
              <w:rPr>
                <w:rFonts w:cstheme="minorHAnsi"/>
                <w:sz w:val="20"/>
                <w:szCs w:val="20"/>
              </w:rPr>
              <w:t>No.</w:t>
            </w:r>
          </w:p>
        </w:tc>
        <w:tc>
          <w:tcPr>
            <w:tcW w:w="0" w:type="auto"/>
          </w:tcPr>
          <w:p w14:paraId="769AE640" w14:textId="77777777" w:rsidR="007A4A21" w:rsidRPr="00D32EAC" w:rsidRDefault="007A4A21" w:rsidP="008551F8">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ID</w:t>
            </w:r>
          </w:p>
        </w:tc>
        <w:tc>
          <w:tcPr>
            <w:tcW w:w="0" w:type="auto"/>
          </w:tcPr>
          <w:p w14:paraId="2F801019" w14:textId="77777777" w:rsidR="007A4A21" w:rsidRPr="00D32EAC" w:rsidRDefault="007A4A21" w:rsidP="008551F8">
            <w:pPr>
              <w:cnfStyle w:val="100000000000" w:firstRow="1" w:lastRow="0" w:firstColumn="0" w:lastColumn="0" w:oddVBand="0" w:evenVBand="0" w:oddHBand="0" w:evenHBand="0" w:firstRowFirstColumn="0" w:firstRowLastColumn="0" w:lastRowFirstColumn="0" w:lastRowLastColumn="0"/>
              <w:rPr>
                <w:rFonts w:cstheme="minorHAnsi"/>
                <w:sz w:val="20"/>
                <w:szCs w:val="20"/>
              </w:rPr>
            </w:pPr>
            <w:proofErr w:type="spellStart"/>
            <w:r w:rsidRPr="00D32EAC">
              <w:rPr>
                <w:rFonts w:cstheme="minorHAnsi"/>
                <w:sz w:val="20"/>
                <w:szCs w:val="20"/>
              </w:rPr>
              <w:t>Loc</w:t>
            </w:r>
            <w:proofErr w:type="spellEnd"/>
          </w:p>
        </w:tc>
        <w:tc>
          <w:tcPr>
            <w:tcW w:w="0" w:type="auto"/>
          </w:tcPr>
          <w:p w14:paraId="5EF669D2" w14:textId="77777777" w:rsidR="007A4A21" w:rsidRPr="00D32EAC" w:rsidRDefault="007A4A21" w:rsidP="008551F8">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Day</w:t>
            </w:r>
          </w:p>
        </w:tc>
        <w:tc>
          <w:tcPr>
            <w:tcW w:w="0" w:type="auto"/>
          </w:tcPr>
          <w:p w14:paraId="2E4675DB" w14:textId="77777777" w:rsidR="007A4A21" w:rsidRPr="00D32EAC" w:rsidRDefault="007A4A21" w:rsidP="008551F8">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Sub</w:t>
            </w:r>
          </w:p>
        </w:tc>
        <w:tc>
          <w:tcPr>
            <w:tcW w:w="0" w:type="auto"/>
          </w:tcPr>
          <w:p w14:paraId="602420DB" w14:textId="77777777" w:rsidR="007A4A21" w:rsidRPr="00D32EAC" w:rsidRDefault="007A4A21" w:rsidP="008551F8">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Type</w:t>
            </w:r>
          </w:p>
        </w:tc>
        <w:tc>
          <w:tcPr>
            <w:tcW w:w="0" w:type="auto"/>
          </w:tcPr>
          <w:p w14:paraId="4EC103CC" w14:textId="2D245AF7" w:rsidR="007A4A21" w:rsidRPr="00D32EAC" w:rsidRDefault="007A4A21" w:rsidP="008551F8">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3 L bag</w:t>
            </w:r>
          </w:p>
        </w:tc>
        <w:tc>
          <w:tcPr>
            <w:tcW w:w="0" w:type="auto"/>
          </w:tcPr>
          <w:p w14:paraId="5DBB8A5D" w14:textId="6EBA595B" w:rsidR="007A4A21" w:rsidRPr="00D32EAC" w:rsidRDefault="007A4A21" w:rsidP="008551F8">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 xml:space="preserve">1 </w:t>
            </w:r>
            <w:proofErr w:type="gramStart"/>
            <w:r w:rsidRPr="00D32EAC">
              <w:rPr>
                <w:rFonts w:cstheme="minorHAnsi"/>
                <w:sz w:val="20"/>
                <w:szCs w:val="20"/>
              </w:rPr>
              <w:t>L  bag</w:t>
            </w:r>
            <w:proofErr w:type="gramEnd"/>
          </w:p>
        </w:tc>
        <w:tc>
          <w:tcPr>
            <w:tcW w:w="0" w:type="auto"/>
          </w:tcPr>
          <w:p w14:paraId="7EB80924" w14:textId="74BA3C98" w:rsidR="007A4A21" w:rsidRPr="00D32EAC" w:rsidRDefault="007A4A21" w:rsidP="008551F8">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250ml Duran</w:t>
            </w:r>
          </w:p>
        </w:tc>
        <w:tc>
          <w:tcPr>
            <w:tcW w:w="0" w:type="auto"/>
          </w:tcPr>
          <w:p w14:paraId="68460C8C" w14:textId="6A5C8D28" w:rsidR="007A4A21" w:rsidRPr="00D32EAC" w:rsidRDefault="007A4A21" w:rsidP="008551F8">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100ml Duran</w:t>
            </w:r>
          </w:p>
        </w:tc>
        <w:tc>
          <w:tcPr>
            <w:tcW w:w="0" w:type="auto"/>
          </w:tcPr>
          <w:p w14:paraId="32F4E6E5" w14:textId="1909D2EB" w:rsidR="007A4A21" w:rsidRPr="00D32EAC" w:rsidRDefault="007A4A21" w:rsidP="008551F8">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50ml centrifuge</w:t>
            </w:r>
          </w:p>
        </w:tc>
        <w:tc>
          <w:tcPr>
            <w:tcW w:w="0" w:type="auto"/>
          </w:tcPr>
          <w:p w14:paraId="281C6BB4" w14:textId="7F39C0D5" w:rsidR="007A4A21" w:rsidRPr="00D32EAC" w:rsidRDefault="007A4A21" w:rsidP="008551F8">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Exetainer</w:t>
            </w:r>
          </w:p>
        </w:tc>
        <w:tc>
          <w:tcPr>
            <w:tcW w:w="0" w:type="auto"/>
          </w:tcPr>
          <w:p w14:paraId="55D85DB3" w14:textId="1B3EBBCB" w:rsidR="007A4A21" w:rsidRPr="00D32EAC" w:rsidRDefault="00914305" w:rsidP="008551F8">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Syringe</w:t>
            </w:r>
            <w:r w:rsidR="007A4A21" w:rsidRPr="00D32EAC">
              <w:rPr>
                <w:rFonts w:cstheme="minorHAnsi"/>
                <w:sz w:val="20"/>
                <w:szCs w:val="20"/>
              </w:rPr>
              <w:t xml:space="preserve"> for </w:t>
            </w:r>
            <w:proofErr w:type="spellStart"/>
            <w:r w:rsidR="007A4A21" w:rsidRPr="00D32EAC">
              <w:rPr>
                <w:rFonts w:cstheme="minorHAnsi"/>
                <w:sz w:val="20"/>
                <w:szCs w:val="20"/>
              </w:rPr>
              <w:t>chem</w:t>
            </w:r>
            <w:proofErr w:type="spellEnd"/>
          </w:p>
        </w:tc>
        <w:tc>
          <w:tcPr>
            <w:tcW w:w="0" w:type="auto"/>
          </w:tcPr>
          <w:p w14:paraId="5D68A458" w14:textId="2CCE9950" w:rsidR="007A4A21" w:rsidRPr="00D32EAC" w:rsidRDefault="007A4A21" w:rsidP="008551F8">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Syringe for microbe</w:t>
            </w:r>
          </w:p>
        </w:tc>
        <w:tc>
          <w:tcPr>
            <w:tcW w:w="0" w:type="auto"/>
          </w:tcPr>
          <w:p w14:paraId="771E3B2F" w14:textId="37159BDC" w:rsidR="007A4A21" w:rsidRPr="00D32EAC" w:rsidRDefault="007A4A21" w:rsidP="008551F8">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 xml:space="preserve">Filter for </w:t>
            </w:r>
            <w:proofErr w:type="spellStart"/>
            <w:r w:rsidRPr="00D32EAC">
              <w:rPr>
                <w:rFonts w:cstheme="minorHAnsi"/>
                <w:sz w:val="20"/>
                <w:szCs w:val="20"/>
              </w:rPr>
              <w:t>Chem</w:t>
            </w:r>
            <w:proofErr w:type="spellEnd"/>
          </w:p>
        </w:tc>
        <w:tc>
          <w:tcPr>
            <w:tcW w:w="0" w:type="auto"/>
          </w:tcPr>
          <w:p w14:paraId="5D020D34" w14:textId="40719F5C" w:rsidR="007A4A21" w:rsidRPr="00D32EAC" w:rsidRDefault="007A4A21" w:rsidP="008551F8">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Filter for Microbe</w:t>
            </w:r>
          </w:p>
        </w:tc>
        <w:tc>
          <w:tcPr>
            <w:tcW w:w="0" w:type="auto"/>
          </w:tcPr>
          <w:p w14:paraId="0BD76395" w14:textId="77777777" w:rsidR="007A4A21" w:rsidRPr="00D32EAC" w:rsidRDefault="007A4A21" w:rsidP="008551F8">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BBT</w:t>
            </w:r>
          </w:p>
        </w:tc>
        <w:tc>
          <w:tcPr>
            <w:tcW w:w="0" w:type="auto"/>
          </w:tcPr>
          <w:p w14:paraId="6084E34C" w14:textId="77777777" w:rsidR="007A4A21" w:rsidRPr="00D32EAC" w:rsidRDefault="007A4A21" w:rsidP="008551F8">
            <w:pPr>
              <w:cnfStyle w:val="100000000000" w:firstRow="1" w:lastRow="0" w:firstColumn="0" w:lastColumn="0" w:oddVBand="0" w:evenVBand="0" w:oddHBand="0" w:evenHBand="0" w:firstRowFirstColumn="0" w:firstRowLastColumn="0" w:lastRowFirstColumn="0" w:lastRowLastColumn="0"/>
              <w:rPr>
                <w:rFonts w:cstheme="minorHAnsi"/>
                <w:sz w:val="20"/>
                <w:szCs w:val="20"/>
              </w:rPr>
            </w:pPr>
            <w:proofErr w:type="spellStart"/>
            <w:r w:rsidRPr="00D32EAC">
              <w:rPr>
                <w:rFonts w:cstheme="minorHAnsi"/>
                <w:sz w:val="20"/>
                <w:szCs w:val="20"/>
              </w:rPr>
              <w:t>MilliQ</w:t>
            </w:r>
            <w:proofErr w:type="spellEnd"/>
            <w:r w:rsidRPr="00D32EAC">
              <w:rPr>
                <w:rFonts w:cstheme="minorHAnsi"/>
                <w:sz w:val="20"/>
                <w:szCs w:val="20"/>
              </w:rPr>
              <w:t xml:space="preserve"> L</w:t>
            </w:r>
          </w:p>
        </w:tc>
      </w:tr>
      <w:tr w:rsidR="007A4A21" w:rsidRPr="00D32EAC" w14:paraId="36C4C65F"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1D8388C" w14:textId="77777777" w:rsidR="007A4A21" w:rsidRPr="00D32EAC" w:rsidRDefault="007A4A21" w:rsidP="008551F8">
            <w:pPr>
              <w:rPr>
                <w:rFonts w:cstheme="minorHAnsi"/>
                <w:sz w:val="20"/>
                <w:szCs w:val="20"/>
              </w:rPr>
            </w:pPr>
            <w:r w:rsidRPr="00D32EAC">
              <w:rPr>
                <w:rFonts w:cstheme="minorHAnsi"/>
                <w:sz w:val="20"/>
                <w:szCs w:val="20"/>
              </w:rPr>
              <w:t>1</w:t>
            </w:r>
          </w:p>
        </w:tc>
        <w:tc>
          <w:tcPr>
            <w:tcW w:w="0" w:type="auto"/>
          </w:tcPr>
          <w:p w14:paraId="6EFE220E" w14:textId="77777777" w:rsidR="007A4A21" w:rsidRPr="00D32EAC" w:rsidRDefault="007A4A21"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A1.</w:t>
            </w:r>
            <w:proofErr w:type="gramStart"/>
            <w:r w:rsidRPr="00D32EAC">
              <w:rPr>
                <w:rFonts w:cstheme="minorHAnsi"/>
                <w:sz w:val="20"/>
                <w:szCs w:val="20"/>
              </w:rPr>
              <w:t>S.A</w:t>
            </w:r>
            <w:proofErr w:type="gramEnd"/>
          </w:p>
        </w:tc>
        <w:tc>
          <w:tcPr>
            <w:tcW w:w="0" w:type="auto"/>
          </w:tcPr>
          <w:p w14:paraId="266D7311" w14:textId="77777777" w:rsidR="007A4A21" w:rsidRPr="00D32EAC" w:rsidRDefault="007A4A21"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A1</w:t>
            </w:r>
          </w:p>
        </w:tc>
        <w:tc>
          <w:tcPr>
            <w:tcW w:w="0" w:type="auto"/>
          </w:tcPr>
          <w:p w14:paraId="4FE40FF1" w14:textId="77777777" w:rsidR="007A4A21" w:rsidRPr="00D32EAC" w:rsidRDefault="007A4A21"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7B44764D" w14:textId="77777777" w:rsidR="007A4A21" w:rsidRPr="00D32EAC" w:rsidRDefault="007A4A21"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Snow</w:t>
            </w:r>
          </w:p>
        </w:tc>
        <w:tc>
          <w:tcPr>
            <w:tcW w:w="0" w:type="auto"/>
          </w:tcPr>
          <w:p w14:paraId="0C7B5B71" w14:textId="77777777" w:rsidR="007A4A21" w:rsidRPr="00D32EAC" w:rsidRDefault="007A4A21"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16S/18S RNA/DNA</w:t>
            </w:r>
          </w:p>
        </w:tc>
        <w:tc>
          <w:tcPr>
            <w:tcW w:w="0" w:type="auto"/>
          </w:tcPr>
          <w:p w14:paraId="1E761FAB" w14:textId="5D73C2E8" w:rsidR="007A4A21" w:rsidRPr="00D32EAC" w:rsidRDefault="005012E0"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34A993E7" w14:textId="6D60A9E8" w:rsidR="007A4A21" w:rsidRPr="00D32EAC"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689BC1E8" w14:textId="30630EA9" w:rsidR="007A4A21" w:rsidRPr="00D32EAC"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08267949" w14:textId="63363A17" w:rsidR="007A4A21" w:rsidRPr="00D32EAC"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61E08529" w14:textId="325F763F" w:rsidR="007A4A21" w:rsidRPr="00D32EAC"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2F599CAD" w14:textId="13482C53" w:rsidR="007A4A21" w:rsidRPr="00D32EAC"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61F75F56" w14:textId="52D93309" w:rsidR="007A4A21" w:rsidRPr="00D32EAC"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45399F9D" w14:textId="3D091B0B" w:rsidR="007A4A21" w:rsidRPr="00D32EAC" w:rsidRDefault="005012E0"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475E3233" w14:textId="7187B3A9" w:rsidR="007A4A21" w:rsidRPr="00D32EAC"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42409D8F" w14:textId="215F49E4" w:rsidR="007A4A21" w:rsidRPr="00D32EAC" w:rsidRDefault="005012E0"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2F915405" w14:textId="5FA281F3" w:rsidR="007A4A21" w:rsidRPr="00D32EAC" w:rsidRDefault="005012E0"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07C1F446" w14:textId="7E0460F6" w:rsidR="007A4A21" w:rsidRPr="00D32EAC"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r>
      <w:tr w:rsidR="007A4A21" w:rsidRPr="00D32EAC" w14:paraId="13F460CC"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35FAF30B" w14:textId="77777777" w:rsidR="007A4A21" w:rsidRPr="00D32EAC" w:rsidRDefault="007A4A21" w:rsidP="008551F8">
            <w:pPr>
              <w:rPr>
                <w:rFonts w:cstheme="minorHAnsi"/>
                <w:sz w:val="20"/>
                <w:szCs w:val="20"/>
              </w:rPr>
            </w:pPr>
            <w:r w:rsidRPr="00D32EAC">
              <w:rPr>
                <w:rFonts w:cstheme="minorHAnsi"/>
                <w:sz w:val="20"/>
                <w:szCs w:val="20"/>
              </w:rPr>
              <w:t>2</w:t>
            </w:r>
          </w:p>
        </w:tc>
        <w:tc>
          <w:tcPr>
            <w:tcW w:w="0" w:type="auto"/>
          </w:tcPr>
          <w:p w14:paraId="774AC03D" w14:textId="77777777" w:rsidR="007A4A21" w:rsidRPr="00D32EAC" w:rsidRDefault="007A4A21"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A1.S.M</w:t>
            </w:r>
          </w:p>
        </w:tc>
        <w:tc>
          <w:tcPr>
            <w:tcW w:w="0" w:type="auto"/>
          </w:tcPr>
          <w:p w14:paraId="09BDDCCC" w14:textId="77777777" w:rsidR="007A4A21" w:rsidRPr="00D32EAC" w:rsidRDefault="007A4A21"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A1</w:t>
            </w:r>
          </w:p>
        </w:tc>
        <w:tc>
          <w:tcPr>
            <w:tcW w:w="0" w:type="auto"/>
          </w:tcPr>
          <w:p w14:paraId="53CC42AB" w14:textId="77777777" w:rsidR="007A4A21" w:rsidRPr="00D32EAC" w:rsidRDefault="007A4A21"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5E267BAD" w14:textId="77777777" w:rsidR="007A4A21" w:rsidRPr="00D32EAC" w:rsidRDefault="007A4A21"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Snow</w:t>
            </w:r>
          </w:p>
        </w:tc>
        <w:tc>
          <w:tcPr>
            <w:tcW w:w="0" w:type="auto"/>
          </w:tcPr>
          <w:p w14:paraId="056388B9" w14:textId="77777777" w:rsidR="007A4A21" w:rsidRPr="00D32EAC" w:rsidRDefault="007A4A21"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MG/MT</w:t>
            </w:r>
          </w:p>
        </w:tc>
        <w:tc>
          <w:tcPr>
            <w:tcW w:w="0" w:type="auto"/>
          </w:tcPr>
          <w:p w14:paraId="26FBF44B" w14:textId="7860241C" w:rsidR="007A4A21" w:rsidRPr="00D32EAC" w:rsidRDefault="005012E0"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2AD79B8B" w14:textId="2646F90C" w:rsidR="007A4A21" w:rsidRPr="00D32EAC" w:rsidRDefault="00914305"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2C76E31D" w14:textId="6EFA33B8" w:rsidR="007A4A21" w:rsidRPr="00D32EAC"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0AC17216" w14:textId="0B08E307" w:rsidR="007A4A21" w:rsidRPr="00D32EAC"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1A56644C" w14:textId="59DDF394" w:rsidR="007A4A21" w:rsidRPr="00D32EAC"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72CC9FBF" w14:textId="0065BBB0" w:rsidR="007A4A21" w:rsidRPr="00D32EAC"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368E8C5E" w14:textId="6EFB389A" w:rsidR="007A4A21" w:rsidRPr="00D32EAC"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61F8A90C" w14:textId="1B564866" w:rsidR="007A4A21" w:rsidRPr="00D32EAC" w:rsidRDefault="005012E0"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5D931628" w14:textId="5ECE66D9" w:rsidR="007A4A21" w:rsidRPr="00D32EAC"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68180F33" w14:textId="58243F34" w:rsidR="007A4A21" w:rsidRPr="00D32EAC" w:rsidRDefault="005012E0"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234048C3" w14:textId="0199990B" w:rsidR="007A4A21" w:rsidRPr="00D32EAC" w:rsidRDefault="005012E0"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7BD0CA78" w14:textId="0908C644" w:rsidR="007A4A21" w:rsidRPr="00D32EAC"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r>
      <w:tr w:rsidR="007A4A21" w:rsidRPr="00D32EAC" w14:paraId="3BB9E01C"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13227AF" w14:textId="77777777" w:rsidR="007A4A21" w:rsidRPr="00D32EAC" w:rsidRDefault="007A4A21" w:rsidP="008551F8">
            <w:pPr>
              <w:rPr>
                <w:rFonts w:cstheme="minorHAnsi"/>
                <w:sz w:val="20"/>
                <w:szCs w:val="20"/>
              </w:rPr>
            </w:pPr>
            <w:r w:rsidRPr="00D32EAC">
              <w:rPr>
                <w:rFonts w:cstheme="minorHAnsi"/>
                <w:sz w:val="20"/>
                <w:szCs w:val="20"/>
              </w:rPr>
              <w:t>3</w:t>
            </w:r>
          </w:p>
        </w:tc>
        <w:tc>
          <w:tcPr>
            <w:tcW w:w="0" w:type="auto"/>
          </w:tcPr>
          <w:p w14:paraId="1C29398C" w14:textId="77777777" w:rsidR="007A4A21" w:rsidRPr="00D32EAC" w:rsidRDefault="007A4A21"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A1.</w:t>
            </w:r>
            <w:proofErr w:type="gramStart"/>
            <w:r w:rsidRPr="00D32EAC">
              <w:rPr>
                <w:rFonts w:cstheme="minorHAnsi"/>
                <w:sz w:val="20"/>
                <w:szCs w:val="20"/>
              </w:rPr>
              <w:t>S.B</w:t>
            </w:r>
            <w:proofErr w:type="gramEnd"/>
          </w:p>
        </w:tc>
        <w:tc>
          <w:tcPr>
            <w:tcW w:w="0" w:type="auto"/>
          </w:tcPr>
          <w:p w14:paraId="74916295" w14:textId="77777777" w:rsidR="007A4A21" w:rsidRPr="00D32EAC" w:rsidRDefault="007A4A21"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A1</w:t>
            </w:r>
          </w:p>
        </w:tc>
        <w:tc>
          <w:tcPr>
            <w:tcW w:w="0" w:type="auto"/>
          </w:tcPr>
          <w:p w14:paraId="087FED36" w14:textId="77777777" w:rsidR="007A4A21" w:rsidRPr="00D32EAC" w:rsidRDefault="007A4A21"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2EBBE67E" w14:textId="77777777" w:rsidR="007A4A21" w:rsidRPr="00D32EAC" w:rsidRDefault="007A4A21"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Snow</w:t>
            </w:r>
          </w:p>
        </w:tc>
        <w:tc>
          <w:tcPr>
            <w:tcW w:w="0" w:type="auto"/>
          </w:tcPr>
          <w:p w14:paraId="79863A40" w14:textId="77777777" w:rsidR="007A4A21" w:rsidRPr="00D32EAC" w:rsidRDefault="007A4A21"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BONCAT</w:t>
            </w:r>
          </w:p>
        </w:tc>
        <w:tc>
          <w:tcPr>
            <w:tcW w:w="0" w:type="auto"/>
          </w:tcPr>
          <w:p w14:paraId="135D76A3" w14:textId="7C90E4BA" w:rsidR="007A4A21" w:rsidRPr="00D32EAC" w:rsidRDefault="005012E0"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039CF9F9" w14:textId="0BCD0ED7" w:rsidR="007A4A21" w:rsidRPr="00D32EAC" w:rsidRDefault="00914305"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382E861F" w14:textId="0F9F122F" w:rsidR="007A4A21" w:rsidRPr="00D32EAC"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21D1E6E3" w14:textId="7D1789A8" w:rsidR="007A4A21" w:rsidRPr="00D32EAC"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1A895E25" w14:textId="32D647CA" w:rsidR="007A4A21" w:rsidRPr="00D32EAC"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789AF29F" w14:textId="064AD8A4" w:rsidR="007A4A21" w:rsidRPr="00D32EAC"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76DAE753" w14:textId="36B75765" w:rsidR="007A4A21" w:rsidRPr="00D32EAC"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36A19775" w14:textId="7A8C4056" w:rsidR="007A4A21" w:rsidRPr="00D32EAC" w:rsidRDefault="00474973"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38309B80" w14:textId="2F4C8ED7" w:rsidR="007A4A21" w:rsidRPr="00D32EAC"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2F8FE2C6" w14:textId="7C1F7B69" w:rsidR="007A4A21" w:rsidRPr="00D32EAC"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3CE423B5" w14:textId="7356E39D" w:rsidR="007A4A21" w:rsidRPr="00D32EAC"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044A916E" w14:textId="30AACCC9" w:rsidR="007A4A21" w:rsidRPr="00D32EAC"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r>
      <w:tr w:rsidR="007A4A21" w:rsidRPr="00D32EAC" w14:paraId="0E2CF5DB"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64D76005" w14:textId="77777777" w:rsidR="007A4A21" w:rsidRPr="00D32EAC" w:rsidRDefault="007A4A21" w:rsidP="008551F8">
            <w:pPr>
              <w:rPr>
                <w:rFonts w:cstheme="minorHAnsi"/>
                <w:sz w:val="20"/>
                <w:szCs w:val="20"/>
              </w:rPr>
            </w:pPr>
            <w:r w:rsidRPr="00D32EAC">
              <w:rPr>
                <w:rFonts w:cstheme="minorHAnsi"/>
                <w:sz w:val="20"/>
                <w:szCs w:val="20"/>
              </w:rPr>
              <w:t>4</w:t>
            </w:r>
          </w:p>
        </w:tc>
        <w:tc>
          <w:tcPr>
            <w:tcW w:w="0" w:type="auto"/>
          </w:tcPr>
          <w:p w14:paraId="358B9574" w14:textId="1FB4EBD4" w:rsidR="007A4A21" w:rsidRPr="00D32EAC" w:rsidRDefault="007A4A21"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A1.S.C</w:t>
            </w:r>
          </w:p>
        </w:tc>
        <w:tc>
          <w:tcPr>
            <w:tcW w:w="0" w:type="auto"/>
          </w:tcPr>
          <w:p w14:paraId="46F163B9" w14:textId="77777777" w:rsidR="007A4A21" w:rsidRPr="00D32EAC" w:rsidRDefault="007A4A21"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 xml:space="preserve">A1 </w:t>
            </w:r>
          </w:p>
        </w:tc>
        <w:tc>
          <w:tcPr>
            <w:tcW w:w="0" w:type="auto"/>
          </w:tcPr>
          <w:p w14:paraId="358B8F38" w14:textId="77777777" w:rsidR="007A4A21" w:rsidRPr="00D32EAC" w:rsidRDefault="007A4A21"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4602171C" w14:textId="77777777" w:rsidR="007A4A21" w:rsidRPr="00D32EAC" w:rsidRDefault="007A4A21"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Snow</w:t>
            </w:r>
          </w:p>
        </w:tc>
        <w:tc>
          <w:tcPr>
            <w:tcW w:w="0" w:type="auto"/>
          </w:tcPr>
          <w:p w14:paraId="2135EBD4" w14:textId="43D5C13F" w:rsidR="007A4A21" w:rsidRPr="00D32EAC" w:rsidRDefault="007A4A21"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DOC/anion/cation</w:t>
            </w:r>
          </w:p>
        </w:tc>
        <w:tc>
          <w:tcPr>
            <w:tcW w:w="0" w:type="auto"/>
          </w:tcPr>
          <w:p w14:paraId="4CA39AA8" w14:textId="56F8EA72" w:rsidR="007A4A21" w:rsidRPr="00D32EAC" w:rsidRDefault="00914305"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3B710E13" w14:textId="5DA3BA71" w:rsidR="007A4A21" w:rsidRPr="00D32EAC" w:rsidRDefault="005012E0"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7B35D015" w14:textId="6D3464A1" w:rsidR="007A4A21" w:rsidRPr="00D32EAC" w:rsidRDefault="005012E0"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0C029CCA" w14:textId="422E163A" w:rsidR="007A4A21" w:rsidRPr="00D32EAC"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0BF432A1" w14:textId="0E055DB1" w:rsidR="007A4A21" w:rsidRPr="00D32EAC" w:rsidRDefault="005012E0"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2</w:t>
            </w:r>
          </w:p>
        </w:tc>
        <w:tc>
          <w:tcPr>
            <w:tcW w:w="0" w:type="auto"/>
          </w:tcPr>
          <w:p w14:paraId="11C96ED4" w14:textId="7EE803AC" w:rsidR="007A4A21" w:rsidRPr="00D32EAC" w:rsidRDefault="005012E0"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2</w:t>
            </w:r>
          </w:p>
        </w:tc>
        <w:tc>
          <w:tcPr>
            <w:tcW w:w="0" w:type="auto"/>
          </w:tcPr>
          <w:p w14:paraId="02487977" w14:textId="25E1DC6A" w:rsidR="007A4A21" w:rsidRPr="00D32EAC" w:rsidRDefault="005012E0"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4DE85A3B" w14:textId="3824250A" w:rsidR="007A4A21" w:rsidRPr="00D32EAC"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5D48ED7B" w14:textId="64D19CF5" w:rsidR="007A4A21" w:rsidRPr="00D32EAC" w:rsidRDefault="005012E0"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75D480C6" w14:textId="628AA66C" w:rsidR="007A4A21" w:rsidRPr="00D32EAC"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2B541621" w14:textId="6766FAB7" w:rsidR="007A4A21" w:rsidRPr="00D32EAC"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791DFAD7" w14:textId="237F09B2" w:rsidR="007A4A21" w:rsidRPr="00D32EAC"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r>
      <w:tr w:rsidR="007A4A21" w:rsidRPr="00D32EAC" w14:paraId="50B6FD79"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1ED74E2" w14:textId="4FE41836" w:rsidR="007A4A21" w:rsidRPr="00D32EAC" w:rsidRDefault="007A4A21" w:rsidP="008551F8">
            <w:pPr>
              <w:rPr>
                <w:rFonts w:cstheme="minorHAnsi"/>
                <w:sz w:val="20"/>
                <w:szCs w:val="20"/>
              </w:rPr>
            </w:pPr>
            <w:r w:rsidRPr="00D32EAC">
              <w:rPr>
                <w:rFonts w:cstheme="minorHAnsi"/>
                <w:sz w:val="20"/>
                <w:szCs w:val="20"/>
              </w:rPr>
              <w:t>5</w:t>
            </w:r>
          </w:p>
        </w:tc>
        <w:tc>
          <w:tcPr>
            <w:tcW w:w="0" w:type="auto"/>
          </w:tcPr>
          <w:p w14:paraId="4DA9D832" w14:textId="77777777" w:rsidR="007A4A21" w:rsidRPr="00D32EAC" w:rsidRDefault="007A4A21"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A1.</w:t>
            </w:r>
            <w:proofErr w:type="gramStart"/>
            <w:r w:rsidRPr="00D32EAC">
              <w:rPr>
                <w:rFonts w:cstheme="minorHAnsi"/>
                <w:sz w:val="20"/>
                <w:szCs w:val="20"/>
              </w:rPr>
              <w:t>I.A</w:t>
            </w:r>
            <w:proofErr w:type="gramEnd"/>
          </w:p>
        </w:tc>
        <w:tc>
          <w:tcPr>
            <w:tcW w:w="0" w:type="auto"/>
          </w:tcPr>
          <w:p w14:paraId="07D7C4B1" w14:textId="77777777" w:rsidR="007A4A21" w:rsidRPr="00D32EAC" w:rsidRDefault="007A4A21"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A1</w:t>
            </w:r>
          </w:p>
        </w:tc>
        <w:tc>
          <w:tcPr>
            <w:tcW w:w="0" w:type="auto"/>
          </w:tcPr>
          <w:p w14:paraId="7BA17B8F" w14:textId="77777777" w:rsidR="007A4A21" w:rsidRPr="00D32EAC" w:rsidRDefault="007A4A21"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7D0E252A" w14:textId="77777777" w:rsidR="007A4A21" w:rsidRPr="00D32EAC" w:rsidRDefault="007A4A21"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Ice</w:t>
            </w:r>
          </w:p>
        </w:tc>
        <w:tc>
          <w:tcPr>
            <w:tcW w:w="0" w:type="auto"/>
          </w:tcPr>
          <w:p w14:paraId="22B4C527" w14:textId="77777777" w:rsidR="007A4A21" w:rsidRPr="00D32EAC" w:rsidRDefault="007A4A21"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16S/18S RNA/DNA</w:t>
            </w:r>
          </w:p>
        </w:tc>
        <w:tc>
          <w:tcPr>
            <w:tcW w:w="0" w:type="auto"/>
          </w:tcPr>
          <w:p w14:paraId="66D47EB5" w14:textId="58F6E61B" w:rsidR="007A4A21" w:rsidRPr="00D32EAC"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010DDB52" w14:textId="587F43A9" w:rsidR="007A4A21" w:rsidRPr="00D32EAC" w:rsidRDefault="005012E0"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0BA38C0B" w14:textId="64893DC2" w:rsidR="007A4A21" w:rsidRPr="00D32EAC"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1D02B8DE" w14:textId="287240D6" w:rsidR="007A4A21" w:rsidRPr="00D32EAC"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671F8EB2" w14:textId="618CDC22" w:rsidR="007A4A21" w:rsidRPr="00D32EAC"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5717FF8B" w14:textId="071330FC" w:rsidR="007A4A21" w:rsidRPr="00D32EAC"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0E3B967F" w14:textId="32A08373" w:rsidR="007A4A21" w:rsidRPr="00D32EAC"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0921A372" w14:textId="25539060" w:rsidR="007A4A21" w:rsidRPr="00D32EAC" w:rsidRDefault="005012E0"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06573617" w14:textId="2710992F" w:rsidR="007A4A21" w:rsidRPr="00D32EAC"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3572E619" w14:textId="11D66E85" w:rsidR="007A4A21" w:rsidRPr="00D32EAC" w:rsidRDefault="005012E0"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041F265D" w14:textId="6A5AAE45" w:rsidR="007A4A21" w:rsidRPr="00D32EAC" w:rsidRDefault="005012E0"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450E4D44" w14:textId="5BA3C0DD" w:rsidR="007A4A21" w:rsidRPr="00D32EAC"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r>
      <w:tr w:rsidR="007A4A21" w:rsidRPr="00D32EAC" w14:paraId="72A4A815"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1726E7A5" w14:textId="17D58215" w:rsidR="007A4A21" w:rsidRPr="00D32EAC" w:rsidRDefault="007A4A21" w:rsidP="008551F8">
            <w:pPr>
              <w:rPr>
                <w:rFonts w:cstheme="minorHAnsi"/>
                <w:sz w:val="20"/>
                <w:szCs w:val="20"/>
              </w:rPr>
            </w:pPr>
            <w:r w:rsidRPr="00D32EAC">
              <w:rPr>
                <w:rFonts w:cstheme="minorHAnsi"/>
                <w:sz w:val="20"/>
                <w:szCs w:val="20"/>
              </w:rPr>
              <w:t>6</w:t>
            </w:r>
          </w:p>
        </w:tc>
        <w:tc>
          <w:tcPr>
            <w:tcW w:w="0" w:type="auto"/>
          </w:tcPr>
          <w:p w14:paraId="4A9172DE" w14:textId="77777777" w:rsidR="007A4A21" w:rsidRPr="00D32EAC" w:rsidRDefault="007A4A21"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A1.I.M</w:t>
            </w:r>
          </w:p>
        </w:tc>
        <w:tc>
          <w:tcPr>
            <w:tcW w:w="0" w:type="auto"/>
          </w:tcPr>
          <w:p w14:paraId="48F084E4" w14:textId="77777777" w:rsidR="007A4A21" w:rsidRPr="00D32EAC" w:rsidRDefault="007A4A21"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A1</w:t>
            </w:r>
          </w:p>
        </w:tc>
        <w:tc>
          <w:tcPr>
            <w:tcW w:w="0" w:type="auto"/>
          </w:tcPr>
          <w:p w14:paraId="4E26FB4A" w14:textId="77777777" w:rsidR="007A4A21" w:rsidRPr="00D32EAC" w:rsidRDefault="007A4A21"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48832544" w14:textId="77777777" w:rsidR="007A4A21" w:rsidRPr="00D32EAC" w:rsidRDefault="007A4A21"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Ice</w:t>
            </w:r>
          </w:p>
        </w:tc>
        <w:tc>
          <w:tcPr>
            <w:tcW w:w="0" w:type="auto"/>
          </w:tcPr>
          <w:p w14:paraId="6A39844E" w14:textId="77777777" w:rsidR="007A4A21" w:rsidRPr="00D32EAC" w:rsidRDefault="007A4A21"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MG/MT</w:t>
            </w:r>
          </w:p>
        </w:tc>
        <w:tc>
          <w:tcPr>
            <w:tcW w:w="0" w:type="auto"/>
          </w:tcPr>
          <w:p w14:paraId="770F9137" w14:textId="12E68BED" w:rsidR="007A4A21" w:rsidRPr="00D32EAC"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2B42E50A" w14:textId="33DC719F" w:rsidR="007A4A21" w:rsidRPr="00D32EAC" w:rsidRDefault="005012E0"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4059866D" w14:textId="00132D86" w:rsidR="007A4A21" w:rsidRPr="00D32EAC"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61524D7B" w14:textId="623F10BE" w:rsidR="007A4A21" w:rsidRPr="00D32EAC"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0EFEAFE1" w14:textId="73E5F6B0" w:rsidR="007A4A21" w:rsidRPr="00D32EAC"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5158157F" w14:textId="37565BF9" w:rsidR="007A4A21" w:rsidRPr="00D32EAC"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3F5E946F" w14:textId="52DFB0BD" w:rsidR="007A4A21" w:rsidRPr="00D32EAC"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7F95D24E" w14:textId="2AFFB176" w:rsidR="007A4A21" w:rsidRPr="00D32EAC" w:rsidRDefault="005012E0"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7F1E7A2F" w14:textId="42D17A10" w:rsidR="007A4A21" w:rsidRPr="00D32EAC"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4CC8F206" w14:textId="2E47C765" w:rsidR="007A4A21" w:rsidRPr="00D32EAC" w:rsidRDefault="005012E0"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2DD79C8F" w14:textId="12B94B21" w:rsidR="007A4A21" w:rsidRPr="00D32EAC" w:rsidRDefault="005012E0"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1AA97971" w14:textId="342AB7E7" w:rsidR="007A4A21" w:rsidRPr="00D32EAC"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r>
      <w:tr w:rsidR="007A4A21" w:rsidRPr="00D32EAC" w14:paraId="0139191B"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1D12B23" w14:textId="1E9D5061" w:rsidR="007A4A21" w:rsidRPr="00D32EAC" w:rsidRDefault="007A4A21" w:rsidP="008551F8">
            <w:pPr>
              <w:rPr>
                <w:rFonts w:cstheme="minorHAnsi"/>
                <w:sz w:val="20"/>
                <w:szCs w:val="20"/>
              </w:rPr>
            </w:pPr>
            <w:r w:rsidRPr="00D32EAC">
              <w:rPr>
                <w:rFonts w:cstheme="minorHAnsi"/>
                <w:sz w:val="20"/>
                <w:szCs w:val="20"/>
              </w:rPr>
              <w:t>7</w:t>
            </w:r>
          </w:p>
        </w:tc>
        <w:tc>
          <w:tcPr>
            <w:tcW w:w="0" w:type="auto"/>
          </w:tcPr>
          <w:p w14:paraId="40709AC8" w14:textId="77777777" w:rsidR="007A4A21" w:rsidRPr="00D32EAC" w:rsidRDefault="007A4A21"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A1.</w:t>
            </w:r>
            <w:proofErr w:type="gramStart"/>
            <w:r w:rsidRPr="00D32EAC">
              <w:rPr>
                <w:rFonts w:cstheme="minorHAnsi"/>
                <w:sz w:val="20"/>
                <w:szCs w:val="20"/>
              </w:rPr>
              <w:t>I.B</w:t>
            </w:r>
            <w:proofErr w:type="gramEnd"/>
          </w:p>
        </w:tc>
        <w:tc>
          <w:tcPr>
            <w:tcW w:w="0" w:type="auto"/>
          </w:tcPr>
          <w:p w14:paraId="3AEEC5EB" w14:textId="77777777" w:rsidR="007A4A21" w:rsidRPr="00D32EAC" w:rsidRDefault="007A4A21"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A1</w:t>
            </w:r>
          </w:p>
        </w:tc>
        <w:tc>
          <w:tcPr>
            <w:tcW w:w="0" w:type="auto"/>
          </w:tcPr>
          <w:p w14:paraId="752BAB59" w14:textId="77777777" w:rsidR="007A4A21" w:rsidRPr="00D32EAC" w:rsidRDefault="007A4A21"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27597383" w14:textId="77777777" w:rsidR="007A4A21" w:rsidRPr="00D32EAC" w:rsidRDefault="007A4A21"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Ice</w:t>
            </w:r>
          </w:p>
        </w:tc>
        <w:tc>
          <w:tcPr>
            <w:tcW w:w="0" w:type="auto"/>
          </w:tcPr>
          <w:p w14:paraId="2DB13DEF" w14:textId="77777777" w:rsidR="007A4A21" w:rsidRPr="00D32EAC" w:rsidRDefault="007A4A21"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BONCAT</w:t>
            </w:r>
          </w:p>
        </w:tc>
        <w:tc>
          <w:tcPr>
            <w:tcW w:w="0" w:type="auto"/>
          </w:tcPr>
          <w:p w14:paraId="719E19CC" w14:textId="3192CF13" w:rsidR="007A4A21" w:rsidRPr="00D32EAC"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5950AB95" w14:textId="6983F7DE" w:rsidR="007A4A21" w:rsidRPr="00D32EAC" w:rsidRDefault="005012E0"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06D3525E" w14:textId="7AC60C52" w:rsidR="007A4A21" w:rsidRPr="00D32EAC"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3CE15E1B" w14:textId="0CDF013C" w:rsidR="007A4A21" w:rsidRPr="00D32EAC"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3E238876" w14:textId="5835C52F" w:rsidR="007A4A21" w:rsidRPr="00D32EAC"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45B915BF" w14:textId="273F02AD" w:rsidR="007A4A21" w:rsidRPr="00D32EAC"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5344B91F" w14:textId="6A8C13F5" w:rsidR="007A4A21" w:rsidRPr="00D32EAC"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14134FD0" w14:textId="4E480194" w:rsidR="007A4A21" w:rsidRPr="00D32EAC" w:rsidRDefault="00474973"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3D271F64" w14:textId="7944976B" w:rsidR="007A4A21" w:rsidRPr="00D32EAC"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2F0FF00E" w14:textId="3A47761A" w:rsidR="007A4A21" w:rsidRPr="00D32EAC"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6F0D5FAD" w14:textId="74AD21E8" w:rsidR="007A4A21" w:rsidRPr="00D32EAC"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754207FB" w14:textId="65DDD5AF" w:rsidR="007A4A21" w:rsidRPr="00D32EAC"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r>
      <w:tr w:rsidR="007A4A21" w:rsidRPr="00D32EAC" w14:paraId="0AC8FE30"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0684CA19" w14:textId="6190A036" w:rsidR="007A4A21" w:rsidRPr="00D32EAC" w:rsidRDefault="007A4A21" w:rsidP="008551F8">
            <w:pPr>
              <w:rPr>
                <w:rFonts w:cstheme="minorHAnsi"/>
                <w:sz w:val="20"/>
                <w:szCs w:val="20"/>
              </w:rPr>
            </w:pPr>
            <w:r w:rsidRPr="00D32EAC">
              <w:rPr>
                <w:rFonts w:cstheme="minorHAnsi"/>
                <w:sz w:val="20"/>
                <w:szCs w:val="20"/>
              </w:rPr>
              <w:t>8</w:t>
            </w:r>
          </w:p>
        </w:tc>
        <w:tc>
          <w:tcPr>
            <w:tcW w:w="0" w:type="auto"/>
          </w:tcPr>
          <w:p w14:paraId="2F49D7C8" w14:textId="617FF8FA" w:rsidR="007A4A21" w:rsidRPr="00D32EAC" w:rsidRDefault="007A4A21"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A1.I.C</w:t>
            </w:r>
          </w:p>
        </w:tc>
        <w:tc>
          <w:tcPr>
            <w:tcW w:w="0" w:type="auto"/>
          </w:tcPr>
          <w:p w14:paraId="3EE7E98F" w14:textId="77777777" w:rsidR="007A4A21" w:rsidRPr="00D32EAC" w:rsidRDefault="007A4A21"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 xml:space="preserve">A1 </w:t>
            </w:r>
          </w:p>
        </w:tc>
        <w:tc>
          <w:tcPr>
            <w:tcW w:w="0" w:type="auto"/>
          </w:tcPr>
          <w:p w14:paraId="61F7DB97" w14:textId="77777777" w:rsidR="007A4A21" w:rsidRPr="00D32EAC" w:rsidRDefault="007A4A21"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7CB020B2" w14:textId="77777777" w:rsidR="007A4A21" w:rsidRPr="00D32EAC" w:rsidRDefault="007A4A21"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Ice</w:t>
            </w:r>
          </w:p>
        </w:tc>
        <w:tc>
          <w:tcPr>
            <w:tcW w:w="0" w:type="auto"/>
          </w:tcPr>
          <w:p w14:paraId="27739024" w14:textId="6AD5F9B2" w:rsidR="007A4A21" w:rsidRPr="00D32EAC" w:rsidRDefault="007A4A21"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DOC/anion/cation</w:t>
            </w:r>
          </w:p>
        </w:tc>
        <w:tc>
          <w:tcPr>
            <w:tcW w:w="0" w:type="auto"/>
          </w:tcPr>
          <w:p w14:paraId="605B8730" w14:textId="681EECC8" w:rsidR="007A4A21" w:rsidRPr="00D32EAC"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325E3346" w14:textId="27958BF1" w:rsidR="007A4A21" w:rsidRPr="00D32EAC"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62E1E16A" w14:textId="1AD3B129" w:rsidR="007A4A21" w:rsidRPr="00D32EAC"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43EA6D9D" w14:textId="2F266FF3" w:rsidR="007A4A21" w:rsidRPr="00D32EAC"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7AEB1F5A" w14:textId="70A1771F" w:rsidR="007A4A21" w:rsidRPr="00D32EAC"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2</w:t>
            </w:r>
          </w:p>
        </w:tc>
        <w:tc>
          <w:tcPr>
            <w:tcW w:w="0" w:type="auto"/>
          </w:tcPr>
          <w:p w14:paraId="2DE680A4" w14:textId="7D63C2CA" w:rsidR="007A4A21" w:rsidRPr="00D32EAC"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2</w:t>
            </w:r>
          </w:p>
        </w:tc>
        <w:tc>
          <w:tcPr>
            <w:tcW w:w="0" w:type="auto"/>
          </w:tcPr>
          <w:p w14:paraId="30260038" w14:textId="7734BA30" w:rsidR="007A4A21" w:rsidRPr="00D32EAC"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752C5D6D" w14:textId="057E94D2" w:rsidR="007A4A21" w:rsidRPr="00D32EAC"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196C5C61" w14:textId="3CD7B88D" w:rsidR="007A4A21" w:rsidRPr="00D32EAC"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6CAE4D41" w14:textId="46B8CAC3" w:rsidR="007A4A21" w:rsidRPr="00D32EAC"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34ABDD88" w14:textId="30FAC2E9" w:rsidR="007A4A21" w:rsidRPr="00D32EAC"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4B18A043" w14:textId="0A5B8055" w:rsidR="007A4A21" w:rsidRPr="00D32EAC"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r>
      <w:tr w:rsidR="007A4A21" w:rsidRPr="00D32EAC" w14:paraId="3A2D7096"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E367BA8" w14:textId="293A7669" w:rsidR="007A4A21" w:rsidRPr="00D32EAC" w:rsidRDefault="007A4A21" w:rsidP="008551F8">
            <w:pPr>
              <w:rPr>
                <w:rFonts w:cstheme="minorHAnsi"/>
                <w:sz w:val="20"/>
                <w:szCs w:val="20"/>
              </w:rPr>
            </w:pPr>
            <w:r w:rsidRPr="00D32EAC">
              <w:rPr>
                <w:rFonts w:cstheme="minorHAnsi"/>
                <w:sz w:val="20"/>
                <w:szCs w:val="20"/>
              </w:rPr>
              <w:t>9</w:t>
            </w:r>
          </w:p>
        </w:tc>
        <w:tc>
          <w:tcPr>
            <w:tcW w:w="0" w:type="auto"/>
          </w:tcPr>
          <w:p w14:paraId="3B32BFFC" w14:textId="77777777" w:rsidR="007A4A21" w:rsidRPr="00D32EAC" w:rsidRDefault="007A4A21"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A1.</w:t>
            </w:r>
            <w:proofErr w:type="gramStart"/>
            <w:r w:rsidRPr="00D32EAC">
              <w:rPr>
                <w:rFonts w:cstheme="minorHAnsi"/>
                <w:sz w:val="20"/>
                <w:szCs w:val="20"/>
              </w:rPr>
              <w:t>B.A</w:t>
            </w:r>
            <w:proofErr w:type="gramEnd"/>
          </w:p>
        </w:tc>
        <w:tc>
          <w:tcPr>
            <w:tcW w:w="0" w:type="auto"/>
          </w:tcPr>
          <w:p w14:paraId="24FC0C60" w14:textId="77777777" w:rsidR="007A4A21" w:rsidRPr="00D32EAC" w:rsidRDefault="007A4A21"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A1</w:t>
            </w:r>
          </w:p>
        </w:tc>
        <w:tc>
          <w:tcPr>
            <w:tcW w:w="0" w:type="auto"/>
          </w:tcPr>
          <w:p w14:paraId="747392F1" w14:textId="77777777" w:rsidR="007A4A21" w:rsidRPr="00D32EAC" w:rsidRDefault="007A4A21"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10D9201D" w14:textId="77777777" w:rsidR="007A4A21" w:rsidRPr="00D32EAC" w:rsidRDefault="007A4A21"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Blank</w:t>
            </w:r>
          </w:p>
        </w:tc>
        <w:tc>
          <w:tcPr>
            <w:tcW w:w="0" w:type="auto"/>
          </w:tcPr>
          <w:p w14:paraId="74B1B60C" w14:textId="77777777" w:rsidR="007A4A21" w:rsidRPr="00D32EAC" w:rsidRDefault="007A4A21"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16S/18S RNA/DNA</w:t>
            </w:r>
          </w:p>
        </w:tc>
        <w:tc>
          <w:tcPr>
            <w:tcW w:w="0" w:type="auto"/>
          </w:tcPr>
          <w:p w14:paraId="3F6B3F94" w14:textId="056EAF8B" w:rsidR="007A4A21" w:rsidRPr="00D32EAC"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1072EAD5" w14:textId="6DC2AD0C" w:rsidR="007A4A21" w:rsidRPr="00D32EAC"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23A7AD98" w14:textId="46402D76" w:rsidR="007A4A21" w:rsidRPr="00D32EAC"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174D4B1E" w14:textId="6648AB42" w:rsidR="007A4A21" w:rsidRPr="00D32EAC"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1D471A33" w14:textId="21DA70AC" w:rsidR="007A4A21" w:rsidRPr="00D32EAC"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3BA03C14" w14:textId="69EC3F23" w:rsidR="007A4A21" w:rsidRPr="00D32EAC"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72CA3A48" w14:textId="1AE67AEB" w:rsidR="007A4A21" w:rsidRPr="00D32EAC"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73EF44A2" w14:textId="42774B2C" w:rsidR="007A4A21" w:rsidRPr="00D32EAC"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18B8E8DF" w14:textId="5771DB61" w:rsidR="007A4A21" w:rsidRPr="00D32EAC"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4633A413" w14:textId="758BA548" w:rsidR="007A4A21" w:rsidRPr="00D32EAC"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2598A318" w14:textId="0950B43E" w:rsidR="007A4A21" w:rsidRPr="00D32EAC"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316992B1" w14:textId="1D03EC67" w:rsidR="007A4A21" w:rsidRPr="00D32EAC"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r>
      <w:tr w:rsidR="007A4A21" w:rsidRPr="00D32EAC" w14:paraId="53FFA460"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7C44EDA0" w14:textId="26E790F1" w:rsidR="007A4A21" w:rsidRPr="00D32EAC" w:rsidRDefault="007A4A21" w:rsidP="008551F8">
            <w:pPr>
              <w:rPr>
                <w:rFonts w:cstheme="minorHAnsi"/>
                <w:sz w:val="20"/>
                <w:szCs w:val="20"/>
              </w:rPr>
            </w:pPr>
            <w:r w:rsidRPr="00D32EAC">
              <w:rPr>
                <w:rFonts w:cstheme="minorHAnsi"/>
                <w:sz w:val="20"/>
                <w:szCs w:val="20"/>
              </w:rPr>
              <w:t>10</w:t>
            </w:r>
          </w:p>
        </w:tc>
        <w:tc>
          <w:tcPr>
            <w:tcW w:w="0" w:type="auto"/>
          </w:tcPr>
          <w:p w14:paraId="7B5D09BC" w14:textId="77777777" w:rsidR="007A4A21" w:rsidRPr="00D32EAC" w:rsidRDefault="007A4A21"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A1.B.M</w:t>
            </w:r>
          </w:p>
        </w:tc>
        <w:tc>
          <w:tcPr>
            <w:tcW w:w="0" w:type="auto"/>
          </w:tcPr>
          <w:p w14:paraId="3B4B5FD1" w14:textId="77777777" w:rsidR="007A4A21" w:rsidRPr="00D32EAC" w:rsidRDefault="007A4A21"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A1</w:t>
            </w:r>
          </w:p>
        </w:tc>
        <w:tc>
          <w:tcPr>
            <w:tcW w:w="0" w:type="auto"/>
          </w:tcPr>
          <w:p w14:paraId="55A7ABC4" w14:textId="77777777" w:rsidR="007A4A21" w:rsidRPr="00D32EAC" w:rsidRDefault="007A4A21"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1C756C0D" w14:textId="77777777" w:rsidR="007A4A21" w:rsidRPr="00D32EAC" w:rsidRDefault="007A4A21"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Blank</w:t>
            </w:r>
          </w:p>
        </w:tc>
        <w:tc>
          <w:tcPr>
            <w:tcW w:w="0" w:type="auto"/>
          </w:tcPr>
          <w:p w14:paraId="5FBEED23" w14:textId="77777777" w:rsidR="007A4A21" w:rsidRPr="00D32EAC" w:rsidRDefault="007A4A21"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MG/MT</w:t>
            </w:r>
          </w:p>
        </w:tc>
        <w:tc>
          <w:tcPr>
            <w:tcW w:w="0" w:type="auto"/>
          </w:tcPr>
          <w:p w14:paraId="16E931F5" w14:textId="025116C8" w:rsidR="007A4A21" w:rsidRPr="00D32EAC"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0B2E3C34" w14:textId="781F7660" w:rsidR="007A4A21" w:rsidRPr="00D32EAC"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07C85336" w14:textId="271CF138" w:rsidR="007A4A21" w:rsidRPr="00D32EAC"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503F7140" w14:textId="7B64D4E7" w:rsidR="007A4A21" w:rsidRPr="00D32EAC"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5846F15E" w14:textId="54212CBB" w:rsidR="007A4A21" w:rsidRPr="00D32EAC"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2B96C94F" w14:textId="07768C2D" w:rsidR="007A4A21" w:rsidRPr="00D32EAC"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2BAE25B1" w14:textId="170645D7" w:rsidR="007A4A21" w:rsidRPr="00D32EAC"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64E9DFCC" w14:textId="6A0D487E" w:rsidR="007A4A21" w:rsidRPr="00D32EAC"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5934CAC9" w14:textId="45FA0DA7" w:rsidR="007A4A21" w:rsidRPr="00D32EAC"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5D730982" w14:textId="79D2F8D8" w:rsidR="007A4A21" w:rsidRPr="00D32EAC"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69A81D21" w14:textId="2DA1660A" w:rsidR="007A4A21" w:rsidRPr="00D32EAC"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5685544B" w14:textId="3A90FAEB" w:rsidR="007A4A21" w:rsidRPr="00D32EAC"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r>
      <w:tr w:rsidR="007A4A21" w:rsidRPr="00D32EAC" w14:paraId="685CDDD3"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151DCA1" w14:textId="60F42E0D" w:rsidR="007A4A21" w:rsidRPr="00D32EAC" w:rsidRDefault="007A4A21" w:rsidP="008551F8">
            <w:pPr>
              <w:rPr>
                <w:rFonts w:cstheme="minorHAnsi"/>
                <w:sz w:val="20"/>
                <w:szCs w:val="20"/>
              </w:rPr>
            </w:pPr>
            <w:r w:rsidRPr="00D32EAC">
              <w:rPr>
                <w:rFonts w:cstheme="minorHAnsi"/>
                <w:sz w:val="20"/>
                <w:szCs w:val="20"/>
              </w:rPr>
              <w:t>11</w:t>
            </w:r>
          </w:p>
        </w:tc>
        <w:tc>
          <w:tcPr>
            <w:tcW w:w="0" w:type="auto"/>
          </w:tcPr>
          <w:p w14:paraId="0C89D998" w14:textId="77777777" w:rsidR="007A4A21" w:rsidRPr="00D32EAC" w:rsidRDefault="007A4A21"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A1.</w:t>
            </w:r>
            <w:proofErr w:type="gramStart"/>
            <w:r w:rsidRPr="00D32EAC">
              <w:rPr>
                <w:rFonts w:cstheme="minorHAnsi"/>
                <w:sz w:val="20"/>
                <w:szCs w:val="20"/>
              </w:rPr>
              <w:t>B.B</w:t>
            </w:r>
            <w:proofErr w:type="gramEnd"/>
          </w:p>
        </w:tc>
        <w:tc>
          <w:tcPr>
            <w:tcW w:w="0" w:type="auto"/>
          </w:tcPr>
          <w:p w14:paraId="1F6D4C2D" w14:textId="77777777" w:rsidR="007A4A21" w:rsidRPr="00D32EAC" w:rsidRDefault="007A4A21"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A1</w:t>
            </w:r>
          </w:p>
        </w:tc>
        <w:tc>
          <w:tcPr>
            <w:tcW w:w="0" w:type="auto"/>
          </w:tcPr>
          <w:p w14:paraId="3F10176A" w14:textId="77777777" w:rsidR="007A4A21" w:rsidRPr="00D32EAC" w:rsidRDefault="007A4A21"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675F18C5" w14:textId="77777777" w:rsidR="007A4A21" w:rsidRPr="00D32EAC" w:rsidRDefault="007A4A21"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Blank</w:t>
            </w:r>
          </w:p>
        </w:tc>
        <w:tc>
          <w:tcPr>
            <w:tcW w:w="0" w:type="auto"/>
          </w:tcPr>
          <w:p w14:paraId="4646208C" w14:textId="77777777" w:rsidR="007A4A21" w:rsidRPr="00D32EAC" w:rsidRDefault="007A4A21"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BONCAT</w:t>
            </w:r>
          </w:p>
        </w:tc>
        <w:tc>
          <w:tcPr>
            <w:tcW w:w="0" w:type="auto"/>
          </w:tcPr>
          <w:p w14:paraId="4E4B2C31" w14:textId="7BE39B5E" w:rsidR="007A4A21" w:rsidRPr="00D32EAC"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34EB295F" w14:textId="23D452F2" w:rsidR="007A4A21" w:rsidRPr="00D32EAC"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3C9EE59F" w14:textId="1C5EB3A8" w:rsidR="007A4A21" w:rsidRPr="00D32EAC"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70D4EC05" w14:textId="6C906AF9" w:rsidR="007A4A21" w:rsidRPr="00D32EAC"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76A1F334" w14:textId="17BDEF42" w:rsidR="007A4A21" w:rsidRPr="00D32EAC"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1E3C153E" w14:textId="588F2B22" w:rsidR="007A4A21" w:rsidRPr="00D32EAC"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45EBE36F" w14:textId="66B212FC" w:rsidR="007A4A21" w:rsidRPr="00D32EAC"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36DC1B3F" w14:textId="078C673A" w:rsidR="007A4A21" w:rsidRPr="00D32EAC" w:rsidRDefault="00474973"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16C95D98" w14:textId="24EA8B59" w:rsidR="007A4A21" w:rsidRPr="00D32EAC"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461E52F4" w14:textId="12EDC55A" w:rsidR="007A4A21" w:rsidRPr="00D32EAC"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1B4CC02B" w14:textId="1F14216A" w:rsidR="007A4A21" w:rsidRPr="00D32EAC"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612876A7" w14:textId="66F6D87E" w:rsidR="007A4A21" w:rsidRPr="00D32EAC" w:rsidRDefault="00877D06" w:rsidP="008551F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r>
      <w:tr w:rsidR="007A4A21" w:rsidRPr="00D32EAC" w14:paraId="71BBFA56"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4DB6DCD7" w14:textId="591F83FE" w:rsidR="007A4A21" w:rsidRPr="00D32EAC" w:rsidRDefault="007A4A21" w:rsidP="008551F8">
            <w:pPr>
              <w:rPr>
                <w:rFonts w:cstheme="minorHAnsi"/>
                <w:sz w:val="20"/>
                <w:szCs w:val="20"/>
              </w:rPr>
            </w:pPr>
            <w:r w:rsidRPr="00D32EAC">
              <w:rPr>
                <w:rFonts w:cstheme="minorHAnsi"/>
                <w:sz w:val="20"/>
                <w:szCs w:val="20"/>
              </w:rPr>
              <w:t>12</w:t>
            </w:r>
          </w:p>
        </w:tc>
        <w:tc>
          <w:tcPr>
            <w:tcW w:w="0" w:type="auto"/>
          </w:tcPr>
          <w:p w14:paraId="7B43013D" w14:textId="04C4E2B9" w:rsidR="007A4A21" w:rsidRPr="00D32EAC" w:rsidRDefault="007A4A21"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A1.B.C</w:t>
            </w:r>
          </w:p>
        </w:tc>
        <w:tc>
          <w:tcPr>
            <w:tcW w:w="0" w:type="auto"/>
          </w:tcPr>
          <w:p w14:paraId="549378E5" w14:textId="77777777" w:rsidR="007A4A21" w:rsidRPr="00D32EAC" w:rsidRDefault="007A4A21"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 xml:space="preserve">A1 </w:t>
            </w:r>
          </w:p>
        </w:tc>
        <w:tc>
          <w:tcPr>
            <w:tcW w:w="0" w:type="auto"/>
          </w:tcPr>
          <w:p w14:paraId="3891CD39" w14:textId="77777777" w:rsidR="007A4A21" w:rsidRPr="00D32EAC" w:rsidRDefault="007A4A21"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4C7AC9FD" w14:textId="77777777" w:rsidR="007A4A21" w:rsidRPr="00D32EAC" w:rsidRDefault="007A4A21"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Blank</w:t>
            </w:r>
          </w:p>
        </w:tc>
        <w:tc>
          <w:tcPr>
            <w:tcW w:w="0" w:type="auto"/>
          </w:tcPr>
          <w:p w14:paraId="3186E655" w14:textId="1A0EEF56" w:rsidR="007A4A21" w:rsidRPr="00D32EAC" w:rsidRDefault="007A4A21"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DOC/anion/cation</w:t>
            </w:r>
          </w:p>
        </w:tc>
        <w:tc>
          <w:tcPr>
            <w:tcW w:w="0" w:type="auto"/>
          </w:tcPr>
          <w:p w14:paraId="554AEEB0" w14:textId="65CC6580" w:rsidR="007A4A21" w:rsidRPr="00D32EAC"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36B3A909" w14:textId="237EC211" w:rsidR="007A4A21" w:rsidRPr="00D32EAC"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2568829B" w14:textId="781F045A" w:rsidR="007A4A21" w:rsidRPr="00D32EAC"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5757592A" w14:textId="50E7C9D6" w:rsidR="007A4A21" w:rsidRPr="00D32EAC"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075536D1" w14:textId="6736F167" w:rsidR="007A4A21" w:rsidRPr="00D32EAC"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2</w:t>
            </w:r>
          </w:p>
        </w:tc>
        <w:tc>
          <w:tcPr>
            <w:tcW w:w="0" w:type="auto"/>
          </w:tcPr>
          <w:p w14:paraId="79321741" w14:textId="41D7F461" w:rsidR="007A4A21" w:rsidRPr="00D32EAC"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2</w:t>
            </w:r>
          </w:p>
        </w:tc>
        <w:tc>
          <w:tcPr>
            <w:tcW w:w="0" w:type="auto"/>
          </w:tcPr>
          <w:p w14:paraId="40C0AFA0" w14:textId="14C6FFAA" w:rsidR="007A4A21" w:rsidRPr="00D32EAC"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7668A3FC" w14:textId="54F09A57" w:rsidR="007A4A21" w:rsidRPr="00D32EAC"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2C4B90F1" w14:textId="314AC8BE" w:rsidR="007A4A21" w:rsidRPr="00D32EAC"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6DA90110" w14:textId="16A6AAA9" w:rsidR="007A4A21" w:rsidRPr="00D32EAC"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031A4EA9" w14:textId="62529EE5" w:rsidR="007A4A21" w:rsidRPr="00D32EAC"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2E32E65B" w14:textId="26DC52C9" w:rsidR="007A4A21" w:rsidRPr="00D32EAC" w:rsidRDefault="00877D06" w:rsidP="008551F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r>
      <w:tr w:rsidR="00914305" w:rsidRPr="00D32EAC" w14:paraId="68040300"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FE59091" w14:textId="07959221" w:rsidR="00914305" w:rsidRPr="00D32EAC" w:rsidRDefault="00914305" w:rsidP="00914305">
            <w:pPr>
              <w:rPr>
                <w:rFonts w:cstheme="minorHAnsi"/>
                <w:sz w:val="20"/>
                <w:szCs w:val="20"/>
              </w:rPr>
            </w:pPr>
            <w:r w:rsidRPr="00D32EAC">
              <w:rPr>
                <w:rFonts w:cstheme="minorHAnsi"/>
                <w:sz w:val="20"/>
                <w:szCs w:val="20"/>
              </w:rPr>
              <w:t>13</w:t>
            </w:r>
          </w:p>
        </w:tc>
        <w:tc>
          <w:tcPr>
            <w:tcW w:w="0" w:type="auto"/>
          </w:tcPr>
          <w:p w14:paraId="24E7F84C"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A2.</w:t>
            </w:r>
            <w:proofErr w:type="gramStart"/>
            <w:r w:rsidRPr="00D32EAC">
              <w:rPr>
                <w:rFonts w:cstheme="minorHAnsi"/>
                <w:sz w:val="20"/>
                <w:szCs w:val="20"/>
              </w:rPr>
              <w:t>S.A</w:t>
            </w:r>
            <w:proofErr w:type="gramEnd"/>
          </w:p>
        </w:tc>
        <w:tc>
          <w:tcPr>
            <w:tcW w:w="0" w:type="auto"/>
          </w:tcPr>
          <w:p w14:paraId="722D4B8E"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A2</w:t>
            </w:r>
          </w:p>
        </w:tc>
        <w:tc>
          <w:tcPr>
            <w:tcW w:w="0" w:type="auto"/>
          </w:tcPr>
          <w:p w14:paraId="4EB87F85"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1700F1C0"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Snow</w:t>
            </w:r>
          </w:p>
        </w:tc>
        <w:tc>
          <w:tcPr>
            <w:tcW w:w="0" w:type="auto"/>
          </w:tcPr>
          <w:p w14:paraId="1A4723D3"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16S/18S RNA/DNA</w:t>
            </w:r>
          </w:p>
        </w:tc>
        <w:tc>
          <w:tcPr>
            <w:tcW w:w="0" w:type="auto"/>
          </w:tcPr>
          <w:p w14:paraId="551CA539" w14:textId="015FDC88"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46FB6AD3" w14:textId="559C05E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363E08CE" w14:textId="5D9B471C"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42C6A07C" w14:textId="2903DA76"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7692241D" w14:textId="13E099D1"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1F95298D" w14:textId="2A799C34"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1915FB42" w14:textId="166A2FFD"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594AFDAC" w14:textId="02BFC020"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3D6244F9" w14:textId="113A3C7B"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5646CD10" w14:textId="022EFEA6"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2977310B" w14:textId="5FEBE71E"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5B7D110D" w14:textId="780E484F"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r>
      <w:tr w:rsidR="00914305" w:rsidRPr="00D32EAC" w14:paraId="7D2D20B0"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7CF40AB0" w14:textId="60FF7A37" w:rsidR="00914305" w:rsidRPr="00D32EAC" w:rsidRDefault="00914305" w:rsidP="00914305">
            <w:pPr>
              <w:rPr>
                <w:rFonts w:cstheme="minorHAnsi"/>
                <w:sz w:val="20"/>
                <w:szCs w:val="20"/>
              </w:rPr>
            </w:pPr>
            <w:r w:rsidRPr="00D32EAC">
              <w:rPr>
                <w:rFonts w:cstheme="minorHAnsi"/>
                <w:sz w:val="20"/>
                <w:szCs w:val="20"/>
              </w:rPr>
              <w:t>14</w:t>
            </w:r>
          </w:p>
        </w:tc>
        <w:tc>
          <w:tcPr>
            <w:tcW w:w="0" w:type="auto"/>
          </w:tcPr>
          <w:p w14:paraId="394AED29" w14:textId="32925F20"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A2.S.C</w:t>
            </w:r>
          </w:p>
        </w:tc>
        <w:tc>
          <w:tcPr>
            <w:tcW w:w="0" w:type="auto"/>
          </w:tcPr>
          <w:p w14:paraId="0A79150A"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A2</w:t>
            </w:r>
          </w:p>
        </w:tc>
        <w:tc>
          <w:tcPr>
            <w:tcW w:w="0" w:type="auto"/>
          </w:tcPr>
          <w:p w14:paraId="6228DD9F"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54CB176B"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Snow</w:t>
            </w:r>
          </w:p>
        </w:tc>
        <w:tc>
          <w:tcPr>
            <w:tcW w:w="0" w:type="auto"/>
          </w:tcPr>
          <w:p w14:paraId="6C9F09E5" w14:textId="0E295AE8"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DOC/anion/cation</w:t>
            </w:r>
          </w:p>
        </w:tc>
        <w:tc>
          <w:tcPr>
            <w:tcW w:w="0" w:type="auto"/>
          </w:tcPr>
          <w:p w14:paraId="6AB01431" w14:textId="31EEB214"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00039257" w14:textId="2D32776B"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2411D4B8" w14:textId="041C08A9"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0F412BD3" w14:textId="4284E521"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5CBBA1B3" w14:textId="7F57037E"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2</w:t>
            </w:r>
          </w:p>
        </w:tc>
        <w:tc>
          <w:tcPr>
            <w:tcW w:w="0" w:type="auto"/>
          </w:tcPr>
          <w:p w14:paraId="7FA1EA4E" w14:textId="482DF72D"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2</w:t>
            </w:r>
          </w:p>
        </w:tc>
        <w:tc>
          <w:tcPr>
            <w:tcW w:w="0" w:type="auto"/>
          </w:tcPr>
          <w:p w14:paraId="7F92F332" w14:textId="267063AC"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6F20AB9B" w14:textId="40AC8DA8"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661A3B9C" w14:textId="36C34D82"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2A16438A" w14:textId="7D814825"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4F2847E4" w14:textId="63B99E10"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40CC6AE1" w14:textId="62F1B7EF"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r>
      <w:tr w:rsidR="00914305" w:rsidRPr="00D32EAC" w14:paraId="1DA2DF07"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B1F2C9D" w14:textId="62C2629A" w:rsidR="00914305" w:rsidRPr="00D32EAC" w:rsidRDefault="00914305" w:rsidP="00914305">
            <w:pPr>
              <w:rPr>
                <w:rFonts w:cstheme="minorHAnsi"/>
                <w:sz w:val="20"/>
                <w:szCs w:val="20"/>
              </w:rPr>
            </w:pPr>
            <w:r w:rsidRPr="00D32EAC">
              <w:rPr>
                <w:rFonts w:cstheme="minorHAnsi"/>
                <w:sz w:val="20"/>
                <w:szCs w:val="20"/>
              </w:rPr>
              <w:t>15</w:t>
            </w:r>
          </w:p>
        </w:tc>
        <w:tc>
          <w:tcPr>
            <w:tcW w:w="0" w:type="auto"/>
          </w:tcPr>
          <w:p w14:paraId="05FF6545"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A2.</w:t>
            </w:r>
            <w:proofErr w:type="gramStart"/>
            <w:r w:rsidRPr="00D32EAC">
              <w:rPr>
                <w:rFonts w:cstheme="minorHAnsi"/>
                <w:sz w:val="20"/>
                <w:szCs w:val="20"/>
              </w:rPr>
              <w:t>I.A</w:t>
            </w:r>
            <w:proofErr w:type="gramEnd"/>
          </w:p>
        </w:tc>
        <w:tc>
          <w:tcPr>
            <w:tcW w:w="0" w:type="auto"/>
          </w:tcPr>
          <w:p w14:paraId="31DCC090"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A2</w:t>
            </w:r>
          </w:p>
        </w:tc>
        <w:tc>
          <w:tcPr>
            <w:tcW w:w="0" w:type="auto"/>
          </w:tcPr>
          <w:p w14:paraId="7CD42C80"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72BC22AF"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Ice</w:t>
            </w:r>
          </w:p>
        </w:tc>
        <w:tc>
          <w:tcPr>
            <w:tcW w:w="0" w:type="auto"/>
          </w:tcPr>
          <w:p w14:paraId="368B7AE7"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16S/18S RNA/DNA</w:t>
            </w:r>
          </w:p>
        </w:tc>
        <w:tc>
          <w:tcPr>
            <w:tcW w:w="0" w:type="auto"/>
          </w:tcPr>
          <w:p w14:paraId="56B00B4A" w14:textId="742BFEAC"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3AADFD0F" w14:textId="56D607BE"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3FD206DC" w14:textId="6BF3D638"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3C049C5B" w14:textId="046E062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51B54B27" w14:textId="0BEEB78D"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7449FC39" w14:textId="6004443C"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702E02B9" w14:textId="1EBA8B7D"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4B942AB8" w14:textId="7585FE24"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69E6A064" w14:textId="3073B313"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64A732CE" w14:textId="61A9AD74"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2C4D0470" w14:textId="457014E8"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6A56C3CF" w14:textId="77DED2FB"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r>
      <w:tr w:rsidR="00914305" w:rsidRPr="00D32EAC" w14:paraId="79A5C3F2"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0C52C891" w14:textId="60C53279" w:rsidR="00914305" w:rsidRPr="00D32EAC" w:rsidRDefault="00914305" w:rsidP="00914305">
            <w:pPr>
              <w:rPr>
                <w:rFonts w:cstheme="minorHAnsi"/>
                <w:sz w:val="20"/>
                <w:szCs w:val="20"/>
              </w:rPr>
            </w:pPr>
            <w:r w:rsidRPr="00D32EAC">
              <w:rPr>
                <w:rFonts w:cstheme="minorHAnsi"/>
                <w:sz w:val="20"/>
                <w:szCs w:val="20"/>
              </w:rPr>
              <w:t>16</w:t>
            </w:r>
          </w:p>
        </w:tc>
        <w:tc>
          <w:tcPr>
            <w:tcW w:w="0" w:type="auto"/>
          </w:tcPr>
          <w:p w14:paraId="5EE51EEB" w14:textId="30FEDDFA"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A2.I.C</w:t>
            </w:r>
          </w:p>
        </w:tc>
        <w:tc>
          <w:tcPr>
            <w:tcW w:w="0" w:type="auto"/>
          </w:tcPr>
          <w:p w14:paraId="16DFF8B6"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A2</w:t>
            </w:r>
          </w:p>
        </w:tc>
        <w:tc>
          <w:tcPr>
            <w:tcW w:w="0" w:type="auto"/>
          </w:tcPr>
          <w:p w14:paraId="295521B4"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41FACA16"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Ice</w:t>
            </w:r>
          </w:p>
        </w:tc>
        <w:tc>
          <w:tcPr>
            <w:tcW w:w="0" w:type="auto"/>
          </w:tcPr>
          <w:p w14:paraId="7FF4AF29" w14:textId="1C83ACBF"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DOC/anion/cation</w:t>
            </w:r>
          </w:p>
        </w:tc>
        <w:tc>
          <w:tcPr>
            <w:tcW w:w="0" w:type="auto"/>
          </w:tcPr>
          <w:p w14:paraId="753B0FC1" w14:textId="6327EBE4"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75D86109" w14:textId="0D916C96"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090F9547" w14:textId="1EFF7968"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4DB5E914" w14:textId="49E14620"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2F33A649" w14:textId="624C0E11"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2</w:t>
            </w:r>
          </w:p>
        </w:tc>
        <w:tc>
          <w:tcPr>
            <w:tcW w:w="0" w:type="auto"/>
          </w:tcPr>
          <w:p w14:paraId="13F57921" w14:textId="1AC4973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2</w:t>
            </w:r>
          </w:p>
        </w:tc>
        <w:tc>
          <w:tcPr>
            <w:tcW w:w="0" w:type="auto"/>
          </w:tcPr>
          <w:p w14:paraId="0A232112" w14:textId="02E9E82F"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09605F4F" w14:textId="627D0653"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63803AC1" w14:textId="71688148"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3F0CBB8D" w14:textId="5134A3E9"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4877B0C8" w14:textId="6B810C1E"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0420CEAF" w14:textId="50BAB902"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r>
      <w:tr w:rsidR="00914305" w:rsidRPr="00D32EAC" w14:paraId="4A77A31B"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1BF9B58" w14:textId="656D5604" w:rsidR="00914305" w:rsidRPr="00D32EAC" w:rsidRDefault="00914305" w:rsidP="00914305">
            <w:pPr>
              <w:rPr>
                <w:rFonts w:cstheme="minorHAnsi"/>
                <w:sz w:val="20"/>
                <w:szCs w:val="20"/>
              </w:rPr>
            </w:pPr>
            <w:r w:rsidRPr="00D32EAC">
              <w:rPr>
                <w:rFonts w:cstheme="minorHAnsi"/>
                <w:sz w:val="20"/>
                <w:szCs w:val="20"/>
              </w:rPr>
              <w:t>17</w:t>
            </w:r>
          </w:p>
        </w:tc>
        <w:tc>
          <w:tcPr>
            <w:tcW w:w="0" w:type="auto"/>
          </w:tcPr>
          <w:p w14:paraId="1EB746E7"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A3.</w:t>
            </w:r>
            <w:proofErr w:type="gramStart"/>
            <w:r w:rsidRPr="00D32EAC">
              <w:rPr>
                <w:rFonts w:cstheme="minorHAnsi"/>
                <w:sz w:val="20"/>
                <w:szCs w:val="20"/>
              </w:rPr>
              <w:t>S.A</w:t>
            </w:r>
            <w:proofErr w:type="gramEnd"/>
          </w:p>
        </w:tc>
        <w:tc>
          <w:tcPr>
            <w:tcW w:w="0" w:type="auto"/>
          </w:tcPr>
          <w:p w14:paraId="7827CDC7"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A3</w:t>
            </w:r>
          </w:p>
        </w:tc>
        <w:tc>
          <w:tcPr>
            <w:tcW w:w="0" w:type="auto"/>
          </w:tcPr>
          <w:p w14:paraId="2A0E3E89"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7F81CF54"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Snow</w:t>
            </w:r>
          </w:p>
        </w:tc>
        <w:tc>
          <w:tcPr>
            <w:tcW w:w="0" w:type="auto"/>
          </w:tcPr>
          <w:p w14:paraId="31FBC73F"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16S/18S RNA/DNA</w:t>
            </w:r>
          </w:p>
        </w:tc>
        <w:tc>
          <w:tcPr>
            <w:tcW w:w="0" w:type="auto"/>
          </w:tcPr>
          <w:p w14:paraId="59ACDFB1" w14:textId="2969169F"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580E6948" w14:textId="3F959BDE"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3BE9E325" w14:textId="69895FC6"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732674DD" w14:textId="562C1DBF"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00FF6AD6" w14:textId="757E1B06"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3BE5BB1A" w14:textId="01DFB1F0"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3CA1834A" w14:textId="7DBA084B"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7D72100E" w14:textId="64DD29B8"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3CF8FEDD" w14:textId="13966E29"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6D4FBE23" w14:textId="0D0CC71B"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2AB59BAA" w14:textId="3E3F10BB"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55F59C3D" w14:textId="14719913"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r>
      <w:tr w:rsidR="00914305" w:rsidRPr="00D32EAC" w14:paraId="243AE964"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6AB91F91" w14:textId="103D5A70" w:rsidR="00914305" w:rsidRPr="00D32EAC" w:rsidRDefault="00914305" w:rsidP="00914305">
            <w:pPr>
              <w:rPr>
                <w:rFonts w:cstheme="minorHAnsi"/>
                <w:sz w:val="20"/>
                <w:szCs w:val="20"/>
              </w:rPr>
            </w:pPr>
            <w:r w:rsidRPr="00D32EAC">
              <w:rPr>
                <w:rFonts w:cstheme="minorHAnsi"/>
                <w:sz w:val="20"/>
                <w:szCs w:val="20"/>
              </w:rPr>
              <w:t>18</w:t>
            </w:r>
          </w:p>
        </w:tc>
        <w:tc>
          <w:tcPr>
            <w:tcW w:w="0" w:type="auto"/>
          </w:tcPr>
          <w:p w14:paraId="5AFCF8EE" w14:textId="7915F41D"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A3.S.C</w:t>
            </w:r>
          </w:p>
        </w:tc>
        <w:tc>
          <w:tcPr>
            <w:tcW w:w="0" w:type="auto"/>
          </w:tcPr>
          <w:p w14:paraId="35E6BAF2"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A3</w:t>
            </w:r>
          </w:p>
        </w:tc>
        <w:tc>
          <w:tcPr>
            <w:tcW w:w="0" w:type="auto"/>
          </w:tcPr>
          <w:p w14:paraId="6F9EB2BF"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363C4B9D"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Snow</w:t>
            </w:r>
          </w:p>
        </w:tc>
        <w:tc>
          <w:tcPr>
            <w:tcW w:w="0" w:type="auto"/>
          </w:tcPr>
          <w:p w14:paraId="699ABA38" w14:textId="09C05A31"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DOC/anion/cation</w:t>
            </w:r>
          </w:p>
        </w:tc>
        <w:tc>
          <w:tcPr>
            <w:tcW w:w="0" w:type="auto"/>
          </w:tcPr>
          <w:p w14:paraId="09177B59" w14:textId="650A17C9"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64E3B702" w14:textId="4F3F68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0EF0B1FA" w14:textId="4E976D0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2B4C3131" w14:textId="223E908B"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110C6DE1" w14:textId="553BE6A8"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2</w:t>
            </w:r>
          </w:p>
        </w:tc>
        <w:tc>
          <w:tcPr>
            <w:tcW w:w="0" w:type="auto"/>
          </w:tcPr>
          <w:p w14:paraId="12E4E47B" w14:textId="760CA3C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2</w:t>
            </w:r>
          </w:p>
        </w:tc>
        <w:tc>
          <w:tcPr>
            <w:tcW w:w="0" w:type="auto"/>
          </w:tcPr>
          <w:p w14:paraId="15BF8452" w14:textId="5DF406F2"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53211CC3" w14:textId="75BB634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043250F0" w14:textId="30DC942E"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1A1206B1" w14:textId="192D6614"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6201CAF6" w14:textId="7DB1DE09"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74380594" w14:textId="2B9FF821"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r>
      <w:tr w:rsidR="00914305" w:rsidRPr="00D32EAC" w14:paraId="4E6FA4DA"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EBADAB5" w14:textId="74523279" w:rsidR="00914305" w:rsidRPr="00D32EAC" w:rsidRDefault="00914305" w:rsidP="00914305">
            <w:pPr>
              <w:rPr>
                <w:rFonts w:cstheme="minorHAnsi"/>
                <w:sz w:val="20"/>
                <w:szCs w:val="20"/>
              </w:rPr>
            </w:pPr>
            <w:r w:rsidRPr="00D32EAC">
              <w:rPr>
                <w:rFonts w:cstheme="minorHAnsi"/>
                <w:sz w:val="20"/>
                <w:szCs w:val="20"/>
              </w:rPr>
              <w:t>19</w:t>
            </w:r>
          </w:p>
        </w:tc>
        <w:tc>
          <w:tcPr>
            <w:tcW w:w="0" w:type="auto"/>
          </w:tcPr>
          <w:p w14:paraId="61654644"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A3.</w:t>
            </w:r>
            <w:proofErr w:type="gramStart"/>
            <w:r w:rsidRPr="00D32EAC">
              <w:rPr>
                <w:rFonts w:cstheme="minorHAnsi"/>
                <w:sz w:val="20"/>
                <w:szCs w:val="20"/>
              </w:rPr>
              <w:t>I.A</w:t>
            </w:r>
            <w:proofErr w:type="gramEnd"/>
          </w:p>
        </w:tc>
        <w:tc>
          <w:tcPr>
            <w:tcW w:w="0" w:type="auto"/>
          </w:tcPr>
          <w:p w14:paraId="054589EE"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A3</w:t>
            </w:r>
          </w:p>
        </w:tc>
        <w:tc>
          <w:tcPr>
            <w:tcW w:w="0" w:type="auto"/>
          </w:tcPr>
          <w:p w14:paraId="57C9202A"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59E3C7A5"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Ice</w:t>
            </w:r>
          </w:p>
        </w:tc>
        <w:tc>
          <w:tcPr>
            <w:tcW w:w="0" w:type="auto"/>
          </w:tcPr>
          <w:p w14:paraId="126EDD5C"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16S/18S RNA/DNA</w:t>
            </w:r>
          </w:p>
        </w:tc>
        <w:tc>
          <w:tcPr>
            <w:tcW w:w="0" w:type="auto"/>
          </w:tcPr>
          <w:p w14:paraId="195943FC" w14:textId="32FEE361"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1091E1A8" w14:textId="7765CE76"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478AABF8" w14:textId="17AE76FC"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3C95E436" w14:textId="1B176D9A"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434A89EB" w14:textId="6CD46E6E"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0398C7A3" w14:textId="2C9D68B9"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1DFB7ED3" w14:textId="2DC7574D"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54617863" w14:textId="536CF37F"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5419EF04" w14:textId="15C636C4"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0C246714" w14:textId="702FB8B2"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6E60920B" w14:textId="71CD670B"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2D9F2C34" w14:textId="6FF6FDDD"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r>
      <w:tr w:rsidR="00914305" w:rsidRPr="00D32EAC" w14:paraId="51AA067B"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2C14107E" w14:textId="3DB503A1" w:rsidR="00914305" w:rsidRPr="00D32EAC" w:rsidRDefault="00914305" w:rsidP="00914305">
            <w:pPr>
              <w:rPr>
                <w:rFonts w:cstheme="minorHAnsi"/>
                <w:sz w:val="20"/>
                <w:szCs w:val="20"/>
              </w:rPr>
            </w:pPr>
            <w:r w:rsidRPr="00D32EAC">
              <w:rPr>
                <w:rFonts w:cstheme="minorHAnsi"/>
                <w:sz w:val="20"/>
                <w:szCs w:val="20"/>
              </w:rPr>
              <w:t>20</w:t>
            </w:r>
          </w:p>
        </w:tc>
        <w:tc>
          <w:tcPr>
            <w:tcW w:w="0" w:type="auto"/>
          </w:tcPr>
          <w:p w14:paraId="18C98EB0" w14:textId="572BAD4D"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A3.I.C</w:t>
            </w:r>
          </w:p>
        </w:tc>
        <w:tc>
          <w:tcPr>
            <w:tcW w:w="0" w:type="auto"/>
          </w:tcPr>
          <w:p w14:paraId="0773B269"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A3</w:t>
            </w:r>
          </w:p>
        </w:tc>
        <w:tc>
          <w:tcPr>
            <w:tcW w:w="0" w:type="auto"/>
          </w:tcPr>
          <w:p w14:paraId="7C9009A8"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3CCF75FB"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Ice</w:t>
            </w:r>
          </w:p>
        </w:tc>
        <w:tc>
          <w:tcPr>
            <w:tcW w:w="0" w:type="auto"/>
          </w:tcPr>
          <w:p w14:paraId="2C931863" w14:textId="3CB3875D"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DOC/anion/cation</w:t>
            </w:r>
          </w:p>
        </w:tc>
        <w:tc>
          <w:tcPr>
            <w:tcW w:w="0" w:type="auto"/>
          </w:tcPr>
          <w:p w14:paraId="10DD1657" w14:textId="717604A3"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0CAEAF3F" w14:textId="579CDD12"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2485BABC" w14:textId="37D9DF1F"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62E8DDAB" w14:textId="3C516B19"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2F7FA107" w14:textId="1A8678D3"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2</w:t>
            </w:r>
          </w:p>
        </w:tc>
        <w:tc>
          <w:tcPr>
            <w:tcW w:w="0" w:type="auto"/>
          </w:tcPr>
          <w:p w14:paraId="12B3266C" w14:textId="33D5E8DB"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2</w:t>
            </w:r>
          </w:p>
        </w:tc>
        <w:tc>
          <w:tcPr>
            <w:tcW w:w="0" w:type="auto"/>
          </w:tcPr>
          <w:p w14:paraId="4837EBA0" w14:textId="3052E7DC"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51EE31FE" w14:textId="7795B5A4"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704C1557" w14:textId="456642CC"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0869D6DC" w14:textId="7F1D6D70"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3AAB483B" w14:textId="26FC6005"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0382F2D2" w14:textId="3AFC5CE2"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r>
      <w:tr w:rsidR="00914305" w:rsidRPr="00D32EAC" w14:paraId="675E9539"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D744CA9" w14:textId="44A1FBBA" w:rsidR="00914305" w:rsidRPr="00D32EAC" w:rsidRDefault="00914305" w:rsidP="00914305">
            <w:pPr>
              <w:rPr>
                <w:rFonts w:cstheme="minorHAnsi"/>
                <w:sz w:val="20"/>
                <w:szCs w:val="20"/>
              </w:rPr>
            </w:pPr>
            <w:r w:rsidRPr="00D32EAC">
              <w:rPr>
                <w:rFonts w:cstheme="minorHAnsi"/>
                <w:sz w:val="20"/>
                <w:szCs w:val="20"/>
              </w:rPr>
              <w:t>21</w:t>
            </w:r>
          </w:p>
        </w:tc>
        <w:tc>
          <w:tcPr>
            <w:tcW w:w="0" w:type="auto"/>
          </w:tcPr>
          <w:p w14:paraId="21ADE0C3"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A4.</w:t>
            </w:r>
            <w:proofErr w:type="gramStart"/>
            <w:r w:rsidRPr="00D32EAC">
              <w:rPr>
                <w:rFonts w:cstheme="minorHAnsi"/>
                <w:sz w:val="20"/>
                <w:szCs w:val="20"/>
              </w:rPr>
              <w:t>S.A</w:t>
            </w:r>
            <w:proofErr w:type="gramEnd"/>
          </w:p>
        </w:tc>
        <w:tc>
          <w:tcPr>
            <w:tcW w:w="0" w:type="auto"/>
          </w:tcPr>
          <w:p w14:paraId="26946BF0"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A4</w:t>
            </w:r>
          </w:p>
        </w:tc>
        <w:tc>
          <w:tcPr>
            <w:tcW w:w="0" w:type="auto"/>
          </w:tcPr>
          <w:p w14:paraId="26FD9A86"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6A1DD354"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Snow</w:t>
            </w:r>
          </w:p>
        </w:tc>
        <w:tc>
          <w:tcPr>
            <w:tcW w:w="0" w:type="auto"/>
          </w:tcPr>
          <w:p w14:paraId="154136C1"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16S/18S RNA/DNA</w:t>
            </w:r>
          </w:p>
        </w:tc>
        <w:tc>
          <w:tcPr>
            <w:tcW w:w="0" w:type="auto"/>
          </w:tcPr>
          <w:p w14:paraId="45526283" w14:textId="0F82035B"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049A0D58" w14:textId="09C77E8C"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24FE939B" w14:textId="454E7516"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2722B1E4" w14:textId="6DEE979E"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1FB8424E" w14:textId="753B854D"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0B47B804" w14:textId="0775D363"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3E625563" w14:textId="4E3B2C8B"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4B6623B6" w14:textId="4F28B772"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53E1281D" w14:textId="68128048"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2A5FFD66" w14:textId="28D02B44"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2E40A061" w14:textId="551892C3"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0A3D291B" w14:textId="2AC3327C"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r>
      <w:tr w:rsidR="00914305" w:rsidRPr="00D32EAC" w14:paraId="34A062CE"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328F9030" w14:textId="0098CDA8" w:rsidR="00914305" w:rsidRPr="00D32EAC" w:rsidRDefault="00914305" w:rsidP="00914305">
            <w:pPr>
              <w:rPr>
                <w:rFonts w:cstheme="minorHAnsi"/>
                <w:sz w:val="20"/>
                <w:szCs w:val="20"/>
              </w:rPr>
            </w:pPr>
            <w:r w:rsidRPr="00D32EAC">
              <w:rPr>
                <w:rFonts w:cstheme="minorHAnsi"/>
                <w:sz w:val="20"/>
                <w:szCs w:val="20"/>
              </w:rPr>
              <w:t>22</w:t>
            </w:r>
          </w:p>
        </w:tc>
        <w:tc>
          <w:tcPr>
            <w:tcW w:w="0" w:type="auto"/>
          </w:tcPr>
          <w:p w14:paraId="489B4B2B" w14:textId="5824C20C"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A4.S.C</w:t>
            </w:r>
          </w:p>
        </w:tc>
        <w:tc>
          <w:tcPr>
            <w:tcW w:w="0" w:type="auto"/>
          </w:tcPr>
          <w:p w14:paraId="089F8046"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A4</w:t>
            </w:r>
          </w:p>
        </w:tc>
        <w:tc>
          <w:tcPr>
            <w:tcW w:w="0" w:type="auto"/>
          </w:tcPr>
          <w:p w14:paraId="6A08B420"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6AF32064"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Snow</w:t>
            </w:r>
          </w:p>
        </w:tc>
        <w:tc>
          <w:tcPr>
            <w:tcW w:w="0" w:type="auto"/>
          </w:tcPr>
          <w:p w14:paraId="6F9768D9" w14:textId="584C173B"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DOC/anion/cation</w:t>
            </w:r>
          </w:p>
        </w:tc>
        <w:tc>
          <w:tcPr>
            <w:tcW w:w="0" w:type="auto"/>
          </w:tcPr>
          <w:p w14:paraId="382F58EA" w14:textId="1D748B40"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0B72D54A" w14:textId="1B0EE5AD"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4F6D27E9" w14:textId="258DE601"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5A5B4EB3" w14:textId="4FBD8B21"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454CEA9D" w14:textId="358F57DE"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2</w:t>
            </w:r>
          </w:p>
        </w:tc>
        <w:tc>
          <w:tcPr>
            <w:tcW w:w="0" w:type="auto"/>
          </w:tcPr>
          <w:p w14:paraId="7DC817E4" w14:textId="572AA22F"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2</w:t>
            </w:r>
          </w:p>
        </w:tc>
        <w:tc>
          <w:tcPr>
            <w:tcW w:w="0" w:type="auto"/>
          </w:tcPr>
          <w:p w14:paraId="1099EFF5" w14:textId="199CCA4E"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265B9BAF" w14:textId="2F09D506"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6DDA123D" w14:textId="273E13FC"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07EA9E3F" w14:textId="139164FE"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6D8005D5" w14:textId="4BDC31D3"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54935E95" w14:textId="5970456A"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r>
      <w:tr w:rsidR="00914305" w:rsidRPr="00D32EAC" w14:paraId="17D31D30"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9B7E371" w14:textId="455ECA34" w:rsidR="00914305" w:rsidRPr="00D32EAC" w:rsidRDefault="00914305" w:rsidP="00914305">
            <w:pPr>
              <w:rPr>
                <w:rFonts w:cstheme="minorHAnsi"/>
                <w:sz w:val="20"/>
                <w:szCs w:val="20"/>
              </w:rPr>
            </w:pPr>
            <w:r w:rsidRPr="00D32EAC">
              <w:rPr>
                <w:rFonts w:cstheme="minorHAnsi"/>
                <w:sz w:val="20"/>
                <w:szCs w:val="20"/>
              </w:rPr>
              <w:t>23</w:t>
            </w:r>
          </w:p>
        </w:tc>
        <w:tc>
          <w:tcPr>
            <w:tcW w:w="0" w:type="auto"/>
          </w:tcPr>
          <w:p w14:paraId="2E9D40AC"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A4.</w:t>
            </w:r>
            <w:proofErr w:type="gramStart"/>
            <w:r w:rsidRPr="00D32EAC">
              <w:rPr>
                <w:rFonts w:cstheme="minorHAnsi"/>
                <w:sz w:val="20"/>
                <w:szCs w:val="20"/>
              </w:rPr>
              <w:t>I.A</w:t>
            </w:r>
            <w:proofErr w:type="gramEnd"/>
          </w:p>
        </w:tc>
        <w:tc>
          <w:tcPr>
            <w:tcW w:w="0" w:type="auto"/>
          </w:tcPr>
          <w:p w14:paraId="61C6E02C"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A4</w:t>
            </w:r>
          </w:p>
        </w:tc>
        <w:tc>
          <w:tcPr>
            <w:tcW w:w="0" w:type="auto"/>
          </w:tcPr>
          <w:p w14:paraId="2592E216"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0EF82144"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Ice</w:t>
            </w:r>
          </w:p>
        </w:tc>
        <w:tc>
          <w:tcPr>
            <w:tcW w:w="0" w:type="auto"/>
          </w:tcPr>
          <w:p w14:paraId="6020D4D0"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16S/18S RNA/DNA</w:t>
            </w:r>
          </w:p>
        </w:tc>
        <w:tc>
          <w:tcPr>
            <w:tcW w:w="0" w:type="auto"/>
          </w:tcPr>
          <w:p w14:paraId="69D41008" w14:textId="4323E493"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0777E00C" w14:textId="5304B8E9"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1CDAD75F" w14:textId="7736B6DB"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6990C2DE" w14:textId="0911E533"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287CDE03" w14:textId="0E928FE6"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1C661829" w14:textId="27A73124"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527D1994" w14:textId="5414E999"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28AA779F" w14:textId="41528346"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69B7EF41" w14:textId="1582F5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0B3D24C1" w14:textId="5C0F9252"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47D515B6" w14:textId="5C6D478D"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418B4B43" w14:textId="675EDE69"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r>
      <w:tr w:rsidR="00914305" w:rsidRPr="00D32EAC" w14:paraId="5CDA67DC"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191377BB" w14:textId="43A0E911" w:rsidR="00914305" w:rsidRPr="00D32EAC" w:rsidRDefault="00914305" w:rsidP="00914305">
            <w:pPr>
              <w:rPr>
                <w:rFonts w:cstheme="minorHAnsi"/>
                <w:sz w:val="20"/>
                <w:szCs w:val="20"/>
              </w:rPr>
            </w:pPr>
            <w:r w:rsidRPr="00D32EAC">
              <w:rPr>
                <w:rFonts w:cstheme="minorHAnsi"/>
                <w:sz w:val="20"/>
                <w:szCs w:val="20"/>
              </w:rPr>
              <w:lastRenderedPageBreak/>
              <w:t>24</w:t>
            </w:r>
          </w:p>
        </w:tc>
        <w:tc>
          <w:tcPr>
            <w:tcW w:w="0" w:type="auto"/>
          </w:tcPr>
          <w:p w14:paraId="1AE50ABE" w14:textId="34A7D91A"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A4.I.C</w:t>
            </w:r>
          </w:p>
        </w:tc>
        <w:tc>
          <w:tcPr>
            <w:tcW w:w="0" w:type="auto"/>
          </w:tcPr>
          <w:p w14:paraId="5FD9CB47"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A4</w:t>
            </w:r>
          </w:p>
        </w:tc>
        <w:tc>
          <w:tcPr>
            <w:tcW w:w="0" w:type="auto"/>
          </w:tcPr>
          <w:p w14:paraId="41583BBC"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70F86613"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Ice</w:t>
            </w:r>
          </w:p>
        </w:tc>
        <w:tc>
          <w:tcPr>
            <w:tcW w:w="0" w:type="auto"/>
          </w:tcPr>
          <w:p w14:paraId="76373867" w14:textId="563C50FA"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DOC/anion/cation</w:t>
            </w:r>
          </w:p>
        </w:tc>
        <w:tc>
          <w:tcPr>
            <w:tcW w:w="0" w:type="auto"/>
          </w:tcPr>
          <w:p w14:paraId="0A2A5600" w14:textId="3D875B74"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1531E26B" w14:textId="0CCC4DE8"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35C7E0FD" w14:textId="14D56BD1"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57EE0EC4" w14:textId="5A95DCAF"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7FAE5AA3" w14:textId="42400269"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2</w:t>
            </w:r>
          </w:p>
        </w:tc>
        <w:tc>
          <w:tcPr>
            <w:tcW w:w="0" w:type="auto"/>
          </w:tcPr>
          <w:p w14:paraId="52BEB73B" w14:textId="2CA95202"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2</w:t>
            </w:r>
          </w:p>
        </w:tc>
        <w:tc>
          <w:tcPr>
            <w:tcW w:w="0" w:type="auto"/>
          </w:tcPr>
          <w:p w14:paraId="6FE8BFBD" w14:textId="76BBE4B9"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78DD18DE" w14:textId="214290C9"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6C4CC248" w14:textId="11B92100"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79CD7563" w14:textId="0633B666"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6C8F92E7" w14:textId="08E91FC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16DAA436" w14:textId="7274DC06"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r>
      <w:tr w:rsidR="00914305" w:rsidRPr="00D32EAC" w14:paraId="215C65C0"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5325DDA" w14:textId="58CDDBB6" w:rsidR="00914305" w:rsidRPr="00D32EAC" w:rsidRDefault="00914305" w:rsidP="00914305">
            <w:pPr>
              <w:rPr>
                <w:rFonts w:cstheme="minorHAnsi"/>
                <w:sz w:val="20"/>
                <w:szCs w:val="20"/>
              </w:rPr>
            </w:pPr>
            <w:r w:rsidRPr="00D32EAC">
              <w:rPr>
                <w:rFonts w:cstheme="minorHAnsi"/>
                <w:sz w:val="20"/>
                <w:szCs w:val="20"/>
              </w:rPr>
              <w:t>25</w:t>
            </w:r>
          </w:p>
        </w:tc>
        <w:tc>
          <w:tcPr>
            <w:tcW w:w="0" w:type="auto"/>
          </w:tcPr>
          <w:p w14:paraId="184742DF"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B1.</w:t>
            </w:r>
            <w:proofErr w:type="gramStart"/>
            <w:r w:rsidRPr="00D32EAC">
              <w:rPr>
                <w:rFonts w:cstheme="minorHAnsi"/>
                <w:sz w:val="20"/>
                <w:szCs w:val="20"/>
              </w:rPr>
              <w:t>S.A</w:t>
            </w:r>
            <w:proofErr w:type="gramEnd"/>
          </w:p>
        </w:tc>
        <w:tc>
          <w:tcPr>
            <w:tcW w:w="0" w:type="auto"/>
          </w:tcPr>
          <w:p w14:paraId="00DD3437"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B1</w:t>
            </w:r>
          </w:p>
        </w:tc>
        <w:tc>
          <w:tcPr>
            <w:tcW w:w="0" w:type="auto"/>
          </w:tcPr>
          <w:p w14:paraId="4128D53B"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2</w:t>
            </w:r>
          </w:p>
        </w:tc>
        <w:tc>
          <w:tcPr>
            <w:tcW w:w="0" w:type="auto"/>
          </w:tcPr>
          <w:p w14:paraId="56891B90"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Snow</w:t>
            </w:r>
          </w:p>
        </w:tc>
        <w:tc>
          <w:tcPr>
            <w:tcW w:w="0" w:type="auto"/>
          </w:tcPr>
          <w:p w14:paraId="64F35487"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16S/18S RNA/DNA</w:t>
            </w:r>
          </w:p>
        </w:tc>
        <w:tc>
          <w:tcPr>
            <w:tcW w:w="0" w:type="auto"/>
          </w:tcPr>
          <w:p w14:paraId="75DF6961" w14:textId="4688BC79"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16DAA4A1" w14:textId="06B33AFD"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5CEA67AA" w14:textId="24EAA4E6"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796232F1" w14:textId="58C4CCBE"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21EFB801" w14:textId="10EF6FEA"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78E361EB" w14:textId="4CA52425"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4BDC1689" w14:textId="76688BDC"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5D8FD51E" w14:textId="23CA70C2"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6AE33E7B" w14:textId="28548371"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3010BC1D" w14:textId="4D434C09"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536432E0" w14:textId="29C8C1C6"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54E647C6" w14:textId="15BE8DDE"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r>
      <w:tr w:rsidR="00914305" w:rsidRPr="00D32EAC" w14:paraId="75480014"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70B84306" w14:textId="077B7A72" w:rsidR="00914305" w:rsidRPr="00D32EAC" w:rsidRDefault="00914305" w:rsidP="00914305">
            <w:pPr>
              <w:rPr>
                <w:rFonts w:cstheme="minorHAnsi"/>
                <w:sz w:val="20"/>
                <w:szCs w:val="20"/>
              </w:rPr>
            </w:pPr>
            <w:r w:rsidRPr="00D32EAC">
              <w:rPr>
                <w:rFonts w:cstheme="minorHAnsi"/>
                <w:sz w:val="20"/>
                <w:szCs w:val="20"/>
              </w:rPr>
              <w:t>26</w:t>
            </w:r>
          </w:p>
        </w:tc>
        <w:tc>
          <w:tcPr>
            <w:tcW w:w="0" w:type="auto"/>
          </w:tcPr>
          <w:p w14:paraId="67F039EF"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B1.S.M</w:t>
            </w:r>
          </w:p>
        </w:tc>
        <w:tc>
          <w:tcPr>
            <w:tcW w:w="0" w:type="auto"/>
          </w:tcPr>
          <w:p w14:paraId="05EB704D"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B1</w:t>
            </w:r>
          </w:p>
        </w:tc>
        <w:tc>
          <w:tcPr>
            <w:tcW w:w="0" w:type="auto"/>
          </w:tcPr>
          <w:p w14:paraId="343FF1B8"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2</w:t>
            </w:r>
          </w:p>
        </w:tc>
        <w:tc>
          <w:tcPr>
            <w:tcW w:w="0" w:type="auto"/>
          </w:tcPr>
          <w:p w14:paraId="1428FF15"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Snow</w:t>
            </w:r>
          </w:p>
        </w:tc>
        <w:tc>
          <w:tcPr>
            <w:tcW w:w="0" w:type="auto"/>
          </w:tcPr>
          <w:p w14:paraId="03CE76F0"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MG/MT</w:t>
            </w:r>
          </w:p>
        </w:tc>
        <w:tc>
          <w:tcPr>
            <w:tcW w:w="0" w:type="auto"/>
          </w:tcPr>
          <w:p w14:paraId="2ABE629E" w14:textId="4A553552"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64DA2222" w14:textId="41EB630E"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1F5C7148" w14:textId="7E43E8DF"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608951E9" w14:textId="0E49BC95"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3F98F137" w14:textId="3DD4667D"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484BE74F" w14:textId="186C9265"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62900001" w14:textId="1838DD06"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149B7A80" w14:textId="5883E8B9"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11CF296C" w14:textId="5783EE3A"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5900E2B1" w14:textId="7B570BEC"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64F6A95A" w14:textId="5571494E"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0F095D2B" w14:textId="761616D1"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r>
      <w:tr w:rsidR="00914305" w:rsidRPr="00D32EAC" w14:paraId="058F9D54"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637E7B7" w14:textId="64BF49CB" w:rsidR="00914305" w:rsidRPr="00D32EAC" w:rsidRDefault="00914305" w:rsidP="00914305">
            <w:pPr>
              <w:rPr>
                <w:rFonts w:cstheme="minorHAnsi"/>
                <w:sz w:val="20"/>
                <w:szCs w:val="20"/>
              </w:rPr>
            </w:pPr>
            <w:r w:rsidRPr="00D32EAC">
              <w:rPr>
                <w:rFonts w:cstheme="minorHAnsi"/>
                <w:sz w:val="20"/>
                <w:szCs w:val="20"/>
              </w:rPr>
              <w:t>27</w:t>
            </w:r>
          </w:p>
        </w:tc>
        <w:tc>
          <w:tcPr>
            <w:tcW w:w="0" w:type="auto"/>
          </w:tcPr>
          <w:p w14:paraId="09C1396A"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B1.</w:t>
            </w:r>
            <w:proofErr w:type="gramStart"/>
            <w:r w:rsidRPr="00D32EAC">
              <w:rPr>
                <w:rFonts w:cstheme="minorHAnsi"/>
                <w:sz w:val="20"/>
                <w:szCs w:val="20"/>
              </w:rPr>
              <w:t>S.B</w:t>
            </w:r>
            <w:proofErr w:type="gramEnd"/>
          </w:p>
        </w:tc>
        <w:tc>
          <w:tcPr>
            <w:tcW w:w="0" w:type="auto"/>
          </w:tcPr>
          <w:p w14:paraId="54C45A7E"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B1</w:t>
            </w:r>
          </w:p>
        </w:tc>
        <w:tc>
          <w:tcPr>
            <w:tcW w:w="0" w:type="auto"/>
          </w:tcPr>
          <w:p w14:paraId="0BD07C74"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2</w:t>
            </w:r>
          </w:p>
        </w:tc>
        <w:tc>
          <w:tcPr>
            <w:tcW w:w="0" w:type="auto"/>
          </w:tcPr>
          <w:p w14:paraId="58431819"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Snow</w:t>
            </w:r>
          </w:p>
        </w:tc>
        <w:tc>
          <w:tcPr>
            <w:tcW w:w="0" w:type="auto"/>
          </w:tcPr>
          <w:p w14:paraId="21006C7F"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BONCAT</w:t>
            </w:r>
          </w:p>
        </w:tc>
        <w:tc>
          <w:tcPr>
            <w:tcW w:w="0" w:type="auto"/>
          </w:tcPr>
          <w:p w14:paraId="7C1E89EE" w14:textId="487635D4"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3A9E7AD4" w14:textId="79FBE10D"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6CDAEB28" w14:textId="4EF5A429"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3225E611" w14:textId="40A79D39"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3D612585" w14:textId="794775DC"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4473A243" w14:textId="4581772D"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1161AB1B" w14:textId="12C5D5BD"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2E129257" w14:textId="0D0CBF47" w:rsidR="00914305" w:rsidRPr="00D32EAC" w:rsidRDefault="00474973"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41A88817" w14:textId="463BDDD8"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7B83F6B3" w14:textId="01BA8270"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0BA7F23B" w14:textId="6B2AA36E"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1AAD4DD5" w14:textId="5DCC9B43"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r>
      <w:tr w:rsidR="00914305" w:rsidRPr="00D32EAC" w14:paraId="10C1F641"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719354C9" w14:textId="628BD6E8" w:rsidR="00914305" w:rsidRPr="00D32EAC" w:rsidRDefault="00914305" w:rsidP="00914305">
            <w:pPr>
              <w:rPr>
                <w:rFonts w:cstheme="minorHAnsi"/>
                <w:sz w:val="20"/>
                <w:szCs w:val="20"/>
              </w:rPr>
            </w:pPr>
            <w:r w:rsidRPr="00D32EAC">
              <w:rPr>
                <w:rFonts w:cstheme="minorHAnsi"/>
                <w:sz w:val="20"/>
                <w:szCs w:val="20"/>
              </w:rPr>
              <w:t>28</w:t>
            </w:r>
          </w:p>
        </w:tc>
        <w:tc>
          <w:tcPr>
            <w:tcW w:w="0" w:type="auto"/>
          </w:tcPr>
          <w:p w14:paraId="3C28A8D8" w14:textId="157A3239"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B1.S.C</w:t>
            </w:r>
          </w:p>
        </w:tc>
        <w:tc>
          <w:tcPr>
            <w:tcW w:w="0" w:type="auto"/>
          </w:tcPr>
          <w:p w14:paraId="7EE229D3"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 xml:space="preserve">B1 </w:t>
            </w:r>
          </w:p>
        </w:tc>
        <w:tc>
          <w:tcPr>
            <w:tcW w:w="0" w:type="auto"/>
          </w:tcPr>
          <w:p w14:paraId="456B8F2B"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2</w:t>
            </w:r>
          </w:p>
        </w:tc>
        <w:tc>
          <w:tcPr>
            <w:tcW w:w="0" w:type="auto"/>
          </w:tcPr>
          <w:p w14:paraId="4A6046DA"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Snow</w:t>
            </w:r>
          </w:p>
        </w:tc>
        <w:tc>
          <w:tcPr>
            <w:tcW w:w="0" w:type="auto"/>
          </w:tcPr>
          <w:p w14:paraId="705B0946" w14:textId="626171ED"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DOC/anion/cation</w:t>
            </w:r>
          </w:p>
        </w:tc>
        <w:tc>
          <w:tcPr>
            <w:tcW w:w="0" w:type="auto"/>
          </w:tcPr>
          <w:p w14:paraId="1227005D" w14:textId="0D6D4444"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7D45B5D7" w14:textId="33E09FE6"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765DF2F0" w14:textId="4B630110"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2DBDAA9A" w14:textId="302C99BB"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5673BA06" w14:textId="3A126962"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2</w:t>
            </w:r>
          </w:p>
        </w:tc>
        <w:tc>
          <w:tcPr>
            <w:tcW w:w="0" w:type="auto"/>
          </w:tcPr>
          <w:p w14:paraId="512578F7" w14:textId="6F61B542"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2</w:t>
            </w:r>
          </w:p>
        </w:tc>
        <w:tc>
          <w:tcPr>
            <w:tcW w:w="0" w:type="auto"/>
          </w:tcPr>
          <w:p w14:paraId="454127FD" w14:textId="12738AF5"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17DBAB06" w14:textId="75A694B8"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4F4479D7" w14:textId="12A44E22"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4FBDFCC6" w14:textId="4456286C"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0D332921" w14:textId="3859884F"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6154E429" w14:textId="5DCF06B4"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r>
      <w:tr w:rsidR="00914305" w:rsidRPr="00D32EAC" w14:paraId="30B65CDC"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B90A468" w14:textId="4AF0D6F4" w:rsidR="00914305" w:rsidRPr="00D32EAC" w:rsidRDefault="00914305" w:rsidP="00914305">
            <w:pPr>
              <w:rPr>
                <w:rFonts w:cstheme="minorHAnsi"/>
                <w:sz w:val="20"/>
                <w:szCs w:val="20"/>
              </w:rPr>
            </w:pPr>
            <w:r w:rsidRPr="00D32EAC">
              <w:rPr>
                <w:rFonts w:cstheme="minorHAnsi"/>
                <w:sz w:val="20"/>
                <w:szCs w:val="20"/>
              </w:rPr>
              <w:t>29</w:t>
            </w:r>
          </w:p>
        </w:tc>
        <w:tc>
          <w:tcPr>
            <w:tcW w:w="0" w:type="auto"/>
          </w:tcPr>
          <w:p w14:paraId="27001CB9"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B1.</w:t>
            </w:r>
            <w:proofErr w:type="gramStart"/>
            <w:r w:rsidRPr="00D32EAC">
              <w:rPr>
                <w:rFonts w:cstheme="minorHAnsi"/>
                <w:sz w:val="20"/>
                <w:szCs w:val="20"/>
              </w:rPr>
              <w:t>I.A</w:t>
            </w:r>
            <w:proofErr w:type="gramEnd"/>
          </w:p>
        </w:tc>
        <w:tc>
          <w:tcPr>
            <w:tcW w:w="0" w:type="auto"/>
          </w:tcPr>
          <w:p w14:paraId="4A5AB142"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B1</w:t>
            </w:r>
          </w:p>
        </w:tc>
        <w:tc>
          <w:tcPr>
            <w:tcW w:w="0" w:type="auto"/>
          </w:tcPr>
          <w:p w14:paraId="144F18D5"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2</w:t>
            </w:r>
          </w:p>
        </w:tc>
        <w:tc>
          <w:tcPr>
            <w:tcW w:w="0" w:type="auto"/>
          </w:tcPr>
          <w:p w14:paraId="39784D6A"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Ice</w:t>
            </w:r>
          </w:p>
        </w:tc>
        <w:tc>
          <w:tcPr>
            <w:tcW w:w="0" w:type="auto"/>
          </w:tcPr>
          <w:p w14:paraId="573EB186"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16S/18S RNA/DNA</w:t>
            </w:r>
          </w:p>
        </w:tc>
        <w:tc>
          <w:tcPr>
            <w:tcW w:w="0" w:type="auto"/>
          </w:tcPr>
          <w:p w14:paraId="34538C54" w14:textId="6A411695"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043B5400" w14:textId="5E0C413F"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73124389" w14:textId="172FF60A"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0E65F6A6" w14:textId="25FEA38B"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125C28BD" w14:textId="34D4D108"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4981A5B0" w14:textId="6363E8F6"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19E37D63" w14:textId="0AED0308"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7544EB81" w14:textId="4199FF55"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3E78A934" w14:textId="4BE526E9"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2D2F9D20" w14:textId="311299FA"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1C338B9A" w14:textId="31A9E3CA"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0839E943" w14:textId="5D94794C"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r>
      <w:tr w:rsidR="00914305" w:rsidRPr="00D32EAC" w14:paraId="02E4C6F1"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5F1537E1" w14:textId="542DAE30" w:rsidR="00914305" w:rsidRPr="00D32EAC" w:rsidRDefault="00914305" w:rsidP="00914305">
            <w:pPr>
              <w:rPr>
                <w:rFonts w:cstheme="minorHAnsi"/>
                <w:sz w:val="20"/>
                <w:szCs w:val="20"/>
              </w:rPr>
            </w:pPr>
            <w:r w:rsidRPr="00D32EAC">
              <w:rPr>
                <w:rFonts w:cstheme="minorHAnsi"/>
                <w:sz w:val="20"/>
                <w:szCs w:val="20"/>
              </w:rPr>
              <w:t>30</w:t>
            </w:r>
          </w:p>
        </w:tc>
        <w:tc>
          <w:tcPr>
            <w:tcW w:w="0" w:type="auto"/>
          </w:tcPr>
          <w:p w14:paraId="4C0D8DAA"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B1.I.M</w:t>
            </w:r>
          </w:p>
        </w:tc>
        <w:tc>
          <w:tcPr>
            <w:tcW w:w="0" w:type="auto"/>
          </w:tcPr>
          <w:p w14:paraId="3F008986"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B1</w:t>
            </w:r>
          </w:p>
        </w:tc>
        <w:tc>
          <w:tcPr>
            <w:tcW w:w="0" w:type="auto"/>
          </w:tcPr>
          <w:p w14:paraId="12A8C08F"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2</w:t>
            </w:r>
          </w:p>
        </w:tc>
        <w:tc>
          <w:tcPr>
            <w:tcW w:w="0" w:type="auto"/>
          </w:tcPr>
          <w:p w14:paraId="6EEFF07C"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Ice</w:t>
            </w:r>
          </w:p>
        </w:tc>
        <w:tc>
          <w:tcPr>
            <w:tcW w:w="0" w:type="auto"/>
          </w:tcPr>
          <w:p w14:paraId="05E9AA47"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MG/MT</w:t>
            </w:r>
          </w:p>
        </w:tc>
        <w:tc>
          <w:tcPr>
            <w:tcW w:w="0" w:type="auto"/>
          </w:tcPr>
          <w:p w14:paraId="68BEA35B" w14:textId="23FE4C4D"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748DB6E4" w14:textId="6DC1EAD4"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7BAE4B0D" w14:textId="435AC472"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2C1B42A3" w14:textId="0C2F25F4"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5E1F2B19" w14:textId="07CFC1A2"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53060B44" w14:textId="48441BF9"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18377E3D" w14:textId="77F1FB2B"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0CA8BAAF" w14:textId="193D870D"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3AEF57B1" w14:textId="6872BCE3"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53C6B799" w14:textId="14C52F0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45D5E77D" w14:textId="6BA9DBDC"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430DC8FF" w14:textId="6E64693A"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r>
      <w:tr w:rsidR="00914305" w:rsidRPr="00D32EAC" w14:paraId="331BB00A"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DB0B909" w14:textId="0D24602D" w:rsidR="00914305" w:rsidRPr="00D32EAC" w:rsidRDefault="00914305" w:rsidP="00914305">
            <w:pPr>
              <w:rPr>
                <w:rFonts w:cstheme="minorHAnsi"/>
                <w:sz w:val="20"/>
                <w:szCs w:val="20"/>
              </w:rPr>
            </w:pPr>
            <w:r w:rsidRPr="00D32EAC">
              <w:rPr>
                <w:rFonts w:cstheme="minorHAnsi"/>
                <w:sz w:val="20"/>
                <w:szCs w:val="20"/>
              </w:rPr>
              <w:t>31</w:t>
            </w:r>
          </w:p>
        </w:tc>
        <w:tc>
          <w:tcPr>
            <w:tcW w:w="0" w:type="auto"/>
          </w:tcPr>
          <w:p w14:paraId="1FB74B91"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B1.</w:t>
            </w:r>
            <w:proofErr w:type="gramStart"/>
            <w:r w:rsidRPr="00D32EAC">
              <w:rPr>
                <w:rFonts w:cstheme="minorHAnsi"/>
                <w:sz w:val="20"/>
                <w:szCs w:val="20"/>
              </w:rPr>
              <w:t>I.B</w:t>
            </w:r>
            <w:proofErr w:type="gramEnd"/>
          </w:p>
        </w:tc>
        <w:tc>
          <w:tcPr>
            <w:tcW w:w="0" w:type="auto"/>
          </w:tcPr>
          <w:p w14:paraId="55DAB41E"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B1</w:t>
            </w:r>
          </w:p>
        </w:tc>
        <w:tc>
          <w:tcPr>
            <w:tcW w:w="0" w:type="auto"/>
          </w:tcPr>
          <w:p w14:paraId="423CD6D0"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2</w:t>
            </w:r>
          </w:p>
        </w:tc>
        <w:tc>
          <w:tcPr>
            <w:tcW w:w="0" w:type="auto"/>
          </w:tcPr>
          <w:p w14:paraId="3309C354"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Ice</w:t>
            </w:r>
          </w:p>
        </w:tc>
        <w:tc>
          <w:tcPr>
            <w:tcW w:w="0" w:type="auto"/>
          </w:tcPr>
          <w:p w14:paraId="18973839"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BONCAT</w:t>
            </w:r>
          </w:p>
        </w:tc>
        <w:tc>
          <w:tcPr>
            <w:tcW w:w="0" w:type="auto"/>
          </w:tcPr>
          <w:p w14:paraId="549F3468" w14:textId="1D25BBE6"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7AAA6F7E" w14:textId="4BA63AB3"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77841C52" w14:textId="4326BE31"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7E2514B0" w14:textId="405B3D7C"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66DC54F0" w14:textId="0752962B"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3B1BB12D" w14:textId="0657941D"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2DCA058F" w14:textId="68D9E19E"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0812DD0D" w14:textId="113349BE" w:rsidR="00914305" w:rsidRPr="00D32EAC" w:rsidRDefault="00474973"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323C6BF5" w14:textId="734B4A88"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4F22743D" w14:textId="2A77434F"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60FE66D8" w14:textId="3C5E09F0"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282BCB1C" w14:textId="7EB006AA"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r>
      <w:tr w:rsidR="00914305" w:rsidRPr="00D32EAC" w14:paraId="1275CE40"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483D3252" w14:textId="2299C47F" w:rsidR="00914305" w:rsidRPr="00D32EAC" w:rsidRDefault="00914305" w:rsidP="00914305">
            <w:pPr>
              <w:rPr>
                <w:rFonts w:cstheme="minorHAnsi"/>
                <w:sz w:val="20"/>
                <w:szCs w:val="20"/>
              </w:rPr>
            </w:pPr>
            <w:r w:rsidRPr="00D32EAC">
              <w:rPr>
                <w:rFonts w:cstheme="minorHAnsi"/>
                <w:sz w:val="20"/>
                <w:szCs w:val="20"/>
              </w:rPr>
              <w:t>32</w:t>
            </w:r>
          </w:p>
        </w:tc>
        <w:tc>
          <w:tcPr>
            <w:tcW w:w="0" w:type="auto"/>
          </w:tcPr>
          <w:p w14:paraId="6EC04097" w14:textId="7ABB062A"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B1.I.C</w:t>
            </w:r>
          </w:p>
        </w:tc>
        <w:tc>
          <w:tcPr>
            <w:tcW w:w="0" w:type="auto"/>
          </w:tcPr>
          <w:p w14:paraId="607AC1A9"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 xml:space="preserve">B1 </w:t>
            </w:r>
          </w:p>
        </w:tc>
        <w:tc>
          <w:tcPr>
            <w:tcW w:w="0" w:type="auto"/>
          </w:tcPr>
          <w:p w14:paraId="6064644F"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2</w:t>
            </w:r>
          </w:p>
        </w:tc>
        <w:tc>
          <w:tcPr>
            <w:tcW w:w="0" w:type="auto"/>
          </w:tcPr>
          <w:p w14:paraId="06690478"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Ice</w:t>
            </w:r>
          </w:p>
        </w:tc>
        <w:tc>
          <w:tcPr>
            <w:tcW w:w="0" w:type="auto"/>
          </w:tcPr>
          <w:p w14:paraId="0D529557" w14:textId="280384EA"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DOC/anion/cation</w:t>
            </w:r>
          </w:p>
        </w:tc>
        <w:tc>
          <w:tcPr>
            <w:tcW w:w="0" w:type="auto"/>
          </w:tcPr>
          <w:p w14:paraId="5C83B1FE" w14:textId="41FC96BA"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43503DDB" w14:textId="122F37DD"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7861D991" w14:textId="387EC80B"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25F41CAC" w14:textId="72CD0EA8"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54B7B4DE" w14:textId="3FB839DE"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2</w:t>
            </w:r>
          </w:p>
        </w:tc>
        <w:tc>
          <w:tcPr>
            <w:tcW w:w="0" w:type="auto"/>
          </w:tcPr>
          <w:p w14:paraId="3FB4FC12" w14:textId="1990D6C9"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2</w:t>
            </w:r>
          </w:p>
        </w:tc>
        <w:tc>
          <w:tcPr>
            <w:tcW w:w="0" w:type="auto"/>
          </w:tcPr>
          <w:p w14:paraId="61C84B6F" w14:textId="648CAE64"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4547EF13" w14:textId="040B1636"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39D23992" w14:textId="385FCDF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52AE9456" w14:textId="4E6D46FC"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4C083652" w14:textId="51490B9C"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6C5EF8A5" w14:textId="7A4F463F"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r>
      <w:tr w:rsidR="00914305" w:rsidRPr="00D32EAC" w14:paraId="4859AFF1"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51B8082" w14:textId="299CE50A" w:rsidR="00914305" w:rsidRPr="00D32EAC" w:rsidRDefault="00914305" w:rsidP="00914305">
            <w:pPr>
              <w:rPr>
                <w:rFonts w:cstheme="minorHAnsi"/>
                <w:sz w:val="20"/>
                <w:szCs w:val="20"/>
              </w:rPr>
            </w:pPr>
            <w:r w:rsidRPr="00D32EAC">
              <w:rPr>
                <w:rFonts w:cstheme="minorHAnsi"/>
                <w:sz w:val="20"/>
                <w:szCs w:val="20"/>
              </w:rPr>
              <w:t>33</w:t>
            </w:r>
          </w:p>
        </w:tc>
        <w:tc>
          <w:tcPr>
            <w:tcW w:w="0" w:type="auto"/>
          </w:tcPr>
          <w:p w14:paraId="6B1DF1D6"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B1.</w:t>
            </w:r>
            <w:proofErr w:type="gramStart"/>
            <w:r w:rsidRPr="00D32EAC">
              <w:rPr>
                <w:rFonts w:cstheme="minorHAnsi"/>
                <w:sz w:val="20"/>
                <w:szCs w:val="20"/>
              </w:rPr>
              <w:t>B.A</w:t>
            </w:r>
            <w:proofErr w:type="gramEnd"/>
          </w:p>
        </w:tc>
        <w:tc>
          <w:tcPr>
            <w:tcW w:w="0" w:type="auto"/>
          </w:tcPr>
          <w:p w14:paraId="76D38D2F"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B1</w:t>
            </w:r>
          </w:p>
        </w:tc>
        <w:tc>
          <w:tcPr>
            <w:tcW w:w="0" w:type="auto"/>
          </w:tcPr>
          <w:p w14:paraId="2CDC3A63"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2</w:t>
            </w:r>
          </w:p>
        </w:tc>
        <w:tc>
          <w:tcPr>
            <w:tcW w:w="0" w:type="auto"/>
          </w:tcPr>
          <w:p w14:paraId="17B8BA9D"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Blank</w:t>
            </w:r>
          </w:p>
        </w:tc>
        <w:tc>
          <w:tcPr>
            <w:tcW w:w="0" w:type="auto"/>
          </w:tcPr>
          <w:p w14:paraId="24DBD9ED"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16S/18S RNA/DNA</w:t>
            </w:r>
          </w:p>
        </w:tc>
        <w:tc>
          <w:tcPr>
            <w:tcW w:w="0" w:type="auto"/>
          </w:tcPr>
          <w:p w14:paraId="4C5DE128" w14:textId="4E46D24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4893A674" w14:textId="0DFDBD25"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636591B2" w14:textId="5A4DF5A1"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1D319E16" w14:textId="7BD4FC5F"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45B96CF5" w14:textId="34E2D561"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66BA66E1" w14:textId="7D20B04B"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6FB64D38" w14:textId="6A182714"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17E0088F" w14:textId="3BA01198"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3FC559D3" w14:textId="06CFBA35"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00E1C7E4" w14:textId="6A272964"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105498A0" w14:textId="7B6BCC9F"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4E8E68DC" w14:textId="7195F428"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r>
      <w:tr w:rsidR="00914305" w:rsidRPr="00D32EAC" w14:paraId="47150C90"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33BF793B" w14:textId="5BD7BB83" w:rsidR="00914305" w:rsidRPr="00D32EAC" w:rsidRDefault="00914305" w:rsidP="00914305">
            <w:pPr>
              <w:rPr>
                <w:rFonts w:cstheme="minorHAnsi"/>
                <w:sz w:val="20"/>
                <w:szCs w:val="20"/>
              </w:rPr>
            </w:pPr>
            <w:r w:rsidRPr="00D32EAC">
              <w:rPr>
                <w:rFonts w:cstheme="minorHAnsi"/>
                <w:sz w:val="20"/>
                <w:szCs w:val="20"/>
              </w:rPr>
              <w:t>34</w:t>
            </w:r>
          </w:p>
        </w:tc>
        <w:tc>
          <w:tcPr>
            <w:tcW w:w="0" w:type="auto"/>
          </w:tcPr>
          <w:p w14:paraId="539AAD9D"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B1.B.M</w:t>
            </w:r>
          </w:p>
        </w:tc>
        <w:tc>
          <w:tcPr>
            <w:tcW w:w="0" w:type="auto"/>
          </w:tcPr>
          <w:p w14:paraId="7003506D"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B1</w:t>
            </w:r>
          </w:p>
        </w:tc>
        <w:tc>
          <w:tcPr>
            <w:tcW w:w="0" w:type="auto"/>
          </w:tcPr>
          <w:p w14:paraId="4A31511F"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2</w:t>
            </w:r>
          </w:p>
        </w:tc>
        <w:tc>
          <w:tcPr>
            <w:tcW w:w="0" w:type="auto"/>
          </w:tcPr>
          <w:p w14:paraId="6101DEE9"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Blank</w:t>
            </w:r>
          </w:p>
        </w:tc>
        <w:tc>
          <w:tcPr>
            <w:tcW w:w="0" w:type="auto"/>
          </w:tcPr>
          <w:p w14:paraId="1FD189E1"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MG/MT</w:t>
            </w:r>
          </w:p>
        </w:tc>
        <w:tc>
          <w:tcPr>
            <w:tcW w:w="0" w:type="auto"/>
          </w:tcPr>
          <w:p w14:paraId="48A2046C" w14:textId="20C4A13D"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0A9074FC" w14:textId="326A5AA2"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62E4A18A" w14:textId="3523B88B"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408E70D1" w14:textId="366B6F1C"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1089B901" w14:textId="52924B01"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49F8A05A" w14:textId="51544A4A"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5F169177" w14:textId="29B2EC6D"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24C16610" w14:textId="5024C885"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3ED3770D" w14:textId="2E2D75A0"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48663C7A" w14:textId="210656C4"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0BBF79B4" w14:textId="0B3B564D"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0D606BD2" w14:textId="7E6A8B2E"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r>
      <w:tr w:rsidR="00914305" w:rsidRPr="00D32EAC" w14:paraId="2EC6FF4A"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D8FCFC6" w14:textId="4C936FD2" w:rsidR="00914305" w:rsidRPr="00D32EAC" w:rsidRDefault="00914305" w:rsidP="00914305">
            <w:pPr>
              <w:rPr>
                <w:rFonts w:cstheme="minorHAnsi"/>
                <w:sz w:val="20"/>
                <w:szCs w:val="20"/>
              </w:rPr>
            </w:pPr>
            <w:r w:rsidRPr="00D32EAC">
              <w:rPr>
                <w:rFonts w:cstheme="minorHAnsi"/>
                <w:sz w:val="20"/>
                <w:szCs w:val="20"/>
              </w:rPr>
              <w:t>35</w:t>
            </w:r>
          </w:p>
        </w:tc>
        <w:tc>
          <w:tcPr>
            <w:tcW w:w="0" w:type="auto"/>
          </w:tcPr>
          <w:p w14:paraId="6122A223"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B1.</w:t>
            </w:r>
            <w:proofErr w:type="gramStart"/>
            <w:r w:rsidRPr="00D32EAC">
              <w:rPr>
                <w:rFonts w:cstheme="minorHAnsi"/>
                <w:sz w:val="20"/>
                <w:szCs w:val="20"/>
              </w:rPr>
              <w:t>B.B</w:t>
            </w:r>
            <w:proofErr w:type="gramEnd"/>
          </w:p>
        </w:tc>
        <w:tc>
          <w:tcPr>
            <w:tcW w:w="0" w:type="auto"/>
          </w:tcPr>
          <w:p w14:paraId="08B3164C"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B1</w:t>
            </w:r>
          </w:p>
        </w:tc>
        <w:tc>
          <w:tcPr>
            <w:tcW w:w="0" w:type="auto"/>
          </w:tcPr>
          <w:p w14:paraId="596B2591"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2</w:t>
            </w:r>
          </w:p>
        </w:tc>
        <w:tc>
          <w:tcPr>
            <w:tcW w:w="0" w:type="auto"/>
          </w:tcPr>
          <w:p w14:paraId="7E8D2235"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Blank</w:t>
            </w:r>
          </w:p>
        </w:tc>
        <w:tc>
          <w:tcPr>
            <w:tcW w:w="0" w:type="auto"/>
          </w:tcPr>
          <w:p w14:paraId="07665919"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BONCAT</w:t>
            </w:r>
          </w:p>
        </w:tc>
        <w:tc>
          <w:tcPr>
            <w:tcW w:w="0" w:type="auto"/>
          </w:tcPr>
          <w:p w14:paraId="263854B6" w14:textId="586A614A"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5A168BAE" w14:textId="04233E36"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2DF96994" w14:textId="5716476D"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700F8C07" w14:textId="0CBF0814"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084F1993" w14:textId="17A594D3"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5F59111A" w14:textId="464B26E9"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0829DFB8" w14:textId="4C20A4B1"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70399C76" w14:textId="6D5B6F6D" w:rsidR="00914305" w:rsidRPr="00D32EAC" w:rsidRDefault="00474973"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5C82FE6F" w14:textId="0AE79FAB"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2BB1A48D" w14:textId="72E5194B"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68D2FD22" w14:textId="5A083899"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4A9E1CE3" w14:textId="08702438"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r>
      <w:tr w:rsidR="00914305" w:rsidRPr="00D32EAC" w14:paraId="0715F0FD"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233C9705" w14:textId="4D9BCA42" w:rsidR="00914305" w:rsidRPr="00D32EAC" w:rsidRDefault="00914305" w:rsidP="00914305">
            <w:pPr>
              <w:rPr>
                <w:rFonts w:cstheme="minorHAnsi"/>
                <w:sz w:val="20"/>
                <w:szCs w:val="20"/>
              </w:rPr>
            </w:pPr>
            <w:r w:rsidRPr="00D32EAC">
              <w:rPr>
                <w:rFonts w:cstheme="minorHAnsi"/>
                <w:sz w:val="20"/>
                <w:szCs w:val="20"/>
              </w:rPr>
              <w:t>36</w:t>
            </w:r>
          </w:p>
        </w:tc>
        <w:tc>
          <w:tcPr>
            <w:tcW w:w="0" w:type="auto"/>
          </w:tcPr>
          <w:p w14:paraId="667A6C30" w14:textId="39828A70"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B1.B.C</w:t>
            </w:r>
          </w:p>
        </w:tc>
        <w:tc>
          <w:tcPr>
            <w:tcW w:w="0" w:type="auto"/>
          </w:tcPr>
          <w:p w14:paraId="01955152"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 xml:space="preserve">B1 </w:t>
            </w:r>
          </w:p>
        </w:tc>
        <w:tc>
          <w:tcPr>
            <w:tcW w:w="0" w:type="auto"/>
          </w:tcPr>
          <w:p w14:paraId="585D6F22"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2</w:t>
            </w:r>
          </w:p>
        </w:tc>
        <w:tc>
          <w:tcPr>
            <w:tcW w:w="0" w:type="auto"/>
          </w:tcPr>
          <w:p w14:paraId="137D5BF9"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Blank</w:t>
            </w:r>
          </w:p>
        </w:tc>
        <w:tc>
          <w:tcPr>
            <w:tcW w:w="0" w:type="auto"/>
          </w:tcPr>
          <w:p w14:paraId="29299853" w14:textId="120D3B9E"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DOC/anion/cation</w:t>
            </w:r>
          </w:p>
        </w:tc>
        <w:tc>
          <w:tcPr>
            <w:tcW w:w="0" w:type="auto"/>
          </w:tcPr>
          <w:p w14:paraId="1EAC31E7" w14:textId="512A3BA1"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4F032A62" w14:textId="5C3E6DAC"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477DC5AC" w14:textId="620245AF"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701B3371" w14:textId="0C38417D"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30008789" w14:textId="65351600"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2</w:t>
            </w:r>
          </w:p>
        </w:tc>
        <w:tc>
          <w:tcPr>
            <w:tcW w:w="0" w:type="auto"/>
          </w:tcPr>
          <w:p w14:paraId="3E2CEE36" w14:textId="4099E3AE"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2</w:t>
            </w:r>
          </w:p>
        </w:tc>
        <w:tc>
          <w:tcPr>
            <w:tcW w:w="0" w:type="auto"/>
          </w:tcPr>
          <w:p w14:paraId="24F273DD" w14:textId="6AC0505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08244681" w14:textId="6ED71A68"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307C4C54" w14:textId="4D1CEAD6"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4E5A56F9" w14:textId="6969F2AD"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5B21158A" w14:textId="208FB602"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23BF9077" w14:textId="4446386D"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r>
      <w:tr w:rsidR="00914305" w:rsidRPr="00D32EAC" w14:paraId="21E8915A"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3E6196B" w14:textId="5863DD1E" w:rsidR="00914305" w:rsidRPr="00D32EAC" w:rsidRDefault="00914305" w:rsidP="00914305">
            <w:pPr>
              <w:rPr>
                <w:rFonts w:cstheme="minorHAnsi"/>
                <w:sz w:val="20"/>
                <w:szCs w:val="20"/>
              </w:rPr>
            </w:pPr>
            <w:r w:rsidRPr="00D32EAC">
              <w:rPr>
                <w:rFonts w:cstheme="minorHAnsi"/>
                <w:sz w:val="20"/>
                <w:szCs w:val="20"/>
              </w:rPr>
              <w:t>37</w:t>
            </w:r>
          </w:p>
        </w:tc>
        <w:tc>
          <w:tcPr>
            <w:tcW w:w="0" w:type="auto"/>
          </w:tcPr>
          <w:p w14:paraId="2D69CC41"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B2.</w:t>
            </w:r>
            <w:proofErr w:type="gramStart"/>
            <w:r w:rsidRPr="00D32EAC">
              <w:rPr>
                <w:rFonts w:cstheme="minorHAnsi"/>
                <w:sz w:val="20"/>
                <w:szCs w:val="20"/>
              </w:rPr>
              <w:t>S.A</w:t>
            </w:r>
            <w:proofErr w:type="gramEnd"/>
          </w:p>
        </w:tc>
        <w:tc>
          <w:tcPr>
            <w:tcW w:w="0" w:type="auto"/>
          </w:tcPr>
          <w:p w14:paraId="4ECD9DCC"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B2</w:t>
            </w:r>
          </w:p>
        </w:tc>
        <w:tc>
          <w:tcPr>
            <w:tcW w:w="0" w:type="auto"/>
          </w:tcPr>
          <w:p w14:paraId="412B8030"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2</w:t>
            </w:r>
          </w:p>
        </w:tc>
        <w:tc>
          <w:tcPr>
            <w:tcW w:w="0" w:type="auto"/>
          </w:tcPr>
          <w:p w14:paraId="3CE18C8D"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Snow</w:t>
            </w:r>
          </w:p>
        </w:tc>
        <w:tc>
          <w:tcPr>
            <w:tcW w:w="0" w:type="auto"/>
          </w:tcPr>
          <w:p w14:paraId="33D9D244"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16S/18S RNA/DNA</w:t>
            </w:r>
          </w:p>
        </w:tc>
        <w:tc>
          <w:tcPr>
            <w:tcW w:w="0" w:type="auto"/>
          </w:tcPr>
          <w:p w14:paraId="12FABF70" w14:textId="54EF954C"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388EE1F0" w14:textId="063F6D70"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5C7E7B25" w14:textId="4A561995"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0A3F324C" w14:textId="6420564C"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334D218F" w14:textId="479B9466"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1D45FC20" w14:textId="3698F162"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16ADBBCA" w14:textId="24711EC2"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1B6C4C6C" w14:textId="22B5D05F"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3EF4870C" w14:textId="34078276"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4EA2C129" w14:textId="1F24BA51"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74D9F25E" w14:textId="5F0C79E9"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6E7BE40C" w14:textId="7CADBA3B"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r>
      <w:tr w:rsidR="00914305" w:rsidRPr="00D32EAC" w14:paraId="375EE020"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721D003C" w14:textId="18E1EFED" w:rsidR="00914305" w:rsidRPr="00D32EAC" w:rsidRDefault="00914305" w:rsidP="00914305">
            <w:pPr>
              <w:rPr>
                <w:rFonts w:cstheme="minorHAnsi"/>
                <w:sz w:val="20"/>
                <w:szCs w:val="20"/>
              </w:rPr>
            </w:pPr>
            <w:r w:rsidRPr="00D32EAC">
              <w:rPr>
                <w:rFonts w:cstheme="minorHAnsi"/>
                <w:sz w:val="20"/>
                <w:szCs w:val="20"/>
              </w:rPr>
              <w:t>38</w:t>
            </w:r>
          </w:p>
        </w:tc>
        <w:tc>
          <w:tcPr>
            <w:tcW w:w="0" w:type="auto"/>
          </w:tcPr>
          <w:p w14:paraId="5D9EF621" w14:textId="585CC032"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B2.S.C</w:t>
            </w:r>
          </w:p>
        </w:tc>
        <w:tc>
          <w:tcPr>
            <w:tcW w:w="0" w:type="auto"/>
          </w:tcPr>
          <w:p w14:paraId="36554567"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B2</w:t>
            </w:r>
          </w:p>
        </w:tc>
        <w:tc>
          <w:tcPr>
            <w:tcW w:w="0" w:type="auto"/>
          </w:tcPr>
          <w:p w14:paraId="00544C1A"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2</w:t>
            </w:r>
          </w:p>
        </w:tc>
        <w:tc>
          <w:tcPr>
            <w:tcW w:w="0" w:type="auto"/>
          </w:tcPr>
          <w:p w14:paraId="3CF82017"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Snow</w:t>
            </w:r>
          </w:p>
        </w:tc>
        <w:tc>
          <w:tcPr>
            <w:tcW w:w="0" w:type="auto"/>
          </w:tcPr>
          <w:p w14:paraId="4B6566F4" w14:textId="55F33AE3"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DOC/anion/cation</w:t>
            </w:r>
          </w:p>
        </w:tc>
        <w:tc>
          <w:tcPr>
            <w:tcW w:w="0" w:type="auto"/>
          </w:tcPr>
          <w:p w14:paraId="79E801CB" w14:textId="2FCE5A6D"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5499C26E" w14:textId="1A6FDE24"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29C4CF34" w14:textId="50A9DD0D"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0791DCDE" w14:textId="1F920AA0"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625D2A5A" w14:textId="40AE59DE"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2</w:t>
            </w:r>
          </w:p>
        </w:tc>
        <w:tc>
          <w:tcPr>
            <w:tcW w:w="0" w:type="auto"/>
          </w:tcPr>
          <w:p w14:paraId="36F69714" w14:textId="7BBA66E5"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2</w:t>
            </w:r>
          </w:p>
        </w:tc>
        <w:tc>
          <w:tcPr>
            <w:tcW w:w="0" w:type="auto"/>
          </w:tcPr>
          <w:p w14:paraId="7360D9F3" w14:textId="390A69CF"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6DB4E507" w14:textId="5F8A0589"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4B4EFC37" w14:textId="4D0342B8"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29403F01" w14:textId="1123608B"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4CB994FB" w14:textId="153B63DB"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58EA80DF" w14:textId="2272743E"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r>
      <w:tr w:rsidR="00914305" w:rsidRPr="00D32EAC" w14:paraId="47F936CB"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4C58049" w14:textId="5BC89099" w:rsidR="00914305" w:rsidRPr="00D32EAC" w:rsidRDefault="00914305" w:rsidP="00914305">
            <w:pPr>
              <w:rPr>
                <w:rFonts w:cstheme="minorHAnsi"/>
                <w:sz w:val="20"/>
                <w:szCs w:val="20"/>
              </w:rPr>
            </w:pPr>
            <w:r w:rsidRPr="00D32EAC">
              <w:rPr>
                <w:rFonts w:cstheme="minorHAnsi"/>
                <w:sz w:val="20"/>
                <w:szCs w:val="20"/>
              </w:rPr>
              <w:t>39</w:t>
            </w:r>
          </w:p>
        </w:tc>
        <w:tc>
          <w:tcPr>
            <w:tcW w:w="0" w:type="auto"/>
          </w:tcPr>
          <w:p w14:paraId="37D75560"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B2.</w:t>
            </w:r>
            <w:proofErr w:type="gramStart"/>
            <w:r w:rsidRPr="00D32EAC">
              <w:rPr>
                <w:rFonts w:cstheme="minorHAnsi"/>
                <w:sz w:val="20"/>
                <w:szCs w:val="20"/>
              </w:rPr>
              <w:t>I.A</w:t>
            </w:r>
            <w:proofErr w:type="gramEnd"/>
          </w:p>
        </w:tc>
        <w:tc>
          <w:tcPr>
            <w:tcW w:w="0" w:type="auto"/>
          </w:tcPr>
          <w:p w14:paraId="5AF30A15"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B2</w:t>
            </w:r>
          </w:p>
        </w:tc>
        <w:tc>
          <w:tcPr>
            <w:tcW w:w="0" w:type="auto"/>
          </w:tcPr>
          <w:p w14:paraId="38D6A909"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2</w:t>
            </w:r>
          </w:p>
        </w:tc>
        <w:tc>
          <w:tcPr>
            <w:tcW w:w="0" w:type="auto"/>
          </w:tcPr>
          <w:p w14:paraId="1E1F9D35"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Ice</w:t>
            </w:r>
          </w:p>
        </w:tc>
        <w:tc>
          <w:tcPr>
            <w:tcW w:w="0" w:type="auto"/>
          </w:tcPr>
          <w:p w14:paraId="3DDEB30D"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16S/18S RNA/DNA</w:t>
            </w:r>
          </w:p>
        </w:tc>
        <w:tc>
          <w:tcPr>
            <w:tcW w:w="0" w:type="auto"/>
          </w:tcPr>
          <w:p w14:paraId="2AFA61F0" w14:textId="1BE24465"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628BF6A6" w14:textId="5266904F"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2E821C91" w14:textId="43BB1AB0"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11755D96" w14:textId="7BFBB2AB"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3587927A" w14:textId="02023712"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2950F3C6" w14:textId="2A076536"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4F3F2CBE" w14:textId="78C2A0E2"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102A59E1" w14:textId="5DA2EDE5"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0963748D" w14:textId="4E8D4454"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2C3B7C2C" w14:textId="1C833810"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06728AAE" w14:textId="710A86B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6F8121C3" w14:textId="3BDF1091"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r>
      <w:tr w:rsidR="00914305" w:rsidRPr="00D32EAC" w14:paraId="12484A03"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3EB7D473" w14:textId="0D93CA51" w:rsidR="00914305" w:rsidRPr="00D32EAC" w:rsidRDefault="00914305" w:rsidP="00914305">
            <w:pPr>
              <w:rPr>
                <w:rFonts w:cstheme="minorHAnsi"/>
                <w:sz w:val="20"/>
                <w:szCs w:val="20"/>
              </w:rPr>
            </w:pPr>
            <w:r w:rsidRPr="00D32EAC">
              <w:rPr>
                <w:rFonts w:cstheme="minorHAnsi"/>
                <w:sz w:val="20"/>
                <w:szCs w:val="20"/>
              </w:rPr>
              <w:t>40</w:t>
            </w:r>
          </w:p>
        </w:tc>
        <w:tc>
          <w:tcPr>
            <w:tcW w:w="0" w:type="auto"/>
          </w:tcPr>
          <w:p w14:paraId="2D5E1D4A" w14:textId="1449CB0D"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B2.I.C</w:t>
            </w:r>
          </w:p>
        </w:tc>
        <w:tc>
          <w:tcPr>
            <w:tcW w:w="0" w:type="auto"/>
          </w:tcPr>
          <w:p w14:paraId="0E966DBD"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B2</w:t>
            </w:r>
          </w:p>
        </w:tc>
        <w:tc>
          <w:tcPr>
            <w:tcW w:w="0" w:type="auto"/>
          </w:tcPr>
          <w:p w14:paraId="3BFC9492"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2</w:t>
            </w:r>
          </w:p>
        </w:tc>
        <w:tc>
          <w:tcPr>
            <w:tcW w:w="0" w:type="auto"/>
          </w:tcPr>
          <w:p w14:paraId="63DC859F"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Ice</w:t>
            </w:r>
          </w:p>
        </w:tc>
        <w:tc>
          <w:tcPr>
            <w:tcW w:w="0" w:type="auto"/>
          </w:tcPr>
          <w:p w14:paraId="5B4082B1" w14:textId="4656158E"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DOC/anion/cation</w:t>
            </w:r>
          </w:p>
        </w:tc>
        <w:tc>
          <w:tcPr>
            <w:tcW w:w="0" w:type="auto"/>
          </w:tcPr>
          <w:p w14:paraId="1790229A" w14:textId="778B6EB4"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0F8C2CE3" w14:textId="3B22DC0A"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0FA2CA1F" w14:textId="43602DCB"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6E9303F6" w14:textId="5BC9AD7F"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1FC9BCA8" w14:textId="6311B86D"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2</w:t>
            </w:r>
          </w:p>
        </w:tc>
        <w:tc>
          <w:tcPr>
            <w:tcW w:w="0" w:type="auto"/>
          </w:tcPr>
          <w:p w14:paraId="48060D9F" w14:textId="39DD1EE4"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2</w:t>
            </w:r>
          </w:p>
        </w:tc>
        <w:tc>
          <w:tcPr>
            <w:tcW w:w="0" w:type="auto"/>
          </w:tcPr>
          <w:p w14:paraId="4AE56C4B" w14:textId="72F6DCE1"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3A86B2A1" w14:textId="03848B98"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51C6922B" w14:textId="0EEBF068"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7BA4EBF2" w14:textId="0C728360"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132B128C" w14:textId="2026B931"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3CCFFDCC" w14:textId="089B52F0"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r>
      <w:tr w:rsidR="00914305" w:rsidRPr="00D32EAC" w14:paraId="07B55B24"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54631EF" w14:textId="1598B04C" w:rsidR="00914305" w:rsidRPr="00D32EAC" w:rsidRDefault="00914305" w:rsidP="00914305">
            <w:pPr>
              <w:rPr>
                <w:rFonts w:cstheme="minorHAnsi"/>
                <w:sz w:val="20"/>
                <w:szCs w:val="20"/>
              </w:rPr>
            </w:pPr>
            <w:r w:rsidRPr="00D32EAC">
              <w:rPr>
                <w:rFonts w:cstheme="minorHAnsi"/>
                <w:sz w:val="20"/>
                <w:szCs w:val="20"/>
              </w:rPr>
              <w:t>41</w:t>
            </w:r>
          </w:p>
        </w:tc>
        <w:tc>
          <w:tcPr>
            <w:tcW w:w="0" w:type="auto"/>
          </w:tcPr>
          <w:p w14:paraId="20F6A0E0"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B3.</w:t>
            </w:r>
            <w:proofErr w:type="gramStart"/>
            <w:r w:rsidRPr="00D32EAC">
              <w:rPr>
                <w:rFonts w:cstheme="minorHAnsi"/>
                <w:sz w:val="20"/>
                <w:szCs w:val="20"/>
              </w:rPr>
              <w:t>S.A</w:t>
            </w:r>
            <w:proofErr w:type="gramEnd"/>
          </w:p>
        </w:tc>
        <w:tc>
          <w:tcPr>
            <w:tcW w:w="0" w:type="auto"/>
          </w:tcPr>
          <w:p w14:paraId="30867F60"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B3</w:t>
            </w:r>
          </w:p>
        </w:tc>
        <w:tc>
          <w:tcPr>
            <w:tcW w:w="0" w:type="auto"/>
          </w:tcPr>
          <w:p w14:paraId="32D16316"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2</w:t>
            </w:r>
          </w:p>
        </w:tc>
        <w:tc>
          <w:tcPr>
            <w:tcW w:w="0" w:type="auto"/>
          </w:tcPr>
          <w:p w14:paraId="25D31B56"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Snow</w:t>
            </w:r>
          </w:p>
        </w:tc>
        <w:tc>
          <w:tcPr>
            <w:tcW w:w="0" w:type="auto"/>
          </w:tcPr>
          <w:p w14:paraId="2ECC6BA3"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16S/18S RNA/DNA</w:t>
            </w:r>
          </w:p>
        </w:tc>
        <w:tc>
          <w:tcPr>
            <w:tcW w:w="0" w:type="auto"/>
          </w:tcPr>
          <w:p w14:paraId="7F6BEFB4" w14:textId="49C97543"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6AD7B836" w14:textId="50A46E65"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70C2D824" w14:textId="4F2BF77A"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7B5ECF06" w14:textId="64C1D48A"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426FB096" w14:textId="7B03AE70"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1FEE3A16" w14:textId="5747E5A3"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4A8B13FB" w14:textId="7C418E3B"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24B3C003" w14:textId="79FA5C79"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09ECED71" w14:textId="14BA95A8"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73EB7722" w14:textId="550BFFB5"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74435880" w14:textId="485DAD01"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0B243942" w14:textId="4CC2C891"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r>
      <w:tr w:rsidR="00914305" w:rsidRPr="00D32EAC" w14:paraId="29FA5A80"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53763677" w14:textId="275E5B46" w:rsidR="00914305" w:rsidRPr="00D32EAC" w:rsidRDefault="00914305" w:rsidP="00914305">
            <w:pPr>
              <w:rPr>
                <w:rFonts w:cstheme="minorHAnsi"/>
                <w:sz w:val="20"/>
                <w:szCs w:val="20"/>
              </w:rPr>
            </w:pPr>
            <w:r w:rsidRPr="00D32EAC">
              <w:rPr>
                <w:rFonts w:cstheme="minorHAnsi"/>
                <w:sz w:val="20"/>
                <w:szCs w:val="20"/>
              </w:rPr>
              <w:t>42</w:t>
            </w:r>
          </w:p>
        </w:tc>
        <w:tc>
          <w:tcPr>
            <w:tcW w:w="0" w:type="auto"/>
          </w:tcPr>
          <w:p w14:paraId="79144A85" w14:textId="7B61159C"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B3.S.C</w:t>
            </w:r>
          </w:p>
        </w:tc>
        <w:tc>
          <w:tcPr>
            <w:tcW w:w="0" w:type="auto"/>
          </w:tcPr>
          <w:p w14:paraId="1A7BC19C"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B3</w:t>
            </w:r>
          </w:p>
        </w:tc>
        <w:tc>
          <w:tcPr>
            <w:tcW w:w="0" w:type="auto"/>
          </w:tcPr>
          <w:p w14:paraId="18BF49BA"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2</w:t>
            </w:r>
          </w:p>
        </w:tc>
        <w:tc>
          <w:tcPr>
            <w:tcW w:w="0" w:type="auto"/>
          </w:tcPr>
          <w:p w14:paraId="7D7C260E"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Snow</w:t>
            </w:r>
          </w:p>
        </w:tc>
        <w:tc>
          <w:tcPr>
            <w:tcW w:w="0" w:type="auto"/>
          </w:tcPr>
          <w:p w14:paraId="3467A3ED" w14:textId="7B918978"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DOC/anion/cation</w:t>
            </w:r>
          </w:p>
        </w:tc>
        <w:tc>
          <w:tcPr>
            <w:tcW w:w="0" w:type="auto"/>
          </w:tcPr>
          <w:p w14:paraId="6D948063" w14:textId="67954E45"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750E37D1" w14:textId="65E8A6F9"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3D8055D2" w14:textId="295A8C9A"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4AFA48A8" w14:textId="11D0CA3D"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22D79043" w14:textId="11EB34EB"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2</w:t>
            </w:r>
          </w:p>
        </w:tc>
        <w:tc>
          <w:tcPr>
            <w:tcW w:w="0" w:type="auto"/>
          </w:tcPr>
          <w:p w14:paraId="0AB6E279" w14:textId="0759DC0A"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2</w:t>
            </w:r>
          </w:p>
        </w:tc>
        <w:tc>
          <w:tcPr>
            <w:tcW w:w="0" w:type="auto"/>
          </w:tcPr>
          <w:p w14:paraId="5C06752F" w14:textId="1D5B15BF"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2CB64913" w14:textId="4A5DF702"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63324440" w14:textId="11D9F18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4408EB69" w14:textId="71138DCC"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45EF3463" w14:textId="1633CF70"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0AD8607D" w14:textId="5CA9A6C5"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r>
      <w:tr w:rsidR="00914305" w:rsidRPr="00D32EAC" w14:paraId="27F7EBFA"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66F3573" w14:textId="6B96874C" w:rsidR="00914305" w:rsidRPr="00D32EAC" w:rsidRDefault="00914305" w:rsidP="00914305">
            <w:pPr>
              <w:rPr>
                <w:rFonts w:cstheme="minorHAnsi"/>
                <w:sz w:val="20"/>
                <w:szCs w:val="20"/>
              </w:rPr>
            </w:pPr>
            <w:r w:rsidRPr="00D32EAC">
              <w:rPr>
                <w:rFonts w:cstheme="minorHAnsi"/>
                <w:sz w:val="20"/>
                <w:szCs w:val="20"/>
              </w:rPr>
              <w:t>43</w:t>
            </w:r>
          </w:p>
        </w:tc>
        <w:tc>
          <w:tcPr>
            <w:tcW w:w="0" w:type="auto"/>
          </w:tcPr>
          <w:p w14:paraId="336266A7"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B3.</w:t>
            </w:r>
            <w:proofErr w:type="gramStart"/>
            <w:r w:rsidRPr="00D32EAC">
              <w:rPr>
                <w:rFonts w:cstheme="minorHAnsi"/>
                <w:sz w:val="20"/>
                <w:szCs w:val="20"/>
              </w:rPr>
              <w:t>I.A</w:t>
            </w:r>
            <w:proofErr w:type="gramEnd"/>
          </w:p>
        </w:tc>
        <w:tc>
          <w:tcPr>
            <w:tcW w:w="0" w:type="auto"/>
          </w:tcPr>
          <w:p w14:paraId="6108E165"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B3</w:t>
            </w:r>
          </w:p>
        </w:tc>
        <w:tc>
          <w:tcPr>
            <w:tcW w:w="0" w:type="auto"/>
          </w:tcPr>
          <w:p w14:paraId="2CBBB988"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2</w:t>
            </w:r>
          </w:p>
        </w:tc>
        <w:tc>
          <w:tcPr>
            <w:tcW w:w="0" w:type="auto"/>
          </w:tcPr>
          <w:p w14:paraId="38C96814"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Ice</w:t>
            </w:r>
          </w:p>
        </w:tc>
        <w:tc>
          <w:tcPr>
            <w:tcW w:w="0" w:type="auto"/>
          </w:tcPr>
          <w:p w14:paraId="21AAA0A8"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16S/18S RNA/DNA</w:t>
            </w:r>
          </w:p>
        </w:tc>
        <w:tc>
          <w:tcPr>
            <w:tcW w:w="0" w:type="auto"/>
          </w:tcPr>
          <w:p w14:paraId="623C7EBA" w14:textId="736FBE69"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45D697E9" w14:textId="20E8C319"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548EA687" w14:textId="1C9160CA"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7D6CD193" w14:textId="103ADC89"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4534C3C4" w14:textId="3D2B1B42"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16A7F841" w14:textId="39C18240"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3A40BF4E" w14:textId="4FAEB1D5"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6AA661AF" w14:textId="7BE91762"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021BAFDC" w14:textId="38331718"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061E7126" w14:textId="1B09BD60"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47815B90" w14:textId="5FB2D48E"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298D2CAF" w14:textId="6A912CC4"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r>
      <w:tr w:rsidR="00914305" w:rsidRPr="00D32EAC" w14:paraId="0B06EAC9"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6D248FDA" w14:textId="5F00F4B6" w:rsidR="00914305" w:rsidRPr="00D32EAC" w:rsidRDefault="00914305" w:rsidP="00914305">
            <w:pPr>
              <w:rPr>
                <w:rFonts w:cstheme="minorHAnsi"/>
                <w:sz w:val="20"/>
                <w:szCs w:val="20"/>
              </w:rPr>
            </w:pPr>
            <w:r w:rsidRPr="00D32EAC">
              <w:rPr>
                <w:rFonts w:cstheme="minorHAnsi"/>
                <w:sz w:val="20"/>
                <w:szCs w:val="20"/>
              </w:rPr>
              <w:t>44</w:t>
            </w:r>
          </w:p>
        </w:tc>
        <w:tc>
          <w:tcPr>
            <w:tcW w:w="0" w:type="auto"/>
          </w:tcPr>
          <w:p w14:paraId="2EAF7EF7" w14:textId="10D368FE"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B3.I.C</w:t>
            </w:r>
          </w:p>
        </w:tc>
        <w:tc>
          <w:tcPr>
            <w:tcW w:w="0" w:type="auto"/>
          </w:tcPr>
          <w:p w14:paraId="1DA6A705"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B3</w:t>
            </w:r>
          </w:p>
        </w:tc>
        <w:tc>
          <w:tcPr>
            <w:tcW w:w="0" w:type="auto"/>
          </w:tcPr>
          <w:p w14:paraId="1D6223C4"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2</w:t>
            </w:r>
          </w:p>
        </w:tc>
        <w:tc>
          <w:tcPr>
            <w:tcW w:w="0" w:type="auto"/>
          </w:tcPr>
          <w:p w14:paraId="5902CB7A"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Ice</w:t>
            </w:r>
          </w:p>
        </w:tc>
        <w:tc>
          <w:tcPr>
            <w:tcW w:w="0" w:type="auto"/>
          </w:tcPr>
          <w:p w14:paraId="7D5649DD" w14:textId="3E6594DB"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DOC/anion/cation</w:t>
            </w:r>
          </w:p>
        </w:tc>
        <w:tc>
          <w:tcPr>
            <w:tcW w:w="0" w:type="auto"/>
          </w:tcPr>
          <w:p w14:paraId="6694289B" w14:textId="5E6F4B98"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5CE6B8EB" w14:textId="6EB3F1BD"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1A50FDD1" w14:textId="084DD29B"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66B951AE" w14:textId="2C952A00"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0755EF9E" w14:textId="7179037C"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2</w:t>
            </w:r>
          </w:p>
        </w:tc>
        <w:tc>
          <w:tcPr>
            <w:tcW w:w="0" w:type="auto"/>
          </w:tcPr>
          <w:p w14:paraId="1F3B57E3" w14:textId="4A87A2CF"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2</w:t>
            </w:r>
          </w:p>
        </w:tc>
        <w:tc>
          <w:tcPr>
            <w:tcW w:w="0" w:type="auto"/>
          </w:tcPr>
          <w:p w14:paraId="1F5BCB2A" w14:textId="507DB54B"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3A287899" w14:textId="01A0CCC6"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693E7529" w14:textId="10DC8932"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414BEF03" w14:textId="7787FEA8"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1ABEC843" w14:textId="374160EA"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0943D9CB" w14:textId="622FC633"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r>
      <w:tr w:rsidR="00914305" w:rsidRPr="00D32EAC" w14:paraId="3596393D"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1043576" w14:textId="0BF69713" w:rsidR="00914305" w:rsidRPr="00D32EAC" w:rsidRDefault="00914305" w:rsidP="00914305">
            <w:pPr>
              <w:rPr>
                <w:rFonts w:cstheme="minorHAnsi"/>
                <w:sz w:val="20"/>
                <w:szCs w:val="20"/>
              </w:rPr>
            </w:pPr>
            <w:r w:rsidRPr="00D32EAC">
              <w:rPr>
                <w:rFonts w:cstheme="minorHAnsi"/>
                <w:sz w:val="20"/>
                <w:szCs w:val="20"/>
              </w:rPr>
              <w:t>45</w:t>
            </w:r>
          </w:p>
        </w:tc>
        <w:tc>
          <w:tcPr>
            <w:tcW w:w="0" w:type="auto"/>
          </w:tcPr>
          <w:p w14:paraId="6983A43D"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B4.</w:t>
            </w:r>
            <w:proofErr w:type="gramStart"/>
            <w:r w:rsidRPr="00D32EAC">
              <w:rPr>
                <w:rFonts w:cstheme="minorHAnsi"/>
                <w:sz w:val="20"/>
                <w:szCs w:val="20"/>
              </w:rPr>
              <w:t>S.A</w:t>
            </w:r>
            <w:proofErr w:type="gramEnd"/>
          </w:p>
        </w:tc>
        <w:tc>
          <w:tcPr>
            <w:tcW w:w="0" w:type="auto"/>
          </w:tcPr>
          <w:p w14:paraId="7A40B716"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B4</w:t>
            </w:r>
          </w:p>
        </w:tc>
        <w:tc>
          <w:tcPr>
            <w:tcW w:w="0" w:type="auto"/>
          </w:tcPr>
          <w:p w14:paraId="1FBCBBA8"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2</w:t>
            </w:r>
          </w:p>
        </w:tc>
        <w:tc>
          <w:tcPr>
            <w:tcW w:w="0" w:type="auto"/>
          </w:tcPr>
          <w:p w14:paraId="2677EED4"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Snow</w:t>
            </w:r>
          </w:p>
        </w:tc>
        <w:tc>
          <w:tcPr>
            <w:tcW w:w="0" w:type="auto"/>
          </w:tcPr>
          <w:p w14:paraId="621209D7"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16S/18S RNA/DNA</w:t>
            </w:r>
          </w:p>
        </w:tc>
        <w:tc>
          <w:tcPr>
            <w:tcW w:w="0" w:type="auto"/>
          </w:tcPr>
          <w:p w14:paraId="3362CDE6" w14:textId="5DD38085"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7081AE11" w14:textId="15F66109"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39FFC740" w14:textId="27F54D45"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27410FCD" w14:textId="08A20FFC"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629C6987" w14:textId="4C4BE7B3"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291CEE1A" w14:textId="17049DDD"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1DB44FF3" w14:textId="2728E6FA"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57CB3200" w14:textId="6731C76E"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4F69FBB9" w14:textId="7BBCB32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0B28789D" w14:textId="1131EA76"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24CDB5E0" w14:textId="42FC7E1E"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36354B4A" w14:textId="6B7F2926"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r>
      <w:tr w:rsidR="00914305" w:rsidRPr="00D32EAC" w14:paraId="695A77D6"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5F1EAD74" w14:textId="4A215248" w:rsidR="00914305" w:rsidRPr="00D32EAC" w:rsidRDefault="00914305" w:rsidP="00914305">
            <w:pPr>
              <w:rPr>
                <w:rFonts w:cstheme="minorHAnsi"/>
                <w:sz w:val="20"/>
                <w:szCs w:val="20"/>
              </w:rPr>
            </w:pPr>
            <w:r w:rsidRPr="00D32EAC">
              <w:rPr>
                <w:rFonts w:cstheme="minorHAnsi"/>
                <w:sz w:val="20"/>
                <w:szCs w:val="20"/>
              </w:rPr>
              <w:t>46</w:t>
            </w:r>
          </w:p>
        </w:tc>
        <w:tc>
          <w:tcPr>
            <w:tcW w:w="0" w:type="auto"/>
          </w:tcPr>
          <w:p w14:paraId="36F1223E" w14:textId="67FAAECA"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B4.S.C</w:t>
            </w:r>
          </w:p>
        </w:tc>
        <w:tc>
          <w:tcPr>
            <w:tcW w:w="0" w:type="auto"/>
          </w:tcPr>
          <w:p w14:paraId="5BBB7BF7"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B4</w:t>
            </w:r>
          </w:p>
        </w:tc>
        <w:tc>
          <w:tcPr>
            <w:tcW w:w="0" w:type="auto"/>
          </w:tcPr>
          <w:p w14:paraId="428F8B98"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2</w:t>
            </w:r>
          </w:p>
        </w:tc>
        <w:tc>
          <w:tcPr>
            <w:tcW w:w="0" w:type="auto"/>
          </w:tcPr>
          <w:p w14:paraId="17EB3065"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Snow</w:t>
            </w:r>
          </w:p>
        </w:tc>
        <w:tc>
          <w:tcPr>
            <w:tcW w:w="0" w:type="auto"/>
          </w:tcPr>
          <w:p w14:paraId="5242F7D1" w14:textId="286E20FF"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DOC/anion/cation</w:t>
            </w:r>
          </w:p>
        </w:tc>
        <w:tc>
          <w:tcPr>
            <w:tcW w:w="0" w:type="auto"/>
          </w:tcPr>
          <w:p w14:paraId="5786EA62" w14:textId="085A985C"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6DDAA091" w14:textId="1693B726"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774EDB40" w14:textId="3BE5E959"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79F20010" w14:textId="7E35CC2D"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1FB47FCA" w14:textId="70E6DA2C"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2</w:t>
            </w:r>
          </w:p>
        </w:tc>
        <w:tc>
          <w:tcPr>
            <w:tcW w:w="0" w:type="auto"/>
          </w:tcPr>
          <w:p w14:paraId="208413BF" w14:textId="634CC5B0"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2</w:t>
            </w:r>
          </w:p>
        </w:tc>
        <w:tc>
          <w:tcPr>
            <w:tcW w:w="0" w:type="auto"/>
          </w:tcPr>
          <w:p w14:paraId="2D30945E" w14:textId="1348ECF2"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1B84529C" w14:textId="6FB6CAFD"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5C6DD4AB" w14:textId="52964C43"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0421134F" w14:textId="6AF88605"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35D02620" w14:textId="5B3A6C4B"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4B6E8112" w14:textId="6B596A76"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r>
      <w:tr w:rsidR="00914305" w:rsidRPr="00D32EAC" w14:paraId="1E1EAF76"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992F6D4" w14:textId="3CFBFA65" w:rsidR="00914305" w:rsidRPr="00D32EAC" w:rsidRDefault="00914305" w:rsidP="00914305">
            <w:pPr>
              <w:rPr>
                <w:rFonts w:cstheme="minorHAnsi"/>
                <w:sz w:val="20"/>
                <w:szCs w:val="20"/>
              </w:rPr>
            </w:pPr>
            <w:r w:rsidRPr="00D32EAC">
              <w:rPr>
                <w:rFonts w:cstheme="minorHAnsi"/>
                <w:sz w:val="20"/>
                <w:szCs w:val="20"/>
              </w:rPr>
              <w:t>47</w:t>
            </w:r>
          </w:p>
        </w:tc>
        <w:tc>
          <w:tcPr>
            <w:tcW w:w="0" w:type="auto"/>
          </w:tcPr>
          <w:p w14:paraId="3613F417"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B4.</w:t>
            </w:r>
            <w:proofErr w:type="gramStart"/>
            <w:r w:rsidRPr="00D32EAC">
              <w:rPr>
                <w:rFonts w:cstheme="minorHAnsi"/>
                <w:sz w:val="20"/>
                <w:szCs w:val="20"/>
              </w:rPr>
              <w:t>I.A</w:t>
            </w:r>
            <w:proofErr w:type="gramEnd"/>
          </w:p>
        </w:tc>
        <w:tc>
          <w:tcPr>
            <w:tcW w:w="0" w:type="auto"/>
          </w:tcPr>
          <w:p w14:paraId="3687DE5D"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B4</w:t>
            </w:r>
          </w:p>
        </w:tc>
        <w:tc>
          <w:tcPr>
            <w:tcW w:w="0" w:type="auto"/>
          </w:tcPr>
          <w:p w14:paraId="156A5E9E"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2</w:t>
            </w:r>
          </w:p>
        </w:tc>
        <w:tc>
          <w:tcPr>
            <w:tcW w:w="0" w:type="auto"/>
          </w:tcPr>
          <w:p w14:paraId="2CBC9C28"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Ice</w:t>
            </w:r>
          </w:p>
        </w:tc>
        <w:tc>
          <w:tcPr>
            <w:tcW w:w="0" w:type="auto"/>
          </w:tcPr>
          <w:p w14:paraId="5ABF6C51"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16S/18S RNA/DNA</w:t>
            </w:r>
          </w:p>
        </w:tc>
        <w:tc>
          <w:tcPr>
            <w:tcW w:w="0" w:type="auto"/>
          </w:tcPr>
          <w:p w14:paraId="5283D78F" w14:textId="60561C50"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26F1785F" w14:textId="6289152F"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18A38BD0" w14:textId="3FFE8A09"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20E5838C" w14:textId="23024C92"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439B8701" w14:textId="2A40339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56553412" w14:textId="7C07E452"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33CD3166" w14:textId="55CF0E08"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4F401F30" w14:textId="035A26A5"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03008B1C" w14:textId="34894456"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6BD7CFC5" w14:textId="110F5A28"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11B80712" w14:textId="15026BE1"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2C178A3A" w14:textId="18F144D2"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r>
      <w:tr w:rsidR="00914305" w:rsidRPr="00D32EAC" w14:paraId="5D124466"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1A3DF3EC" w14:textId="4137F1DC" w:rsidR="00914305" w:rsidRPr="00D32EAC" w:rsidRDefault="00914305" w:rsidP="00914305">
            <w:pPr>
              <w:rPr>
                <w:rFonts w:cstheme="minorHAnsi"/>
                <w:sz w:val="20"/>
                <w:szCs w:val="20"/>
              </w:rPr>
            </w:pPr>
            <w:r w:rsidRPr="00D32EAC">
              <w:rPr>
                <w:rFonts w:cstheme="minorHAnsi"/>
                <w:sz w:val="20"/>
                <w:szCs w:val="20"/>
              </w:rPr>
              <w:t>48</w:t>
            </w:r>
          </w:p>
        </w:tc>
        <w:tc>
          <w:tcPr>
            <w:tcW w:w="0" w:type="auto"/>
          </w:tcPr>
          <w:p w14:paraId="55C36519" w14:textId="6C5F7250"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B4.I.C</w:t>
            </w:r>
          </w:p>
        </w:tc>
        <w:tc>
          <w:tcPr>
            <w:tcW w:w="0" w:type="auto"/>
          </w:tcPr>
          <w:p w14:paraId="440A4B0C"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B4</w:t>
            </w:r>
          </w:p>
        </w:tc>
        <w:tc>
          <w:tcPr>
            <w:tcW w:w="0" w:type="auto"/>
          </w:tcPr>
          <w:p w14:paraId="59EDD277"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2</w:t>
            </w:r>
          </w:p>
        </w:tc>
        <w:tc>
          <w:tcPr>
            <w:tcW w:w="0" w:type="auto"/>
          </w:tcPr>
          <w:p w14:paraId="13B00789"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Ice</w:t>
            </w:r>
          </w:p>
        </w:tc>
        <w:tc>
          <w:tcPr>
            <w:tcW w:w="0" w:type="auto"/>
          </w:tcPr>
          <w:p w14:paraId="07653AE9" w14:textId="48C5D8E2"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DOC/anion/cation</w:t>
            </w:r>
          </w:p>
        </w:tc>
        <w:tc>
          <w:tcPr>
            <w:tcW w:w="0" w:type="auto"/>
          </w:tcPr>
          <w:p w14:paraId="5AB7429C" w14:textId="7AE9FAF6"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4383339D" w14:textId="7D4DA4ED"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1B5FD8D1" w14:textId="26BD182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7D78B358" w14:textId="3F5453FA"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7FC34278" w14:textId="2126866C"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2</w:t>
            </w:r>
          </w:p>
        </w:tc>
        <w:tc>
          <w:tcPr>
            <w:tcW w:w="0" w:type="auto"/>
          </w:tcPr>
          <w:p w14:paraId="3D067190" w14:textId="5DFFA696"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2</w:t>
            </w:r>
          </w:p>
        </w:tc>
        <w:tc>
          <w:tcPr>
            <w:tcW w:w="0" w:type="auto"/>
          </w:tcPr>
          <w:p w14:paraId="5903FE24" w14:textId="33A6C20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1B70B4A6" w14:textId="1F6E51D9"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6AC2F56C" w14:textId="6646BA5C"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381E2C14" w14:textId="42685508"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47A2A37B" w14:textId="3792E62E"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3391024E" w14:textId="19953720"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r>
      <w:tr w:rsidR="00914305" w:rsidRPr="00D32EAC" w14:paraId="068D1B97"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A9B6AD4" w14:textId="0A1420B8" w:rsidR="00914305" w:rsidRPr="00D32EAC" w:rsidRDefault="00914305" w:rsidP="00914305">
            <w:pPr>
              <w:rPr>
                <w:rFonts w:cstheme="minorHAnsi"/>
                <w:sz w:val="20"/>
                <w:szCs w:val="20"/>
              </w:rPr>
            </w:pPr>
            <w:r w:rsidRPr="00D32EAC">
              <w:rPr>
                <w:rFonts w:cstheme="minorHAnsi"/>
                <w:sz w:val="20"/>
                <w:szCs w:val="20"/>
              </w:rPr>
              <w:t>49</w:t>
            </w:r>
          </w:p>
        </w:tc>
        <w:tc>
          <w:tcPr>
            <w:tcW w:w="0" w:type="auto"/>
          </w:tcPr>
          <w:p w14:paraId="575E0894"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C1.</w:t>
            </w:r>
            <w:proofErr w:type="gramStart"/>
            <w:r w:rsidRPr="00D32EAC">
              <w:rPr>
                <w:rFonts w:cstheme="minorHAnsi"/>
                <w:sz w:val="20"/>
                <w:szCs w:val="20"/>
              </w:rPr>
              <w:t>S.A</w:t>
            </w:r>
            <w:proofErr w:type="gramEnd"/>
          </w:p>
        </w:tc>
        <w:tc>
          <w:tcPr>
            <w:tcW w:w="0" w:type="auto"/>
          </w:tcPr>
          <w:p w14:paraId="4D7BED22"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C1</w:t>
            </w:r>
          </w:p>
        </w:tc>
        <w:tc>
          <w:tcPr>
            <w:tcW w:w="0" w:type="auto"/>
          </w:tcPr>
          <w:p w14:paraId="26450340"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3</w:t>
            </w:r>
          </w:p>
        </w:tc>
        <w:tc>
          <w:tcPr>
            <w:tcW w:w="0" w:type="auto"/>
          </w:tcPr>
          <w:p w14:paraId="409A762E"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Snow</w:t>
            </w:r>
          </w:p>
        </w:tc>
        <w:tc>
          <w:tcPr>
            <w:tcW w:w="0" w:type="auto"/>
          </w:tcPr>
          <w:p w14:paraId="00B4AAF1"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16S/18S RNA/DNA</w:t>
            </w:r>
          </w:p>
        </w:tc>
        <w:tc>
          <w:tcPr>
            <w:tcW w:w="0" w:type="auto"/>
          </w:tcPr>
          <w:p w14:paraId="7E39FB96" w14:textId="2362A060"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1175A4CA" w14:textId="19AF45B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693F9BD8" w14:textId="741231DA"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038E4591" w14:textId="790F771F"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4591DB07" w14:textId="6159D513"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0D029D3E" w14:textId="4E501AA2"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7DE3C618" w14:textId="721AA5CB"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1B8DFC98" w14:textId="03576100"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55B67518" w14:textId="4A30E10A"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73E1E23A" w14:textId="503624A2"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760B141A" w14:textId="48283930"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3F785622" w14:textId="4A26B436"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r>
      <w:tr w:rsidR="00914305" w:rsidRPr="00D32EAC" w14:paraId="429F3FF3"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6E681D09" w14:textId="7CA3E477" w:rsidR="00914305" w:rsidRPr="00D32EAC" w:rsidRDefault="00914305" w:rsidP="00914305">
            <w:pPr>
              <w:rPr>
                <w:rFonts w:cstheme="minorHAnsi"/>
                <w:sz w:val="20"/>
                <w:szCs w:val="20"/>
              </w:rPr>
            </w:pPr>
            <w:r w:rsidRPr="00D32EAC">
              <w:rPr>
                <w:rFonts w:cstheme="minorHAnsi"/>
                <w:sz w:val="20"/>
                <w:szCs w:val="20"/>
              </w:rPr>
              <w:t>50</w:t>
            </w:r>
          </w:p>
        </w:tc>
        <w:tc>
          <w:tcPr>
            <w:tcW w:w="0" w:type="auto"/>
          </w:tcPr>
          <w:p w14:paraId="2B2ED06A"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C1.S.M</w:t>
            </w:r>
          </w:p>
        </w:tc>
        <w:tc>
          <w:tcPr>
            <w:tcW w:w="0" w:type="auto"/>
          </w:tcPr>
          <w:p w14:paraId="3DFE4CF2"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C1</w:t>
            </w:r>
          </w:p>
        </w:tc>
        <w:tc>
          <w:tcPr>
            <w:tcW w:w="0" w:type="auto"/>
          </w:tcPr>
          <w:p w14:paraId="5FDAC2F8"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3</w:t>
            </w:r>
          </w:p>
        </w:tc>
        <w:tc>
          <w:tcPr>
            <w:tcW w:w="0" w:type="auto"/>
          </w:tcPr>
          <w:p w14:paraId="667682E0"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Snow</w:t>
            </w:r>
          </w:p>
        </w:tc>
        <w:tc>
          <w:tcPr>
            <w:tcW w:w="0" w:type="auto"/>
          </w:tcPr>
          <w:p w14:paraId="6B87C2F5"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MG/MT</w:t>
            </w:r>
          </w:p>
        </w:tc>
        <w:tc>
          <w:tcPr>
            <w:tcW w:w="0" w:type="auto"/>
          </w:tcPr>
          <w:p w14:paraId="428A16BA" w14:textId="49DC6A49"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4696AE0B" w14:textId="27E6573A"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1D9FB8FC" w14:textId="4AAD045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600F7E0A" w14:textId="6A8C6741"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3288AD5A" w14:textId="276206CD"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7BA37477" w14:textId="76ABA64F"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1EF77E13" w14:textId="32181B9D"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358B0261" w14:textId="61E813B3"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2C1DACF6" w14:textId="1F48A6AD"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090E4732" w14:textId="412EFCDC"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5E04320E" w14:textId="42A75EBC"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7ECE1241" w14:textId="29EA31D5"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r>
      <w:tr w:rsidR="00914305" w:rsidRPr="00D32EAC" w14:paraId="0ED309FF"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2651C53" w14:textId="367EC4F5" w:rsidR="00914305" w:rsidRPr="00D32EAC" w:rsidRDefault="00914305" w:rsidP="00914305">
            <w:pPr>
              <w:rPr>
                <w:rFonts w:cstheme="minorHAnsi"/>
                <w:sz w:val="20"/>
                <w:szCs w:val="20"/>
              </w:rPr>
            </w:pPr>
            <w:r w:rsidRPr="00D32EAC">
              <w:rPr>
                <w:rFonts w:cstheme="minorHAnsi"/>
                <w:sz w:val="20"/>
                <w:szCs w:val="20"/>
              </w:rPr>
              <w:t>51</w:t>
            </w:r>
          </w:p>
        </w:tc>
        <w:tc>
          <w:tcPr>
            <w:tcW w:w="0" w:type="auto"/>
          </w:tcPr>
          <w:p w14:paraId="2BFC8E32"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C1.</w:t>
            </w:r>
            <w:proofErr w:type="gramStart"/>
            <w:r w:rsidRPr="00D32EAC">
              <w:rPr>
                <w:rFonts w:cstheme="minorHAnsi"/>
                <w:sz w:val="20"/>
                <w:szCs w:val="20"/>
              </w:rPr>
              <w:t>S.B</w:t>
            </w:r>
            <w:proofErr w:type="gramEnd"/>
          </w:p>
        </w:tc>
        <w:tc>
          <w:tcPr>
            <w:tcW w:w="0" w:type="auto"/>
          </w:tcPr>
          <w:p w14:paraId="12E7D953"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C1</w:t>
            </w:r>
          </w:p>
        </w:tc>
        <w:tc>
          <w:tcPr>
            <w:tcW w:w="0" w:type="auto"/>
          </w:tcPr>
          <w:p w14:paraId="638911BA"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3</w:t>
            </w:r>
          </w:p>
        </w:tc>
        <w:tc>
          <w:tcPr>
            <w:tcW w:w="0" w:type="auto"/>
          </w:tcPr>
          <w:p w14:paraId="1C79FED7"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Snow</w:t>
            </w:r>
          </w:p>
        </w:tc>
        <w:tc>
          <w:tcPr>
            <w:tcW w:w="0" w:type="auto"/>
          </w:tcPr>
          <w:p w14:paraId="0F3231A9"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BONCAT</w:t>
            </w:r>
          </w:p>
        </w:tc>
        <w:tc>
          <w:tcPr>
            <w:tcW w:w="0" w:type="auto"/>
          </w:tcPr>
          <w:p w14:paraId="2849E5C1" w14:textId="18868290"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35FFEBB7" w14:textId="7B4B7B0B"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360293B6" w14:textId="19BC3FB2"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70508464" w14:textId="65E45C50"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01605066" w14:textId="04B6624D"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537EB95D" w14:textId="63E5D36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4A42B501" w14:textId="02EBEF70"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2BB28CB1" w14:textId="7A0CC1CF" w:rsidR="00914305" w:rsidRPr="00D32EAC" w:rsidRDefault="00474973"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38495B75" w14:textId="1FAC5DE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128138CF" w14:textId="329B21AA"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369B90EE" w14:textId="046739D3"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2B6CFA82" w14:textId="0721F693"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r>
      <w:tr w:rsidR="00914305" w:rsidRPr="00D32EAC" w14:paraId="0BB25A77"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51333B06" w14:textId="54A458AF" w:rsidR="00914305" w:rsidRPr="00D32EAC" w:rsidRDefault="00914305" w:rsidP="00914305">
            <w:pPr>
              <w:rPr>
                <w:rFonts w:cstheme="minorHAnsi"/>
                <w:sz w:val="20"/>
                <w:szCs w:val="20"/>
              </w:rPr>
            </w:pPr>
            <w:r w:rsidRPr="00D32EAC">
              <w:rPr>
                <w:rFonts w:cstheme="minorHAnsi"/>
                <w:sz w:val="20"/>
                <w:szCs w:val="20"/>
              </w:rPr>
              <w:t>52</w:t>
            </w:r>
          </w:p>
        </w:tc>
        <w:tc>
          <w:tcPr>
            <w:tcW w:w="0" w:type="auto"/>
          </w:tcPr>
          <w:p w14:paraId="356C48A5" w14:textId="4052C163"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C1.S.C</w:t>
            </w:r>
          </w:p>
        </w:tc>
        <w:tc>
          <w:tcPr>
            <w:tcW w:w="0" w:type="auto"/>
          </w:tcPr>
          <w:p w14:paraId="162BB843"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 xml:space="preserve">C1 </w:t>
            </w:r>
          </w:p>
        </w:tc>
        <w:tc>
          <w:tcPr>
            <w:tcW w:w="0" w:type="auto"/>
          </w:tcPr>
          <w:p w14:paraId="26489F69"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3</w:t>
            </w:r>
          </w:p>
        </w:tc>
        <w:tc>
          <w:tcPr>
            <w:tcW w:w="0" w:type="auto"/>
          </w:tcPr>
          <w:p w14:paraId="4B18340B"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Snow</w:t>
            </w:r>
          </w:p>
        </w:tc>
        <w:tc>
          <w:tcPr>
            <w:tcW w:w="0" w:type="auto"/>
          </w:tcPr>
          <w:p w14:paraId="380E8AA3" w14:textId="45D74596"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DOC/anion/cation</w:t>
            </w:r>
          </w:p>
        </w:tc>
        <w:tc>
          <w:tcPr>
            <w:tcW w:w="0" w:type="auto"/>
          </w:tcPr>
          <w:p w14:paraId="34C39785" w14:textId="3CFD0B3E"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4E988D6D" w14:textId="52A518F2"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4D766CB5" w14:textId="22BAEA6F"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37768DB4" w14:textId="77C07B1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7A8818E8" w14:textId="2E3F083C"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2</w:t>
            </w:r>
          </w:p>
        </w:tc>
        <w:tc>
          <w:tcPr>
            <w:tcW w:w="0" w:type="auto"/>
          </w:tcPr>
          <w:p w14:paraId="15D7C31D" w14:textId="432BA869"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2</w:t>
            </w:r>
          </w:p>
        </w:tc>
        <w:tc>
          <w:tcPr>
            <w:tcW w:w="0" w:type="auto"/>
          </w:tcPr>
          <w:p w14:paraId="7484286F" w14:textId="7CE889F9"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62AAFF96" w14:textId="000220C1"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3737A5FA" w14:textId="6CAF3300"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31168121" w14:textId="18446B42"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41D4962B" w14:textId="13D385BE"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59401D56" w14:textId="34BE776E"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r>
      <w:tr w:rsidR="00914305" w:rsidRPr="00D32EAC" w14:paraId="747E119D"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D26B8C6" w14:textId="2FD8E527" w:rsidR="00914305" w:rsidRPr="00D32EAC" w:rsidRDefault="00914305" w:rsidP="00914305">
            <w:pPr>
              <w:rPr>
                <w:rFonts w:cstheme="minorHAnsi"/>
                <w:sz w:val="20"/>
                <w:szCs w:val="20"/>
              </w:rPr>
            </w:pPr>
            <w:r w:rsidRPr="00D32EAC">
              <w:rPr>
                <w:rFonts w:cstheme="minorHAnsi"/>
                <w:sz w:val="20"/>
                <w:szCs w:val="20"/>
              </w:rPr>
              <w:t>53</w:t>
            </w:r>
          </w:p>
        </w:tc>
        <w:tc>
          <w:tcPr>
            <w:tcW w:w="0" w:type="auto"/>
          </w:tcPr>
          <w:p w14:paraId="118B68C9"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C1.</w:t>
            </w:r>
            <w:proofErr w:type="gramStart"/>
            <w:r w:rsidRPr="00D32EAC">
              <w:rPr>
                <w:rFonts w:cstheme="minorHAnsi"/>
                <w:sz w:val="20"/>
                <w:szCs w:val="20"/>
              </w:rPr>
              <w:t>I.A</w:t>
            </w:r>
            <w:proofErr w:type="gramEnd"/>
          </w:p>
        </w:tc>
        <w:tc>
          <w:tcPr>
            <w:tcW w:w="0" w:type="auto"/>
          </w:tcPr>
          <w:p w14:paraId="2C3FAD3B"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C1</w:t>
            </w:r>
          </w:p>
        </w:tc>
        <w:tc>
          <w:tcPr>
            <w:tcW w:w="0" w:type="auto"/>
          </w:tcPr>
          <w:p w14:paraId="21E56B7B"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3</w:t>
            </w:r>
          </w:p>
        </w:tc>
        <w:tc>
          <w:tcPr>
            <w:tcW w:w="0" w:type="auto"/>
          </w:tcPr>
          <w:p w14:paraId="79590640"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Ice</w:t>
            </w:r>
          </w:p>
        </w:tc>
        <w:tc>
          <w:tcPr>
            <w:tcW w:w="0" w:type="auto"/>
          </w:tcPr>
          <w:p w14:paraId="6751CAC5"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16S/18S RNA/DNA</w:t>
            </w:r>
          </w:p>
        </w:tc>
        <w:tc>
          <w:tcPr>
            <w:tcW w:w="0" w:type="auto"/>
          </w:tcPr>
          <w:p w14:paraId="7EE856ED" w14:textId="09F893A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325BC90B" w14:textId="2045153B"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063C8A15" w14:textId="154C4EAE"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275AA19E" w14:textId="2B731F50"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25FCB736" w14:textId="7A84F914"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67994DEC" w14:textId="5A547D3C"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3C767A3E" w14:textId="76554222"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325B8AF5" w14:textId="3FD6FC4D"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7D9E0FC5" w14:textId="3599E9D2"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778EC526" w14:textId="6CABDA94"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76E9BF3C" w14:textId="17ED4FF0"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2BFBC33F" w14:textId="06205A85"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r>
      <w:tr w:rsidR="00914305" w:rsidRPr="00D32EAC" w14:paraId="122D9CC2"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2376AA0D" w14:textId="0D36A0A7" w:rsidR="00914305" w:rsidRPr="00D32EAC" w:rsidRDefault="00914305" w:rsidP="00914305">
            <w:pPr>
              <w:rPr>
                <w:rFonts w:cstheme="minorHAnsi"/>
                <w:sz w:val="20"/>
                <w:szCs w:val="20"/>
              </w:rPr>
            </w:pPr>
            <w:r w:rsidRPr="00D32EAC">
              <w:rPr>
                <w:rFonts w:cstheme="minorHAnsi"/>
                <w:sz w:val="20"/>
                <w:szCs w:val="20"/>
              </w:rPr>
              <w:lastRenderedPageBreak/>
              <w:t>54</w:t>
            </w:r>
          </w:p>
        </w:tc>
        <w:tc>
          <w:tcPr>
            <w:tcW w:w="0" w:type="auto"/>
          </w:tcPr>
          <w:p w14:paraId="1A666B7F"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C1.I.M</w:t>
            </w:r>
          </w:p>
        </w:tc>
        <w:tc>
          <w:tcPr>
            <w:tcW w:w="0" w:type="auto"/>
          </w:tcPr>
          <w:p w14:paraId="6636B882"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C1</w:t>
            </w:r>
          </w:p>
        </w:tc>
        <w:tc>
          <w:tcPr>
            <w:tcW w:w="0" w:type="auto"/>
          </w:tcPr>
          <w:p w14:paraId="5C51371B"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3</w:t>
            </w:r>
          </w:p>
        </w:tc>
        <w:tc>
          <w:tcPr>
            <w:tcW w:w="0" w:type="auto"/>
          </w:tcPr>
          <w:p w14:paraId="32BBE585"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Ice</w:t>
            </w:r>
          </w:p>
        </w:tc>
        <w:tc>
          <w:tcPr>
            <w:tcW w:w="0" w:type="auto"/>
          </w:tcPr>
          <w:p w14:paraId="6D60E991"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MG/MT</w:t>
            </w:r>
          </w:p>
        </w:tc>
        <w:tc>
          <w:tcPr>
            <w:tcW w:w="0" w:type="auto"/>
          </w:tcPr>
          <w:p w14:paraId="628CAC2C" w14:textId="223D59DD"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49B5EEF2" w14:textId="26AD39F2"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639CA762" w14:textId="5E94B76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4C2C063A" w14:textId="0A4CD6FE"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7A5D54D3" w14:textId="40E08951"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1EDE885B" w14:textId="0100C75D"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3419AE00" w14:textId="15ECF395"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6C4A1A66" w14:textId="3E4968D5"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4EAF567B" w14:textId="21478038"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79D029D5" w14:textId="4F0EB56A"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2BD800F2" w14:textId="025291E2"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50DEE615" w14:textId="34B32D92"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r>
      <w:tr w:rsidR="00914305" w:rsidRPr="00D32EAC" w14:paraId="136F806C"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AE36BE1" w14:textId="04843A91" w:rsidR="00914305" w:rsidRPr="00D32EAC" w:rsidRDefault="00914305" w:rsidP="00914305">
            <w:pPr>
              <w:rPr>
                <w:rFonts w:cstheme="minorHAnsi"/>
                <w:sz w:val="20"/>
                <w:szCs w:val="20"/>
              </w:rPr>
            </w:pPr>
            <w:r w:rsidRPr="00D32EAC">
              <w:rPr>
                <w:rFonts w:cstheme="minorHAnsi"/>
                <w:sz w:val="20"/>
                <w:szCs w:val="20"/>
              </w:rPr>
              <w:t>55</w:t>
            </w:r>
          </w:p>
        </w:tc>
        <w:tc>
          <w:tcPr>
            <w:tcW w:w="0" w:type="auto"/>
          </w:tcPr>
          <w:p w14:paraId="01AE99CB"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C1.</w:t>
            </w:r>
            <w:proofErr w:type="gramStart"/>
            <w:r w:rsidRPr="00D32EAC">
              <w:rPr>
                <w:rFonts w:cstheme="minorHAnsi"/>
                <w:sz w:val="20"/>
                <w:szCs w:val="20"/>
              </w:rPr>
              <w:t>I.B</w:t>
            </w:r>
            <w:proofErr w:type="gramEnd"/>
          </w:p>
        </w:tc>
        <w:tc>
          <w:tcPr>
            <w:tcW w:w="0" w:type="auto"/>
          </w:tcPr>
          <w:p w14:paraId="224EA863"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C1</w:t>
            </w:r>
          </w:p>
        </w:tc>
        <w:tc>
          <w:tcPr>
            <w:tcW w:w="0" w:type="auto"/>
          </w:tcPr>
          <w:p w14:paraId="3E9E94D1"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3</w:t>
            </w:r>
          </w:p>
        </w:tc>
        <w:tc>
          <w:tcPr>
            <w:tcW w:w="0" w:type="auto"/>
          </w:tcPr>
          <w:p w14:paraId="64BFDEE7"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Ice</w:t>
            </w:r>
          </w:p>
        </w:tc>
        <w:tc>
          <w:tcPr>
            <w:tcW w:w="0" w:type="auto"/>
          </w:tcPr>
          <w:p w14:paraId="2FD740F9"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BONCAT</w:t>
            </w:r>
          </w:p>
        </w:tc>
        <w:tc>
          <w:tcPr>
            <w:tcW w:w="0" w:type="auto"/>
          </w:tcPr>
          <w:p w14:paraId="29B78CCF" w14:textId="58E802CC"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01A19FC5" w14:textId="57C024E6"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307AEF61" w14:textId="01546EC4"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6E60AA19" w14:textId="1F29F533"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3CF761C7" w14:textId="27B06E83"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604329A4" w14:textId="368C536C"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03B97ECB" w14:textId="40691E6E"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43FED97D" w14:textId="3EA0CF07" w:rsidR="00914305" w:rsidRPr="00D32EAC" w:rsidRDefault="00474973"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01789046" w14:textId="5C4E799B"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0C2EB6C8" w14:textId="499C0746"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7E104177" w14:textId="01CFEBB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758F3EF7" w14:textId="20927272"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r>
      <w:tr w:rsidR="00914305" w:rsidRPr="00D32EAC" w14:paraId="3ADB8A9E"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379E57EC" w14:textId="435FF04F" w:rsidR="00914305" w:rsidRPr="00D32EAC" w:rsidRDefault="00914305" w:rsidP="00914305">
            <w:pPr>
              <w:rPr>
                <w:rFonts w:cstheme="minorHAnsi"/>
                <w:sz w:val="20"/>
                <w:szCs w:val="20"/>
              </w:rPr>
            </w:pPr>
            <w:r w:rsidRPr="00D32EAC">
              <w:rPr>
                <w:rFonts w:cstheme="minorHAnsi"/>
                <w:sz w:val="20"/>
                <w:szCs w:val="20"/>
              </w:rPr>
              <w:t>56</w:t>
            </w:r>
          </w:p>
        </w:tc>
        <w:tc>
          <w:tcPr>
            <w:tcW w:w="0" w:type="auto"/>
          </w:tcPr>
          <w:p w14:paraId="509FC469" w14:textId="2560926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C1.I.C</w:t>
            </w:r>
          </w:p>
        </w:tc>
        <w:tc>
          <w:tcPr>
            <w:tcW w:w="0" w:type="auto"/>
          </w:tcPr>
          <w:p w14:paraId="1C3EDB85"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 xml:space="preserve">C1 </w:t>
            </w:r>
          </w:p>
        </w:tc>
        <w:tc>
          <w:tcPr>
            <w:tcW w:w="0" w:type="auto"/>
          </w:tcPr>
          <w:p w14:paraId="32783BF5"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3</w:t>
            </w:r>
          </w:p>
        </w:tc>
        <w:tc>
          <w:tcPr>
            <w:tcW w:w="0" w:type="auto"/>
          </w:tcPr>
          <w:p w14:paraId="49A0FA26"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Ice</w:t>
            </w:r>
          </w:p>
        </w:tc>
        <w:tc>
          <w:tcPr>
            <w:tcW w:w="0" w:type="auto"/>
          </w:tcPr>
          <w:p w14:paraId="5F6075C7" w14:textId="731B4E08"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DOC/anion/cation</w:t>
            </w:r>
          </w:p>
        </w:tc>
        <w:tc>
          <w:tcPr>
            <w:tcW w:w="0" w:type="auto"/>
          </w:tcPr>
          <w:p w14:paraId="32F52600" w14:textId="2D3D444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01BF9317" w14:textId="22711F80"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2D7A789A" w14:textId="68D244D1"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4711A02B" w14:textId="65A7058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2BDC1297" w14:textId="538BF2B2"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2</w:t>
            </w:r>
          </w:p>
        </w:tc>
        <w:tc>
          <w:tcPr>
            <w:tcW w:w="0" w:type="auto"/>
          </w:tcPr>
          <w:p w14:paraId="489E50A0" w14:textId="3AEA6AA9"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2</w:t>
            </w:r>
          </w:p>
        </w:tc>
        <w:tc>
          <w:tcPr>
            <w:tcW w:w="0" w:type="auto"/>
          </w:tcPr>
          <w:p w14:paraId="42651D79" w14:textId="4E0AA09F"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15FAEAED" w14:textId="08C0DBB1"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7DCEF4C9" w14:textId="69B8C64D"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2855D2CE" w14:textId="709C703B"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4DF8D279" w14:textId="3C8A75BB"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1E86F7C2" w14:textId="26D348CC"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r>
      <w:tr w:rsidR="00914305" w:rsidRPr="00D32EAC" w14:paraId="5F2E0A65"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6DEE17B" w14:textId="2FA46565" w:rsidR="00914305" w:rsidRPr="00D32EAC" w:rsidRDefault="00914305" w:rsidP="00914305">
            <w:pPr>
              <w:rPr>
                <w:rFonts w:cstheme="minorHAnsi"/>
                <w:sz w:val="20"/>
                <w:szCs w:val="20"/>
              </w:rPr>
            </w:pPr>
            <w:r w:rsidRPr="00D32EAC">
              <w:rPr>
                <w:rFonts w:cstheme="minorHAnsi"/>
                <w:sz w:val="20"/>
                <w:szCs w:val="20"/>
              </w:rPr>
              <w:t>57</w:t>
            </w:r>
          </w:p>
        </w:tc>
        <w:tc>
          <w:tcPr>
            <w:tcW w:w="0" w:type="auto"/>
          </w:tcPr>
          <w:p w14:paraId="0F7D0E4B"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C1.</w:t>
            </w:r>
            <w:proofErr w:type="gramStart"/>
            <w:r w:rsidRPr="00D32EAC">
              <w:rPr>
                <w:rFonts w:cstheme="minorHAnsi"/>
                <w:sz w:val="20"/>
                <w:szCs w:val="20"/>
              </w:rPr>
              <w:t>B.A</w:t>
            </w:r>
            <w:proofErr w:type="gramEnd"/>
          </w:p>
        </w:tc>
        <w:tc>
          <w:tcPr>
            <w:tcW w:w="0" w:type="auto"/>
          </w:tcPr>
          <w:p w14:paraId="4B9A0838"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C1</w:t>
            </w:r>
          </w:p>
        </w:tc>
        <w:tc>
          <w:tcPr>
            <w:tcW w:w="0" w:type="auto"/>
          </w:tcPr>
          <w:p w14:paraId="6F3A364A"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3</w:t>
            </w:r>
          </w:p>
        </w:tc>
        <w:tc>
          <w:tcPr>
            <w:tcW w:w="0" w:type="auto"/>
          </w:tcPr>
          <w:p w14:paraId="2741AEF1"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Blank</w:t>
            </w:r>
          </w:p>
        </w:tc>
        <w:tc>
          <w:tcPr>
            <w:tcW w:w="0" w:type="auto"/>
          </w:tcPr>
          <w:p w14:paraId="1DE12959"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16S/18S RNA/DNA</w:t>
            </w:r>
          </w:p>
        </w:tc>
        <w:tc>
          <w:tcPr>
            <w:tcW w:w="0" w:type="auto"/>
          </w:tcPr>
          <w:p w14:paraId="18E5AE4C" w14:textId="129C86FD"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3E5C539B" w14:textId="19F35953"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77002B69" w14:textId="27B68E95"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0069E653" w14:textId="2188C445"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0F891161" w14:textId="16DE5240"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06D0AEEB" w14:textId="6A062A2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7833A685" w14:textId="098C1042"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3A834EDA" w14:textId="5D5871A4"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7FD40E23" w14:textId="250C8D3A"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2D03B5AD" w14:textId="6D92AC14"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7720373B" w14:textId="2EE07C72"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251985C8" w14:textId="7512DA95"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r>
      <w:tr w:rsidR="00914305" w:rsidRPr="00D32EAC" w14:paraId="4F09F50A"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04519C23" w14:textId="3A02527D" w:rsidR="00914305" w:rsidRPr="00D32EAC" w:rsidRDefault="00914305" w:rsidP="00914305">
            <w:pPr>
              <w:rPr>
                <w:rFonts w:cstheme="minorHAnsi"/>
                <w:sz w:val="20"/>
                <w:szCs w:val="20"/>
              </w:rPr>
            </w:pPr>
            <w:r w:rsidRPr="00D32EAC">
              <w:rPr>
                <w:rFonts w:cstheme="minorHAnsi"/>
                <w:sz w:val="20"/>
                <w:szCs w:val="20"/>
              </w:rPr>
              <w:t>58</w:t>
            </w:r>
          </w:p>
        </w:tc>
        <w:tc>
          <w:tcPr>
            <w:tcW w:w="0" w:type="auto"/>
          </w:tcPr>
          <w:p w14:paraId="49DF9D37"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C1.B.M</w:t>
            </w:r>
          </w:p>
        </w:tc>
        <w:tc>
          <w:tcPr>
            <w:tcW w:w="0" w:type="auto"/>
          </w:tcPr>
          <w:p w14:paraId="229F3128"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C1</w:t>
            </w:r>
          </w:p>
        </w:tc>
        <w:tc>
          <w:tcPr>
            <w:tcW w:w="0" w:type="auto"/>
          </w:tcPr>
          <w:p w14:paraId="502D8DC4"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3</w:t>
            </w:r>
          </w:p>
        </w:tc>
        <w:tc>
          <w:tcPr>
            <w:tcW w:w="0" w:type="auto"/>
          </w:tcPr>
          <w:p w14:paraId="7EA487EB"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Blank</w:t>
            </w:r>
          </w:p>
        </w:tc>
        <w:tc>
          <w:tcPr>
            <w:tcW w:w="0" w:type="auto"/>
          </w:tcPr>
          <w:p w14:paraId="08FF3BE9"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MG/MT</w:t>
            </w:r>
          </w:p>
        </w:tc>
        <w:tc>
          <w:tcPr>
            <w:tcW w:w="0" w:type="auto"/>
          </w:tcPr>
          <w:p w14:paraId="0E9E48C4" w14:textId="6F5876AB"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695A5234" w14:textId="2FCD77BB"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49108E46" w14:textId="7877134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4AA89C72" w14:textId="0B2B7C8A"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10CD326A" w14:textId="1E55636C"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577FD565" w14:textId="4CD3DCEE"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36DF7C8C" w14:textId="76CF873A"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4DE75241" w14:textId="1283A413"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06325205" w14:textId="5F3A24DF"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57035570" w14:textId="54A57326"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06AE20CB" w14:textId="6A3F6779"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7A37F048" w14:textId="1D7171AA"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r>
      <w:tr w:rsidR="00914305" w:rsidRPr="00D32EAC" w14:paraId="2D36C366"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C0A5647" w14:textId="156BD30A" w:rsidR="00914305" w:rsidRPr="00D32EAC" w:rsidRDefault="00914305" w:rsidP="00914305">
            <w:pPr>
              <w:rPr>
                <w:rFonts w:cstheme="minorHAnsi"/>
                <w:sz w:val="20"/>
                <w:szCs w:val="20"/>
              </w:rPr>
            </w:pPr>
            <w:r w:rsidRPr="00D32EAC">
              <w:rPr>
                <w:rFonts w:cstheme="minorHAnsi"/>
                <w:sz w:val="20"/>
                <w:szCs w:val="20"/>
              </w:rPr>
              <w:t>59</w:t>
            </w:r>
          </w:p>
        </w:tc>
        <w:tc>
          <w:tcPr>
            <w:tcW w:w="0" w:type="auto"/>
          </w:tcPr>
          <w:p w14:paraId="439CACDF"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C1.</w:t>
            </w:r>
            <w:proofErr w:type="gramStart"/>
            <w:r w:rsidRPr="00D32EAC">
              <w:rPr>
                <w:rFonts w:cstheme="minorHAnsi"/>
                <w:sz w:val="20"/>
                <w:szCs w:val="20"/>
              </w:rPr>
              <w:t>B.B</w:t>
            </w:r>
            <w:proofErr w:type="gramEnd"/>
          </w:p>
        </w:tc>
        <w:tc>
          <w:tcPr>
            <w:tcW w:w="0" w:type="auto"/>
          </w:tcPr>
          <w:p w14:paraId="6CA0C100"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C1</w:t>
            </w:r>
          </w:p>
        </w:tc>
        <w:tc>
          <w:tcPr>
            <w:tcW w:w="0" w:type="auto"/>
          </w:tcPr>
          <w:p w14:paraId="6E18FC9B"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3</w:t>
            </w:r>
          </w:p>
        </w:tc>
        <w:tc>
          <w:tcPr>
            <w:tcW w:w="0" w:type="auto"/>
          </w:tcPr>
          <w:p w14:paraId="4F9FBDD2"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Blank</w:t>
            </w:r>
          </w:p>
        </w:tc>
        <w:tc>
          <w:tcPr>
            <w:tcW w:w="0" w:type="auto"/>
          </w:tcPr>
          <w:p w14:paraId="3E41F057"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BONCAT</w:t>
            </w:r>
          </w:p>
        </w:tc>
        <w:tc>
          <w:tcPr>
            <w:tcW w:w="0" w:type="auto"/>
          </w:tcPr>
          <w:p w14:paraId="690D8687" w14:textId="24223F08"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46EECE0C" w14:textId="50D8D931"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52638D82" w14:textId="2A110AFD"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649FD70A" w14:textId="6ADF4BBF"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338A4C40" w14:textId="1369D54D"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1D219BC0" w14:textId="5E28A8A3"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0FCC344B" w14:textId="58DA61DC"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6DF4A4A7" w14:textId="5428445E" w:rsidR="00914305" w:rsidRPr="00D32EAC" w:rsidRDefault="00474973"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1D6FF692" w14:textId="2615C76D"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10D6521D" w14:textId="2C9059C5"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4D878F92" w14:textId="38D0A4BF"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05F543CD" w14:textId="374D067C"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r>
      <w:tr w:rsidR="00914305" w:rsidRPr="00D32EAC" w14:paraId="73278903"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28F2F52D" w14:textId="63A2DCB2" w:rsidR="00914305" w:rsidRPr="00D32EAC" w:rsidRDefault="00914305" w:rsidP="00914305">
            <w:pPr>
              <w:rPr>
                <w:rFonts w:cstheme="minorHAnsi"/>
                <w:sz w:val="20"/>
                <w:szCs w:val="20"/>
              </w:rPr>
            </w:pPr>
            <w:r w:rsidRPr="00D32EAC">
              <w:rPr>
                <w:rFonts w:cstheme="minorHAnsi"/>
                <w:sz w:val="20"/>
                <w:szCs w:val="20"/>
              </w:rPr>
              <w:t>60</w:t>
            </w:r>
          </w:p>
        </w:tc>
        <w:tc>
          <w:tcPr>
            <w:tcW w:w="0" w:type="auto"/>
          </w:tcPr>
          <w:p w14:paraId="0BB48004" w14:textId="36B9603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C1.B.C</w:t>
            </w:r>
          </w:p>
        </w:tc>
        <w:tc>
          <w:tcPr>
            <w:tcW w:w="0" w:type="auto"/>
          </w:tcPr>
          <w:p w14:paraId="269FC391"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 xml:space="preserve">C1 </w:t>
            </w:r>
          </w:p>
        </w:tc>
        <w:tc>
          <w:tcPr>
            <w:tcW w:w="0" w:type="auto"/>
          </w:tcPr>
          <w:p w14:paraId="5A1E484C"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3</w:t>
            </w:r>
          </w:p>
        </w:tc>
        <w:tc>
          <w:tcPr>
            <w:tcW w:w="0" w:type="auto"/>
          </w:tcPr>
          <w:p w14:paraId="56C87568"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Blank</w:t>
            </w:r>
          </w:p>
        </w:tc>
        <w:tc>
          <w:tcPr>
            <w:tcW w:w="0" w:type="auto"/>
          </w:tcPr>
          <w:p w14:paraId="1C7535E1" w14:textId="45F4475E"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DOC/anion/cation</w:t>
            </w:r>
          </w:p>
        </w:tc>
        <w:tc>
          <w:tcPr>
            <w:tcW w:w="0" w:type="auto"/>
          </w:tcPr>
          <w:p w14:paraId="4E73982E" w14:textId="20FE8762"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43A1FF8B" w14:textId="5F9C8740"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38D54160" w14:textId="12FD9B7D"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025D973B" w14:textId="2642B9D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099B6077" w14:textId="68E0461E"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2</w:t>
            </w:r>
          </w:p>
        </w:tc>
        <w:tc>
          <w:tcPr>
            <w:tcW w:w="0" w:type="auto"/>
          </w:tcPr>
          <w:p w14:paraId="75B1A1F2" w14:textId="7EEEE501"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2</w:t>
            </w:r>
          </w:p>
        </w:tc>
        <w:tc>
          <w:tcPr>
            <w:tcW w:w="0" w:type="auto"/>
          </w:tcPr>
          <w:p w14:paraId="79302C7A" w14:textId="2DD45E16"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6A6A3600" w14:textId="472A3C3F"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6AC0C602" w14:textId="3A5616F4"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18F6A158" w14:textId="13BB4EDB"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3C221E50" w14:textId="13CCF49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1B06E90E" w14:textId="38CFEDD8"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r>
      <w:tr w:rsidR="00914305" w:rsidRPr="00D32EAC" w14:paraId="2A367473"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19FE14C" w14:textId="04E076D6" w:rsidR="00914305" w:rsidRPr="00D32EAC" w:rsidRDefault="00914305" w:rsidP="00914305">
            <w:pPr>
              <w:rPr>
                <w:rFonts w:cstheme="minorHAnsi"/>
                <w:sz w:val="20"/>
                <w:szCs w:val="20"/>
              </w:rPr>
            </w:pPr>
            <w:r w:rsidRPr="00D32EAC">
              <w:rPr>
                <w:rFonts w:cstheme="minorHAnsi"/>
                <w:sz w:val="20"/>
                <w:szCs w:val="20"/>
              </w:rPr>
              <w:t>61</w:t>
            </w:r>
          </w:p>
        </w:tc>
        <w:tc>
          <w:tcPr>
            <w:tcW w:w="0" w:type="auto"/>
          </w:tcPr>
          <w:p w14:paraId="6D92CDCA"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C2.</w:t>
            </w:r>
            <w:proofErr w:type="gramStart"/>
            <w:r w:rsidRPr="00D32EAC">
              <w:rPr>
                <w:rFonts w:cstheme="minorHAnsi"/>
                <w:sz w:val="20"/>
                <w:szCs w:val="20"/>
              </w:rPr>
              <w:t>S.A</w:t>
            </w:r>
            <w:proofErr w:type="gramEnd"/>
          </w:p>
        </w:tc>
        <w:tc>
          <w:tcPr>
            <w:tcW w:w="0" w:type="auto"/>
          </w:tcPr>
          <w:p w14:paraId="33EDAC88"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C2</w:t>
            </w:r>
          </w:p>
        </w:tc>
        <w:tc>
          <w:tcPr>
            <w:tcW w:w="0" w:type="auto"/>
          </w:tcPr>
          <w:p w14:paraId="40009CDF"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3</w:t>
            </w:r>
          </w:p>
        </w:tc>
        <w:tc>
          <w:tcPr>
            <w:tcW w:w="0" w:type="auto"/>
          </w:tcPr>
          <w:p w14:paraId="728EEB14"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Snow</w:t>
            </w:r>
          </w:p>
        </w:tc>
        <w:tc>
          <w:tcPr>
            <w:tcW w:w="0" w:type="auto"/>
          </w:tcPr>
          <w:p w14:paraId="6FDD56D3"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16S/18S RNA/DNA</w:t>
            </w:r>
          </w:p>
        </w:tc>
        <w:tc>
          <w:tcPr>
            <w:tcW w:w="0" w:type="auto"/>
          </w:tcPr>
          <w:p w14:paraId="7CDF0030" w14:textId="1BE438A9"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12172907" w14:textId="1D5E5FEC"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1D8DA120" w14:textId="4892A0DF"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3E8A0EF2" w14:textId="3C32776F"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60BA9D7D" w14:textId="771CB0CB"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7591C298" w14:textId="22B742ED"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221E413A" w14:textId="6B8F363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1961587E" w14:textId="701FDE0E"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4255B67C" w14:textId="1196A584"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179C33E4" w14:textId="5B58781E"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00D14B99" w14:textId="6C04F575"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0FF7A30A" w14:textId="15496C30"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r>
      <w:tr w:rsidR="00914305" w:rsidRPr="00D32EAC" w14:paraId="0A4EA21F"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061E3400" w14:textId="62A2396D" w:rsidR="00914305" w:rsidRPr="00D32EAC" w:rsidRDefault="00914305" w:rsidP="00914305">
            <w:pPr>
              <w:rPr>
                <w:rFonts w:cstheme="minorHAnsi"/>
                <w:sz w:val="20"/>
                <w:szCs w:val="20"/>
              </w:rPr>
            </w:pPr>
            <w:r w:rsidRPr="00D32EAC">
              <w:rPr>
                <w:rFonts w:cstheme="minorHAnsi"/>
                <w:sz w:val="20"/>
                <w:szCs w:val="20"/>
              </w:rPr>
              <w:t>62</w:t>
            </w:r>
          </w:p>
        </w:tc>
        <w:tc>
          <w:tcPr>
            <w:tcW w:w="0" w:type="auto"/>
          </w:tcPr>
          <w:p w14:paraId="4FBD9DC5" w14:textId="03F74422"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C2.S.C</w:t>
            </w:r>
          </w:p>
        </w:tc>
        <w:tc>
          <w:tcPr>
            <w:tcW w:w="0" w:type="auto"/>
          </w:tcPr>
          <w:p w14:paraId="385A6A21"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C2</w:t>
            </w:r>
          </w:p>
        </w:tc>
        <w:tc>
          <w:tcPr>
            <w:tcW w:w="0" w:type="auto"/>
          </w:tcPr>
          <w:p w14:paraId="7FA64C7A"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3</w:t>
            </w:r>
          </w:p>
        </w:tc>
        <w:tc>
          <w:tcPr>
            <w:tcW w:w="0" w:type="auto"/>
          </w:tcPr>
          <w:p w14:paraId="29D0D204"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Snow</w:t>
            </w:r>
          </w:p>
        </w:tc>
        <w:tc>
          <w:tcPr>
            <w:tcW w:w="0" w:type="auto"/>
          </w:tcPr>
          <w:p w14:paraId="1B98BD18" w14:textId="30FFD558"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DOC/anion/cation</w:t>
            </w:r>
          </w:p>
        </w:tc>
        <w:tc>
          <w:tcPr>
            <w:tcW w:w="0" w:type="auto"/>
          </w:tcPr>
          <w:p w14:paraId="4E60FDF4" w14:textId="3CC82975"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79FB5F2A" w14:textId="65EB33EF"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3B7ED32E" w14:textId="0B344E24"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3C4444BB" w14:textId="70A66748"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059F5AF0" w14:textId="3AD53BCE"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2</w:t>
            </w:r>
          </w:p>
        </w:tc>
        <w:tc>
          <w:tcPr>
            <w:tcW w:w="0" w:type="auto"/>
          </w:tcPr>
          <w:p w14:paraId="6DDC1A3A" w14:textId="2164110C"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2</w:t>
            </w:r>
          </w:p>
        </w:tc>
        <w:tc>
          <w:tcPr>
            <w:tcW w:w="0" w:type="auto"/>
          </w:tcPr>
          <w:p w14:paraId="3FC4AF47" w14:textId="16EED094"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1D944E11" w14:textId="62C481B9"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43BD9E73" w14:textId="27B18CBF"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5BF329C0" w14:textId="61713C7F"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79D9F7AF" w14:textId="502ACE6B"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6B467DA2" w14:textId="153DC97F"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r>
      <w:tr w:rsidR="00914305" w:rsidRPr="00D32EAC" w14:paraId="0B7140FE"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A47F3F8" w14:textId="66D9B0FE" w:rsidR="00914305" w:rsidRPr="00D32EAC" w:rsidRDefault="00914305" w:rsidP="00914305">
            <w:pPr>
              <w:rPr>
                <w:rFonts w:cstheme="minorHAnsi"/>
                <w:sz w:val="20"/>
                <w:szCs w:val="20"/>
              </w:rPr>
            </w:pPr>
            <w:r w:rsidRPr="00D32EAC">
              <w:rPr>
                <w:rFonts w:cstheme="minorHAnsi"/>
                <w:sz w:val="20"/>
                <w:szCs w:val="20"/>
              </w:rPr>
              <w:t>63</w:t>
            </w:r>
          </w:p>
        </w:tc>
        <w:tc>
          <w:tcPr>
            <w:tcW w:w="0" w:type="auto"/>
          </w:tcPr>
          <w:p w14:paraId="056714EA"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C2.</w:t>
            </w:r>
            <w:proofErr w:type="gramStart"/>
            <w:r w:rsidRPr="00D32EAC">
              <w:rPr>
                <w:rFonts w:cstheme="minorHAnsi"/>
                <w:sz w:val="20"/>
                <w:szCs w:val="20"/>
              </w:rPr>
              <w:t>I.A</w:t>
            </w:r>
            <w:proofErr w:type="gramEnd"/>
          </w:p>
        </w:tc>
        <w:tc>
          <w:tcPr>
            <w:tcW w:w="0" w:type="auto"/>
          </w:tcPr>
          <w:p w14:paraId="5E9A01BD"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C2</w:t>
            </w:r>
          </w:p>
        </w:tc>
        <w:tc>
          <w:tcPr>
            <w:tcW w:w="0" w:type="auto"/>
          </w:tcPr>
          <w:p w14:paraId="55419A5B"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3</w:t>
            </w:r>
          </w:p>
        </w:tc>
        <w:tc>
          <w:tcPr>
            <w:tcW w:w="0" w:type="auto"/>
          </w:tcPr>
          <w:p w14:paraId="50CB8813"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Ice</w:t>
            </w:r>
          </w:p>
        </w:tc>
        <w:tc>
          <w:tcPr>
            <w:tcW w:w="0" w:type="auto"/>
          </w:tcPr>
          <w:p w14:paraId="2B3013C6"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16S/18S RNA/DNA</w:t>
            </w:r>
          </w:p>
        </w:tc>
        <w:tc>
          <w:tcPr>
            <w:tcW w:w="0" w:type="auto"/>
          </w:tcPr>
          <w:p w14:paraId="5C855A38" w14:textId="7E67D2D1"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02E30E75" w14:textId="700F994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5BAE587F" w14:textId="217834A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7B2AA448" w14:textId="1B88A7E3"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6980445C" w14:textId="649D724D"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4E782640" w14:textId="0736CEB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47EA1C5E" w14:textId="5CA4F4AE"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1B8F9F29" w14:textId="3F4BABE0"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7C18E9AB" w14:textId="550D8318"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793116CE" w14:textId="026B1DF1"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609B6726" w14:textId="62686171"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728FA31B" w14:textId="596F236A"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r>
      <w:tr w:rsidR="00914305" w:rsidRPr="00D32EAC" w14:paraId="02F385EF"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12D6FF42" w14:textId="73AE23D3" w:rsidR="00914305" w:rsidRPr="00D32EAC" w:rsidRDefault="00914305" w:rsidP="00914305">
            <w:pPr>
              <w:rPr>
                <w:rFonts w:cstheme="minorHAnsi"/>
                <w:sz w:val="20"/>
                <w:szCs w:val="20"/>
              </w:rPr>
            </w:pPr>
            <w:r w:rsidRPr="00D32EAC">
              <w:rPr>
                <w:rFonts w:cstheme="minorHAnsi"/>
                <w:sz w:val="20"/>
                <w:szCs w:val="20"/>
              </w:rPr>
              <w:t>64</w:t>
            </w:r>
          </w:p>
        </w:tc>
        <w:tc>
          <w:tcPr>
            <w:tcW w:w="0" w:type="auto"/>
          </w:tcPr>
          <w:p w14:paraId="5D0B362E" w14:textId="7A68AD54"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C2.I.C</w:t>
            </w:r>
          </w:p>
        </w:tc>
        <w:tc>
          <w:tcPr>
            <w:tcW w:w="0" w:type="auto"/>
          </w:tcPr>
          <w:p w14:paraId="122A6D30"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C2</w:t>
            </w:r>
          </w:p>
        </w:tc>
        <w:tc>
          <w:tcPr>
            <w:tcW w:w="0" w:type="auto"/>
          </w:tcPr>
          <w:p w14:paraId="00AB8230"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3</w:t>
            </w:r>
          </w:p>
        </w:tc>
        <w:tc>
          <w:tcPr>
            <w:tcW w:w="0" w:type="auto"/>
          </w:tcPr>
          <w:p w14:paraId="4EAE244F"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Ice</w:t>
            </w:r>
          </w:p>
        </w:tc>
        <w:tc>
          <w:tcPr>
            <w:tcW w:w="0" w:type="auto"/>
          </w:tcPr>
          <w:p w14:paraId="4FC16831" w14:textId="11D4BE61"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DOC/anion/cation</w:t>
            </w:r>
          </w:p>
        </w:tc>
        <w:tc>
          <w:tcPr>
            <w:tcW w:w="0" w:type="auto"/>
          </w:tcPr>
          <w:p w14:paraId="727D8D93" w14:textId="17AE718D"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55AD2BEC" w14:textId="1A46F21C"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6F7AEFBF" w14:textId="2EC2E561"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080D0CCB" w14:textId="05E67F7A"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301286A5" w14:textId="76B51880"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2</w:t>
            </w:r>
          </w:p>
        </w:tc>
        <w:tc>
          <w:tcPr>
            <w:tcW w:w="0" w:type="auto"/>
          </w:tcPr>
          <w:p w14:paraId="704A5392" w14:textId="1C79D4A6"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2</w:t>
            </w:r>
          </w:p>
        </w:tc>
        <w:tc>
          <w:tcPr>
            <w:tcW w:w="0" w:type="auto"/>
          </w:tcPr>
          <w:p w14:paraId="245091D4" w14:textId="08DF9862"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0EE486BE" w14:textId="04E5A44C"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6063BCA7" w14:textId="78DCB00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48236585" w14:textId="4559F421"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037A217A" w14:textId="26F76BEF"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058CBB21" w14:textId="7CF47069"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r>
      <w:tr w:rsidR="00914305" w:rsidRPr="00D32EAC" w14:paraId="5AE853E8"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FD8F232" w14:textId="33476DFD" w:rsidR="00914305" w:rsidRPr="00D32EAC" w:rsidRDefault="00914305" w:rsidP="00914305">
            <w:pPr>
              <w:rPr>
                <w:rFonts w:cstheme="minorHAnsi"/>
                <w:sz w:val="20"/>
                <w:szCs w:val="20"/>
              </w:rPr>
            </w:pPr>
            <w:r w:rsidRPr="00D32EAC">
              <w:rPr>
                <w:rFonts w:cstheme="minorHAnsi"/>
                <w:sz w:val="20"/>
                <w:szCs w:val="20"/>
              </w:rPr>
              <w:t>65</w:t>
            </w:r>
          </w:p>
        </w:tc>
        <w:tc>
          <w:tcPr>
            <w:tcW w:w="0" w:type="auto"/>
          </w:tcPr>
          <w:p w14:paraId="10D02695"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C3.</w:t>
            </w:r>
            <w:proofErr w:type="gramStart"/>
            <w:r w:rsidRPr="00D32EAC">
              <w:rPr>
                <w:rFonts w:cstheme="minorHAnsi"/>
                <w:sz w:val="20"/>
                <w:szCs w:val="20"/>
              </w:rPr>
              <w:t>S.A</w:t>
            </w:r>
            <w:proofErr w:type="gramEnd"/>
          </w:p>
        </w:tc>
        <w:tc>
          <w:tcPr>
            <w:tcW w:w="0" w:type="auto"/>
          </w:tcPr>
          <w:p w14:paraId="1C64E15F"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C3</w:t>
            </w:r>
          </w:p>
        </w:tc>
        <w:tc>
          <w:tcPr>
            <w:tcW w:w="0" w:type="auto"/>
          </w:tcPr>
          <w:p w14:paraId="6526B8AD"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3</w:t>
            </w:r>
          </w:p>
        </w:tc>
        <w:tc>
          <w:tcPr>
            <w:tcW w:w="0" w:type="auto"/>
          </w:tcPr>
          <w:p w14:paraId="1987A369"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Snow</w:t>
            </w:r>
          </w:p>
        </w:tc>
        <w:tc>
          <w:tcPr>
            <w:tcW w:w="0" w:type="auto"/>
          </w:tcPr>
          <w:p w14:paraId="0394AF77"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16S/18S RNA/DNA</w:t>
            </w:r>
          </w:p>
        </w:tc>
        <w:tc>
          <w:tcPr>
            <w:tcW w:w="0" w:type="auto"/>
          </w:tcPr>
          <w:p w14:paraId="24A491D0" w14:textId="48895C03"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587AACB5" w14:textId="589BC045"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754074EA" w14:textId="6A2C0775"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4929233B" w14:textId="3626FF0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700873BE" w14:textId="11127C1F"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1765EB54" w14:textId="0D307D2B"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4171A3EE" w14:textId="183E8E2D"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769F41B0" w14:textId="32E106A0"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2F39BAFD" w14:textId="7DC7FD64"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74BEBCEC" w14:textId="7C50DA4A"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3AE34F5D" w14:textId="44D3378D"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7BC1F531" w14:textId="76070100"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r>
      <w:tr w:rsidR="00914305" w:rsidRPr="00D32EAC" w14:paraId="76F82647"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1DE7D5E8" w14:textId="1241DC46" w:rsidR="00914305" w:rsidRPr="00D32EAC" w:rsidRDefault="00914305" w:rsidP="00914305">
            <w:pPr>
              <w:rPr>
                <w:rFonts w:cstheme="minorHAnsi"/>
                <w:sz w:val="20"/>
                <w:szCs w:val="20"/>
              </w:rPr>
            </w:pPr>
            <w:r w:rsidRPr="00D32EAC">
              <w:rPr>
                <w:rFonts w:cstheme="minorHAnsi"/>
                <w:sz w:val="20"/>
                <w:szCs w:val="20"/>
              </w:rPr>
              <w:t>66</w:t>
            </w:r>
          </w:p>
        </w:tc>
        <w:tc>
          <w:tcPr>
            <w:tcW w:w="0" w:type="auto"/>
          </w:tcPr>
          <w:p w14:paraId="6205EAF6" w14:textId="36479B8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C3.S.C</w:t>
            </w:r>
          </w:p>
        </w:tc>
        <w:tc>
          <w:tcPr>
            <w:tcW w:w="0" w:type="auto"/>
          </w:tcPr>
          <w:p w14:paraId="1813DCBA"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C3</w:t>
            </w:r>
          </w:p>
        </w:tc>
        <w:tc>
          <w:tcPr>
            <w:tcW w:w="0" w:type="auto"/>
          </w:tcPr>
          <w:p w14:paraId="4D077AA0"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3</w:t>
            </w:r>
          </w:p>
        </w:tc>
        <w:tc>
          <w:tcPr>
            <w:tcW w:w="0" w:type="auto"/>
          </w:tcPr>
          <w:p w14:paraId="32F828AA"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Snow</w:t>
            </w:r>
          </w:p>
        </w:tc>
        <w:tc>
          <w:tcPr>
            <w:tcW w:w="0" w:type="auto"/>
          </w:tcPr>
          <w:p w14:paraId="36E19ADF" w14:textId="52132ED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DOC/anion/cation</w:t>
            </w:r>
          </w:p>
        </w:tc>
        <w:tc>
          <w:tcPr>
            <w:tcW w:w="0" w:type="auto"/>
          </w:tcPr>
          <w:p w14:paraId="6532D781" w14:textId="05BE429B"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6A825131" w14:textId="6F0DF378"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2471C322" w14:textId="05424785"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18A9C85C" w14:textId="5ABE75C8"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1DA0B11E" w14:textId="57B969E6"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2</w:t>
            </w:r>
          </w:p>
        </w:tc>
        <w:tc>
          <w:tcPr>
            <w:tcW w:w="0" w:type="auto"/>
          </w:tcPr>
          <w:p w14:paraId="2A438157" w14:textId="7F207A23"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2</w:t>
            </w:r>
          </w:p>
        </w:tc>
        <w:tc>
          <w:tcPr>
            <w:tcW w:w="0" w:type="auto"/>
          </w:tcPr>
          <w:p w14:paraId="1156A7E0" w14:textId="1BFA8BE6"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04FAA797" w14:textId="75D5C1B4"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7D5CC1FD" w14:textId="24751DB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68C4E66E" w14:textId="3C01AAC1"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3A64834A" w14:textId="27008D93"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1317111C" w14:textId="5B44039D"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r>
      <w:tr w:rsidR="00914305" w:rsidRPr="00D32EAC" w14:paraId="5833AB95"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67D8E13" w14:textId="6E849938" w:rsidR="00914305" w:rsidRPr="00D32EAC" w:rsidRDefault="00914305" w:rsidP="00914305">
            <w:pPr>
              <w:rPr>
                <w:rFonts w:cstheme="minorHAnsi"/>
                <w:sz w:val="20"/>
                <w:szCs w:val="20"/>
              </w:rPr>
            </w:pPr>
            <w:r w:rsidRPr="00D32EAC">
              <w:rPr>
                <w:rFonts w:cstheme="minorHAnsi"/>
                <w:sz w:val="20"/>
                <w:szCs w:val="20"/>
              </w:rPr>
              <w:t>67</w:t>
            </w:r>
          </w:p>
        </w:tc>
        <w:tc>
          <w:tcPr>
            <w:tcW w:w="0" w:type="auto"/>
          </w:tcPr>
          <w:p w14:paraId="59C05B8C"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C3.</w:t>
            </w:r>
            <w:proofErr w:type="gramStart"/>
            <w:r w:rsidRPr="00D32EAC">
              <w:rPr>
                <w:rFonts w:cstheme="minorHAnsi"/>
                <w:sz w:val="20"/>
                <w:szCs w:val="20"/>
              </w:rPr>
              <w:t>I.A</w:t>
            </w:r>
            <w:proofErr w:type="gramEnd"/>
          </w:p>
        </w:tc>
        <w:tc>
          <w:tcPr>
            <w:tcW w:w="0" w:type="auto"/>
          </w:tcPr>
          <w:p w14:paraId="4384F23C"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C3</w:t>
            </w:r>
          </w:p>
        </w:tc>
        <w:tc>
          <w:tcPr>
            <w:tcW w:w="0" w:type="auto"/>
          </w:tcPr>
          <w:p w14:paraId="5E4DC29C"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3</w:t>
            </w:r>
          </w:p>
        </w:tc>
        <w:tc>
          <w:tcPr>
            <w:tcW w:w="0" w:type="auto"/>
          </w:tcPr>
          <w:p w14:paraId="682FBA34"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Ice</w:t>
            </w:r>
          </w:p>
        </w:tc>
        <w:tc>
          <w:tcPr>
            <w:tcW w:w="0" w:type="auto"/>
          </w:tcPr>
          <w:p w14:paraId="0A074D70"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16S/18S RNA/DNA</w:t>
            </w:r>
          </w:p>
        </w:tc>
        <w:tc>
          <w:tcPr>
            <w:tcW w:w="0" w:type="auto"/>
          </w:tcPr>
          <w:p w14:paraId="0AC2E993" w14:textId="5B4B7540"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728752B0" w14:textId="78DE0292"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4C7C232C" w14:textId="78159193"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5470AC15" w14:textId="6E7E9C0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76390E08" w14:textId="0A349A7A"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0B30583C" w14:textId="1F16FD62"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09EF3E48" w14:textId="500361E1"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4248EB07" w14:textId="2CCEE74E"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7240B96B" w14:textId="188C6AC3"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0F3EA2F1" w14:textId="5DE882FF"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5B51952D" w14:textId="3BF6476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0A9383CB" w14:textId="721E214B"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r>
      <w:tr w:rsidR="00914305" w:rsidRPr="00D32EAC" w14:paraId="07ADCAC3"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514A4CBE" w14:textId="5AC2A476" w:rsidR="00914305" w:rsidRPr="00D32EAC" w:rsidRDefault="00914305" w:rsidP="00914305">
            <w:pPr>
              <w:rPr>
                <w:rFonts w:cstheme="minorHAnsi"/>
                <w:sz w:val="20"/>
                <w:szCs w:val="20"/>
              </w:rPr>
            </w:pPr>
            <w:r w:rsidRPr="00D32EAC">
              <w:rPr>
                <w:rFonts w:cstheme="minorHAnsi"/>
                <w:sz w:val="20"/>
                <w:szCs w:val="20"/>
              </w:rPr>
              <w:t>68</w:t>
            </w:r>
          </w:p>
        </w:tc>
        <w:tc>
          <w:tcPr>
            <w:tcW w:w="0" w:type="auto"/>
          </w:tcPr>
          <w:p w14:paraId="2A6EF828" w14:textId="7BE773E8"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C3.I.C</w:t>
            </w:r>
          </w:p>
        </w:tc>
        <w:tc>
          <w:tcPr>
            <w:tcW w:w="0" w:type="auto"/>
          </w:tcPr>
          <w:p w14:paraId="7E32D5EB"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C3</w:t>
            </w:r>
          </w:p>
        </w:tc>
        <w:tc>
          <w:tcPr>
            <w:tcW w:w="0" w:type="auto"/>
          </w:tcPr>
          <w:p w14:paraId="7F458BD5"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3</w:t>
            </w:r>
          </w:p>
        </w:tc>
        <w:tc>
          <w:tcPr>
            <w:tcW w:w="0" w:type="auto"/>
          </w:tcPr>
          <w:p w14:paraId="2A126723"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Ice</w:t>
            </w:r>
          </w:p>
        </w:tc>
        <w:tc>
          <w:tcPr>
            <w:tcW w:w="0" w:type="auto"/>
          </w:tcPr>
          <w:p w14:paraId="148115C4" w14:textId="18910FC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DOC/anion/cation</w:t>
            </w:r>
          </w:p>
        </w:tc>
        <w:tc>
          <w:tcPr>
            <w:tcW w:w="0" w:type="auto"/>
          </w:tcPr>
          <w:p w14:paraId="49C4E292" w14:textId="08F02326"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2134DE9F" w14:textId="7F8127AA"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044D3C9A" w14:textId="18DBB42C"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2032B125" w14:textId="3F9BC8F0"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6C1649B6" w14:textId="56786791"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2</w:t>
            </w:r>
          </w:p>
        </w:tc>
        <w:tc>
          <w:tcPr>
            <w:tcW w:w="0" w:type="auto"/>
          </w:tcPr>
          <w:p w14:paraId="4B17C084" w14:textId="642A1159"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2</w:t>
            </w:r>
          </w:p>
        </w:tc>
        <w:tc>
          <w:tcPr>
            <w:tcW w:w="0" w:type="auto"/>
          </w:tcPr>
          <w:p w14:paraId="2106D670" w14:textId="3CE85DD9"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35E8E851" w14:textId="3965117E"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46166AB8" w14:textId="755CE96F"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506B8822" w14:textId="08743F4A"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7D763F37" w14:textId="6EACA603"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1BC8F6B9" w14:textId="7069C0C4"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r>
      <w:tr w:rsidR="00914305" w:rsidRPr="00D32EAC" w14:paraId="59E8D8FB"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BD0F21" w14:textId="39243A22" w:rsidR="00914305" w:rsidRPr="00D32EAC" w:rsidRDefault="00914305" w:rsidP="00914305">
            <w:pPr>
              <w:rPr>
                <w:rFonts w:cstheme="minorHAnsi"/>
                <w:sz w:val="20"/>
                <w:szCs w:val="20"/>
              </w:rPr>
            </w:pPr>
            <w:r w:rsidRPr="00D32EAC">
              <w:rPr>
                <w:rFonts w:cstheme="minorHAnsi"/>
                <w:sz w:val="20"/>
                <w:szCs w:val="20"/>
              </w:rPr>
              <w:t>69</w:t>
            </w:r>
          </w:p>
        </w:tc>
        <w:tc>
          <w:tcPr>
            <w:tcW w:w="0" w:type="auto"/>
          </w:tcPr>
          <w:p w14:paraId="7CFA651D"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C4.</w:t>
            </w:r>
            <w:proofErr w:type="gramStart"/>
            <w:r w:rsidRPr="00D32EAC">
              <w:rPr>
                <w:rFonts w:cstheme="minorHAnsi"/>
                <w:sz w:val="20"/>
                <w:szCs w:val="20"/>
              </w:rPr>
              <w:t>S.A</w:t>
            </w:r>
            <w:proofErr w:type="gramEnd"/>
          </w:p>
        </w:tc>
        <w:tc>
          <w:tcPr>
            <w:tcW w:w="0" w:type="auto"/>
          </w:tcPr>
          <w:p w14:paraId="2D05FAC1"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C4</w:t>
            </w:r>
          </w:p>
        </w:tc>
        <w:tc>
          <w:tcPr>
            <w:tcW w:w="0" w:type="auto"/>
          </w:tcPr>
          <w:p w14:paraId="59718345"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3</w:t>
            </w:r>
          </w:p>
        </w:tc>
        <w:tc>
          <w:tcPr>
            <w:tcW w:w="0" w:type="auto"/>
          </w:tcPr>
          <w:p w14:paraId="72C5E101"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Snow</w:t>
            </w:r>
          </w:p>
        </w:tc>
        <w:tc>
          <w:tcPr>
            <w:tcW w:w="0" w:type="auto"/>
          </w:tcPr>
          <w:p w14:paraId="2C55D5A1"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16S/18S RNA/DNA</w:t>
            </w:r>
          </w:p>
        </w:tc>
        <w:tc>
          <w:tcPr>
            <w:tcW w:w="0" w:type="auto"/>
          </w:tcPr>
          <w:p w14:paraId="0D4F36EF" w14:textId="24150CD3"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32FB199C" w14:textId="5699CA9A"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661244A5" w14:textId="64FE4884"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6DCE61E1" w14:textId="0A30D03D"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38CE19C7" w14:textId="0DB1774D"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0E0C2681" w14:textId="6C3A6EDB"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7A67A519" w14:textId="18BBB601"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063E5D22" w14:textId="7442144F"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22662500" w14:textId="261213A3"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1D1DFBA9" w14:textId="1E880E49"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0C0AF125" w14:textId="6498D79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4E2AC588" w14:textId="5693AA39"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r>
      <w:tr w:rsidR="00914305" w:rsidRPr="00D32EAC" w14:paraId="014E1F09"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54D90892" w14:textId="2CD24FAD" w:rsidR="00914305" w:rsidRPr="00D32EAC" w:rsidRDefault="00914305" w:rsidP="00914305">
            <w:pPr>
              <w:rPr>
                <w:rFonts w:cstheme="minorHAnsi"/>
                <w:sz w:val="20"/>
                <w:szCs w:val="20"/>
              </w:rPr>
            </w:pPr>
            <w:r w:rsidRPr="00D32EAC">
              <w:rPr>
                <w:rFonts w:cstheme="minorHAnsi"/>
                <w:sz w:val="20"/>
                <w:szCs w:val="20"/>
              </w:rPr>
              <w:t>70</w:t>
            </w:r>
          </w:p>
        </w:tc>
        <w:tc>
          <w:tcPr>
            <w:tcW w:w="0" w:type="auto"/>
          </w:tcPr>
          <w:p w14:paraId="252ABEC1" w14:textId="05354833"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C4.S.C</w:t>
            </w:r>
          </w:p>
        </w:tc>
        <w:tc>
          <w:tcPr>
            <w:tcW w:w="0" w:type="auto"/>
          </w:tcPr>
          <w:p w14:paraId="73E4B34C"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C4</w:t>
            </w:r>
          </w:p>
        </w:tc>
        <w:tc>
          <w:tcPr>
            <w:tcW w:w="0" w:type="auto"/>
          </w:tcPr>
          <w:p w14:paraId="27BF6BDD"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3</w:t>
            </w:r>
          </w:p>
        </w:tc>
        <w:tc>
          <w:tcPr>
            <w:tcW w:w="0" w:type="auto"/>
          </w:tcPr>
          <w:p w14:paraId="7599BD7F"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Snow</w:t>
            </w:r>
          </w:p>
        </w:tc>
        <w:tc>
          <w:tcPr>
            <w:tcW w:w="0" w:type="auto"/>
          </w:tcPr>
          <w:p w14:paraId="0E3F9E65" w14:textId="5C74EDAF"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DOC/anion/cation</w:t>
            </w:r>
          </w:p>
        </w:tc>
        <w:tc>
          <w:tcPr>
            <w:tcW w:w="0" w:type="auto"/>
          </w:tcPr>
          <w:p w14:paraId="219B17A1" w14:textId="79F63BE6"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55E63BA0" w14:textId="7664D5AC"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7C8A558B" w14:textId="15660FB6"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5EA9EB55" w14:textId="07758613"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39C2971E" w14:textId="42A528EC"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2</w:t>
            </w:r>
          </w:p>
        </w:tc>
        <w:tc>
          <w:tcPr>
            <w:tcW w:w="0" w:type="auto"/>
          </w:tcPr>
          <w:p w14:paraId="1313FBCB" w14:textId="551FAB0B"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2</w:t>
            </w:r>
          </w:p>
        </w:tc>
        <w:tc>
          <w:tcPr>
            <w:tcW w:w="0" w:type="auto"/>
          </w:tcPr>
          <w:p w14:paraId="26B5FDE8" w14:textId="3AF19F83"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6B4844F5" w14:textId="62812840"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586A8723" w14:textId="0FF1F9EB"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63F75870" w14:textId="510D579B"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38E3D2A5" w14:textId="07E6A7BC"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2A8667F0" w14:textId="36BD8348"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r>
      <w:tr w:rsidR="00914305" w:rsidRPr="00D32EAC" w14:paraId="736AA3FA"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ED5E9F2" w14:textId="30EFAEFD" w:rsidR="00914305" w:rsidRPr="00D32EAC" w:rsidRDefault="00914305" w:rsidP="00914305">
            <w:pPr>
              <w:rPr>
                <w:rFonts w:cstheme="minorHAnsi"/>
                <w:sz w:val="20"/>
                <w:szCs w:val="20"/>
              </w:rPr>
            </w:pPr>
            <w:r w:rsidRPr="00D32EAC">
              <w:rPr>
                <w:rFonts w:cstheme="minorHAnsi"/>
                <w:sz w:val="20"/>
                <w:szCs w:val="20"/>
              </w:rPr>
              <w:t>71</w:t>
            </w:r>
          </w:p>
        </w:tc>
        <w:tc>
          <w:tcPr>
            <w:tcW w:w="0" w:type="auto"/>
          </w:tcPr>
          <w:p w14:paraId="3F7C96FF"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C4.</w:t>
            </w:r>
            <w:proofErr w:type="gramStart"/>
            <w:r w:rsidRPr="00D32EAC">
              <w:rPr>
                <w:rFonts w:cstheme="minorHAnsi"/>
                <w:sz w:val="20"/>
                <w:szCs w:val="20"/>
              </w:rPr>
              <w:t>I.A</w:t>
            </w:r>
            <w:proofErr w:type="gramEnd"/>
          </w:p>
        </w:tc>
        <w:tc>
          <w:tcPr>
            <w:tcW w:w="0" w:type="auto"/>
          </w:tcPr>
          <w:p w14:paraId="29B98350"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C4</w:t>
            </w:r>
          </w:p>
        </w:tc>
        <w:tc>
          <w:tcPr>
            <w:tcW w:w="0" w:type="auto"/>
          </w:tcPr>
          <w:p w14:paraId="4CEF6343"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3</w:t>
            </w:r>
          </w:p>
        </w:tc>
        <w:tc>
          <w:tcPr>
            <w:tcW w:w="0" w:type="auto"/>
          </w:tcPr>
          <w:p w14:paraId="16BFDAF5"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Ice</w:t>
            </w:r>
          </w:p>
        </w:tc>
        <w:tc>
          <w:tcPr>
            <w:tcW w:w="0" w:type="auto"/>
          </w:tcPr>
          <w:p w14:paraId="593FA5C5"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16S/18S RNA/DNA</w:t>
            </w:r>
          </w:p>
        </w:tc>
        <w:tc>
          <w:tcPr>
            <w:tcW w:w="0" w:type="auto"/>
          </w:tcPr>
          <w:p w14:paraId="702D82E3" w14:textId="1F622C89"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1D033B39" w14:textId="14535345"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2003BDD2" w14:textId="5BAE4D30"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5D2168AD" w14:textId="48D42372"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2E7F1A35" w14:textId="0D60B3AB"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6332E888" w14:textId="51D96623"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0F92CC8B" w14:textId="1C301D5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2EE965E2" w14:textId="7CE25729"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6C45DCBA" w14:textId="1236C7D1"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1C67BB5B" w14:textId="5A9C6395"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22DD5F23" w14:textId="3CA52FFC"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3EA24CD7" w14:textId="282E9CC2"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p>
        </w:tc>
      </w:tr>
      <w:tr w:rsidR="00914305" w:rsidRPr="00D32EAC" w14:paraId="433FB051" w14:textId="77777777" w:rsidTr="007A4A21">
        <w:tc>
          <w:tcPr>
            <w:cnfStyle w:val="001000000000" w:firstRow="0" w:lastRow="0" w:firstColumn="1" w:lastColumn="0" w:oddVBand="0" w:evenVBand="0" w:oddHBand="0" w:evenHBand="0" w:firstRowFirstColumn="0" w:firstRowLastColumn="0" w:lastRowFirstColumn="0" w:lastRowLastColumn="0"/>
            <w:tcW w:w="0" w:type="auto"/>
          </w:tcPr>
          <w:p w14:paraId="5D219FC9" w14:textId="337778A1" w:rsidR="00914305" w:rsidRPr="00D32EAC" w:rsidRDefault="00914305" w:rsidP="00914305">
            <w:pPr>
              <w:rPr>
                <w:rFonts w:cstheme="minorHAnsi"/>
                <w:sz w:val="20"/>
                <w:szCs w:val="20"/>
              </w:rPr>
            </w:pPr>
            <w:r w:rsidRPr="00D32EAC">
              <w:rPr>
                <w:rFonts w:cstheme="minorHAnsi"/>
                <w:sz w:val="20"/>
                <w:szCs w:val="20"/>
              </w:rPr>
              <w:t>72</w:t>
            </w:r>
          </w:p>
        </w:tc>
        <w:tc>
          <w:tcPr>
            <w:tcW w:w="0" w:type="auto"/>
          </w:tcPr>
          <w:p w14:paraId="6DFBC67F" w14:textId="1A08C8DA"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C4.I.C</w:t>
            </w:r>
          </w:p>
        </w:tc>
        <w:tc>
          <w:tcPr>
            <w:tcW w:w="0" w:type="auto"/>
          </w:tcPr>
          <w:p w14:paraId="6EFAE63A"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C4</w:t>
            </w:r>
          </w:p>
        </w:tc>
        <w:tc>
          <w:tcPr>
            <w:tcW w:w="0" w:type="auto"/>
          </w:tcPr>
          <w:p w14:paraId="2A5F3516"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3</w:t>
            </w:r>
          </w:p>
        </w:tc>
        <w:tc>
          <w:tcPr>
            <w:tcW w:w="0" w:type="auto"/>
          </w:tcPr>
          <w:p w14:paraId="218443C4" w14:textId="7777777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Ice</w:t>
            </w:r>
          </w:p>
        </w:tc>
        <w:tc>
          <w:tcPr>
            <w:tcW w:w="0" w:type="auto"/>
          </w:tcPr>
          <w:p w14:paraId="2FE5F648" w14:textId="06ECC1E3"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DOC/anion/cation</w:t>
            </w:r>
          </w:p>
        </w:tc>
        <w:tc>
          <w:tcPr>
            <w:tcW w:w="0" w:type="auto"/>
          </w:tcPr>
          <w:p w14:paraId="61E23CE7" w14:textId="1F407986"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3F4743FB" w14:textId="0782C241"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2C07DAC3" w14:textId="3E62F069"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1AD4A56A" w14:textId="74ADB9D8"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41F7BED8" w14:textId="47BF7B2B"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2</w:t>
            </w:r>
          </w:p>
        </w:tc>
        <w:tc>
          <w:tcPr>
            <w:tcW w:w="0" w:type="auto"/>
          </w:tcPr>
          <w:p w14:paraId="77D9E61C" w14:textId="17E50973"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2</w:t>
            </w:r>
          </w:p>
        </w:tc>
        <w:tc>
          <w:tcPr>
            <w:tcW w:w="0" w:type="auto"/>
          </w:tcPr>
          <w:p w14:paraId="3E1D6694" w14:textId="48A838AC"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66A6BF71" w14:textId="78930BA7"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430D2BFE" w14:textId="3C32F875"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w:t>
            </w:r>
          </w:p>
        </w:tc>
        <w:tc>
          <w:tcPr>
            <w:tcW w:w="0" w:type="auto"/>
          </w:tcPr>
          <w:p w14:paraId="4516DD82" w14:textId="0A7284D6"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7126F053" w14:textId="665EC188"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c>
          <w:tcPr>
            <w:tcW w:w="0" w:type="auto"/>
          </w:tcPr>
          <w:p w14:paraId="3C91DFB3" w14:textId="5C337CA9" w:rsidR="00914305" w:rsidRPr="00D32EAC" w:rsidRDefault="00914305" w:rsidP="0091430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w:t>
            </w:r>
          </w:p>
        </w:tc>
      </w:tr>
      <w:tr w:rsidR="00914305" w:rsidRPr="00D32EAC" w14:paraId="6E137421" w14:textId="77777777" w:rsidTr="007A4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B934DF6" w14:textId="77777777" w:rsidR="00914305" w:rsidRPr="00D32EAC" w:rsidRDefault="00914305" w:rsidP="00914305">
            <w:pPr>
              <w:rPr>
                <w:rFonts w:cstheme="minorHAnsi"/>
                <w:sz w:val="20"/>
                <w:szCs w:val="20"/>
              </w:rPr>
            </w:pPr>
          </w:p>
        </w:tc>
        <w:tc>
          <w:tcPr>
            <w:tcW w:w="0" w:type="auto"/>
          </w:tcPr>
          <w:p w14:paraId="7D2284E5"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0" w:type="auto"/>
          </w:tcPr>
          <w:p w14:paraId="30513DAD"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0" w:type="auto"/>
          </w:tcPr>
          <w:p w14:paraId="37B7F2AF"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0" w:type="auto"/>
          </w:tcPr>
          <w:p w14:paraId="26E5FF70" w14:textId="777777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0" w:type="auto"/>
          </w:tcPr>
          <w:p w14:paraId="608539B0" w14:textId="3AE2C444"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Total</w:t>
            </w:r>
          </w:p>
        </w:tc>
        <w:tc>
          <w:tcPr>
            <w:tcW w:w="0" w:type="auto"/>
          </w:tcPr>
          <w:p w14:paraId="76107424" w14:textId="1AA9A177"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fldChar w:fldCharType="begin"/>
            </w:r>
            <w:r w:rsidRPr="00D32EAC">
              <w:rPr>
                <w:rFonts w:cstheme="minorHAnsi"/>
                <w:sz w:val="20"/>
                <w:szCs w:val="20"/>
              </w:rPr>
              <w:instrText xml:space="preserve"> =SUM(ABOVE) </w:instrText>
            </w:r>
            <w:r w:rsidRPr="00D32EAC">
              <w:rPr>
                <w:rFonts w:cstheme="minorHAnsi"/>
                <w:sz w:val="20"/>
                <w:szCs w:val="20"/>
              </w:rPr>
              <w:fldChar w:fldCharType="separate"/>
            </w:r>
            <w:r w:rsidRPr="00D32EAC">
              <w:rPr>
                <w:rFonts w:cstheme="minorHAnsi"/>
                <w:noProof/>
                <w:sz w:val="20"/>
                <w:szCs w:val="20"/>
              </w:rPr>
              <w:t>18</w:t>
            </w:r>
            <w:r w:rsidRPr="00D32EAC">
              <w:rPr>
                <w:rFonts w:cstheme="minorHAnsi"/>
                <w:sz w:val="20"/>
                <w:szCs w:val="20"/>
              </w:rPr>
              <w:fldChar w:fldCharType="end"/>
            </w:r>
          </w:p>
        </w:tc>
        <w:tc>
          <w:tcPr>
            <w:tcW w:w="0" w:type="auto"/>
          </w:tcPr>
          <w:p w14:paraId="70448F46" w14:textId="754CD8B1"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fldChar w:fldCharType="begin"/>
            </w:r>
            <w:r w:rsidRPr="00D32EAC">
              <w:rPr>
                <w:rFonts w:cstheme="minorHAnsi"/>
                <w:sz w:val="20"/>
                <w:szCs w:val="20"/>
              </w:rPr>
              <w:instrText xml:space="preserve"> =SUM(ABOVE) </w:instrText>
            </w:r>
            <w:r w:rsidRPr="00D32EAC">
              <w:rPr>
                <w:rFonts w:cstheme="minorHAnsi"/>
                <w:sz w:val="20"/>
                <w:szCs w:val="20"/>
              </w:rPr>
              <w:fldChar w:fldCharType="separate"/>
            </w:r>
            <w:r w:rsidRPr="00D32EAC">
              <w:rPr>
                <w:rFonts w:cstheme="minorHAnsi"/>
                <w:noProof/>
                <w:sz w:val="20"/>
                <w:szCs w:val="20"/>
              </w:rPr>
              <w:t>54</w:t>
            </w:r>
            <w:r w:rsidRPr="00D32EAC">
              <w:rPr>
                <w:rFonts w:cstheme="minorHAnsi"/>
                <w:sz w:val="20"/>
                <w:szCs w:val="20"/>
              </w:rPr>
              <w:fldChar w:fldCharType="end"/>
            </w:r>
          </w:p>
        </w:tc>
        <w:tc>
          <w:tcPr>
            <w:tcW w:w="0" w:type="auto"/>
          </w:tcPr>
          <w:p w14:paraId="1139568F" w14:textId="3FD9717C"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fldChar w:fldCharType="begin"/>
            </w:r>
            <w:r w:rsidRPr="00D32EAC">
              <w:rPr>
                <w:rFonts w:cstheme="minorHAnsi"/>
                <w:sz w:val="20"/>
                <w:szCs w:val="20"/>
              </w:rPr>
              <w:instrText xml:space="preserve"> =SUM(ABOVE) </w:instrText>
            </w:r>
            <w:r w:rsidRPr="00D32EAC">
              <w:rPr>
                <w:rFonts w:cstheme="minorHAnsi"/>
                <w:sz w:val="20"/>
                <w:szCs w:val="20"/>
              </w:rPr>
              <w:fldChar w:fldCharType="separate"/>
            </w:r>
            <w:r w:rsidRPr="00D32EAC">
              <w:rPr>
                <w:rFonts w:cstheme="minorHAnsi"/>
                <w:noProof/>
                <w:sz w:val="20"/>
                <w:szCs w:val="20"/>
              </w:rPr>
              <w:t>12</w:t>
            </w:r>
            <w:r w:rsidRPr="00D32EAC">
              <w:rPr>
                <w:rFonts w:cstheme="minorHAnsi"/>
                <w:sz w:val="20"/>
                <w:szCs w:val="20"/>
              </w:rPr>
              <w:fldChar w:fldCharType="end"/>
            </w:r>
          </w:p>
        </w:tc>
        <w:tc>
          <w:tcPr>
            <w:tcW w:w="0" w:type="auto"/>
          </w:tcPr>
          <w:p w14:paraId="5D67D87C" w14:textId="05B14BCC"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fldChar w:fldCharType="begin"/>
            </w:r>
            <w:r w:rsidRPr="00D32EAC">
              <w:rPr>
                <w:rFonts w:cstheme="minorHAnsi"/>
                <w:sz w:val="20"/>
                <w:szCs w:val="20"/>
              </w:rPr>
              <w:instrText xml:space="preserve"> =SUM(ABOVE) </w:instrText>
            </w:r>
            <w:r w:rsidRPr="00D32EAC">
              <w:rPr>
                <w:rFonts w:cstheme="minorHAnsi"/>
                <w:sz w:val="20"/>
                <w:szCs w:val="20"/>
              </w:rPr>
              <w:fldChar w:fldCharType="separate"/>
            </w:r>
            <w:r w:rsidRPr="00D32EAC">
              <w:rPr>
                <w:rFonts w:cstheme="minorHAnsi"/>
                <w:noProof/>
                <w:sz w:val="20"/>
                <w:szCs w:val="20"/>
              </w:rPr>
              <w:t>15</w:t>
            </w:r>
            <w:r w:rsidRPr="00D32EAC">
              <w:rPr>
                <w:rFonts w:cstheme="minorHAnsi"/>
                <w:sz w:val="20"/>
                <w:szCs w:val="20"/>
              </w:rPr>
              <w:fldChar w:fldCharType="end"/>
            </w:r>
          </w:p>
        </w:tc>
        <w:tc>
          <w:tcPr>
            <w:tcW w:w="0" w:type="auto"/>
          </w:tcPr>
          <w:p w14:paraId="2618E8F1" w14:textId="068A876C"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fldChar w:fldCharType="begin"/>
            </w:r>
            <w:r w:rsidRPr="00D32EAC">
              <w:rPr>
                <w:rFonts w:cstheme="minorHAnsi"/>
                <w:sz w:val="20"/>
                <w:szCs w:val="20"/>
              </w:rPr>
              <w:instrText xml:space="preserve"> =SUM(ABOVE) </w:instrText>
            </w:r>
            <w:r w:rsidRPr="00D32EAC">
              <w:rPr>
                <w:rFonts w:cstheme="minorHAnsi"/>
                <w:sz w:val="20"/>
                <w:szCs w:val="20"/>
              </w:rPr>
              <w:fldChar w:fldCharType="separate"/>
            </w:r>
            <w:r w:rsidRPr="00D32EAC">
              <w:rPr>
                <w:rFonts w:cstheme="minorHAnsi"/>
                <w:noProof/>
                <w:sz w:val="20"/>
                <w:szCs w:val="20"/>
              </w:rPr>
              <w:t>54</w:t>
            </w:r>
            <w:r w:rsidRPr="00D32EAC">
              <w:rPr>
                <w:rFonts w:cstheme="minorHAnsi"/>
                <w:sz w:val="20"/>
                <w:szCs w:val="20"/>
              </w:rPr>
              <w:fldChar w:fldCharType="end"/>
            </w:r>
          </w:p>
        </w:tc>
        <w:tc>
          <w:tcPr>
            <w:tcW w:w="0" w:type="auto"/>
          </w:tcPr>
          <w:p w14:paraId="11452DA4" w14:textId="6EBBB46C"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fldChar w:fldCharType="begin"/>
            </w:r>
            <w:r w:rsidRPr="00D32EAC">
              <w:rPr>
                <w:rFonts w:cstheme="minorHAnsi"/>
                <w:sz w:val="20"/>
                <w:szCs w:val="20"/>
              </w:rPr>
              <w:instrText xml:space="preserve"> =SUM(ABOVE) </w:instrText>
            </w:r>
            <w:r w:rsidRPr="00D32EAC">
              <w:rPr>
                <w:rFonts w:cstheme="minorHAnsi"/>
                <w:sz w:val="20"/>
                <w:szCs w:val="20"/>
              </w:rPr>
              <w:fldChar w:fldCharType="separate"/>
            </w:r>
            <w:r w:rsidRPr="00D32EAC">
              <w:rPr>
                <w:rFonts w:cstheme="minorHAnsi"/>
                <w:noProof/>
                <w:sz w:val="20"/>
                <w:szCs w:val="20"/>
              </w:rPr>
              <w:t>54</w:t>
            </w:r>
            <w:r w:rsidRPr="00D32EAC">
              <w:rPr>
                <w:rFonts w:cstheme="minorHAnsi"/>
                <w:sz w:val="20"/>
                <w:szCs w:val="20"/>
              </w:rPr>
              <w:fldChar w:fldCharType="end"/>
            </w:r>
          </w:p>
        </w:tc>
        <w:tc>
          <w:tcPr>
            <w:tcW w:w="0" w:type="auto"/>
          </w:tcPr>
          <w:p w14:paraId="3E366260" w14:textId="2CB650B3"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fldChar w:fldCharType="begin"/>
            </w:r>
            <w:r w:rsidRPr="00D32EAC">
              <w:rPr>
                <w:rFonts w:cstheme="minorHAnsi"/>
                <w:sz w:val="20"/>
                <w:szCs w:val="20"/>
              </w:rPr>
              <w:instrText xml:space="preserve"> =SUM(ABOVE) </w:instrText>
            </w:r>
            <w:r w:rsidRPr="00D32EAC">
              <w:rPr>
                <w:rFonts w:cstheme="minorHAnsi"/>
                <w:sz w:val="20"/>
                <w:szCs w:val="20"/>
              </w:rPr>
              <w:fldChar w:fldCharType="separate"/>
            </w:r>
            <w:r w:rsidRPr="00D32EAC">
              <w:rPr>
                <w:rFonts w:cstheme="minorHAnsi"/>
                <w:noProof/>
                <w:sz w:val="20"/>
                <w:szCs w:val="20"/>
              </w:rPr>
              <w:t>27</w:t>
            </w:r>
            <w:r w:rsidRPr="00D32EAC">
              <w:rPr>
                <w:rFonts w:cstheme="minorHAnsi"/>
                <w:sz w:val="20"/>
                <w:szCs w:val="20"/>
              </w:rPr>
              <w:fldChar w:fldCharType="end"/>
            </w:r>
          </w:p>
        </w:tc>
        <w:tc>
          <w:tcPr>
            <w:tcW w:w="0" w:type="auto"/>
          </w:tcPr>
          <w:p w14:paraId="17E72140" w14:textId="3BBEB026" w:rsidR="00914305" w:rsidRPr="00D32EAC" w:rsidRDefault="00474973"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fldChar w:fldCharType="begin"/>
            </w:r>
            <w:r w:rsidRPr="00D32EAC">
              <w:rPr>
                <w:rFonts w:cstheme="minorHAnsi"/>
                <w:sz w:val="20"/>
                <w:szCs w:val="20"/>
              </w:rPr>
              <w:instrText xml:space="preserve"> =SUM(ABOVE) </w:instrText>
            </w:r>
            <w:r w:rsidRPr="00D32EAC">
              <w:rPr>
                <w:rFonts w:cstheme="minorHAnsi"/>
                <w:sz w:val="20"/>
                <w:szCs w:val="20"/>
              </w:rPr>
              <w:fldChar w:fldCharType="separate"/>
            </w:r>
            <w:r w:rsidRPr="00D32EAC">
              <w:rPr>
                <w:rFonts w:cstheme="minorHAnsi"/>
                <w:noProof/>
                <w:sz w:val="20"/>
                <w:szCs w:val="20"/>
              </w:rPr>
              <w:t>45</w:t>
            </w:r>
            <w:r w:rsidRPr="00D32EAC">
              <w:rPr>
                <w:rFonts w:cstheme="minorHAnsi"/>
                <w:sz w:val="20"/>
                <w:szCs w:val="20"/>
              </w:rPr>
              <w:fldChar w:fldCharType="end"/>
            </w:r>
          </w:p>
        </w:tc>
        <w:tc>
          <w:tcPr>
            <w:tcW w:w="0" w:type="auto"/>
          </w:tcPr>
          <w:p w14:paraId="7D119E56" w14:textId="19FC130C"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fldChar w:fldCharType="begin"/>
            </w:r>
            <w:r w:rsidRPr="00D32EAC">
              <w:rPr>
                <w:rFonts w:cstheme="minorHAnsi"/>
                <w:sz w:val="20"/>
                <w:szCs w:val="20"/>
              </w:rPr>
              <w:instrText xml:space="preserve"> =SUM(ABOVE) </w:instrText>
            </w:r>
            <w:r w:rsidRPr="00D32EAC">
              <w:rPr>
                <w:rFonts w:cstheme="minorHAnsi"/>
                <w:sz w:val="20"/>
                <w:szCs w:val="20"/>
              </w:rPr>
              <w:fldChar w:fldCharType="separate"/>
            </w:r>
            <w:r w:rsidRPr="00D32EAC">
              <w:rPr>
                <w:rFonts w:cstheme="minorHAnsi"/>
                <w:noProof/>
                <w:sz w:val="20"/>
                <w:szCs w:val="20"/>
              </w:rPr>
              <w:t>27</w:t>
            </w:r>
            <w:r w:rsidRPr="00D32EAC">
              <w:rPr>
                <w:rFonts w:cstheme="minorHAnsi"/>
                <w:sz w:val="20"/>
                <w:szCs w:val="20"/>
              </w:rPr>
              <w:fldChar w:fldCharType="end"/>
            </w:r>
          </w:p>
        </w:tc>
        <w:tc>
          <w:tcPr>
            <w:tcW w:w="0" w:type="auto"/>
          </w:tcPr>
          <w:p w14:paraId="46F2F38D" w14:textId="20DC814C"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fldChar w:fldCharType="begin"/>
            </w:r>
            <w:r w:rsidRPr="00D32EAC">
              <w:rPr>
                <w:rFonts w:cstheme="minorHAnsi"/>
                <w:sz w:val="20"/>
                <w:szCs w:val="20"/>
              </w:rPr>
              <w:instrText xml:space="preserve"> =SUM(ABOVE) </w:instrText>
            </w:r>
            <w:r w:rsidRPr="00D32EAC">
              <w:rPr>
                <w:rFonts w:cstheme="minorHAnsi"/>
                <w:sz w:val="20"/>
                <w:szCs w:val="20"/>
              </w:rPr>
              <w:fldChar w:fldCharType="separate"/>
            </w:r>
            <w:r w:rsidRPr="00D32EAC">
              <w:rPr>
                <w:rFonts w:cstheme="minorHAnsi"/>
                <w:noProof/>
                <w:sz w:val="20"/>
                <w:szCs w:val="20"/>
              </w:rPr>
              <w:t>36</w:t>
            </w:r>
            <w:r w:rsidRPr="00D32EAC">
              <w:rPr>
                <w:rFonts w:cstheme="minorHAnsi"/>
                <w:sz w:val="20"/>
                <w:szCs w:val="20"/>
              </w:rPr>
              <w:fldChar w:fldCharType="end"/>
            </w:r>
          </w:p>
        </w:tc>
        <w:tc>
          <w:tcPr>
            <w:tcW w:w="0" w:type="auto"/>
          </w:tcPr>
          <w:p w14:paraId="6271FCBF" w14:textId="5E8FFCFC"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fldChar w:fldCharType="begin"/>
            </w:r>
            <w:r w:rsidRPr="00D32EAC">
              <w:rPr>
                <w:rFonts w:cstheme="minorHAnsi"/>
                <w:sz w:val="20"/>
                <w:szCs w:val="20"/>
              </w:rPr>
              <w:instrText xml:space="preserve"> =SUM(ABOVE) </w:instrText>
            </w:r>
            <w:r w:rsidRPr="00D32EAC">
              <w:rPr>
                <w:rFonts w:cstheme="minorHAnsi"/>
                <w:sz w:val="20"/>
                <w:szCs w:val="20"/>
              </w:rPr>
              <w:fldChar w:fldCharType="separate"/>
            </w:r>
            <w:r w:rsidRPr="00D32EAC">
              <w:rPr>
                <w:rFonts w:cstheme="minorHAnsi"/>
                <w:noProof/>
                <w:sz w:val="20"/>
                <w:szCs w:val="20"/>
              </w:rPr>
              <w:t>36</w:t>
            </w:r>
            <w:r w:rsidRPr="00D32EAC">
              <w:rPr>
                <w:rFonts w:cstheme="minorHAnsi"/>
                <w:sz w:val="20"/>
                <w:szCs w:val="20"/>
              </w:rPr>
              <w:fldChar w:fldCharType="end"/>
            </w:r>
          </w:p>
        </w:tc>
        <w:tc>
          <w:tcPr>
            <w:tcW w:w="0" w:type="auto"/>
          </w:tcPr>
          <w:p w14:paraId="2D4C9596" w14:textId="15543E5B" w:rsidR="00914305" w:rsidRPr="00D32EAC" w:rsidRDefault="00914305" w:rsidP="0091430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fldChar w:fldCharType="begin"/>
            </w:r>
            <w:r w:rsidRPr="00D32EAC">
              <w:rPr>
                <w:rFonts w:cstheme="minorHAnsi"/>
                <w:sz w:val="20"/>
                <w:szCs w:val="20"/>
              </w:rPr>
              <w:instrText xml:space="preserve"> =SUM(ABOVE) </w:instrText>
            </w:r>
            <w:r w:rsidRPr="00D32EAC">
              <w:rPr>
                <w:rFonts w:cstheme="minorHAnsi"/>
                <w:sz w:val="20"/>
                <w:szCs w:val="20"/>
              </w:rPr>
              <w:fldChar w:fldCharType="separate"/>
            </w:r>
            <w:r w:rsidRPr="00D32EAC">
              <w:rPr>
                <w:rFonts w:cstheme="minorHAnsi"/>
                <w:noProof/>
                <w:sz w:val="20"/>
                <w:szCs w:val="20"/>
              </w:rPr>
              <w:t>12</w:t>
            </w:r>
            <w:r w:rsidRPr="00D32EAC">
              <w:rPr>
                <w:rFonts w:cstheme="minorHAnsi"/>
                <w:sz w:val="20"/>
                <w:szCs w:val="20"/>
              </w:rPr>
              <w:fldChar w:fldCharType="end"/>
            </w:r>
          </w:p>
        </w:tc>
      </w:tr>
    </w:tbl>
    <w:p w14:paraId="67B14223" w14:textId="5225EEC3" w:rsidR="006225B7" w:rsidRPr="00D32EAC" w:rsidRDefault="006225B7">
      <w:pPr>
        <w:rPr>
          <w:rFonts w:cstheme="minorHAnsi"/>
          <w:sz w:val="20"/>
          <w:szCs w:val="20"/>
        </w:rPr>
      </w:pPr>
    </w:p>
    <w:p w14:paraId="144580BD" w14:textId="2509A3D6" w:rsidR="006225B7" w:rsidRPr="00D32EAC" w:rsidRDefault="006225B7" w:rsidP="006225B7">
      <w:pPr>
        <w:jc w:val="center"/>
        <w:rPr>
          <w:rFonts w:cstheme="minorHAnsi"/>
          <w:sz w:val="20"/>
          <w:szCs w:val="20"/>
        </w:rPr>
      </w:pPr>
      <w:r w:rsidRPr="00D32EAC">
        <w:rPr>
          <w:rFonts w:cstheme="minorHAnsi"/>
          <w:b/>
          <w:sz w:val="20"/>
          <w:szCs w:val="20"/>
        </w:rPr>
        <w:t>Table 2.</w:t>
      </w:r>
      <w:r w:rsidRPr="00D32EAC">
        <w:rPr>
          <w:rFonts w:cstheme="minorHAnsi"/>
          <w:sz w:val="20"/>
          <w:szCs w:val="20"/>
        </w:rPr>
        <w:t xml:space="preserve"> Number of </w:t>
      </w:r>
      <w:proofErr w:type="gramStart"/>
      <w:r w:rsidRPr="00D32EAC">
        <w:rPr>
          <w:rFonts w:cstheme="minorHAnsi"/>
          <w:sz w:val="20"/>
          <w:szCs w:val="20"/>
        </w:rPr>
        <w:t>sample</w:t>
      </w:r>
      <w:proofErr w:type="gramEnd"/>
      <w:r w:rsidRPr="00D32EAC">
        <w:rPr>
          <w:rFonts w:cstheme="minorHAnsi"/>
          <w:sz w:val="20"/>
          <w:szCs w:val="20"/>
        </w:rPr>
        <w:t xml:space="preserve"> to collect for each analyte and total volume on collection (snow samples will reduce volume considerably on melting).</w:t>
      </w:r>
    </w:p>
    <w:tbl>
      <w:tblPr>
        <w:tblStyle w:val="GridTable4-Accent1"/>
        <w:tblW w:w="0" w:type="auto"/>
        <w:jc w:val="center"/>
        <w:tblLook w:val="04A0" w:firstRow="1" w:lastRow="0" w:firstColumn="1" w:lastColumn="0" w:noHBand="0" w:noVBand="1"/>
      </w:tblPr>
      <w:tblGrid>
        <w:gridCol w:w="3253"/>
        <w:gridCol w:w="1948"/>
        <w:gridCol w:w="4309"/>
        <w:gridCol w:w="1585"/>
      </w:tblGrid>
      <w:tr w:rsidR="006225B7" w:rsidRPr="00D32EAC" w14:paraId="4CB41E67" w14:textId="7166B1DF" w:rsidTr="006225B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1E85004D" w14:textId="64B8862A" w:rsidR="006225B7" w:rsidRPr="00D32EAC" w:rsidRDefault="006225B7">
            <w:pPr>
              <w:rPr>
                <w:rFonts w:cstheme="minorHAnsi"/>
                <w:sz w:val="20"/>
                <w:szCs w:val="20"/>
              </w:rPr>
            </w:pPr>
            <w:r w:rsidRPr="00D32EAC">
              <w:rPr>
                <w:rFonts w:cstheme="minorHAnsi"/>
                <w:sz w:val="20"/>
                <w:szCs w:val="20"/>
              </w:rPr>
              <w:t>Analysis Type</w:t>
            </w:r>
          </w:p>
        </w:tc>
        <w:tc>
          <w:tcPr>
            <w:tcW w:w="0" w:type="auto"/>
          </w:tcPr>
          <w:p w14:paraId="6F6951FA" w14:textId="72249BDB" w:rsidR="006225B7" w:rsidRPr="00D32EAC" w:rsidRDefault="006225B7">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Sample Type</w:t>
            </w:r>
          </w:p>
        </w:tc>
        <w:tc>
          <w:tcPr>
            <w:tcW w:w="0" w:type="auto"/>
          </w:tcPr>
          <w:p w14:paraId="367AD304" w14:textId="630B0314" w:rsidR="006225B7" w:rsidRPr="00D32EAC" w:rsidRDefault="006225B7">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 xml:space="preserve">Samples </w:t>
            </w:r>
            <w:proofErr w:type="gramStart"/>
            <w:r w:rsidRPr="00D32EAC">
              <w:rPr>
                <w:rFonts w:cstheme="minorHAnsi"/>
                <w:sz w:val="20"/>
                <w:szCs w:val="20"/>
              </w:rPr>
              <w:t>To</w:t>
            </w:r>
            <w:proofErr w:type="gramEnd"/>
            <w:r w:rsidRPr="00D32EAC">
              <w:rPr>
                <w:rFonts w:cstheme="minorHAnsi"/>
                <w:sz w:val="20"/>
                <w:szCs w:val="20"/>
              </w:rPr>
              <w:t xml:space="preserve"> Collect</w:t>
            </w:r>
          </w:p>
        </w:tc>
        <w:tc>
          <w:tcPr>
            <w:tcW w:w="0" w:type="auto"/>
          </w:tcPr>
          <w:p w14:paraId="0BC2A93B" w14:textId="4FE12DC9" w:rsidR="006225B7" w:rsidRPr="00D32EAC" w:rsidRDefault="006225B7" w:rsidP="006225B7">
            <w:pPr>
              <w:tabs>
                <w:tab w:val="left" w:pos="1746"/>
              </w:tabs>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Total Volume (L)</w:t>
            </w:r>
          </w:p>
        </w:tc>
      </w:tr>
      <w:tr w:rsidR="006225B7" w:rsidRPr="00D32EAC" w14:paraId="287C665B" w14:textId="45E30198" w:rsidTr="006225B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4FF41B1" w14:textId="2C32D575" w:rsidR="006225B7" w:rsidRPr="00D32EAC" w:rsidRDefault="006225B7">
            <w:pPr>
              <w:rPr>
                <w:rFonts w:cstheme="minorHAnsi"/>
                <w:sz w:val="20"/>
                <w:szCs w:val="20"/>
              </w:rPr>
            </w:pPr>
            <w:r w:rsidRPr="00D32EAC">
              <w:rPr>
                <w:rFonts w:cstheme="minorHAnsi"/>
                <w:sz w:val="20"/>
                <w:szCs w:val="20"/>
              </w:rPr>
              <w:t>16S/18S DNA/RNA</w:t>
            </w:r>
          </w:p>
        </w:tc>
        <w:tc>
          <w:tcPr>
            <w:tcW w:w="0" w:type="auto"/>
          </w:tcPr>
          <w:p w14:paraId="3F87E8D6" w14:textId="69DB8430" w:rsidR="006225B7" w:rsidRPr="00D32EAC" w:rsidRDefault="006225B7">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Snow</w:t>
            </w:r>
          </w:p>
        </w:tc>
        <w:tc>
          <w:tcPr>
            <w:tcW w:w="0" w:type="auto"/>
          </w:tcPr>
          <w:p w14:paraId="5BFC22CC" w14:textId="43E4F3B0" w:rsidR="006225B7" w:rsidRPr="00D32EAC" w:rsidRDefault="006225B7">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12 x 3 L sample bags</w:t>
            </w:r>
          </w:p>
        </w:tc>
        <w:tc>
          <w:tcPr>
            <w:tcW w:w="0" w:type="auto"/>
          </w:tcPr>
          <w:p w14:paraId="30C0F0CC" w14:textId="64DE483D" w:rsidR="006225B7" w:rsidRPr="00D32EAC" w:rsidRDefault="006225B7">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36</w:t>
            </w:r>
          </w:p>
        </w:tc>
      </w:tr>
      <w:tr w:rsidR="006225B7" w:rsidRPr="00D32EAC" w14:paraId="39F4EC39" w14:textId="74E28E02" w:rsidTr="006225B7">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476F782A" w14:textId="35D40C89" w:rsidR="006225B7" w:rsidRPr="00D32EAC" w:rsidRDefault="006225B7" w:rsidP="006225B7">
            <w:pPr>
              <w:rPr>
                <w:rFonts w:cstheme="minorHAnsi"/>
                <w:sz w:val="20"/>
                <w:szCs w:val="20"/>
              </w:rPr>
            </w:pPr>
            <w:r w:rsidRPr="00D32EAC">
              <w:rPr>
                <w:rFonts w:cstheme="minorHAnsi"/>
                <w:sz w:val="20"/>
                <w:szCs w:val="20"/>
              </w:rPr>
              <w:t>16S/18S DNA/RNA</w:t>
            </w:r>
          </w:p>
        </w:tc>
        <w:tc>
          <w:tcPr>
            <w:tcW w:w="0" w:type="auto"/>
          </w:tcPr>
          <w:p w14:paraId="1A61CB90" w14:textId="12BF64BD" w:rsidR="006225B7" w:rsidRPr="00D32EAC" w:rsidRDefault="006225B7" w:rsidP="006225B7">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Ice</w:t>
            </w:r>
          </w:p>
        </w:tc>
        <w:tc>
          <w:tcPr>
            <w:tcW w:w="0" w:type="auto"/>
          </w:tcPr>
          <w:p w14:paraId="34CB00CC" w14:textId="7C079F52" w:rsidR="006225B7" w:rsidRPr="00D32EAC" w:rsidRDefault="006225B7" w:rsidP="006225B7">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12 x 1 L sample bags</w:t>
            </w:r>
          </w:p>
        </w:tc>
        <w:tc>
          <w:tcPr>
            <w:tcW w:w="0" w:type="auto"/>
          </w:tcPr>
          <w:p w14:paraId="326EE301" w14:textId="3BCB7B68" w:rsidR="006225B7" w:rsidRPr="00D32EAC" w:rsidRDefault="006225B7" w:rsidP="006225B7">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12</w:t>
            </w:r>
          </w:p>
        </w:tc>
      </w:tr>
      <w:tr w:rsidR="006225B7" w:rsidRPr="00D32EAC" w14:paraId="53F9480C" w14:textId="63077600" w:rsidTr="006225B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0BDDD160" w14:textId="57F060E0" w:rsidR="006225B7" w:rsidRPr="00D32EAC" w:rsidRDefault="006225B7" w:rsidP="006225B7">
            <w:pPr>
              <w:rPr>
                <w:rFonts w:cstheme="minorHAnsi"/>
                <w:sz w:val="20"/>
                <w:szCs w:val="20"/>
              </w:rPr>
            </w:pPr>
            <w:r w:rsidRPr="00D32EAC">
              <w:rPr>
                <w:rFonts w:cstheme="minorHAnsi"/>
                <w:sz w:val="20"/>
                <w:szCs w:val="20"/>
              </w:rPr>
              <w:t>16S/18S DNA/RNA</w:t>
            </w:r>
          </w:p>
        </w:tc>
        <w:tc>
          <w:tcPr>
            <w:tcW w:w="0" w:type="auto"/>
          </w:tcPr>
          <w:p w14:paraId="57B61422" w14:textId="4A18F553" w:rsidR="006225B7" w:rsidRPr="00D32EAC" w:rsidRDefault="006225B7" w:rsidP="006225B7">
            <w:pPr>
              <w:cnfStyle w:val="000000100000" w:firstRow="0" w:lastRow="0" w:firstColumn="0" w:lastColumn="0" w:oddVBand="0" w:evenVBand="0" w:oddHBand="1" w:evenHBand="0" w:firstRowFirstColumn="0" w:firstRowLastColumn="0" w:lastRowFirstColumn="0" w:lastRowLastColumn="0"/>
              <w:rPr>
                <w:rFonts w:cstheme="minorHAnsi"/>
                <w:sz w:val="20"/>
                <w:szCs w:val="20"/>
              </w:rPr>
            </w:pPr>
            <w:proofErr w:type="spellStart"/>
            <w:r w:rsidRPr="00D32EAC">
              <w:rPr>
                <w:rFonts w:cstheme="minorHAnsi"/>
                <w:sz w:val="20"/>
                <w:szCs w:val="20"/>
              </w:rPr>
              <w:t>MilliQ</w:t>
            </w:r>
            <w:proofErr w:type="spellEnd"/>
            <w:r w:rsidRPr="00D32EAC">
              <w:rPr>
                <w:rFonts w:cstheme="minorHAnsi"/>
                <w:sz w:val="20"/>
                <w:szCs w:val="20"/>
              </w:rPr>
              <w:t xml:space="preserve"> Water (blanks)</w:t>
            </w:r>
          </w:p>
        </w:tc>
        <w:tc>
          <w:tcPr>
            <w:tcW w:w="0" w:type="auto"/>
          </w:tcPr>
          <w:p w14:paraId="7F2F4865" w14:textId="6ED21811" w:rsidR="006225B7" w:rsidRPr="00D32EAC" w:rsidRDefault="006225B7" w:rsidP="006225B7">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3 x 1 L sample bags</w:t>
            </w:r>
          </w:p>
        </w:tc>
        <w:tc>
          <w:tcPr>
            <w:tcW w:w="0" w:type="auto"/>
          </w:tcPr>
          <w:p w14:paraId="3046D9A2" w14:textId="1B52504B" w:rsidR="006225B7" w:rsidRPr="00D32EAC" w:rsidRDefault="006225B7" w:rsidP="006225B7">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3</w:t>
            </w:r>
          </w:p>
        </w:tc>
      </w:tr>
      <w:tr w:rsidR="006225B7" w:rsidRPr="00D32EAC" w14:paraId="266ADF80" w14:textId="2917EA74" w:rsidTr="006225B7">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04171D67" w14:textId="2FD7F4A0" w:rsidR="006225B7" w:rsidRPr="00D32EAC" w:rsidRDefault="006225B7" w:rsidP="006225B7">
            <w:pPr>
              <w:rPr>
                <w:rFonts w:cstheme="minorHAnsi"/>
                <w:sz w:val="20"/>
                <w:szCs w:val="20"/>
              </w:rPr>
            </w:pPr>
            <w:r w:rsidRPr="00D32EAC">
              <w:rPr>
                <w:rFonts w:cstheme="minorHAnsi"/>
                <w:sz w:val="20"/>
                <w:szCs w:val="20"/>
              </w:rPr>
              <w:t>Metagenomics/</w:t>
            </w:r>
            <w:proofErr w:type="spellStart"/>
            <w:r w:rsidRPr="00D32EAC">
              <w:rPr>
                <w:rFonts w:cstheme="minorHAnsi"/>
                <w:sz w:val="20"/>
                <w:szCs w:val="20"/>
              </w:rPr>
              <w:t>metatranscriptomics</w:t>
            </w:r>
            <w:proofErr w:type="spellEnd"/>
          </w:p>
        </w:tc>
        <w:tc>
          <w:tcPr>
            <w:tcW w:w="0" w:type="auto"/>
          </w:tcPr>
          <w:p w14:paraId="05CFB1F7" w14:textId="750320D3" w:rsidR="006225B7" w:rsidRPr="00D32EAC" w:rsidRDefault="006225B7" w:rsidP="006225B7">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Snow</w:t>
            </w:r>
          </w:p>
        </w:tc>
        <w:tc>
          <w:tcPr>
            <w:tcW w:w="0" w:type="auto"/>
          </w:tcPr>
          <w:p w14:paraId="0BEB1764" w14:textId="4D4B0197" w:rsidR="006225B7" w:rsidRPr="00D32EAC" w:rsidRDefault="006225B7" w:rsidP="006225B7">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3 x 3 L sample bags</w:t>
            </w:r>
          </w:p>
        </w:tc>
        <w:tc>
          <w:tcPr>
            <w:tcW w:w="0" w:type="auto"/>
          </w:tcPr>
          <w:p w14:paraId="158A2C60" w14:textId="3FDF17E0" w:rsidR="006225B7" w:rsidRPr="00D32EAC" w:rsidRDefault="006225B7" w:rsidP="006225B7">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9</w:t>
            </w:r>
          </w:p>
        </w:tc>
      </w:tr>
      <w:tr w:rsidR="006225B7" w:rsidRPr="00D32EAC" w14:paraId="6FF736F5" w14:textId="70D5163F" w:rsidTr="006225B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6D0CEC8B" w14:textId="7719189F" w:rsidR="006225B7" w:rsidRPr="00D32EAC" w:rsidRDefault="006225B7" w:rsidP="006225B7">
            <w:pPr>
              <w:rPr>
                <w:rFonts w:cstheme="minorHAnsi"/>
                <w:sz w:val="20"/>
                <w:szCs w:val="20"/>
              </w:rPr>
            </w:pPr>
            <w:r w:rsidRPr="00D32EAC">
              <w:rPr>
                <w:rFonts w:cstheme="minorHAnsi"/>
                <w:sz w:val="20"/>
                <w:szCs w:val="20"/>
              </w:rPr>
              <w:t>Metagenomics/</w:t>
            </w:r>
            <w:proofErr w:type="spellStart"/>
            <w:r w:rsidRPr="00D32EAC">
              <w:rPr>
                <w:rFonts w:cstheme="minorHAnsi"/>
                <w:sz w:val="20"/>
                <w:szCs w:val="20"/>
              </w:rPr>
              <w:t>metatranscriptomics</w:t>
            </w:r>
            <w:proofErr w:type="spellEnd"/>
          </w:p>
        </w:tc>
        <w:tc>
          <w:tcPr>
            <w:tcW w:w="0" w:type="auto"/>
          </w:tcPr>
          <w:p w14:paraId="23DB6F6F" w14:textId="79BF89EC" w:rsidR="006225B7" w:rsidRPr="00D32EAC" w:rsidRDefault="006225B7" w:rsidP="006225B7">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Ice</w:t>
            </w:r>
          </w:p>
        </w:tc>
        <w:tc>
          <w:tcPr>
            <w:tcW w:w="0" w:type="auto"/>
          </w:tcPr>
          <w:p w14:paraId="344EAE32" w14:textId="277CBDC1" w:rsidR="006225B7" w:rsidRPr="00D32EAC" w:rsidRDefault="006225B7" w:rsidP="006225B7">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3 x 1 L sample bags</w:t>
            </w:r>
          </w:p>
        </w:tc>
        <w:tc>
          <w:tcPr>
            <w:tcW w:w="0" w:type="auto"/>
          </w:tcPr>
          <w:p w14:paraId="39C351A5" w14:textId="6CA3C2EA" w:rsidR="006225B7" w:rsidRPr="00D32EAC" w:rsidRDefault="006225B7" w:rsidP="006225B7">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3</w:t>
            </w:r>
          </w:p>
        </w:tc>
      </w:tr>
      <w:tr w:rsidR="006225B7" w:rsidRPr="00D32EAC" w14:paraId="21C11246" w14:textId="151FEA01" w:rsidTr="006225B7">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4A88EED6" w14:textId="72C43AAF" w:rsidR="006225B7" w:rsidRPr="00D32EAC" w:rsidRDefault="006225B7" w:rsidP="006225B7">
            <w:pPr>
              <w:rPr>
                <w:rFonts w:cstheme="minorHAnsi"/>
                <w:sz w:val="20"/>
                <w:szCs w:val="20"/>
              </w:rPr>
            </w:pPr>
            <w:r w:rsidRPr="00D32EAC">
              <w:rPr>
                <w:rFonts w:cstheme="minorHAnsi"/>
                <w:sz w:val="20"/>
                <w:szCs w:val="20"/>
              </w:rPr>
              <w:t>Metagenomics/</w:t>
            </w:r>
            <w:proofErr w:type="spellStart"/>
            <w:r w:rsidRPr="00D32EAC">
              <w:rPr>
                <w:rFonts w:cstheme="minorHAnsi"/>
                <w:sz w:val="20"/>
                <w:szCs w:val="20"/>
              </w:rPr>
              <w:t>metatranscriptomics</w:t>
            </w:r>
            <w:proofErr w:type="spellEnd"/>
          </w:p>
        </w:tc>
        <w:tc>
          <w:tcPr>
            <w:tcW w:w="0" w:type="auto"/>
          </w:tcPr>
          <w:p w14:paraId="023F5FF0" w14:textId="5F7DA401" w:rsidR="006225B7" w:rsidRPr="00D32EAC" w:rsidRDefault="006225B7" w:rsidP="006225B7">
            <w:pPr>
              <w:cnfStyle w:val="000000000000" w:firstRow="0" w:lastRow="0" w:firstColumn="0" w:lastColumn="0" w:oddVBand="0" w:evenVBand="0" w:oddHBand="0" w:evenHBand="0" w:firstRowFirstColumn="0" w:firstRowLastColumn="0" w:lastRowFirstColumn="0" w:lastRowLastColumn="0"/>
              <w:rPr>
                <w:rFonts w:cstheme="minorHAnsi"/>
                <w:sz w:val="20"/>
                <w:szCs w:val="20"/>
              </w:rPr>
            </w:pPr>
            <w:proofErr w:type="spellStart"/>
            <w:r w:rsidRPr="00D32EAC">
              <w:rPr>
                <w:rFonts w:cstheme="minorHAnsi"/>
                <w:sz w:val="20"/>
                <w:szCs w:val="20"/>
              </w:rPr>
              <w:t>MilliQ</w:t>
            </w:r>
            <w:proofErr w:type="spellEnd"/>
            <w:r w:rsidRPr="00D32EAC">
              <w:rPr>
                <w:rFonts w:cstheme="minorHAnsi"/>
                <w:sz w:val="20"/>
                <w:szCs w:val="20"/>
              </w:rPr>
              <w:t xml:space="preserve"> Water (blanks)</w:t>
            </w:r>
          </w:p>
        </w:tc>
        <w:tc>
          <w:tcPr>
            <w:tcW w:w="0" w:type="auto"/>
          </w:tcPr>
          <w:p w14:paraId="545025A5" w14:textId="4CC1F60B" w:rsidR="006225B7" w:rsidRPr="00D32EAC" w:rsidRDefault="006225B7" w:rsidP="006225B7">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3 x 1 L sample bags</w:t>
            </w:r>
          </w:p>
        </w:tc>
        <w:tc>
          <w:tcPr>
            <w:tcW w:w="0" w:type="auto"/>
          </w:tcPr>
          <w:p w14:paraId="0460F1A6" w14:textId="61798357" w:rsidR="006225B7" w:rsidRPr="00D32EAC" w:rsidRDefault="006225B7" w:rsidP="006225B7">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3</w:t>
            </w:r>
          </w:p>
        </w:tc>
      </w:tr>
      <w:tr w:rsidR="006225B7" w:rsidRPr="00D32EAC" w14:paraId="30AA5594" w14:textId="16231325" w:rsidTr="006225B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7A043E33" w14:textId="79C5D951" w:rsidR="006225B7" w:rsidRPr="00D32EAC" w:rsidRDefault="006225B7" w:rsidP="006225B7">
            <w:pPr>
              <w:rPr>
                <w:rFonts w:cstheme="minorHAnsi"/>
                <w:sz w:val="20"/>
                <w:szCs w:val="20"/>
              </w:rPr>
            </w:pPr>
            <w:r w:rsidRPr="00D32EAC">
              <w:rPr>
                <w:rFonts w:cstheme="minorHAnsi"/>
                <w:sz w:val="20"/>
                <w:szCs w:val="20"/>
              </w:rPr>
              <w:t>BONCAT</w:t>
            </w:r>
          </w:p>
        </w:tc>
        <w:tc>
          <w:tcPr>
            <w:tcW w:w="0" w:type="auto"/>
          </w:tcPr>
          <w:p w14:paraId="0FD32BA2" w14:textId="51FEBC56" w:rsidR="006225B7" w:rsidRPr="00D32EAC" w:rsidRDefault="006225B7" w:rsidP="006225B7">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Snow</w:t>
            </w:r>
          </w:p>
        </w:tc>
        <w:tc>
          <w:tcPr>
            <w:tcW w:w="0" w:type="auto"/>
          </w:tcPr>
          <w:p w14:paraId="333D9821" w14:textId="7108E3B9" w:rsidR="006225B7" w:rsidRPr="00D32EAC" w:rsidRDefault="006225B7" w:rsidP="006225B7">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3 x 3 L sample bags</w:t>
            </w:r>
          </w:p>
        </w:tc>
        <w:tc>
          <w:tcPr>
            <w:tcW w:w="0" w:type="auto"/>
          </w:tcPr>
          <w:p w14:paraId="5AA241DD" w14:textId="0DB09606" w:rsidR="006225B7" w:rsidRPr="00D32EAC" w:rsidRDefault="006225B7" w:rsidP="006225B7">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9</w:t>
            </w:r>
          </w:p>
        </w:tc>
      </w:tr>
      <w:tr w:rsidR="006225B7" w:rsidRPr="00D32EAC" w14:paraId="3B140AAC" w14:textId="1DC5A9CF" w:rsidTr="006225B7">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0ED7F2AF" w14:textId="3421E7D0" w:rsidR="006225B7" w:rsidRPr="00D32EAC" w:rsidRDefault="006225B7" w:rsidP="006225B7">
            <w:pPr>
              <w:rPr>
                <w:rFonts w:cstheme="minorHAnsi"/>
                <w:sz w:val="20"/>
                <w:szCs w:val="20"/>
              </w:rPr>
            </w:pPr>
            <w:r w:rsidRPr="00D32EAC">
              <w:rPr>
                <w:rFonts w:cstheme="minorHAnsi"/>
                <w:sz w:val="20"/>
                <w:szCs w:val="20"/>
              </w:rPr>
              <w:t>BONCAT</w:t>
            </w:r>
          </w:p>
        </w:tc>
        <w:tc>
          <w:tcPr>
            <w:tcW w:w="0" w:type="auto"/>
          </w:tcPr>
          <w:p w14:paraId="0D85CCA3" w14:textId="14235CB3" w:rsidR="006225B7" w:rsidRPr="00D32EAC" w:rsidRDefault="006225B7" w:rsidP="006225B7">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Ice</w:t>
            </w:r>
          </w:p>
        </w:tc>
        <w:tc>
          <w:tcPr>
            <w:tcW w:w="0" w:type="auto"/>
          </w:tcPr>
          <w:p w14:paraId="6108515E" w14:textId="7D151FEC" w:rsidR="006225B7" w:rsidRPr="00D32EAC" w:rsidRDefault="006225B7" w:rsidP="006225B7">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3 x 1 L sample bags</w:t>
            </w:r>
          </w:p>
        </w:tc>
        <w:tc>
          <w:tcPr>
            <w:tcW w:w="0" w:type="auto"/>
          </w:tcPr>
          <w:p w14:paraId="43101A9A" w14:textId="4A78097E" w:rsidR="006225B7" w:rsidRPr="00D32EAC" w:rsidRDefault="006225B7" w:rsidP="006225B7">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3</w:t>
            </w:r>
          </w:p>
        </w:tc>
      </w:tr>
      <w:tr w:rsidR="006225B7" w:rsidRPr="00D32EAC" w14:paraId="7C274F63" w14:textId="5BD96CD2" w:rsidTr="006225B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2714AA6" w14:textId="25ED8170" w:rsidR="006225B7" w:rsidRPr="00D32EAC" w:rsidRDefault="006225B7" w:rsidP="006225B7">
            <w:pPr>
              <w:rPr>
                <w:rFonts w:cstheme="minorHAnsi"/>
                <w:sz w:val="20"/>
                <w:szCs w:val="20"/>
              </w:rPr>
            </w:pPr>
            <w:r w:rsidRPr="00D32EAC">
              <w:rPr>
                <w:rFonts w:cstheme="minorHAnsi"/>
                <w:sz w:val="20"/>
                <w:szCs w:val="20"/>
              </w:rPr>
              <w:t>BONCAT</w:t>
            </w:r>
          </w:p>
        </w:tc>
        <w:tc>
          <w:tcPr>
            <w:tcW w:w="0" w:type="auto"/>
          </w:tcPr>
          <w:p w14:paraId="3F49939A" w14:textId="7209B6D1" w:rsidR="006225B7" w:rsidRPr="00D32EAC" w:rsidRDefault="006225B7" w:rsidP="006225B7">
            <w:pPr>
              <w:cnfStyle w:val="000000100000" w:firstRow="0" w:lastRow="0" w:firstColumn="0" w:lastColumn="0" w:oddVBand="0" w:evenVBand="0" w:oddHBand="1" w:evenHBand="0" w:firstRowFirstColumn="0" w:firstRowLastColumn="0" w:lastRowFirstColumn="0" w:lastRowLastColumn="0"/>
              <w:rPr>
                <w:rFonts w:cstheme="minorHAnsi"/>
                <w:sz w:val="20"/>
                <w:szCs w:val="20"/>
              </w:rPr>
            </w:pPr>
            <w:proofErr w:type="spellStart"/>
            <w:r w:rsidRPr="00D32EAC">
              <w:rPr>
                <w:rFonts w:cstheme="minorHAnsi"/>
                <w:sz w:val="20"/>
                <w:szCs w:val="20"/>
              </w:rPr>
              <w:t>MilliQ</w:t>
            </w:r>
            <w:proofErr w:type="spellEnd"/>
            <w:r w:rsidRPr="00D32EAC">
              <w:rPr>
                <w:rFonts w:cstheme="minorHAnsi"/>
                <w:sz w:val="20"/>
                <w:szCs w:val="20"/>
              </w:rPr>
              <w:t xml:space="preserve"> Water (blanks)</w:t>
            </w:r>
          </w:p>
        </w:tc>
        <w:tc>
          <w:tcPr>
            <w:tcW w:w="0" w:type="auto"/>
          </w:tcPr>
          <w:p w14:paraId="04B057DC" w14:textId="2E769A58" w:rsidR="006225B7" w:rsidRPr="00D32EAC" w:rsidRDefault="006225B7" w:rsidP="006225B7">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3 x 1 L sample bags</w:t>
            </w:r>
          </w:p>
        </w:tc>
        <w:tc>
          <w:tcPr>
            <w:tcW w:w="0" w:type="auto"/>
          </w:tcPr>
          <w:p w14:paraId="3F309D30" w14:textId="7A111224" w:rsidR="006225B7" w:rsidRPr="00D32EAC" w:rsidRDefault="006225B7" w:rsidP="006225B7">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3</w:t>
            </w:r>
          </w:p>
        </w:tc>
      </w:tr>
      <w:tr w:rsidR="006225B7" w:rsidRPr="00D32EAC" w14:paraId="717E7864" w14:textId="470B1FAA" w:rsidTr="006225B7">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45A8E720" w14:textId="564D1120" w:rsidR="006225B7" w:rsidRPr="00D32EAC" w:rsidRDefault="006225B7" w:rsidP="006225B7">
            <w:pPr>
              <w:rPr>
                <w:rFonts w:cstheme="minorHAnsi"/>
                <w:sz w:val="20"/>
                <w:szCs w:val="20"/>
              </w:rPr>
            </w:pPr>
            <w:r w:rsidRPr="00D32EAC">
              <w:rPr>
                <w:rFonts w:cstheme="minorHAnsi"/>
                <w:sz w:val="20"/>
                <w:szCs w:val="20"/>
              </w:rPr>
              <w:t>DOC/anion/cation</w:t>
            </w:r>
          </w:p>
        </w:tc>
        <w:tc>
          <w:tcPr>
            <w:tcW w:w="0" w:type="auto"/>
          </w:tcPr>
          <w:p w14:paraId="7BB78599" w14:textId="6DB478E4" w:rsidR="006225B7" w:rsidRPr="00D32EAC" w:rsidRDefault="006225B7" w:rsidP="006225B7">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Snow</w:t>
            </w:r>
          </w:p>
        </w:tc>
        <w:tc>
          <w:tcPr>
            <w:tcW w:w="0" w:type="auto"/>
          </w:tcPr>
          <w:p w14:paraId="4A8D29A7" w14:textId="0A1EA43A" w:rsidR="006225B7" w:rsidRPr="00D32EAC" w:rsidRDefault="006225B7" w:rsidP="006225B7">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12 x 250ml Duran bottles</w:t>
            </w:r>
            <w:r w:rsidR="005A7A11" w:rsidRPr="00D32EAC">
              <w:rPr>
                <w:rFonts w:cstheme="minorHAnsi"/>
                <w:sz w:val="20"/>
                <w:szCs w:val="20"/>
              </w:rPr>
              <w:t xml:space="preserve"> (or 12 x 1 L sample bags)</w:t>
            </w:r>
          </w:p>
        </w:tc>
        <w:tc>
          <w:tcPr>
            <w:tcW w:w="0" w:type="auto"/>
          </w:tcPr>
          <w:p w14:paraId="10CAA5CF" w14:textId="747AB5C8" w:rsidR="006225B7" w:rsidRPr="00D32EAC" w:rsidRDefault="006225B7" w:rsidP="006225B7">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5</w:t>
            </w:r>
            <w:r w:rsidR="005A7A11" w:rsidRPr="00D32EAC">
              <w:rPr>
                <w:rFonts w:cstheme="minorHAnsi"/>
                <w:sz w:val="20"/>
                <w:szCs w:val="20"/>
              </w:rPr>
              <w:t xml:space="preserve"> (12)</w:t>
            </w:r>
          </w:p>
        </w:tc>
      </w:tr>
      <w:tr w:rsidR="006225B7" w:rsidRPr="00D32EAC" w14:paraId="141DD0EF" w14:textId="4947C300" w:rsidTr="006225B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71D4A78D" w14:textId="0169DCB1" w:rsidR="006225B7" w:rsidRPr="00D32EAC" w:rsidRDefault="006225B7" w:rsidP="006225B7">
            <w:pPr>
              <w:rPr>
                <w:rFonts w:cstheme="minorHAnsi"/>
                <w:sz w:val="20"/>
                <w:szCs w:val="20"/>
              </w:rPr>
            </w:pPr>
            <w:r w:rsidRPr="00D32EAC">
              <w:rPr>
                <w:rFonts w:cstheme="minorHAnsi"/>
                <w:sz w:val="20"/>
                <w:szCs w:val="20"/>
              </w:rPr>
              <w:t>DOC/anion/cation</w:t>
            </w:r>
          </w:p>
        </w:tc>
        <w:tc>
          <w:tcPr>
            <w:tcW w:w="0" w:type="auto"/>
          </w:tcPr>
          <w:p w14:paraId="062CB769" w14:textId="4BFC91F6" w:rsidR="006225B7" w:rsidRPr="00D32EAC" w:rsidRDefault="006225B7" w:rsidP="006225B7">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Ice</w:t>
            </w:r>
          </w:p>
        </w:tc>
        <w:tc>
          <w:tcPr>
            <w:tcW w:w="0" w:type="auto"/>
          </w:tcPr>
          <w:p w14:paraId="7C84F7A8" w14:textId="080004F0" w:rsidR="006225B7" w:rsidRPr="00D32EAC" w:rsidRDefault="006225B7" w:rsidP="006225B7">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12 x 100ml Duran bottles</w:t>
            </w:r>
            <w:r w:rsidR="005A7A11" w:rsidRPr="00D32EAC">
              <w:rPr>
                <w:rFonts w:cstheme="minorHAnsi"/>
                <w:sz w:val="20"/>
                <w:szCs w:val="20"/>
              </w:rPr>
              <w:t xml:space="preserve"> (or 12 x 1 L sample bags)</w:t>
            </w:r>
          </w:p>
        </w:tc>
        <w:tc>
          <w:tcPr>
            <w:tcW w:w="0" w:type="auto"/>
          </w:tcPr>
          <w:p w14:paraId="6110B7CE" w14:textId="6186A37C" w:rsidR="006225B7" w:rsidRPr="00D32EAC" w:rsidRDefault="006225B7" w:rsidP="006225B7">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2</w:t>
            </w:r>
            <w:r w:rsidR="005A7A11" w:rsidRPr="00D32EAC">
              <w:rPr>
                <w:rFonts w:cstheme="minorHAnsi"/>
                <w:sz w:val="20"/>
                <w:szCs w:val="20"/>
              </w:rPr>
              <w:t xml:space="preserve"> (12)</w:t>
            </w:r>
          </w:p>
        </w:tc>
      </w:tr>
      <w:tr w:rsidR="006225B7" w:rsidRPr="00D32EAC" w14:paraId="7108025B" w14:textId="59684DC0" w:rsidTr="006225B7">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51699A08" w14:textId="4BBD42D7" w:rsidR="006225B7" w:rsidRPr="00D32EAC" w:rsidRDefault="006225B7" w:rsidP="006225B7">
            <w:pPr>
              <w:rPr>
                <w:rFonts w:cstheme="minorHAnsi"/>
                <w:sz w:val="20"/>
                <w:szCs w:val="20"/>
              </w:rPr>
            </w:pPr>
            <w:r w:rsidRPr="00D32EAC">
              <w:rPr>
                <w:rFonts w:cstheme="minorHAnsi"/>
                <w:sz w:val="20"/>
                <w:szCs w:val="20"/>
              </w:rPr>
              <w:lastRenderedPageBreak/>
              <w:t>DOC/anion/cation</w:t>
            </w:r>
          </w:p>
        </w:tc>
        <w:tc>
          <w:tcPr>
            <w:tcW w:w="0" w:type="auto"/>
          </w:tcPr>
          <w:p w14:paraId="5B47069D" w14:textId="79B764D0" w:rsidR="006225B7" w:rsidRPr="00D32EAC" w:rsidRDefault="006225B7" w:rsidP="006225B7">
            <w:pPr>
              <w:cnfStyle w:val="000000000000" w:firstRow="0" w:lastRow="0" w:firstColumn="0" w:lastColumn="0" w:oddVBand="0" w:evenVBand="0" w:oddHBand="0" w:evenHBand="0" w:firstRowFirstColumn="0" w:firstRowLastColumn="0" w:lastRowFirstColumn="0" w:lastRowLastColumn="0"/>
              <w:rPr>
                <w:rFonts w:cstheme="minorHAnsi"/>
                <w:sz w:val="20"/>
                <w:szCs w:val="20"/>
              </w:rPr>
            </w:pPr>
            <w:proofErr w:type="spellStart"/>
            <w:r w:rsidRPr="00D32EAC">
              <w:rPr>
                <w:rFonts w:cstheme="minorHAnsi"/>
                <w:sz w:val="20"/>
                <w:szCs w:val="20"/>
              </w:rPr>
              <w:t>MilliQ</w:t>
            </w:r>
            <w:proofErr w:type="spellEnd"/>
            <w:r w:rsidRPr="00D32EAC">
              <w:rPr>
                <w:rFonts w:cstheme="minorHAnsi"/>
                <w:sz w:val="20"/>
                <w:szCs w:val="20"/>
              </w:rPr>
              <w:t xml:space="preserve"> Water (blanks)</w:t>
            </w:r>
          </w:p>
        </w:tc>
        <w:tc>
          <w:tcPr>
            <w:tcW w:w="0" w:type="auto"/>
          </w:tcPr>
          <w:p w14:paraId="4ED5897B" w14:textId="15DDCBE2" w:rsidR="006225B7" w:rsidRPr="00D32EAC" w:rsidRDefault="006225B7" w:rsidP="006225B7">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3 x 100ml Duran bottles</w:t>
            </w:r>
            <w:r w:rsidR="005A7A11" w:rsidRPr="00D32EAC">
              <w:rPr>
                <w:rFonts w:cstheme="minorHAnsi"/>
                <w:sz w:val="20"/>
                <w:szCs w:val="20"/>
              </w:rPr>
              <w:t xml:space="preserve"> (or 3 x 1 L sample bags)</w:t>
            </w:r>
          </w:p>
        </w:tc>
        <w:tc>
          <w:tcPr>
            <w:tcW w:w="0" w:type="auto"/>
          </w:tcPr>
          <w:p w14:paraId="117B9884" w14:textId="2A842E91" w:rsidR="006225B7" w:rsidRPr="00D32EAC" w:rsidRDefault="006225B7" w:rsidP="006225B7">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0.3</w:t>
            </w:r>
            <w:r w:rsidR="005A7A11" w:rsidRPr="00D32EAC">
              <w:rPr>
                <w:rFonts w:cstheme="minorHAnsi"/>
                <w:sz w:val="20"/>
                <w:szCs w:val="20"/>
              </w:rPr>
              <w:t xml:space="preserve"> (3)</w:t>
            </w:r>
          </w:p>
        </w:tc>
      </w:tr>
    </w:tbl>
    <w:p w14:paraId="7C1F3A0F" w14:textId="77777777" w:rsidR="006225B7" w:rsidRPr="00D32EAC" w:rsidRDefault="006225B7">
      <w:pPr>
        <w:rPr>
          <w:rFonts w:cstheme="minorHAnsi"/>
          <w:sz w:val="20"/>
          <w:szCs w:val="20"/>
        </w:rPr>
      </w:pPr>
    </w:p>
    <w:p w14:paraId="1B77A77C" w14:textId="739D870A" w:rsidR="00786B29" w:rsidRPr="00D32EAC" w:rsidRDefault="00A22EFC" w:rsidP="00A22EFC">
      <w:pPr>
        <w:jc w:val="center"/>
        <w:rPr>
          <w:rFonts w:cstheme="minorHAnsi"/>
          <w:sz w:val="20"/>
          <w:szCs w:val="20"/>
        </w:rPr>
      </w:pPr>
      <w:r w:rsidRPr="00D32EAC">
        <w:rPr>
          <w:rFonts w:cstheme="minorHAnsi"/>
          <w:b/>
          <w:sz w:val="20"/>
          <w:szCs w:val="20"/>
        </w:rPr>
        <w:t xml:space="preserve">Table </w:t>
      </w:r>
      <w:r w:rsidR="006225B7" w:rsidRPr="00D32EAC">
        <w:rPr>
          <w:rFonts w:cstheme="minorHAnsi"/>
          <w:b/>
          <w:sz w:val="20"/>
          <w:szCs w:val="20"/>
        </w:rPr>
        <w:t>3</w:t>
      </w:r>
      <w:r w:rsidRPr="00D32EAC">
        <w:rPr>
          <w:rFonts w:cstheme="minorHAnsi"/>
          <w:b/>
          <w:sz w:val="20"/>
          <w:szCs w:val="20"/>
        </w:rPr>
        <w:t>.</w:t>
      </w:r>
      <w:r w:rsidRPr="00D32EAC">
        <w:rPr>
          <w:rFonts w:cstheme="minorHAnsi"/>
          <w:sz w:val="20"/>
          <w:szCs w:val="20"/>
        </w:rPr>
        <w:t xml:space="preserve"> Equipment needed in the field/field lab for sample collection, filtration and transport.</w:t>
      </w:r>
    </w:p>
    <w:tbl>
      <w:tblPr>
        <w:tblStyle w:val="GridTable4-Accent1"/>
        <w:tblW w:w="0" w:type="auto"/>
        <w:jc w:val="center"/>
        <w:tblLook w:val="04A0" w:firstRow="1" w:lastRow="0" w:firstColumn="1" w:lastColumn="0" w:noHBand="0" w:noVBand="1"/>
      </w:tblPr>
      <w:tblGrid>
        <w:gridCol w:w="4106"/>
        <w:gridCol w:w="5245"/>
        <w:gridCol w:w="1099"/>
      </w:tblGrid>
      <w:tr w:rsidR="00474973" w:rsidRPr="00D32EAC" w14:paraId="19A588A5" w14:textId="77777777" w:rsidTr="00A22EF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106" w:type="dxa"/>
          </w:tcPr>
          <w:p w14:paraId="3008C81D" w14:textId="77777777" w:rsidR="00474973" w:rsidRPr="00D32EAC" w:rsidRDefault="00474973" w:rsidP="00EA7A9D">
            <w:pPr>
              <w:rPr>
                <w:rFonts w:cstheme="minorHAnsi"/>
                <w:sz w:val="20"/>
                <w:szCs w:val="20"/>
              </w:rPr>
            </w:pPr>
            <w:r w:rsidRPr="00D32EAC">
              <w:rPr>
                <w:rFonts w:cstheme="minorHAnsi"/>
                <w:sz w:val="20"/>
                <w:szCs w:val="20"/>
              </w:rPr>
              <w:t>Equipment</w:t>
            </w:r>
          </w:p>
        </w:tc>
        <w:tc>
          <w:tcPr>
            <w:tcW w:w="5245" w:type="dxa"/>
          </w:tcPr>
          <w:p w14:paraId="5BF1DCD8" w14:textId="77777777" w:rsidR="00474973" w:rsidRPr="00D32EAC" w:rsidRDefault="00474973" w:rsidP="00EA7A9D">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Use</w:t>
            </w:r>
          </w:p>
        </w:tc>
        <w:tc>
          <w:tcPr>
            <w:tcW w:w="1099" w:type="dxa"/>
          </w:tcPr>
          <w:p w14:paraId="68B24247" w14:textId="77777777" w:rsidR="00474973" w:rsidRPr="00D32EAC" w:rsidRDefault="00474973" w:rsidP="00EA7A9D">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Total</w:t>
            </w:r>
          </w:p>
        </w:tc>
      </w:tr>
      <w:tr w:rsidR="00474973" w:rsidRPr="00D32EAC" w14:paraId="796C20B7" w14:textId="77777777" w:rsidTr="00A22EF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106" w:type="dxa"/>
          </w:tcPr>
          <w:p w14:paraId="7E77D62A" w14:textId="77777777" w:rsidR="00474973" w:rsidRPr="00D32EAC" w:rsidRDefault="00474973" w:rsidP="00EA7A9D">
            <w:pPr>
              <w:rPr>
                <w:rFonts w:cstheme="minorHAnsi"/>
                <w:sz w:val="20"/>
                <w:szCs w:val="20"/>
              </w:rPr>
            </w:pPr>
            <w:r w:rsidRPr="00D32EAC">
              <w:rPr>
                <w:rFonts w:cstheme="minorHAnsi"/>
                <w:sz w:val="20"/>
                <w:szCs w:val="20"/>
              </w:rPr>
              <w:t>Sterile 3 L sampling bag</w:t>
            </w:r>
          </w:p>
        </w:tc>
        <w:tc>
          <w:tcPr>
            <w:tcW w:w="5245" w:type="dxa"/>
          </w:tcPr>
          <w:p w14:paraId="565FFA40" w14:textId="77777777" w:rsidR="00474973" w:rsidRPr="00D32EAC" w:rsidRDefault="00474973" w:rsidP="00EA7A9D">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16S/18S, metagenomics/</w:t>
            </w:r>
            <w:proofErr w:type="spellStart"/>
            <w:r w:rsidRPr="00D32EAC">
              <w:rPr>
                <w:rFonts w:cstheme="minorHAnsi"/>
                <w:sz w:val="20"/>
                <w:szCs w:val="20"/>
              </w:rPr>
              <w:t>metatranscriptomics</w:t>
            </w:r>
            <w:proofErr w:type="spellEnd"/>
            <w:r w:rsidRPr="00D32EAC">
              <w:rPr>
                <w:rFonts w:cstheme="minorHAnsi"/>
                <w:sz w:val="20"/>
                <w:szCs w:val="20"/>
              </w:rPr>
              <w:t>, BONCAT, blanks</w:t>
            </w:r>
          </w:p>
        </w:tc>
        <w:tc>
          <w:tcPr>
            <w:tcW w:w="1099" w:type="dxa"/>
          </w:tcPr>
          <w:p w14:paraId="3B103FCB" w14:textId="25DC662E" w:rsidR="00474973" w:rsidRPr="00D32EAC" w:rsidRDefault="00474973" w:rsidP="00EA7A9D">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18</w:t>
            </w:r>
          </w:p>
        </w:tc>
      </w:tr>
      <w:tr w:rsidR="00474973" w:rsidRPr="00D32EAC" w14:paraId="6A03DF4E" w14:textId="77777777" w:rsidTr="00A22EFC">
        <w:trPr>
          <w:jc w:val="center"/>
        </w:trPr>
        <w:tc>
          <w:tcPr>
            <w:cnfStyle w:val="001000000000" w:firstRow="0" w:lastRow="0" w:firstColumn="1" w:lastColumn="0" w:oddVBand="0" w:evenVBand="0" w:oddHBand="0" w:evenHBand="0" w:firstRowFirstColumn="0" w:firstRowLastColumn="0" w:lastRowFirstColumn="0" w:lastRowLastColumn="0"/>
            <w:tcW w:w="4106" w:type="dxa"/>
          </w:tcPr>
          <w:p w14:paraId="443001BE" w14:textId="77777777" w:rsidR="00474973" w:rsidRPr="00D32EAC" w:rsidRDefault="00474973" w:rsidP="00EA7A9D">
            <w:pPr>
              <w:rPr>
                <w:rFonts w:cstheme="minorHAnsi"/>
                <w:sz w:val="20"/>
                <w:szCs w:val="20"/>
              </w:rPr>
            </w:pPr>
            <w:r w:rsidRPr="00D32EAC">
              <w:rPr>
                <w:rFonts w:cstheme="minorHAnsi"/>
                <w:sz w:val="20"/>
                <w:szCs w:val="20"/>
              </w:rPr>
              <w:t>Sterile 1 L sampling bag</w:t>
            </w:r>
          </w:p>
        </w:tc>
        <w:tc>
          <w:tcPr>
            <w:tcW w:w="5245" w:type="dxa"/>
          </w:tcPr>
          <w:p w14:paraId="00BFBA35" w14:textId="0A3C439F" w:rsidR="00474973" w:rsidRPr="00D32EAC" w:rsidRDefault="00474973" w:rsidP="00EA7A9D">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16S/18S, metagenomics/</w:t>
            </w:r>
            <w:proofErr w:type="spellStart"/>
            <w:r w:rsidRPr="00D32EAC">
              <w:rPr>
                <w:rFonts w:cstheme="minorHAnsi"/>
                <w:sz w:val="20"/>
                <w:szCs w:val="20"/>
              </w:rPr>
              <w:t>metatranscriptomics</w:t>
            </w:r>
            <w:proofErr w:type="spellEnd"/>
            <w:r w:rsidRPr="00D32EAC">
              <w:rPr>
                <w:rFonts w:cstheme="minorHAnsi"/>
                <w:sz w:val="20"/>
                <w:szCs w:val="20"/>
              </w:rPr>
              <w:t>, BONCAT, DOC/cations/anions, blanks</w:t>
            </w:r>
          </w:p>
        </w:tc>
        <w:tc>
          <w:tcPr>
            <w:tcW w:w="1099" w:type="dxa"/>
          </w:tcPr>
          <w:p w14:paraId="5657311C" w14:textId="38E06186" w:rsidR="00474973" w:rsidRPr="00D32EAC" w:rsidRDefault="00474973" w:rsidP="00EA7A9D">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54</w:t>
            </w:r>
          </w:p>
        </w:tc>
      </w:tr>
      <w:tr w:rsidR="00474973" w:rsidRPr="00D32EAC" w14:paraId="490B492A" w14:textId="77777777" w:rsidTr="00A22EF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106" w:type="dxa"/>
          </w:tcPr>
          <w:p w14:paraId="319A9A5D" w14:textId="26366D60" w:rsidR="00474973" w:rsidRPr="00D32EAC" w:rsidRDefault="00474973" w:rsidP="00EA7A9D">
            <w:pPr>
              <w:rPr>
                <w:rFonts w:cstheme="minorHAnsi"/>
                <w:sz w:val="20"/>
                <w:szCs w:val="20"/>
              </w:rPr>
            </w:pPr>
            <w:r w:rsidRPr="00D32EAC">
              <w:rPr>
                <w:rFonts w:cstheme="minorHAnsi"/>
                <w:sz w:val="20"/>
                <w:szCs w:val="20"/>
              </w:rPr>
              <w:t>Sterile 250ml Duran bottle</w:t>
            </w:r>
          </w:p>
        </w:tc>
        <w:tc>
          <w:tcPr>
            <w:tcW w:w="5245" w:type="dxa"/>
          </w:tcPr>
          <w:p w14:paraId="1320B243" w14:textId="26642B3B" w:rsidR="00474973" w:rsidRPr="00D32EAC" w:rsidRDefault="00474973" w:rsidP="00EA7A9D">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DOC/cations/anions, blanks</w:t>
            </w:r>
          </w:p>
        </w:tc>
        <w:tc>
          <w:tcPr>
            <w:tcW w:w="1099" w:type="dxa"/>
          </w:tcPr>
          <w:p w14:paraId="68636AF6" w14:textId="53B7D86E" w:rsidR="00474973" w:rsidRPr="00D32EAC" w:rsidRDefault="00474973" w:rsidP="00EA7A9D">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12</w:t>
            </w:r>
          </w:p>
        </w:tc>
      </w:tr>
      <w:tr w:rsidR="00474973" w:rsidRPr="00D32EAC" w14:paraId="120205D7" w14:textId="77777777" w:rsidTr="00A22EFC">
        <w:trPr>
          <w:jc w:val="center"/>
        </w:trPr>
        <w:tc>
          <w:tcPr>
            <w:cnfStyle w:val="001000000000" w:firstRow="0" w:lastRow="0" w:firstColumn="1" w:lastColumn="0" w:oddVBand="0" w:evenVBand="0" w:oddHBand="0" w:evenHBand="0" w:firstRowFirstColumn="0" w:firstRowLastColumn="0" w:lastRowFirstColumn="0" w:lastRowLastColumn="0"/>
            <w:tcW w:w="4106" w:type="dxa"/>
          </w:tcPr>
          <w:p w14:paraId="32CA7D4D" w14:textId="763B8D46" w:rsidR="00474973" w:rsidRPr="00D32EAC" w:rsidRDefault="00474973" w:rsidP="00EA7A9D">
            <w:pPr>
              <w:rPr>
                <w:rFonts w:cstheme="minorHAnsi"/>
                <w:sz w:val="20"/>
                <w:szCs w:val="20"/>
              </w:rPr>
            </w:pPr>
            <w:r w:rsidRPr="00D32EAC">
              <w:rPr>
                <w:rFonts w:cstheme="minorHAnsi"/>
                <w:sz w:val="20"/>
                <w:szCs w:val="20"/>
              </w:rPr>
              <w:t>Sterile 100ml Duran bottle</w:t>
            </w:r>
          </w:p>
        </w:tc>
        <w:tc>
          <w:tcPr>
            <w:tcW w:w="5245" w:type="dxa"/>
          </w:tcPr>
          <w:p w14:paraId="1D35BDFA" w14:textId="6BDB3CB7" w:rsidR="00474973" w:rsidRPr="00D32EAC" w:rsidRDefault="00474973" w:rsidP="00EA7A9D">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DOC/cations/anions, blanks</w:t>
            </w:r>
          </w:p>
        </w:tc>
        <w:tc>
          <w:tcPr>
            <w:tcW w:w="1099" w:type="dxa"/>
          </w:tcPr>
          <w:p w14:paraId="31C5F2D8" w14:textId="6C4DAE23" w:rsidR="00474973" w:rsidRPr="00D32EAC" w:rsidRDefault="00474973" w:rsidP="00EA7A9D">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15</w:t>
            </w:r>
          </w:p>
        </w:tc>
      </w:tr>
      <w:tr w:rsidR="00474973" w:rsidRPr="00D32EAC" w14:paraId="23F4B4E8" w14:textId="77777777" w:rsidTr="00A22EF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106" w:type="dxa"/>
          </w:tcPr>
          <w:p w14:paraId="1B5FB09E" w14:textId="7996738D" w:rsidR="00474973" w:rsidRPr="00D32EAC" w:rsidRDefault="00474973" w:rsidP="00EA7A9D">
            <w:pPr>
              <w:rPr>
                <w:rFonts w:cstheme="minorHAnsi"/>
                <w:sz w:val="20"/>
                <w:szCs w:val="20"/>
              </w:rPr>
            </w:pPr>
            <w:r w:rsidRPr="00D32EAC">
              <w:rPr>
                <w:rFonts w:cstheme="minorHAnsi"/>
                <w:sz w:val="20"/>
                <w:szCs w:val="20"/>
              </w:rPr>
              <w:t xml:space="preserve">Sterile Falcon 50ml centrifuge tube </w:t>
            </w:r>
          </w:p>
        </w:tc>
        <w:tc>
          <w:tcPr>
            <w:tcW w:w="5245" w:type="dxa"/>
          </w:tcPr>
          <w:p w14:paraId="41074E07" w14:textId="64AAE017" w:rsidR="00474973" w:rsidRPr="00D32EAC" w:rsidRDefault="00474973" w:rsidP="00EA7A9D">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Cations/anions, pH, conductivity, blanks</w:t>
            </w:r>
          </w:p>
        </w:tc>
        <w:tc>
          <w:tcPr>
            <w:tcW w:w="1099" w:type="dxa"/>
          </w:tcPr>
          <w:p w14:paraId="504937F6" w14:textId="3135B945" w:rsidR="00474973" w:rsidRPr="00D32EAC" w:rsidRDefault="00474973" w:rsidP="00EA7A9D">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54</w:t>
            </w:r>
          </w:p>
        </w:tc>
      </w:tr>
      <w:tr w:rsidR="00474973" w:rsidRPr="00D32EAC" w14:paraId="37ECF210" w14:textId="77777777" w:rsidTr="00A22EFC">
        <w:trPr>
          <w:jc w:val="center"/>
        </w:trPr>
        <w:tc>
          <w:tcPr>
            <w:cnfStyle w:val="001000000000" w:firstRow="0" w:lastRow="0" w:firstColumn="1" w:lastColumn="0" w:oddVBand="0" w:evenVBand="0" w:oddHBand="0" w:evenHBand="0" w:firstRowFirstColumn="0" w:firstRowLastColumn="0" w:lastRowFirstColumn="0" w:lastRowLastColumn="0"/>
            <w:tcW w:w="4106" w:type="dxa"/>
          </w:tcPr>
          <w:p w14:paraId="7E462794" w14:textId="55BAAC30" w:rsidR="00474973" w:rsidRPr="00D32EAC" w:rsidRDefault="00474973" w:rsidP="00EA7A9D">
            <w:pPr>
              <w:rPr>
                <w:rFonts w:cstheme="minorHAnsi"/>
                <w:sz w:val="20"/>
                <w:szCs w:val="20"/>
              </w:rPr>
            </w:pPr>
            <w:r w:rsidRPr="00D32EAC">
              <w:rPr>
                <w:rFonts w:cstheme="minorHAnsi"/>
                <w:sz w:val="20"/>
                <w:szCs w:val="20"/>
              </w:rPr>
              <w:t>Sterile 10ml Exetainer</w:t>
            </w:r>
          </w:p>
        </w:tc>
        <w:tc>
          <w:tcPr>
            <w:tcW w:w="5245" w:type="dxa"/>
          </w:tcPr>
          <w:p w14:paraId="64695F69" w14:textId="53B7A3D6" w:rsidR="00474973" w:rsidRPr="00D32EAC" w:rsidRDefault="00474973" w:rsidP="00EA7A9D">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DOC, blanks</w:t>
            </w:r>
          </w:p>
        </w:tc>
        <w:tc>
          <w:tcPr>
            <w:tcW w:w="1099" w:type="dxa"/>
          </w:tcPr>
          <w:p w14:paraId="397E28B8" w14:textId="1063C53C" w:rsidR="00474973" w:rsidRPr="00D32EAC" w:rsidRDefault="00474973" w:rsidP="00EA7A9D">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54</w:t>
            </w:r>
          </w:p>
        </w:tc>
      </w:tr>
      <w:tr w:rsidR="00474973" w:rsidRPr="00D32EAC" w14:paraId="091288A0" w14:textId="77777777" w:rsidTr="00A22EF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106" w:type="dxa"/>
          </w:tcPr>
          <w:p w14:paraId="26D16AE1" w14:textId="7DF4DD75" w:rsidR="00474973" w:rsidRPr="00D32EAC" w:rsidRDefault="00474973" w:rsidP="00EA7A9D">
            <w:pPr>
              <w:rPr>
                <w:rFonts w:cstheme="minorHAnsi"/>
                <w:sz w:val="20"/>
                <w:szCs w:val="20"/>
              </w:rPr>
            </w:pPr>
            <w:r w:rsidRPr="00D32EAC">
              <w:rPr>
                <w:rFonts w:cstheme="minorHAnsi"/>
                <w:sz w:val="20"/>
                <w:szCs w:val="20"/>
              </w:rPr>
              <w:t xml:space="preserve">Sterile 60ml </w:t>
            </w:r>
            <w:proofErr w:type="spellStart"/>
            <w:r w:rsidRPr="00D32EAC">
              <w:rPr>
                <w:rFonts w:cstheme="minorHAnsi"/>
                <w:sz w:val="20"/>
                <w:szCs w:val="20"/>
              </w:rPr>
              <w:t>Luer</w:t>
            </w:r>
            <w:proofErr w:type="spellEnd"/>
            <w:r w:rsidRPr="00D32EAC">
              <w:rPr>
                <w:rFonts w:cstheme="minorHAnsi"/>
                <w:sz w:val="20"/>
                <w:szCs w:val="20"/>
              </w:rPr>
              <w:t xml:space="preserve"> Lock Plastic Syringe</w:t>
            </w:r>
          </w:p>
        </w:tc>
        <w:tc>
          <w:tcPr>
            <w:tcW w:w="5245" w:type="dxa"/>
          </w:tcPr>
          <w:p w14:paraId="4AFDF24F" w14:textId="6A732AE4" w:rsidR="00474973" w:rsidRPr="00D32EAC" w:rsidRDefault="00474973" w:rsidP="00EA7A9D">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DOC/cations/anions, blanks</w:t>
            </w:r>
          </w:p>
        </w:tc>
        <w:tc>
          <w:tcPr>
            <w:tcW w:w="1099" w:type="dxa"/>
          </w:tcPr>
          <w:p w14:paraId="0B459FDD" w14:textId="681E0A53" w:rsidR="00474973" w:rsidRPr="00D32EAC" w:rsidRDefault="00474973" w:rsidP="00EA7A9D">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27</w:t>
            </w:r>
          </w:p>
        </w:tc>
      </w:tr>
      <w:tr w:rsidR="00474973" w:rsidRPr="00D32EAC" w14:paraId="69FBF5D4" w14:textId="77777777" w:rsidTr="00A22EFC">
        <w:trPr>
          <w:jc w:val="center"/>
        </w:trPr>
        <w:tc>
          <w:tcPr>
            <w:cnfStyle w:val="001000000000" w:firstRow="0" w:lastRow="0" w:firstColumn="1" w:lastColumn="0" w:oddVBand="0" w:evenVBand="0" w:oddHBand="0" w:evenHBand="0" w:firstRowFirstColumn="0" w:firstRowLastColumn="0" w:lastRowFirstColumn="0" w:lastRowLastColumn="0"/>
            <w:tcW w:w="4106" w:type="dxa"/>
          </w:tcPr>
          <w:p w14:paraId="53A4ECB9" w14:textId="3E734D38" w:rsidR="00474973" w:rsidRPr="00D32EAC" w:rsidRDefault="00474973" w:rsidP="00EA7A9D">
            <w:pPr>
              <w:rPr>
                <w:rFonts w:cstheme="minorHAnsi"/>
                <w:sz w:val="20"/>
                <w:szCs w:val="20"/>
              </w:rPr>
            </w:pPr>
            <w:r w:rsidRPr="00D32EAC">
              <w:rPr>
                <w:rFonts w:cstheme="minorHAnsi"/>
                <w:sz w:val="20"/>
                <w:szCs w:val="20"/>
              </w:rPr>
              <w:t>Sterile Plastic Syringe</w:t>
            </w:r>
          </w:p>
        </w:tc>
        <w:tc>
          <w:tcPr>
            <w:tcW w:w="5245" w:type="dxa"/>
          </w:tcPr>
          <w:p w14:paraId="791A5DCE" w14:textId="2122425E" w:rsidR="00474973" w:rsidRPr="00D32EAC" w:rsidRDefault="00474973" w:rsidP="00EA7A9D">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16S/18S, metagenomics/</w:t>
            </w:r>
            <w:proofErr w:type="spellStart"/>
            <w:r w:rsidRPr="00D32EAC">
              <w:rPr>
                <w:rFonts w:cstheme="minorHAnsi"/>
                <w:sz w:val="20"/>
                <w:szCs w:val="20"/>
              </w:rPr>
              <w:t>metatranscriptomics</w:t>
            </w:r>
            <w:proofErr w:type="spellEnd"/>
            <w:r w:rsidRPr="00D32EAC">
              <w:rPr>
                <w:rFonts w:cstheme="minorHAnsi"/>
                <w:sz w:val="20"/>
                <w:szCs w:val="20"/>
              </w:rPr>
              <w:t>, BONCAT, blanks</w:t>
            </w:r>
          </w:p>
        </w:tc>
        <w:tc>
          <w:tcPr>
            <w:tcW w:w="1099" w:type="dxa"/>
          </w:tcPr>
          <w:p w14:paraId="038D978F" w14:textId="007E2BBE" w:rsidR="00474973" w:rsidRPr="00D32EAC" w:rsidRDefault="00474973" w:rsidP="00EA7A9D">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45</w:t>
            </w:r>
          </w:p>
        </w:tc>
      </w:tr>
      <w:tr w:rsidR="00474973" w:rsidRPr="00D32EAC" w14:paraId="7C688067" w14:textId="77777777" w:rsidTr="00A22EF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106" w:type="dxa"/>
          </w:tcPr>
          <w:p w14:paraId="623957C8" w14:textId="032FB105" w:rsidR="00474973" w:rsidRPr="00D32EAC" w:rsidRDefault="00474973" w:rsidP="00EA7A9D">
            <w:pPr>
              <w:rPr>
                <w:rFonts w:cstheme="minorHAnsi"/>
                <w:sz w:val="20"/>
                <w:szCs w:val="20"/>
              </w:rPr>
            </w:pPr>
            <w:r w:rsidRPr="00D32EAC">
              <w:rPr>
                <w:rFonts w:cstheme="minorHAnsi"/>
                <w:sz w:val="20"/>
                <w:szCs w:val="20"/>
              </w:rPr>
              <w:t>Sterile 0.2um 17mm polypropylene filter</w:t>
            </w:r>
          </w:p>
        </w:tc>
        <w:tc>
          <w:tcPr>
            <w:tcW w:w="5245" w:type="dxa"/>
          </w:tcPr>
          <w:p w14:paraId="4CE97896" w14:textId="0B2ECF35" w:rsidR="00474973" w:rsidRPr="00D32EAC" w:rsidRDefault="00474973" w:rsidP="00EA7A9D">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DOC/cations/anions, blanks</w:t>
            </w:r>
          </w:p>
        </w:tc>
        <w:tc>
          <w:tcPr>
            <w:tcW w:w="1099" w:type="dxa"/>
          </w:tcPr>
          <w:p w14:paraId="33C3DFAB" w14:textId="49D8EF80" w:rsidR="00474973" w:rsidRPr="00D32EAC" w:rsidRDefault="00474973" w:rsidP="00EA7A9D">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27</w:t>
            </w:r>
          </w:p>
        </w:tc>
      </w:tr>
      <w:tr w:rsidR="00474973" w:rsidRPr="00D32EAC" w14:paraId="7982A40C" w14:textId="77777777" w:rsidTr="00A22EFC">
        <w:trPr>
          <w:jc w:val="center"/>
        </w:trPr>
        <w:tc>
          <w:tcPr>
            <w:cnfStyle w:val="001000000000" w:firstRow="0" w:lastRow="0" w:firstColumn="1" w:lastColumn="0" w:oddVBand="0" w:evenVBand="0" w:oddHBand="0" w:evenHBand="0" w:firstRowFirstColumn="0" w:firstRowLastColumn="0" w:lastRowFirstColumn="0" w:lastRowLastColumn="0"/>
            <w:tcW w:w="4106" w:type="dxa"/>
          </w:tcPr>
          <w:p w14:paraId="7EE446E0" w14:textId="3B942625" w:rsidR="00474973" w:rsidRPr="00D32EAC" w:rsidRDefault="00474973" w:rsidP="00EA7A9D">
            <w:pPr>
              <w:rPr>
                <w:rFonts w:cstheme="minorHAnsi"/>
                <w:sz w:val="20"/>
                <w:szCs w:val="20"/>
              </w:rPr>
            </w:pPr>
            <w:r w:rsidRPr="00D32EAC">
              <w:rPr>
                <w:rFonts w:cstheme="minorHAnsi"/>
                <w:sz w:val="20"/>
                <w:szCs w:val="20"/>
              </w:rPr>
              <w:t>Sterile 0.2um filter</w:t>
            </w:r>
          </w:p>
        </w:tc>
        <w:tc>
          <w:tcPr>
            <w:tcW w:w="5245" w:type="dxa"/>
          </w:tcPr>
          <w:p w14:paraId="16800D38" w14:textId="6ABEE79E" w:rsidR="00474973" w:rsidRPr="00D32EAC" w:rsidRDefault="00474973" w:rsidP="00EA7A9D">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16S/18S, metagenomics/</w:t>
            </w:r>
            <w:proofErr w:type="spellStart"/>
            <w:r w:rsidRPr="00D32EAC">
              <w:rPr>
                <w:rFonts w:cstheme="minorHAnsi"/>
                <w:sz w:val="20"/>
                <w:szCs w:val="20"/>
              </w:rPr>
              <w:t>metatranscriptomics</w:t>
            </w:r>
            <w:proofErr w:type="spellEnd"/>
            <w:r w:rsidRPr="00D32EAC">
              <w:rPr>
                <w:rFonts w:cstheme="minorHAnsi"/>
                <w:sz w:val="20"/>
                <w:szCs w:val="20"/>
              </w:rPr>
              <w:t>, blanks</w:t>
            </w:r>
          </w:p>
        </w:tc>
        <w:tc>
          <w:tcPr>
            <w:tcW w:w="1099" w:type="dxa"/>
          </w:tcPr>
          <w:p w14:paraId="4987CAFA" w14:textId="7666CD34" w:rsidR="00474973" w:rsidRPr="00D32EAC" w:rsidRDefault="004E7197" w:rsidP="00EA7A9D">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36</w:t>
            </w:r>
          </w:p>
        </w:tc>
      </w:tr>
      <w:tr w:rsidR="00474973" w:rsidRPr="00D32EAC" w14:paraId="7D5970B0" w14:textId="77777777" w:rsidTr="00A22EF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106" w:type="dxa"/>
          </w:tcPr>
          <w:p w14:paraId="252A21E9" w14:textId="77777777" w:rsidR="00474973" w:rsidRPr="00D32EAC" w:rsidRDefault="00474973" w:rsidP="00EA7A9D">
            <w:pPr>
              <w:rPr>
                <w:rFonts w:cstheme="minorHAnsi"/>
                <w:sz w:val="20"/>
                <w:szCs w:val="20"/>
              </w:rPr>
            </w:pPr>
            <w:r w:rsidRPr="00D32EAC">
              <w:rPr>
                <w:rFonts w:cstheme="minorHAnsi"/>
                <w:sz w:val="20"/>
                <w:szCs w:val="20"/>
              </w:rPr>
              <w:t>Sterile bead beating tube</w:t>
            </w:r>
          </w:p>
        </w:tc>
        <w:tc>
          <w:tcPr>
            <w:tcW w:w="5245" w:type="dxa"/>
          </w:tcPr>
          <w:p w14:paraId="5C63AA8E" w14:textId="77777777" w:rsidR="00474973" w:rsidRPr="00D32EAC" w:rsidRDefault="00474973" w:rsidP="00EA7A9D">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16S/18S, metagenomics/</w:t>
            </w:r>
            <w:proofErr w:type="spellStart"/>
            <w:r w:rsidRPr="00D32EAC">
              <w:rPr>
                <w:rFonts w:cstheme="minorHAnsi"/>
                <w:sz w:val="20"/>
                <w:szCs w:val="20"/>
              </w:rPr>
              <w:t>metatranscriptomics</w:t>
            </w:r>
            <w:proofErr w:type="spellEnd"/>
            <w:r w:rsidRPr="00D32EAC">
              <w:rPr>
                <w:rFonts w:cstheme="minorHAnsi"/>
                <w:sz w:val="20"/>
                <w:szCs w:val="20"/>
              </w:rPr>
              <w:t>, blanks</w:t>
            </w:r>
          </w:p>
        </w:tc>
        <w:tc>
          <w:tcPr>
            <w:tcW w:w="1099" w:type="dxa"/>
          </w:tcPr>
          <w:p w14:paraId="7692EB4A" w14:textId="77777777" w:rsidR="00474973" w:rsidRPr="00D32EAC" w:rsidRDefault="00474973" w:rsidP="00EA7A9D">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36</w:t>
            </w:r>
          </w:p>
        </w:tc>
      </w:tr>
      <w:tr w:rsidR="00474973" w:rsidRPr="00D32EAC" w14:paraId="19DDD26C" w14:textId="77777777" w:rsidTr="00A22EFC">
        <w:trPr>
          <w:jc w:val="center"/>
        </w:trPr>
        <w:tc>
          <w:tcPr>
            <w:cnfStyle w:val="001000000000" w:firstRow="0" w:lastRow="0" w:firstColumn="1" w:lastColumn="0" w:oddVBand="0" w:evenVBand="0" w:oddHBand="0" w:evenHBand="0" w:firstRowFirstColumn="0" w:firstRowLastColumn="0" w:lastRowFirstColumn="0" w:lastRowLastColumn="0"/>
            <w:tcW w:w="4106" w:type="dxa"/>
          </w:tcPr>
          <w:p w14:paraId="2CAF11AE" w14:textId="27F9E3D3" w:rsidR="00474973" w:rsidRPr="00D32EAC" w:rsidRDefault="00474973" w:rsidP="00EA7A9D">
            <w:pPr>
              <w:rPr>
                <w:rFonts w:cstheme="minorHAnsi"/>
                <w:sz w:val="20"/>
                <w:szCs w:val="20"/>
              </w:rPr>
            </w:pPr>
            <w:proofErr w:type="spellStart"/>
            <w:r w:rsidRPr="00D32EAC">
              <w:rPr>
                <w:rFonts w:cstheme="minorHAnsi"/>
                <w:sz w:val="20"/>
                <w:szCs w:val="20"/>
              </w:rPr>
              <w:t>MilliQ</w:t>
            </w:r>
            <w:proofErr w:type="spellEnd"/>
            <w:r w:rsidRPr="00D32EAC">
              <w:rPr>
                <w:rFonts w:cstheme="minorHAnsi"/>
                <w:sz w:val="20"/>
                <w:szCs w:val="20"/>
              </w:rPr>
              <w:t xml:space="preserve"> water</w:t>
            </w:r>
            <w:r w:rsidR="004E7197" w:rsidRPr="00D32EAC">
              <w:rPr>
                <w:rFonts w:cstheme="minorHAnsi"/>
                <w:sz w:val="20"/>
                <w:szCs w:val="20"/>
              </w:rPr>
              <w:t xml:space="preserve"> L</w:t>
            </w:r>
          </w:p>
        </w:tc>
        <w:tc>
          <w:tcPr>
            <w:tcW w:w="5245" w:type="dxa"/>
          </w:tcPr>
          <w:p w14:paraId="53460DB0" w14:textId="77777777" w:rsidR="00474973" w:rsidRPr="00D32EAC" w:rsidRDefault="00474973" w:rsidP="00EA7A9D">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Blanks</w:t>
            </w:r>
          </w:p>
        </w:tc>
        <w:tc>
          <w:tcPr>
            <w:tcW w:w="1099" w:type="dxa"/>
          </w:tcPr>
          <w:p w14:paraId="418802BD" w14:textId="6AB5F849" w:rsidR="00474973" w:rsidRPr="00D32EAC" w:rsidRDefault="004E7197" w:rsidP="00EA7A9D">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12</w:t>
            </w:r>
          </w:p>
        </w:tc>
      </w:tr>
    </w:tbl>
    <w:p w14:paraId="34E2C164" w14:textId="1FD0E4D3" w:rsidR="00786B29" w:rsidRPr="00D32EAC" w:rsidRDefault="00786B29">
      <w:pPr>
        <w:rPr>
          <w:rFonts w:cstheme="minorHAnsi"/>
          <w:sz w:val="20"/>
          <w:szCs w:val="20"/>
        </w:rPr>
      </w:pPr>
    </w:p>
    <w:p w14:paraId="78BBB0F7" w14:textId="77777777" w:rsidR="00D32EAC" w:rsidRPr="00D32EAC" w:rsidRDefault="00D32EAC" w:rsidP="00D32EAC">
      <w:pPr>
        <w:rPr>
          <w:rFonts w:cstheme="minorHAnsi"/>
          <w:sz w:val="20"/>
          <w:szCs w:val="20"/>
        </w:rPr>
      </w:pPr>
    </w:p>
    <w:p w14:paraId="5380FA3A" w14:textId="496F23F9" w:rsidR="00D32EAC" w:rsidRPr="00D32EAC" w:rsidRDefault="00D32EAC" w:rsidP="00D32EAC">
      <w:pPr>
        <w:jc w:val="center"/>
        <w:rPr>
          <w:rFonts w:cstheme="minorHAnsi"/>
          <w:sz w:val="20"/>
          <w:szCs w:val="20"/>
        </w:rPr>
      </w:pPr>
      <w:r w:rsidRPr="00D32EAC">
        <w:rPr>
          <w:rFonts w:cstheme="minorHAnsi"/>
          <w:b/>
          <w:sz w:val="20"/>
          <w:szCs w:val="20"/>
        </w:rPr>
        <w:t>Table 4.</w:t>
      </w:r>
      <w:r w:rsidRPr="00D32EAC">
        <w:rPr>
          <w:rFonts w:cstheme="minorHAnsi"/>
          <w:sz w:val="20"/>
          <w:szCs w:val="20"/>
        </w:rPr>
        <w:t xml:space="preserve"> Potential values and methods for quantifying temperature, pH and conductivity in the field and field laboratory.</w:t>
      </w:r>
    </w:p>
    <w:tbl>
      <w:tblPr>
        <w:tblStyle w:val="GridTable4-Accent1"/>
        <w:tblW w:w="0" w:type="auto"/>
        <w:jc w:val="center"/>
        <w:tblLook w:val="04A0" w:firstRow="1" w:lastRow="0" w:firstColumn="1" w:lastColumn="0" w:noHBand="0" w:noVBand="1"/>
      </w:tblPr>
      <w:tblGrid>
        <w:gridCol w:w="2122"/>
        <w:gridCol w:w="4677"/>
        <w:gridCol w:w="2211"/>
      </w:tblGrid>
      <w:tr w:rsidR="00D32EAC" w:rsidRPr="00D32EAC" w14:paraId="3C339918" w14:textId="77777777" w:rsidTr="00D32EA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2" w:type="dxa"/>
          </w:tcPr>
          <w:p w14:paraId="160C5EB6" w14:textId="77777777" w:rsidR="00D32EAC" w:rsidRPr="00D32EAC" w:rsidRDefault="00D32EAC" w:rsidP="000A4F88">
            <w:pPr>
              <w:rPr>
                <w:rFonts w:cstheme="minorHAnsi"/>
                <w:sz w:val="20"/>
                <w:szCs w:val="20"/>
              </w:rPr>
            </w:pPr>
            <w:r w:rsidRPr="00D32EAC">
              <w:rPr>
                <w:rFonts w:cstheme="minorHAnsi"/>
                <w:sz w:val="20"/>
                <w:szCs w:val="20"/>
              </w:rPr>
              <w:t>Measurement</w:t>
            </w:r>
          </w:p>
        </w:tc>
        <w:tc>
          <w:tcPr>
            <w:tcW w:w="4677" w:type="dxa"/>
          </w:tcPr>
          <w:p w14:paraId="739A2536" w14:textId="77777777" w:rsidR="00D32EAC" w:rsidRPr="00D32EAC" w:rsidRDefault="00D32EAC" w:rsidP="000A4F88">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Average supraglacial values</w:t>
            </w:r>
          </w:p>
        </w:tc>
        <w:tc>
          <w:tcPr>
            <w:tcW w:w="2211" w:type="dxa"/>
          </w:tcPr>
          <w:p w14:paraId="7B927230" w14:textId="77777777" w:rsidR="00D32EAC" w:rsidRPr="00D32EAC" w:rsidRDefault="00D32EAC" w:rsidP="000A4F88">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Method</w:t>
            </w:r>
          </w:p>
        </w:tc>
      </w:tr>
      <w:tr w:rsidR="00D32EAC" w:rsidRPr="00D32EAC" w14:paraId="5285113F" w14:textId="77777777" w:rsidTr="00D32EA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2" w:type="dxa"/>
          </w:tcPr>
          <w:p w14:paraId="2284F8B9" w14:textId="77777777" w:rsidR="00D32EAC" w:rsidRPr="00D32EAC" w:rsidRDefault="00D32EAC" w:rsidP="000A4F88">
            <w:pPr>
              <w:rPr>
                <w:rFonts w:cstheme="minorHAnsi"/>
                <w:sz w:val="20"/>
                <w:szCs w:val="20"/>
              </w:rPr>
            </w:pPr>
            <w:r w:rsidRPr="00D32EAC">
              <w:rPr>
                <w:rFonts w:cstheme="minorHAnsi"/>
                <w:sz w:val="20"/>
                <w:szCs w:val="20"/>
              </w:rPr>
              <w:t>Temperature</w:t>
            </w:r>
          </w:p>
        </w:tc>
        <w:tc>
          <w:tcPr>
            <w:tcW w:w="4677" w:type="dxa"/>
          </w:tcPr>
          <w:p w14:paraId="6246A43A" w14:textId="77777777" w:rsidR="00D32EAC" w:rsidRPr="00D32EAC"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w:t>
            </w:r>
            <w:r w:rsidRPr="00D32EAC">
              <w:rPr>
                <w:rFonts w:cstheme="minorHAnsi"/>
                <w:sz w:val="20"/>
                <w:szCs w:val="20"/>
              </w:rPr>
              <w:sym w:font="Symbol" w:char="F0B0"/>
            </w:r>
            <w:r w:rsidRPr="00D32EAC">
              <w:rPr>
                <w:rFonts w:cstheme="minorHAnsi"/>
                <w:sz w:val="20"/>
                <w:szCs w:val="20"/>
              </w:rPr>
              <w:t xml:space="preserve">C </w:t>
            </w:r>
            <w:r w:rsidRPr="00D32EAC">
              <w:rPr>
                <w:rFonts w:cstheme="minorHAnsi"/>
                <w:sz w:val="20"/>
                <w:szCs w:val="20"/>
              </w:rPr>
              <w:fldChar w:fldCharType="begin" w:fldLock="1"/>
            </w:r>
            <w:r w:rsidRPr="00D32EAC">
              <w:rPr>
                <w:rFonts w:cstheme="minorHAnsi"/>
                <w:sz w:val="20"/>
                <w:szCs w:val="20"/>
              </w:rPr>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glaciers","type":"article-journal","volume":"7"},"uris":["http://www.mendeley.com/documents/?uuid=9020975f-8089-46fa-98be-ed55a0e364fb"]}],"mendeley":{"formattedCitation":"(Lutz et al., 2016)","plainTextFormattedCitation":"(Lutz et al., 2016)","previouslyFormattedCitation":"(Lutz et al., 2016)"},"properties":{"noteIndex":0},"schema":"https://github.com/citation-style-language/schema/raw/master/csl-citation.json"}</w:instrText>
            </w:r>
            <w:r w:rsidRPr="00D32EAC">
              <w:rPr>
                <w:rFonts w:cstheme="minorHAnsi"/>
                <w:sz w:val="20"/>
                <w:szCs w:val="20"/>
              </w:rPr>
              <w:fldChar w:fldCharType="separate"/>
            </w:r>
            <w:r w:rsidRPr="00D32EAC">
              <w:rPr>
                <w:rFonts w:cstheme="minorHAnsi"/>
                <w:noProof/>
                <w:sz w:val="20"/>
                <w:szCs w:val="20"/>
              </w:rPr>
              <w:t>(Lutz et al., 2016)</w:t>
            </w:r>
            <w:r w:rsidRPr="00D32EAC">
              <w:rPr>
                <w:rFonts w:cstheme="minorHAnsi"/>
                <w:sz w:val="20"/>
                <w:szCs w:val="20"/>
              </w:rPr>
              <w:fldChar w:fldCharType="end"/>
            </w:r>
          </w:p>
        </w:tc>
        <w:tc>
          <w:tcPr>
            <w:tcW w:w="2211" w:type="dxa"/>
          </w:tcPr>
          <w:p w14:paraId="4B1728CD" w14:textId="77777777" w:rsidR="00D32EAC" w:rsidRPr="00D32EAC"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Thermometer</w:t>
            </w:r>
          </w:p>
        </w:tc>
      </w:tr>
      <w:tr w:rsidR="00D32EAC" w:rsidRPr="00D32EAC" w14:paraId="5C8F2E6F" w14:textId="77777777" w:rsidTr="00D32EAC">
        <w:trPr>
          <w:jc w:val="center"/>
        </w:trPr>
        <w:tc>
          <w:tcPr>
            <w:cnfStyle w:val="001000000000" w:firstRow="0" w:lastRow="0" w:firstColumn="1" w:lastColumn="0" w:oddVBand="0" w:evenVBand="0" w:oddHBand="0" w:evenHBand="0" w:firstRowFirstColumn="0" w:firstRowLastColumn="0" w:lastRowFirstColumn="0" w:lastRowLastColumn="0"/>
            <w:tcW w:w="2122" w:type="dxa"/>
          </w:tcPr>
          <w:p w14:paraId="55F37062" w14:textId="77777777" w:rsidR="00D32EAC" w:rsidRPr="00D32EAC" w:rsidRDefault="00D32EAC" w:rsidP="000A4F88">
            <w:pPr>
              <w:rPr>
                <w:rFonts w:cstheme="minorHAnsi"/>
                <w:sz w:val="20"/>
                <w:szCs w:val="20"/>
              </w:rPr>
            </w:pPr>
            <w:r w:rsidRPr="00D32EAC">
              <w:rPr>
                <w:rFonts w:cstheme="minorHAnsi"/>
                <w:sz w:val="20"/>
                <w:szCs w:val="20"/>
              </w:rPr>
              <w:t>pH</w:t>
            </w:r>
          </w:p>
        </w:tc>
        <w:tc>
          <w:tcPr>
            <w:tcW w:w="4677" w:type="dxa"/>
          </w:tcPr>
          <w:p w14:paraId="772B38EA" w14:textId="77777777" w:rsidR="00D32EAC" w:rsidRPr="00D32EAC" w:rsidRDefault="00D32EAC" w:rsidP="000A4F8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 xml:space="preserve">3.47-8.7 </w:t>
            </w:r>
            <w:r w:rsidRPr="00D32EAC">
              <w:rPr>
                <w:rFonts w:cstheme="minorHAnsi"/>
                <w:sz w:val="20"/>
                <w:szCs w:val="20"/>
              </w:rPr>
              <w:fldChar w:fldCharType="begin" w:fldLock="1"/>
            </w:r>
            <w:r w:rsidRPr="00D32EAC">
              <w:rPr>
                <w:rFonts w:cstheme="minorHAnsi"/>
                <w:sz w:val="20"/>
                <w:szCs w:val="20"/>
              </w:rPr>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glaciers","type":"article-journal","volume":"7"},"uris":["http://www.mendeley.com/documents/?uuid=9020975f-8089-46fa-98be-ed55a0e364fb"]},{"id":"ITEM-2","itemData":{"DOI":"10.1038/ismej.2013.51","ISSN":"17517362","PMID":"23552623","abstract":"Snow environments can occupy over a third of land surface area, but little is known about the dynamics of snowpack bacteria. The effect of snow melt on bacterial community structure and diversity of surface environments of a Svalbard glacier was examined using analyses of 16S rRNA genes via T-RFLP, qPCR and 454 pyrosequencing. Distinct community structures were found in different habitat types, with changes over 1 week apparent, in particular for the dominant bacterial class present, Betaproteobacteria. The differences observed were consistent with influences from depositional mode (snowfall vs aeolian dusts), contrasting snow with dust-rich snow layers and near-surface ice. Contrary to that, slush as the decompositional product of snow harboured distinct lineages of bacteria, further implying post-depositional changes in community structure. Taxa affiliated to the betaproteobacterial genus Polaromonas were particularly dynamic, and evidence for the presence of betaproteobacterial ammonia-oxidizing bacteria was uncovered, inviting the prospect that the dynamic bacterial communities associated with snowpacks may be active in supraglacial nitrogen cycling and capable of rapid responses to changes induced by snowmelt. Furthermore the potential of supraglacial snowpack ecosystems to respond to transient yet spatially extensive melting episodes such as that observed across most of Greenland's ice sheet in 2012 merits further investigation. © 2013 International Society for Microbial Ecology.","author":[{"dropping-particle":"","family":"Hell","given":"Katherina","non-dropping-particle":"","parse-names":false,"suffix":""},{"dropping-particle":"","family":"Edwards","given":"Arwyn","non-dropping-particle":"","parse-names":false,"suffix":""},{"dropping-particle":"","family":"Zarsky","given":"Jakub","non-dropping-particle":"","parse-names":false,"suffix":""},{"dropping-particle":"","family":"Podmirseg","given":"Sabine M.","non-dropping-particle":"","parse-names":false,"suffix":""},{"dropping-particle":"","family":"Girdwood","given":"Susan","non-dropping-particle":"","parse-names":false,"suffix":""},{"dropping-particle":"","family":"Pachebat","given":"Justin A.","non-dropping-particle":"","parse-names":false,"suffix":""},{"dropping-particle":"","family":"Insam","given":"Heribert","non-dropping-particle":"","parse-names":false,"suffix":""},{"dropping-particle":"","family":"Sattler","given":"Birgit","non-dropping-particle":"","parse-names":false,"suffix":""}],"container-title":"ISME Journal","id":"ITEM-2","issue":"9","issued":{"date-parts":[["2013"]]},"page":"1814-1826","publisher":"Nature Publishing Group","title":"The dynamic bacterial communities of a melting High Arctic glacier snowpack","type":"article-journal","volume":"7"},"uris":["http://www.mendeley.com/documents/?uuid=bb702e8d-c533-4e8a-8bb3-84379728cbd5"]},{"id":"ITEM-3","itemData":{"DOI":"10.1007/s00792-015-0764-z","ISSN":"14334909","PMID":"26104673","abstract":"Surface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K.","non-dropping-particle":"","parse-names":false,"suffix":""}],"container-title":"Extremophiles","id":"ITEM-3","issue":"5","issued":{"date-parts":[["2015"]]},"page":"885-897","title":"Microbial community development on the surface of Hans and Werenskiold Glaciers (Svalbard, Arctic): a comparison","type":"article-journal","volume":"19"},"uris":["http://www.mendeley.com/documents/?uuid=089818a3-49af-46f1-a60e-3aa9c97e4604"]},{"id":"ITEM-4","itemData":{"DOI":"10.1038/s41467-020-20627-w","ISSN":"20411723","abstract":"Melting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Communications","id":"ITEM-4","issue":"1","issued":{"date-parts":[["2021"]]},"page":"1-11","publisher":"Springer US","title":"Mineral phosphorus drives glacier algal blooms on the Greenland Ice Sheet","type":"article-journal","volume":"12"},"uris":["http://www.mendeley.com/documents/?uuid=48651b01-3d31-491b-b6cf-d3e21f9151d9"]}],"mendeley":{"formattedCitation":"(Hell et al., 2013; Grzesiak et al., 2015; Lutz et al., 2016; McCutcheon et al., 2021)","plainTextFormattedCitation":"(Hell et al., 2013; Grzesiak et al., 2015; Lutz et al., 2016; McCutcheon et al., 2021)","previouslyFormattedCitation":"(Hell et al., 2013; Grzesiak et al., 2015; Lutz et al., 2016; McCutcheon et al., 2021)"},"properties":{"noteIndex":0},"schema":"https://github.com/citation-style-language/schema/raw/master/csl-citation.json"}</w:instrText>
            </w:r>
            <w:r w:rsidRPr="00D32EAC">
              <w:rPr>
                <w:rFonts w:cstheme="minorHAnsi"/>
                <w:sz w:val="20"/>
                <w:szCs w:val="20"/>
              </w:rPr>
              <w:fldChar w:fldCharType="separate"/>
            </w:r>
            <w:r w:rsidRPr="00D32EAC">
              <w:rPr>
                <w:rFonts w:cstheme="minorHAnsi"/>
                <w:noProof/>
                <w:sz w:val="20"/>
                <w:szCs w:val="20"/>
              </w:rPr>
              <w:t>(Hell et al., 2013; Grzesiak et al., 2015; Lutz et al., 2016; McCutcheon et al., 2021)</w:t>
            </w:r>
            <w:r w:rsidRPr="00D32EAC">
              <w:rPr>
                <w:rFonts w:cstheme="minorHAnsi"/>
                <w:sz w:val="20"/>
                <w:szCs w:val="20"/>
              </w:rPr>
              <w:fldChar w:fldCharType="end"/>
            </w:r>
          </w:p>
        </w:tc>
        <w:tc>
          <w:tcPr>
            <w:tcW w:w="2211" w:type="dxa"/>
          </w:tcPr>
          <w:p w14:paraId="503356A1" w14:textId="77777777" w:rsidR="00D32EAC" w:rsidRPr="00D32EAC" w:rsidRDefault="00D32EAC" w:rsidP="000A4F8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pH meter</w:t>
            </w:r>
          </w:p>
        </w:tc>
      </w:tr>
      <w:tr w:rsidR="00D32EAC" w:rsidRPr="00D32EAC" w14:paraId="7A7EEA70" w14:textId="77777777" w:rsidTr="00D32EA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2" w:type="dxa"/>
          </w:tcPr>
          <w:p w14:paraId="7BF55141" w14:textId="77777777" w:rsidR="00D32EAC" w:rsidRPr="00D32EAC" w:rsidRDefault="00D32EAC" w:rsidP="000A4F88">
            <w:pPr>
              <w:rPr>
                <w:rFonts w:cstheme="minorHAnsi"/>
                <w:sz w:val="20"/>
                <w:szCs w:val="20"/>
              </w:rPr>
            </w:pPr>
            <w:r w:rsidRPr="00D32EAC">
              <w:rPr>
                <w:rFonts w:cstheme="minorHAnsi"/>
                <w:sz w:val="20"/>
                <w:szCs w:val="20"/>
              </w:rPr>
              <w:t>Conductivity</w:t>
            </w:r>
          </w:p>
        </w:tc>
        <w:tc>
          <w:tcPr>
            <w:tcW w:w="4677" w:type="dxa"/>
          </w:tcPr>
          <w:p w14:paraId="0D3B3143" w14:textId="77777777" w:rsidR="00D32EAC" w:rsidRPr="00D32EAC"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 xml:space="preserve">1.25-10.1 </w:t>
            </w:r>
            <w:r w:rsidRPr="00D32EAC">
              <w:rPr>
                <w:rFonts w:cstheme="minorHAnsi"/>
                <w:sz w:val="20"/>
                <w:szCs w:val="20"/>
              </w:rPr>
              <w:sym w:font="Symbol" w:char="F06D"/>
            </w:r>
            <w:r w:rsidRPr="00D32EAC">
              <w:rPr>
                <w:rFonts w:cstheme="minorHAnsi"/>
                <w:sz w:val="20"/>
                <w:szCs w:val="20"/>
              </w:rPr>
              <w:t>S cm</w:t>
            </w:r>
            <w:r w:rsidRPr="00D32EAC">
              <w:rPr>
                <w:rFonts w:cstheme="minorHAnsi"/>
                <w:sz w:val="20"/>
                <w:szCs w:val="20"/>
                <w:vertAlign w:val="superscript"/>
              </w:rPr>
              <w:t xml:space="preserve">-1   </w:t>
            </w:r>
            <w:r w:rsidRPr="00D32EAC">
              <w:rPr>
                <w:rFonts w:cstheme="minorHAnsi"/>
                <w:sz w:val="20"/>
                <w:szCs w:val="20"/>
                <w:vertAlign w:val="superscript"/>
              </w:rPr>
              <w:fldChar w:fldCharType="begin" w:fldLock="1"/>
            </w:r>
            <w:r w:rsidRPr="00D32EAC">
              <w:rPr>
                <w:rFonts w:cstheme="minorHAnsi"/>
                <w:sz w:val="20"/>
                <w:szCs w:val="20"/>
                <w:vertAlign w:val="superscript"/>
              </w:rPr>
              <w:instrText>ADDIN CSL_CITATION {"citationItems":[{"id":"ITEM-1","itemData":{"DOI":"10.1038/ismej.2013.51","ISSN":"17517362","PMID":"23552623","abstract":"Snow environments can occupy over a third of land surface area, but little is known about the dynamics of snowpack bacteria. The effect of snow melt on bacterial community structure and diversity of surface environments of a Svalbard glacier was examined using analyses of 16S rRNA genes via T-RFLP, qPCR and 454 pyrosequencing. Distinct community structures were found in different habitat types, with changes over 1 week apparent, in particular for the dominant bacterial class present, Betaproteobacteria. The differences observed were consistent with influences from depositional mode (snowfall vs aeolian dusts), contrasting snow with dust-rich snow layers and near-surface ice. Contrary to that, slush as the decompositional product of snow harboured distinct lineages of bacteria, further implying post-depositional changes in community structure. Taxa affiliated to the betaproteobacterial genus Polaromonas were particularly dynamic, and evidence for the presence of betaproteobacterial ammonia-oxidizing bacteria was uncovered, inviting the prospect that the dynamic bacterial communities associated with snowpacks may be active in supraglacial nitrogen cycling and capable of rapid responses to changes induced by snowmelt. Furthermore the potential of supraglacial snowpack ecosystems to respond to transient yet spatially extensive melting episodes such as that observed across most of Greenland's ice sheet in 2012 merits further investigation. © 2013 International Society for Microbial Ecology.","author":[{"dropping-particle":"","family":"Hell","given":"Katherina","non-dropping-particle":"","parse-names":false,"suffix":""},{"dropping-particle":"","family":"Edwards","given":"Arwyn","non-dropping-particle":"","parse-names":false,"suffix":""},{"dropping-particle":"","family":"Zarsky","given":"Jakub","non-dropping-particle":"","parse-names":false,"suffix":""},{"dropping-particle":"","family":"Podmirseg","given":"Sabine M.","non-dropping-particle":"","parse-names":false,"suffix":""},{"dropping-particle":"","family":"Girdwood","given":"Susan","non-dropping-particle":"","parse-names":false,"suffix":""},{"dropping-particle":"","family":"Pachebat","given":"Justin A.","non-dropping-particle":"","parse-names":false,"suffix":""},{"dropping-particle":"","family":"Insam","given":"Heribert","non-dropping-particle":"","parse-names":false,"suffix":""},{"dropping-particle":"","family":"Sattler","given":"Birgit","non-dropping-particle":"","parse-names":false,"suffix":""}],"container-title":"ISME Journal","id":"ITEM-1","issue":"9","issued":{"date-parts":[["2013"]]},"page":"1814-1826","publisher":"Nature Publishing Group","title":"The dynamic bacterial communities of a melting High Arctic glacier snowpack","type":"article-journal","volume":"7"},"uris":["http://www.mendeley.com/documents/?uuid=bb702e8d-c533-4e8a-8bb3-84379728cbd5"]},{"id":"ITEM-2","itemData":{"DOI":"10.1038/s41467-020-20627-w","ISSN":"20411723","abstract":"Melting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Communications","id":"ITEM-2","issue":"1","issued":{"date-parts":[["2021"]]},"page":"1-11","publisher":"Springer US","title":"Mineral phosphorus drives glacier algal blooms on the Greenland Ice Sheet","type":"article-journal","volume":"12"},"uris":["http://www.mendeley.com/documents/?uuid=48651b01-3d31-491b-b6cf-d3e21f9151d9"]}],"mendeley":{"formattedCitation":"(Hell et al., 2013; McCutcheon et al., 2021)","plainTextFormattedCitation":"(Hell et al., 2013; McCutcheon et al., 2021)","previouslyFormattedCitation":"(Hell et al., 2013; McCutcheon et al., 2021)"},"properties":{"noteIndex":0},"schema":"https://github.com/citation-style-language/schema/raw/master/csl-citation.json"}</w:instrText>
            </w:r>
            <w:r w:rsidRPr="00D32EAC">
              <w:rPr>
                <w:rFonts w:cstheme="minorHAnsi"/>
                <w:sz w:val="20"/>
                <w:szCs w:val="20"/>
                <w:vertAlign w:val="superscript"/>
              </w:rPr>
              <w:fldChar w:fldCharType="separate"/>
            </w:r>
            <w:r w:rsidRPr="00D32EAC">
              <w:rPr>
                <w:rFonts w:cstheme="minorHAnsi"/>
                <w:noProof/>
                <w:sz w:val="20"/>
                <w:szCs w:val="20"/>
              </w:rPr>
              <w:t>(Hell et al., 2013; McCutcheon et al., 2021)</w:t>
            </w:r>
            <w:r w:rsidRPr="00D32EAC">
              <w:rPr>
                <w:rFonts w:cstheme="minorHAnsi"/>
                <w:sz w:val="20"/>
                <w:szCs w:val="20"/>
                <w:vertAlign w:val="superscript"/>
              </w:rPr>
              <w:fldChar w:fldCharType="end"/>
            </w:r>
          </w:p>
        </w:tc>
        <w:tc>
          <w:tcPr>
            <w:tcW w:w="2211" w:type="dxa"/>
          </w:tcPr>
          <w:p w14:paraId="32DD9A8D" w14:textId="77777777" w:rsidR="00D32EAC" w:rsidRPr="00D32EAC"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Conductivity meter</w:t>
            </w:r>
          </w:p>
        </w:tc>
      </w:tr>
    </w:tbl>
    <w:p w14:paraId="71F4B502" w14:textId="77777777" w:rsidR="00D32EAC" w:rsidRPr="00D32EAC" w:rsidRDefault="00D32EAC" w:rsidP="00D32EAC">
      <w:pPr>
        <w:widowControl w:val="0"/>
        <w:autoSpaceDE w:val="0"/>
        <w:autoSpaceDN w:val="0"/>
        <w:adjustRightInd w:val="0"/>
        <w:rPr>
          <w:rFonts w:cstheme="minorHAnsi"/>
          <w:sz w:val="20"/>
          <w:szCs w:val="20"/>
        </w:rPr>
      </w:pPr>
    </w:p>
    <w:p w14:paraId="63A1209B" w14:textId="77777777" w:rsidR="00D32EAC" w:rsidRPr="00D32EAC" w:rsidRDefault="00D32EAC" w:rsidP="00D32EAC">
      <w:pPr>
        <w:widowControl w:val="0"/>
        <w:autoSpaceDE w:val="0"/>
        <w:autoSpaceDN w:val="0"/>
        <w:adjustRightInd w:val="0"/>
        <w:ind w:left="480" w:hanging="480"/>
        <w:rPr>
          <w:rFonts w:cstheme="minorHAnsi"/>
          <w:sz w:val="20"/>
          <w:szCs w:val="20"/>
        </w:rPr>
      </w:pPr>
    </w:p>
    <w:p w14:paraId="376CC130" w14:textId="42FFB741" w:rsidR="00D32EAC" w:rsidRPr="00D32EAC" w:rsidRDefault="00D32EAC" w:rsidP="00D32EAC">
      <w:pPr>
        <w:widowControl w:val="0"/>
        <w:autoSpaceDE w:val="0"/>
        <w:autoSpaceDN w:val="0"/>
        <w:adjustRightInd w:val="0"/>
        <w:ind w:left="480" w:hanging="480"/>
        <w:rPr>
          <w:rFonts w:cstheme="minorHAnsi"/>
          <w:sz w:val="20"/>
          <w:szCs w:val="20"/>
        </w:rPr>
      </w:pPr>
      <w:r w:rsidRPr="00D32EAC">
        <w:rPr>
          <w:rFonts w:cstheme="minorHAnsi"/>
          <w:b/>
          <w:sz w:val="20"/>
          <w:szCs w:val="20"/>
        </w:rPr>
        <w:t>Table 5.</w:t>
      </w:r>
      <w:r w:rsidRPr="00D32EAC">
        <w:rPr>
          <w:rFonts w:cstheme="minorHAnsi"/>
          <w:sz w:val="20"/>
          <w:szCs w:val="20"/>
        </w:rPr>
        <w:t xml:space="preserve"> Potential values and methods for quantifying chemical composition of snow and ice samples post-field work. TON= Total oxidized nitrogen. TDN= Total dissolved nitrogen. TDP = Total dissolved phosphorus. TOC = Total organic carbon.</w:t>
      </w:r>
    </w:p>
    <w:p w14:paraId="623C10F9" w14:textId="77777777" w:rsidR="00D32EAC" w:rsidRPr="00D32EAC" w:rsidRDefault="00D32EAC" w:rsidP="00D32EAC">
      <w:pPr>
        <w:widowControl w:val="0"/>
        <w:autoSpaceDE w:val="0"/>
        <w:autoSpaceDN w:val="0"/>
        <w:adjustRightInd w:val="0"/>
        <w:ind w:left="480" w:hanging="480"/>
        <w:rPr>
          <w:rFonts w:cstheme="minorHAnsi"/>
          <w:sz w:val="20"/>
          <w:szCs w:val="20"/>
        </w:rPr>
      </w:pPr>
    </w:p>
    <w:tbl>
      <w:tblPr>
        <w:tblStyle w:val="GridTable4-Accent1"/>
        <w:tblW w:w="0" w:type="auto"/>
        <w:jc w:val="center"/>
        <w:tblLook w:val="04A0" w:firstRow="1" w:lastRow="0" w:firstColumn="1" w:lastColumn="0" w:noHBand="0" w:noVBand="1"/>
      </w:tblPr>
      <w:tblGrid>
        <w:gridCol w:w="1712"/>
        <w:gridCol w:w="4207"/>
        <w:gridCol w:w="9471"/>
      </w:tblGrid>
      <w:tr w:rsidR="00D32EAC" w:rsidRPr="00D32EAC" w14:paraId="4EA01DE8" w14:textId="77777777" w:rsidTr="00D32EA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56405B0" w14:textId="77777777" w:rsidR="00D32EAC" w:rsidRPr="00D32EAC" w:rsidRDefault="00D32EAC" w:rsidP="000A4F88">
            <w:pPr>
              <w:rPr>
                <w:rFonts w:cstheme="minorHAnsi"/>
                <w:sz w:val="20"/>
                <w:szCs w:val="20"/>
              </w:rPr>
            </w:pPr>
            <w:r w:rsidRPr="00D32EAC">
              <w:rPr>
                <w:rFonts w:cstheme="minorHAnsi"/>
                <w:sz w:val="20"/>
                <w:szCs w:val="20"/>
              </w:rPr>
              <w:t>Measurement</w:t>
            </w:r>
          </w:p>
        </w:tc>
        <w:tc>
          <w:tcPr>
            <w:tcW w:w="0" w:type="auto"/>
          </w:tcPr>
          <w:p w14:paraId="593AF39F" w14:textId="77777777" w:rsidR="00D32EAC" w:rsidRPr="00D32EAC" w:rsidRDefault="00D32EAC" w:rsidP="000A4F88">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Average supraglacial concentrations</w:t>
            </w:r>
          </w:p>
        </w:tc>
        <w:tc>
          <w:tcPr>
            <w:tcW w:w="0" w:type="auto"/>
          </w:tcPr>
          <w:p w14:paraId="45A10DED" w14:textId="77777777" w:rsidR="00D32EAC" w:rsidRPr="00D32EAC" w:rsidRDefault="00D32EAC" w:rsidP="000A4F88">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Method</w:t>
            </w:r>
          </w:p>
        </w:tc>
      </w:tr>
      <w:tr w:rsidR="00D32EAC" w:rsidRPr="00D32EAC" w14:paraId="6E1C7F8C" w14:textId="77777777" w:rsidTr="00D32EA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6FA81AD4" w14:textId="77777777" w:rsidR="00D32EAC" w:rsidRPr="00D32EAC" w:rsidRDefault="00D32EAC" w:rsidP="000A4F88">
            <w:pPr>
              <w:rPr>
                <w:rFonts w:cstheme="minorHAnsi"/>
                <w:sz w:val="20"/>
                <w:szCs w:val="20"/>
              </w:rPr>
            </w:pPr>
            <w:r w:rsidRPr="00D32EAC">
              <w:rPr>
                <w:rFonts w:cstheme="minorHAnsi"/>
                <w:sz w:val="20"/>
                <w:szCs w:val="20"/>
                <w:u w:val="single"/>
              </w:rPr>
              <w:t>DOC</w:t>
            </w:r>
          </w:p>
        </w:tc>
        <w:tc>
          <w:tcPr>
            <w:tcW w:w="0" w:type="auto"/>
          </w:tcPr>
          <w:p w14:paraId="1F1A3725" w14:textId="77777777" w:rsidR="00D32EAC" w:rsidRPr="00D32EAC"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vertAlign w:val="superscript"/>
              </w:rPr>
            </w:pPr>
            <w:r w:rsidRPr="00D32EAC">
              <w:rPr>
                <w:rFonts w:cstheme="minorHAnsi"/>
                <w:sz w:val="20"/>
                <w:szCs w:val="20"/>
              </w:rPr>
              <w:t>Snow/Ice</w:t>
            </w:r>
            <w:r w:rsidRPr="00D32EAC">
              <w:rPr>
                <w:rFonts w:cstheme="minorHAnsi"/>
                <w:b/>
                <w:sz w:val="20"/>
                <w:szCs w:val="20"/>
              </w:rPr>
              <w:t xml:space="preserve">: </w:t>
            </w:r>
            <w:r w:rsidRPr="00D32EAC">
              <w:rPr>
                <w:rFonts w:cstheme="minorHAnsi"/>
                <w:sz w:val="20"/>
                <w:szCs w:val="20"/>
              </w:rPr>
              <w:t>0.06–3.40 mg L</w:t>
            </w:r>
            <w:r w:rsidRPr="00D32EAC">
              <w:rPr>
                <w:rFonts w:cstheme="minorHAnsi"/>
                <w:sz w:val="20"/>
                <w:szCs w:val="20"/>
                <w:vertAlign w:val="superscript"/>
              </w:rPr>
              <w:t xml:space="preserve">−1 </w:t>
            </w:r>
            <w:r w:rsidRPr="00D32EAC">
              <w:rPr>
                <w:rFonts w:cstheme="minorHAnsi"/>
                <w:sz w:val="20"/>
                <w:szCs w:val="20"/>
                <w:vertAlign w:val="superscript"/>
              </w:rPr>
              <w:fldChar w:fldCharType="begin" w:fldLock="1"/>
            </w:r>
            <w:r w:rsidRPr="00D32EAC">
              <w:rPr>
                <w:rFonts w:cstheme="minorHAnsi"/>
                <w:sz w:val="20"/>
                <w:szCs w:val="20"/>
                <w:vertAlign w:val="superscript"/>
              </w:rPr>
              <w:instrText>ADDIN CSL_CITATION {"citationItems":[{"id":"ITEM-1","itemData":{"DOI":"10.1016/j.scitotenv.2020.138346","ISSN":"18791026","PMID":"32302834","abstract":"Glacier melting represents an important flux of carbon and nitrogen (N) and affects the hydrological cycle. In this study, we presented the features of dissolved organic carbon (DOC) and N concentrations, their potential sources and export from the Muz Taw glacier in Central Asia. The average DOC and total dissolved nitrogen concentrations were 1.12 ± 1.66 and 0.62 ± 0.59 mg L−1 in surface snow and 0.21 ± 0.04 and 0.31 ± 0.10 mg L−1 in snowpit samples, respectively. The values from snowpit of the Muz Taw glacier were comparable to data reported from glaciers in the Tibetan Plateau but were considerably higher than those from polar regions. The C/N ratios in snow ranged from 0.7 to 11.7, indicating the high bioavailability of DOC. Mass absorption cross section of DOC at 365 nm in snow indicated that during the snow melting process, light-absorbing DOC was prone to be attached to particles, especially in the ablation zone of the Muz Taw glacier. Radiative forcing caused by DOC contributed approximately 38 ± 26% and 18 ± 9.8% of that caused by black carbon for surface snow and snowpit samples, respectively. DOC and N deposition on the glacier surface were influenced by the combined sources from anthropogenic input, wild biomass burning emission, and dust input from local regions and long range transport. Export of DOC and N from the Muz Taw glacier was estimated to be 3.47–18.5 t C yr−1 and 5.11–10.23 t N yr−1 respectively, based on their concentrations and current glacier mass balance. These results enhanced our understanding of the sources and cycle of DOC and N released from glaciers in Central Asia, where glacier meltwater can protect the population from drought stress.","author":[{"dropping-particle":"","family":"Gao","given":"Tanguang","non-dropping-particle":"","parse-names":false,"suffix":""},{"dropping-particle":"","family":"Kang","given":"Shichang","non-dropping-particle":"","parse-names":false,"suffix":""},{"dropping-particle":"","family":"Zhang","given":"Yulan","non-dropping-particle":"","parse-names":false,"suffix":""},{"dropping-particle":"","family":"Sprenger","given":"Michael","non-dropping-particle":"","parse-names":false,"suffix":""},{"dropping-particle":"","family":"Wang","given":"Feiteng","non-dropping-particle":"","parse-names":false,"suffix":""},{"dropping-particle":"","family":"Du","given":"Wentao","non-dropping-particle":"","parse-names":false,"suffix":""},{"dropping-particle":"","family":"Wang","given":"Xiaoming","non-dropping-particle":"","parse-names":false,"suffix":""},{"dropping-particle":"","family":"Wang","given":"Xiaoxiang","non-dropping-particle":"","parse-names":false,"suffix":""}],"container-title":"Science of the Total Environment","id":"ITEM-1","issued":{"date-parts":[["2020"]]},"page":"138346","publisher":"Elsevier B.V.","title":"Characterization, sources and transport of dissolved organic carbon and nitrogen from a glacier in the Central Asia","type":"article-journal","volume":"725"},"uris":["http://www.mendeley.com/documents/?uuid=febad68b-12dc-430a-968e-14318faf80d1"]}],"mendeley":{"formattedCitation":"(Gao et al., 2020)","plainTextFormattedCitation":"(Gao et al., 2020)","previouslyFormattedCitation":"(Gao et al., 2020)"},"properties":{"noteIndex":0},"schema":"https://github.com/citation-style-language/schema/raw/master/csl-citation.json"}</w:instrText>
            </w:r>
            <w:r w:rsidRPr="00D32EAC">
              <w:rPr>
                <w:rFonts w:cstheme="minorHAnsi"/>
                <w:sz w:val="20"/>
                <w:szCs w:val="20"/>
                <w:vertAlign w:val="superscript"/>
              </w:rPr>
              <w:fldChar w:fldCharType="separate"/>
            </w:r>
            <w:r w:rsidRPr="00D32EAC">
              <w:rPr>
                <w:rFonts w:cstheme="minorHAnsi"/>
                <w:noProof/>
                <w:sz w:val="20"/>
                <w:szCs w:val="20"/>
              </w:rPr>
              <w:t>(Gao et al., 2020)</w:t>
            </w:r>
            <w:r w:rsidRPr="00D32EAC">
              <w:rPr>
                <w:rFonts w:cstheme="minorHAnsi"/>
                <w:sz w:val="20"/>
                <w:szCs w:val="20"/>
                <w:vertAlign w:val="superscript"/>
              </w:rPr>
              <w:fldChar w:fldCharType="end"/>
            </w:r>
          </w:p>
        </w:tc>
        <w:tc>
          <w:tcPr>
            <w:tcW w:w="0" w:type="auto"/>
          </w:tcPr>
          <w:p w14:paraId="4BC2514B" w14:textId="77777777" w:rsidR="00D32EAC" w:rsidRPr="00D32EAC"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Thermal oxidation (</w:t>
            </w:r>
            <w:proofErr w:type="spellStart"/>
            <w:r w:rsidRPr="00D32EAC">
              <w:rPr>
                <w:rFonts w:cstheme="minorHAnsi"/>
                <w:sz w:val="20"/>
                <w:szCs w:val="20"/>
              </w:rPr>
              <w:t>Thermalox</w:t>
            </w:r>
            <w:proofErr w:type="spellEnd"/>
            <w:r w:rsidRPr="00D32EAC">
              <w:rPr>
                <w:rFonts w:cstheme="minorHAnsi"/>
                <w:sz w:val="20"/>
                <w:szCs w:val="20"/>
              </w:rPr>
              <w:t xml:space="preserve"> TOC/</w:t>
            </w:r>
            <w:proofErr w:type="spellStart"/>
            <w:r w:rsidRPr="00D32EAC">
              <w:rPr>
                <w:rFonts w:cstheme="minorHAnsi"/>
                <w:sz w:val="20"/>
                <w:szCs w:val="20"/>
              </w:rPr>
              <w:t>TNAnalyzer</w:t>
            </w:r>
            <w:proofErr w:type="spellEnd"/>
            <w:r w:rsidRPr="00D32EAC">
              <w:rPr>
                <w:rFonts w:cstheme="minorHAnsi"/>
                <w:sz w:val="20"/>
                <w:szCs w:val="20"/>
              </w:rPr>
              <w:t>) using the non-purgeable organic carbon (NPOC) method LOD = 1.0 mg L</w:t>
            </w:r>
            <w:r w:rsidRPr="00D32EAC">
              <w:rPr>
                <w:rFonts w:cstheme="minorHAnsi"/>
                <w:sz w:val="20"/>
                <w:szCs w:val="20"/>
                <w:vertAlign w:val="superscript"/>
              </w:rPr>
              <w:t>-1</w:t>
            </w:r>
            <w:r w:rsidRPr="00D32EAC">
              <w:rPr>
                <w:rFonts w:cstheme="minorHAnsi"/>
                <w:sz w:val="20"/>
                <w:szCs w:val="20"/>
              </w:rPr>
              <w:t xml:space="preserve"> </w:t>
            </w:r>
            <w:r w:rsidRPr="00D32EAC">
              <w:rPr>
                <w:rFonts w:cstheme="minorHAnsi"/>
                <w:sz w:val="20"/>
                <w:szCs w:val="20"/>
              </w:rPr>
              <w:fldChar w:fldCharType="begin" w:fldLock="1"/>
            </w:r>
            <w:r w:rsidRPr="00D32EAC">
              <w:rPr>
                <w:rFonts w:cstheme="minorHAnsi"/>
                <w:sz w:val="20"/>
                <w:szCs w:val="20"/>
              </w:rPr>
              <w:instrText>ADDIN CSL_CITATION {"citationItems":[{"id":"ITEM-1","itemData":{"DOI":"10.1007/s10533-013-9895-4","ISSN":"1573515X","abstract":"Water pathways through permeable riverbeds are multi-dimensional, including lateral hyporheic exchange flows as well as vertical (upwelling and downwelling) fluxes. The influence of different pathways of water on solute patterns and the supply of nitrate and other redox-sensitive chemical species in the riverbed is poorly understood but could be environmentally significant. For example, nitrate-rich upwelling water in the gaining reaches of groundwater-fed rivers has the potential to supply significant quantities of nitrate through the riverbed to surface waters, constraining opportunities to deliver the goals of the EU Water Framework Directive to achieve 'good ecological status'. We show that patterns in porewater chemistry in the armoured river bed of a gaining reach (River Leith, Cumbria) reflect the spatial variability in different sources of water; oxic conditions being associated with preferential discharge from groundwater and reducing conditions with longitudinal and lateral fluxes of water due to water movement from riparian zones and/or hyporheic exchange flows. Our findings demonstrate the important control of both vertical and lateral water fluxes on patterns of redox-sensitive chemical species in the river bed. Furthermore, under stable, baseflow conditions (&lt;Q90) a zone of preferential discharge, comprising 20 % of the reach by area contributes 4-9 % of the total nitrate being transported through the reach in surface water, highlighting the need to understand the spatial distribution of such preferential discharge locations at the catchment scale to establish their importance for nitrate delivery to the stream channel. © 2013 Springer Science+Business Media Dordrecht.","author":[{"dropping-particle":"","family":"Heppell","given":"Catherine","non-dropping-particle":"","parse-names":false,"suffix":""},{"dropping-particle":"","family":"Louise Heathwaite","given":"A.","non-dropping-particle":"","parse-names":false,"suffix":""},{"dropping-particle":"","family":"Binley","given":"Andrew","non-dropping-particle":"","parse-names":false,"suffix":""},{"dropping-particle":"","family":"Byrne","given":"Patrick","non-dropping-particle":"","parse-names":false,"suffix":""},{"dropping-particle":"","family":"Ullah","given":"Sami","non-dropping-particle":"","parse-names":false,"suffix":""},{"dropping-particle":"","family":"Lansdown","given":"Katrina","non-dropping-particle":"","parse-names":false,"suffix":""},{"dropping-particle":"","family":"Keenan","given":"Patrick","non-dropping-particle":"","parse-names":false,"suffix":""},{"dropping-particle":"","family":"Trimmer","given":"Mark","non-dropping-particle":"","parse-names":false,"suffix":""},{"dropping-particle":"","family":"Zhang","given":"Hao","non-dropping-particle":"","parse-names":false,"suffix":""}],"container-title":"Biogeochemistry","id":"ITEM-1","issue":"2-3","issued":{"date-parts":[["2014"]]},"page":"491-509","title":"Interpreting spatial patterns in redox and coupled water-nitrogen fluxes in the streambed of a gaining river reach","type":"article-journal","volume":"117"},"uris":["http://www.mendeley.com/documents/?uuid=4f49d7ef-7b00-43b3-99ab-c33b2ad820ee"]}],"mendeley":{"formattedCitation":"(Heppell et al., 2014)","plainTextFormattedCitation":"(Heppell et al., 2014)","previouslyFormattedCitation":"(Heppell et al., 2014)"},"properties":{"noteIndex":0},"schema":"https://github.com/citation-style-language/schema/raw/master/csl-citation.json"}</w:instrText>
            </w:r>
            <w:r w:rsidRPr="00D32EAC">
              <w:rPr>
                <w:rFonts w:cstheme="minorHAnsi"/>
                <w:sz w:val="20"/>
                <w:szCs w:val="20"/>
              </w:rPr>
              <w:fldChar w:fldCharType="separate"/>
            </w:r>
            <w:r w:rsidRPr="00D32EAC">
              <w:rPr>
                <w:rFonts w:cstheme="minorHAnsi"/>
                <w:noProof/>
                <w:sz w:val="20"/>
                <w:szCs w:val="20"/>
              </w:rPr>
              <w:t>(Heppell et al., 2014)</w:t>
            </w:r>
            <w:r w:rsidRPr="00D32EAC">
              <w:rPr>
                <w:rFonts w:cstheme="minorHAnsi"/>
                <w:sz w:val="20"/>
                <w:szCs w:val="20"/>
              </w:rPr>
              <w:fldChar w:fldCharType="end"/>
            </w:r>
          </w:p>
          <w:p w14:paraId="78B595B1" w14:textId="77777777" w:rsidR="00D32EAC" w:rsidRPr="00D32EAC"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p w14:paraId="693C9345" w14:textId="77777777" w:rsidR="00D32EAC" w:rsidRPr="00D32EAC"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 xml:space="preserve">Use a Shimadzu TOC-L Organic Carbon Analyzer with a high-sensitivity catalyst. Measure NPOC after acidification of samples with </w:t>
            </w:r>
            <w:proofErr w:type="spellStart"/>
            <w:r w:rsidRPr="00D32EAC">
              <w:rPr>
                <w:rFonts w:cstheme="minorHAnsi"/>
                <w:sz w:val="20"/>
                <w:szCs w:val="20"/>
              </w:rPr>
              <w:t>HCl</w:t>
            </w:r>
            <w:proofErr w:type="spellEnd"/>
            <w:r w:rsidRPr="00D32EAC">
              <w:rPr>
                <w:rFonts w:cstheme="minorHAnsi"/>
                <w:sz w:val="20"/>
                <w:szCs w:val="20"/>
              </w:rPr>
              <w:t xml:space="preserve"> and catalytic combustion (680C) of dissolved organic carbon to carbon dioxide, then measure by infrared absorption. LOD=9.5 µM.</w:t>
            </w:r>
          </w:p>
          <w:p w14:paraId="53EAB487" w14:textId="77777777" w:rsidR="00D32EAC" w:rsidRPr="00D32EAC"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 xml:space="preserve"> </w:t>
            </w:r>
            <w:r w:rsidRPr="00D32EAC">
              <w:rPr>
                <w:rFonts w:cstheme="minorHAnsi"/>
                <w:sz w:val="20"/>
                <w:szCs w:val="20"/>
              </w:rPr>
              <w:fldChar w:fldCharType="begin" w:fldLock="1"/>
            </w:r>
            <w:r w:rsidRPr="00D32EAC">
              <w:rPr>
                <w:rFonts w:cstheme="minorHAnsi"/>
                <w:sz w:val="20"/>
                <w:szCs w:val="20"/>
              </w:rPr>
              <w:instrText>ADDIN CSL_CITATION {"citationItems":[{"id":"ITEM-1","itemData":{"DOI":"10.5194/bg-16-3283-2019","ISSN":"17264189","abstract":"Glaciers and ice sheets host abundant and dynamic communities of microorganisms on the ice surface (supraglacial environments). Recently, it has been shown that Streptophyte glacier algae blooming on the surface ice of the south-western coast of the Greenland Ice Sheet are a significant contributor to the 15-year marked decrease in albedo. Currently, little is known about the constraints, such as nutrient availability, on this large-scale algal bloom. In this study, we investigate the relative abundances of dissolved inorganic and dissolved organic macronutrients (N and P) in these darkening surface ice environments. Three distinct ice surfaces, with low, medium and high visible impurity loadings, supraglacial stream water and cryoconite hole water, were sampled. Our results show a clear dominance of the organic phase in all ice surface samples containing low, medium and high visible impurity loadings, with 93% of the total dissolved nitrogen and 67% of the total dissolved phosphorus in the organic phase. Mean concentrations in low, medium and high visible impurity surface ice environments are 0.91, 0.62 and 1.0μM for dissolved inorganic nitrogen (DIN), 5.1, 11 and 14μM for dissolved organic nitrogen (DON), 0.03, 0.07 and 0.05μM for dissolved inorganic phosphorus (DIP) and 0.10, 0.15 and 0.12μM for dissolved organic phosphorus (DOP), respectively. DON concentrations in all three surface ice samples are significantly higher than DON concentrations in supraglacial streams and cryoconite hole water (0 and 0.7 μM, respectively). DOP concentrations are higher in all three surface ice samples compared to supraglacial streams and cryoconite hole water (0.07μM for both). Dissolved organic carbon (DOC) concentrations increase with the amount of visible impurities present (low: 83 μM, medium: 173μM and high: 242 μM) and are elevated compared to supraglacial streams and cryoconite hole water (30 and 50 μM, respectively). We speculate that the architecture of the weathering crust, which impacts on water flow paths and storage in the melting surface ice and/or the production of extracellular polymeric substances (EPS), containing both N and P in conjunction with C, is responsible for the temporary retention of DON and DOP in the melting surface ice. The unusual presence of measurable DIP and DIN, principally as NHC 4 , in the melting surface ice environments suggests that factors other than macronutrient limitation are controlling the extent and magnitude of the gla…","author":[{"dropping-particle":"","family":"Holland","given":"Alexandra T.","non-dropping-particle":"","parse-names":false,"suffix":""},{"dropping-particle":"","family":"Williamson","given":"Christopher J.","non-dropping-particle":"","parse-names":false,"suffix":""},{"dropping-particle":"","family":"Sgouridis","given":"Fotis","non-dropping-particle":"","parse-names":false,"suffix":""},{"dropping-particle":"","family":"Tedstone","given":"Andrew J.","non-dropping-particle":"","parse-names":false,"suffix":""},{"dropping-particle":"","family":"McCutcheon","given":"Jenine","non-dropping-particle":"","parse-names":false,"suffix":""},{"dropping-particle":"","family":"Cook","given":"Joseph M.","non-dropping-particle":"","parse-names":false,"suffix":""},{"dropping-particle":"","family":"Poniecka","given":"Ewa","non-dropping-particle":"","parse-names":false,"suffix":""},{"dropping-particle":"","family":"Yallop","given":"Marian L.","non-dropping-particle":"","parse-names":false,"suffix":""},{"dropping-particle":"","family":"Tranter","given":"Martyn","non-dropping-particle":"","parse-names":false,"suffix":""},{"dropping-particle":"","family":"Anesio","given":"Alexandre M.","non-dropping-particle":"","parse-names":false,"suffix":""}],"container-title":"Biogeosciences","id":"ITEM-1","issue":"16","issued":{"date-parts":[["2019"]]},"page":"3283-3296","title":"Dissolved organic nutrients dominate melting surface ice of the Dark Zone (Greenland Ice Sheet)","type":"article-journal","volume":"16"},"uris":["http://www.mendeley.com/documents/?uuid=89f48ff2-e944-4141-b569-bfde842c5ee9"]}],"mendeley":{"formattedCitation":"(Holland et al., 2019)","plainTextFormattedCitation":"(Holland et al., 2019)","previouslyFormattedCitation":"(Holland et al., 2019)"},"properties":{"noteIndex":0},"schema":"https://github.com/citation-style-language/schema/raw/master/csl-citation.json"}</w:instrText>
            </w:r>
            <w:r w:rsidRPr="00D32EAC">
              <w:rPr>
                <w:rFonts w:cstheme="minorHAnsi"/>
                <w:sz w:val="20"/>
                <w:szCs w:val="20"/>
              </w:rPr>
              <w:fldChar w:fldCharType="separate"/>
            </w:r>
            <w:r w:rsidRPr="00D32EAC">
              <w:rPr>
                <w:rFonts w:cstheme="minorHAnsi"/>
                <w:noProof/>
                <w:sz w:val="20"/>
                <w:szCs w:val="20"/>
              </w:rPr>
              <w:t>(Holland et al., 2019)</w:t>
            </w:r>
            <w:r w:rsidRPr="00D32EAC">
              <w:rPr>
                <w:rFonts w:cstheme="minorHAnsi"/>
                <w:sz w:val="20"/>
                <w:szCs w:val="20"/>
              </w:rPr>
              <w:fldChar w:fldCharType="end"/>
            </w:r>
          </w:p>
        </w:tc>
      </w:tr>
      <w:tr w:rsidR="00D32EAC" w:rsidRPr="00D32EAC" w14:paraId="70F3691B" w14:textId="77777777" w:rsidTr="00D32EAC">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56561C43" w14:textId="77777777" w:rsidR="00D32EAC" w:rsidRPr="00D32EAC" w:rsidRDefault="00D32EAC" w:rsidP="000A4F88">
            <w:pPr>
              <w:rPr>
                <w:rFonts w:cstheme="minorHAnsi"/>
                <w:sz w:val="20"/>
                <w:szCs w:val="20"/>
                <w:u w:val="single"/>
              </w:rPr>
            </w:pPr>
            <w:r w:rsidRPr="00D32EAC">
              <w:rPr>
                <w:rFonts w:cstheme="minorHAnsi"/>
                <w:sz w:val="20"/>
                <w:szCs w:val="20"/>
                <w:u w:val="single"/>
              </w:rPr>
              <w:lastRenderedPageBreak/>
              <w:t>TOC</w:t>
            </w:r>
          </w:p>
        </w:tc>
        <w:tc>
          <w:tcPr>
            <w:tcW w:w="0" w:type="auto"/>
          </w:tcPr>
          <w:p w14:paraId="408720AA" w14:textId="77777777" w:rsidR="00D32EAC" w:rsidRPr="00D32EAC" w:rsidRDefault="00D32EAC" w:rsidP="000A4F88">
            <w:pPr>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0" w:type="auto"/>
          </w:tcPr>
          <w:p w14:paraId="1AFCE9EF" w14:textId="77777777" w:rsidR="00D32EAC" w:rsidRPr="00D32EAC" w:rsidRDefault="00D32EAC" w:rsidP="000A4F8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Measured using TOC-L analyser with unfiltered sample (</w:t>
            </w:r>
            <w:proofErr w:type="spellStart"/>
            <w:r w:rsidRPr="00D32EAC">
              <w:rPr>
                <w:rFonts w:cstheme="minorHAnsi"/>
                <w:sz w:val="20"/>
                <w:szCs w:val="20"/>
              </w:rPr>
              <w:t>Jungblut</w:t>
            </w:r>
            <w:proofErr w:type="spellEnd"/>
            <w:r w:rsidRPr="00D32EAC">
              <w:rPr>
                <w:rFonts w:cstheme="minorHAnsi"/>
                <w:sz w:val="20"/>
                <w:szCs w:val="20"/>
              </w:rPr>
              <w:t xml:space="preserve">, supervision). </w:t>
            </w:r>
          </w:p>
          <w:p w14:paraId="73A736EF" w14:textId="77777777" w:rsidR="00D32EAC" w:rsidRPr="00D32EAC" w:rsidRDefault="00D32EAC" w:rsidP="000A4F88">
            <w:pPr>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r>
      <w:tr w:rsidR="00D32EAC" w:rsidRPr="00D32EAC" w14:paraId="37C1B827" w14:textId="77777777" w:rsidTr="00D32EA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45141B6E" w14:textId="77777777" w:rsidR="00D32EAC" w:rsidRPr="00D32EAC" w:rsidRDefault="00D32EAC" w:rsidP="000A4F88">
            <w:pPr>
              <w:rPr>
                <w:rFonts w:cstheme="minorHAnsi"/>
                <w:sz w:val="20"/>
                <w:szCs w:val="20"/>
              </w:rPr>
            </w:pPr>
            <w:r w:rsidRPr="00D32EAC">
              <w:rPr>
                <w:rFonts w:cstheme="minorHAnsi"/>
                <w:sz w:val="20"/>
                <w:szCs w:val="20"/>
              </w:rPr>
              <w:t>DON</w:t>
            </w:r>
          </w:p>
        </w:tc>
        <w:tc>
          <w:tcPr>
            <w:tcW w:w="0" w:type="auto"/>
          </w:tcPr>
          <w:p w14:paraId="2F6D3715" w14:textId="77777777" w:rsidR="00D32EAC" w:rsidRPr="00D32EAC"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0" w:type="auto"/>
          </w:tcPr>
          <w:p w14:paraId="0BE6FE98" w14:textId="77777777" w:rsidR="00D32EAC" w:rsidRPr="00D32EAC"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 xml:space="preserve">DON = TDN-DIN. LOD = ﻿ 0.87µM </w:t>
            </w:r>
            <w:r w:rsidRPr="00D32EAC">
              <w:rPr>
                <w:rFonts w:cstheme="minorHAnsi"/>
                <w:sz w:val="20"/>
                <w:szCs w:val="20"/>
              </w:rPr>
              <w:fldChar w:fldCharType="begin" w:fldLock="1"/>
            </w:r>
            <w:r w:rsidRPr="00D32EAC">
              <w:rPr>
                <w:rFonts w:cstheme="minorHAnsi"/>
                <w:sz w:val="20"/>
                <w:szCs w:val="20"/>
              </w:rPr>
              <w:instrText>ADDIN CSL_CITATION {"citationItems":[{"id":"ITEM-1","itemData":{"DOI":"10.5194/bg-16-3283-2019","ISSN":"17264189","abstract":"Glaciers and ice sheets host abundant and dynamic communities of microorganisms on the ice surface (supraglacial environments). Recently, it has been shown that Streptophyte glacier algae blooming on the surface ice of the south-western coast of the Greenland Ice Sheet are a significant contributor to the 15-year marked decrease in albedo. Currently, little is known about the constraints, such as nutrient availability, on this large-scale algal bloom. In this study, we investigate the relative abundances of dissolved inorganic and dissolved organic macronutrients (N and P) in these darkening surface ice environments. Three distinct ice surfaces, with low, medium and high visible impurity loadings, supraglacial stream water and cryoconite hole water, were sampled. Our results show a clear dominance of the organic phase in all ice surface samples containing low, medium and high visible impurity loadings, with 93% of the total dissolved nitrogen and 67% of the total dissolved phosphorus in the organic phase. Mean concentrations in low, medium and high visible impurity surface ice environments are 0.91, 0.62 and 1.0μM for dissolved inorganic nitrogen (DIN), 5.1, 11 and 14μM for dissolved organic nitrogen (DON), 0.03, 0.07 and 0.05μM for dissolved inorganic phosphorus (DIP) and 0.10, 0.15 and 0.12μM for dissolved organic phosphorus (DOP), respectively. DON concentrations in all three surface ice samples are significantly higher than DON concentrations in supraglacial streams and cryoconite hole water (0 and 0.7 μM, respectively). DOP concentrations are higher in all three surface ice samples compared to supraglacial streams and cryoconite hole water (0.07μM for both). Dissolved organic carbon (DOC) concentrations increase with the amount of visible impurities present (low: 83 μM, medium: 173μM and high: 242 μM) and are elevated compared to supraglacial streams and cryoconite hole water (30 and 50 μM, respectively). We speculate that the architecture of the weathering crust, which impacts on water flow paths and storage in the melting surface ice and/or the production of extracellular polymeric substances (EPS), containing both N and P in conjunction with C, is responsible for the temporary retention of DON and DOP in the melting surface ice. The unusual presence of measurable DIP and DIN, principally as NHC 4 , in the melting surface ice environments suggests that factors other than macronutrient limitation are controlling the extent and magnitude of the gla…","author":[{"dropping-particle":"","family":"Holland","given":"Alexandra T.","non-dropping-particle":"","parse-names":false,"suffix":""},{"dropping-particle":"","family":"Williamson","given":"Christopher J.","non-dropping-particle":"","parse-names":false,"suffix":""},{"dropping-particle":"","family":"Sgouridis","given":"Fotis","non-dropping-particle":"","parse-names":false,"suffix":""},{"dropping-particle":"","family":"Tedstone","given":"Andrew J.","non-dropping-particle":"","parse-names":false,"suffix":""},{"dropping-particle":"","family":"McCutcheon","given":"Jenine","non-dropping-particle":"","parse-names":false,"suffix":""},{"dropping-particle":"","family":"Cook","given":"Joseph M.","non-dropping-particle":"","parse-names":false,"suffix":""},{"dropping-particle":"","family":"Poniecka","given":"Ewa","non-dropping-particle":"","parse-names":false,"suffix":""},{"dropping-particle":"","family":"Yallop","given":"Marian L.","non-dropping-particle":"","parse-names":false,"suffix":""},{"dropping-particle":"","family":"Tranter","given":"Martyn","non-dropping-particle":"","parse-names":false,"suffix":""},{"dropping-particle":"","family":"Anesio","given":"Alexandre M.","non-dropping-particle":"","parse-names":false,"suffix":""}],"container-title":"Biogeosciences","id":"ITEM-1","issue":"16","issued":{"date-parts":[["2019"]]},"page":"3283-3296","title":"Dissolved organic nutrients dominate melting surface ice of the Dark Zone (Greenland Ice Sheet)","type":"article-journal","volume":"16"},"uris":["http://www.mendeley.com/documents/?uuid=89f48ff2-e944-4141-b569-bfde842c5ee9"]}],"mendeley":{"formattedCitation":"(Holland et al., 2019)","plainTextFormattedCitation":"(Holland et al., 2019)","previouslyFormattedCitation":"(Holland et al., 2019)"},"properties":{"noteIndex":0},"schema":"https://github.com/citation-style-language/schema/raw/master/csl-citation.json"}</w:instrText>
            </w:r>
            <w:r w:rsidRPr="00D32EAC">
              <w:rPr>
                <w:rFonts w:cstheme="minorHAnsi"/>
                <w:sz w:val="20"/>
                <w:szCs w:val="20"/>
              </w:rPr>
              <w:fldChar w:fldCharType="separate"/>
            </w:r>
            <w:r w:rsidRPr="00D32EAC">
              <w:rPr>
                <w:rFonts w:cstheme="minorHAnsi"/>
                <w:noProof/>
                <w:sz w:val="20"/>
                <w:szCs w:val="20"/>
              </w:rPr>
              <w:t>(Holland et al., 2019)</w:t>
            </w:r>
            <w:r w:rsidRPr="00D32EAC">
              <w:rPr>
                <w:rFonts w:cstheme="minorHAnsi"/>
                <w:sz w:val="20"/>
                <w:szCs w:val="20"/>
              </w:rPr>
              <w:fldChar w:fldCharType="end"/>
            </w:r>
          </w:p>
        </w:tc>
      </w:tr>
      <w:tr w:rsidR="00D32EAC" w:rsidRPr="00D32EAC" w14:paraId="45AA55F4" w14:textId="77777777" w:rsidTr="00D32EAC">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DC28D15" w14:textId="77777777" w:rsidR="00D32EAC" w:rsidRPr="00D32EAC" w:rsidRDefault="00D32EAC" w:rsidP="000A4F88">
            <w:pPr>
              <w:rPr>
                <w:rFonts w:cstheme="minorHAnsi"/>
                <w:sz w:val="20"/>
                <w:szCs w:val="20"/>
              </w:rPr>
            </w:pPr>
            <w:r w:rsidRPr="00D32EAC">
              <w:rPr>
                <w:rFonts w:cstheme="minorHAnsi"/>
                <w:sz w:val="20"/>
                <w:szCs w:val="20"/>
              </w:rPr>
              <w:t>DOP</w:t>
            </w:r>
          </w:p>
        </w:tc>
        <w:tc>
          <w:tcPr>
            <w:tcW w:w="0" w:type="auto"/>
          </w:tcPr>
          <w:p w14:paraId="4BAB1B18" w14:textId="77777777" w:rsidR="00D32EAC" w:rsidRPr="00D32EAC" w:rsidRDefault="00D32EAC" w:rsidP="000A4F88">
            <w:pPr>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0" w:type="auto"/>
          </w:tcPr>
          <w:p w14:paraId="7E3B57F5" w14:textId="77777777" w:rsidR="00D32EAC" w:rsidRPr="00D32EAC" w:rsidRDefault="00D32EAC" w:rsidP="000A4F8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 xml:space="preserve">DOP = TDP - DIP </w:t>
            </w:r>
            <w:r w:rsidRPr="00D32EAC">
              <w:rPr>
                <w:rFonts w:cstheme="minorHAnsi"/>
                <w:sz w:val="20"/>
                <w:szCs w:val="20"/>
              </w:rPr>
              <w:fldChar w:fldCharType="begin" w:fldLock="1"/>
            </w:r>
            <w:r w:rsidRPr="00D32EAC">
              <w:rPr>
                <w:rFonts w:cstheme="minorHAnsi"/>
                <w:sz w:val="20"/>
                <w:szCs w:val="20"/>
              </w:rPr>
              <w:instrText>ADDIN CSL_CITATION {"citationItems":[{"id":"ITEM-1","itemData":{"DOI":"10.5194/bg-16-3283-2019","ISSN":"17264189","abstract":"Glaciers and ice sheets host abundant and dynamic communities of microorganisms on the ice surface (supraglacial environments). Recently, it has been shown that Streptophyte glacier algae blooming on the surface ice of the south-western coast of the Greenland Ice Sheet are a significant contributor to the 15-year marked decrease in albedo. Currently, little is known about the constraints, such as nutrient availability, on this large-scale algal bloom. In this study, we investigate the relative abundances of dissolved inorganic and dissolved organic macronutrients (N and P) in these darkening surface ice environments. Three distinct ice surfaces, with low, medium and high visible impurity loadings, supraglacial stream water and cryoconite hole water, were sampled. Our results show a clear dominance of the organic phase in all ice surface samples containing low, medium and high visible impurity loadings, with 93% of the total dissolved nitrogen and 67% of the total dissolved phosphorus in the organic phase. Mean concentrations in low, medium and high visible impurity surface ice environments are 0.91, 0.62 and 1.0μM for dissolved inorganic nitrogen (DIN), 5.1, 11 and 14μM for dissolved organic nitrogen (DON), 0.03, 0.07 and 0.05μM for dissolved inorganic phosphorus (DIP) and 0.10, 0.15 and 0.12μM for dissolved organic phosphorus (DOP), respectively. DON concentrations in all three surface ice samples are significantly higher than DON concentrations in supraglacial streams and cryoconite hole water (0 and 0.7 μM, respectively). DOP concentrations are higher in all three surface ice samples compared to supraglacial streams and cryoconite hole water (0.07μM for both). Dissolved organic carbon (DOC) concentrations increase with the amount of visible impurities present (low: 83 μM, medium: 173μM and high: 242 μM) and are elevated compared to supraglacial streams and cryoconite hole water (30 and 50 μM, respectively). We speculate that the architecture of the weathering crust, which impacts on water flow paths and storage in the melting surface ice and/or the production of extracellular polymeric substances (EPS), containing both N and P in conjunction with C, is responsible for the temporary retention of DON and DOP in the melting surface ice. The unusual presence of measurable DIP and DIN, principally as NHC 4 , in the melting surface ice environments suggests that factors other than macronutrient limitation are controlling the extent and magnitude of the gla…","author":[{"dropping-particle":"","family":"Holland","given":"Alexandra T.","non-dropping-particle":"","parse-names":false,"suffix":""},{"dropping-particle":"","family":"Williamson","given":"Christopher J.","non-dropping-particle":"","parse-names":false,"suffix":""},{"dropping-particle":"","family":"Sgouridis","given":"Fotis","non-dropping-particle":"","parse-names":false,"suffix":""},{"dropping-particle":"","family":"Tedstone","given":"Andrew J.","non-dropping-particle":"","parse-names":false,"suffix":""},{"dropping-particle":"","family":"McCutcheon","given":"Jenine","non-dropping-particle":"","parse-names":false,"suffix":""},{"dropping-particle":"","family":"Cook","given":"Joseph M.","non-dropping-particle":"","parse-names":false,"suffix":""},{"dropping-particle":"","family":"Poniecka","given":"Ewa","non-dropping-particle":"","parse-names":false,"suffix":""},{"dropping-particle":"","family":"Yallop","given":"Marian L.","non-dropping-particle":"","parse-names":false,"suffix":""},{"dropping-particle":"","family":"Tranter","given":"Martyn","non-dropping-particle":"","parse-names":false,"suffix":""},{"dropping-particle":"","family":"Anesio","given":"Alexandre M.","non-dropping-particle":"","parse-names":false,"suffix":""}],"container-title":"Biogeosciences","id":"ITEM-1","issue":"16","issued":{"date-parts":[["2019"]]},"page":"3283-3296","title":"Dissolved organic nutrients dominate melting surface ice of the Dark Zone (Greenland Ice Sheet)","type":"article-journal","volume":"16"},"uris":["http://www.mendeley.com/documents/?uuid=89f48ff2-e944-4141-b569-bfde842c5ee9"]}],"mendeley":{"formattedCitation":"(Holland et al., 2019)","plainTextFormattedCitation":"(Holland et al., 2019)","previouslyFormattedCitation":"(Holland et al., 2019)"},"properties":{"noteIndex":0},"schema":"https://github.com/citation-style-language/schema/raw/master/csl-citation.json"}</w:instrText>
            </w:r>
            <w:r w:rsidRPr="00D32EAC">
              <w:rPr>
                <w:rFonts w:cstheme="minorHAnsi"/>
                <w:sz w:val="20"/>
                <w:szCs w:val="20"/>
              </w:rPr>
              <w:fldChar w:fldCharType="separate"/>
            </w:r>
            <w:r w:rsidRPr="00D32EAC">
              <w:rPr>
                <w:rFonts w:cstheme="minorHAnsi"/>
                <w:noProof/>
                <w:sz w:val="20"/>
                <w:szCs w:val="20"/>
              </w:rPr>
              <w:t>(Holland et al., 2019)</w:t>
            </w:r>
            <w:r w:rsidRPr="00D32EAC">
              <w:rPr>
                <w:rFonts w:cstheme="minorHAnsi"/>
                <w:sz w:val="20"/>
                <w:szCs w:val="20"/>
              </w:rPr>
              <w:fldChar w:fldCharType="end"/>
            </w:r>
          </w:p>
        </w:tc>
      </w:tr>
      <w:tr w:rsidR="00D32EAC" w:rsidRPr="00D32EAC" w14:paraId="203CEA0E" w14:textId="77777777" w:rsidTr="00D32EA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2B04689" w14:textId="2E8372C3" w:rsidR="00D32EAC" w:rsidRPr="00D32EAC" w:rsidRDefault="00D32EAC" w:rsidP="000A4F88">
            <w:pPr>
              <w:rPr>
                <w:rFonts w:cstheme="minorHAnsi"/>
                <w:sz w:val="20"/>
                <w:szCs w:val="20"/>
                <w:u w:val="single"/>
              </w:rPr>
            </w:pPr>
            <w:r w:rsidRPr="00D32EAC">
              <w:rPr>
                <w:rFonts w:cstheme="minorHAnsi"/>
                <w:sz w:val="20"/>
                <w:szCs w:val="20"/>
                <w:u w:val="single"/>
              </w:rPr>
              <w:t>PO</w:t>
            </w:r>
            <w:r w:rsidRPr="00D32EAC">
              <w:rPr>
                <w:rFonts w:cstheme="minorHAnsi"/>
                <w:sz w:val="20"/>
                <w:szCs w:val="20"/>
                <w:u w:val="single"/>
                <w:vertAlign w:val="subscript"/>
              </w:rPr>
              <w:t>4</w:t>
            </w:r>
            <w:r w:rsidRPr="00D32EAC">
              <w:rPr>
                <w:rFonts w:cstheme="minorHAnsi"/>
                <w:sz w:val="20"/>
                <w:szCs w:val="20"/>
                <w:u w:val="single"/>
                <w:vertAlign w:val="superscript"/>
              </w:rPr>
              <w:t xml:space="preserve">3- </w:t>
            </w:r>
            <w:r w:rsidRPr="00D32EAC">
              <w:rPr>
                <w:rFonts w:cstheme="minorHAnsi"/>
                <w:sz w:val="20"/>
                <w:szCs w:val="20"/>
                <w:u w:val="single"/>
              </w:rPr>
              <w:t>(DIP)</w:t>
            </w:r>
            <w:r>
              <w:rPr>
                <w:rFonts w:cstheme="minorHAnsi"/>
                <w:sz w:val="20"/>
                <w:szCs w:val="20"/>
                <w:u w:val="single"/>
              </w:rPr>
              <w:t xml:space="preserve"> (phosphate)</w:t>
            </w:r>
          </w:p>
        </w:tc>
        <w:tc>
          <w:tcPr>
            <w:tcW w:w="0" w:type="auto"/>
          </w:tcPr>
          <w:p w14:paraId="2F8EC7E4" w14:textId="77777777" w:rsidR="00D32EAC" w:rsidRPr="00D32EAC"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0.02-0.03 mg L</w:t>
            </w:r>
            <w:r w:rsidRPr="00D32EAC">
              <w:rPr>
                <w:rFonts w:cstheme="minorHAnsi"/>
                <w:sz w:val="20"/>
                <w:szCs w:val="20"/>
                <w:vertAlign w:val="superscript"/>
              </w:rPr>
              <w:t>-1</w:t>
            </w:r>
            <w:r w:rsidRPr="00D32EAC">
              <w:rPr>
                <w:rFonts w:cstheme="minorHAnsi"/>
                <w:sz w:val="20"/>
                <w:szCs w:val="20"/>
              </w:rPr>
              <w:t xml:space="preserve"> </w:t>
            </w:r>
            <w:r w:rsidRPr="00D32EAC">
              <w:rPr>
                <w:rFonts w:cstheme="minorHAnsi"/>
                <w:sz w:val="20"/>
                <w:szCs w:val="20"/>
              </w:rPr>
              <w:fldChar w:fldCharType="begin" w:fldLock="1"/>
            </w:r>
            <w:r w:rsidRPr="00D32EAC">
              <w:rPr>
                <w:rFonts w:cstheme="minorHAnsi"/>
                <w:sz w:val="20"/>
                <w:szCs w:val="20"/>
              </w:rP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comparison","type":"article-journal","volume":"19"},"uris":["http://www.mendeley.com/documents/?uuid=089818a3-49af-46f1-a60e-3aa9c97e4604"]}],"mendeley":{"formattedCitation":"(Grzesiak et al., 2015)","plainTextFormattedCitation":"(Grzesiak et al., 2015)","previouslyFormattedCitation":"(Grzesiak et al., 2015)"},"properties":{"noteIndex":0},"schema":"https://github.com/citation-style-language/schema/raw/master/csl-citation.json"}</w:instrText>
            </w:r>
            <w:r w:rsidRPr="00D32EAC">
              <w:rPr>
                <w:rFonts w:cstheme="minorHAnsi"/>
                <w:sz w:val="20"/>
                <w:szCs w:val="20"/>
              </w:rPr>
              <w:fldChar w:fldCharType="separate"/>
            </w:r>
            <w:r w:rsidRPr="00D32EAC">
              <w:rPr>
                <w:rFonts w:cstheme="minorHAnsi"/>
                <w:noProof/>
                <w:sz w:val="20"/>
                <w:szCs w:val="20"/>
              </w:rPr>
              <w:t>(Grzesiak et al., 2015)</w:t>
            </w:r>
            <w:r w:rsidRPr="00D32EAC">
              <w:rPr>
                <w:rFonts w:cstheme="minorHAnsi"/>
                <w:sz w:val="20"/>
                <w:szCs w:val="20"/>
              </w:rPr>
              <w:fldChar w:fldCharType="end"/>
            </w:r>
          </w:p>
        </w:tc>
        <w:tc>
          <w:tcPr>
            <w:tcW w:w="0" w:type="auto"/>
          </w:tcPr>
          <w:p w14:paraId="139752AB" w14:textId="77777777" w:rsidR="00D32EAC" w:rsidRPr="00D32EAC"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 xml:space="preserve">Automated colorimetric flow injection analysis (Seal AQ2) </w:t>
            </w:r>
            <w:r w:rsidRPr="00D32EAC">
              <w:rPr>
                <w:rFonts w:cstheme="minorHAnsi"/>
                <w:sz w:val="20"/>
                <w:szCs w:val="20"/>
              </w:rPr>
              <w:fldChar w:fldCharType="begin" w:fldLock="1"/>
            </w:r>
            <w:r w:rsidRPr="00D32EAC">
              <w:rPr>
                <w:rFonts w:cstheme="minorHAnsi"/>
                <w:sz w:val="20"/>
                <w:szCs w:val="20"/>
              </w:rPr>
              <w:instrText>ADDIN CSL_CITATION {"citationItems":[{"id":"ITEM-1","itemData":{"DOI":"10.1007/s10533-013-9895-4","ISSN":"1573515X","abstract":"Water pathways through permeable riverbeds are multi-dimensional, including lateral hyporheic exchange flows as well as vertical (upwelling and downwelling) fluxes. The influence of different pathways of water on solute patterns and the supply of nitrate and other redox-sensitive chemical species in the riverbed is poorly understood but could be environmentally significant. For example, nitrate-rich upwelling water in the gaining reaches of groundwater-fed rivers has the potential to supply significant quantities of nitrate through the riverbed to surface waters, constraining opportunities to deliver the goals of the EU Water Framework Directive to achieve 'good ecological status'. We show that patterns in porewater chemistry in the armoured river bed of a gaining reach (River Leith, Cumbria) reflect the spatial variability in different sources of water; oxic conditions being associated with preferential discharge from groundwater and reducing conditions with longitudinal and lateral fluxes of water due to water movement from riparian zones and/or hyporheic exchange flows. Our findings demonstrate the important control of both vertical and lateral water fluxes on patterns of redox-sensitive chemical species in the river bed. Furthermore, under stable, baseflow conditions (&lt;Q90) a zone of preferential discharge, comprising 20 % of the reach by area contributes 4-9 % of the total nitrate being transported through the reach in surface water, highlighting the need to understand the spatial distribution of such preferential discharge locations at the catchment scale to establish their importance for nitrate delivery to the stream channel. © 2013 Springer Science+Business Media Dordrecht.","author":[{"dropping-particle":"","family":"Heppell","given":"Catherine","non-dropping-particle":"","parse-names":false,"suffix":""},{"dropping-particle":"","family":"Louise Heathwaite","given":"A.","non-dropping-particle":"","parse-names":false,"suffix":""},{"dropping-particle":"","family":"Binley","given":"Andrew","non-dropping-particle":"","parse-names":false,"suffix":""},{"dropping-particle":"","family":"Byrne","given":"Patrick","non-dropping-particle":"","parse-names":false,"suffix":""},{"dropping-particle":"","family":"Ullah","given":"Sami","non-dropping-particle":"","parse-names":false,"suffix":""},{"dropping-particle":"","family":"Lansdown","given":"Katrina","non-dropping-particle":"","parse-names":false,"suffix":""},{"dropping-particle":"","family":"Keenan","given":"Patrick","non-dropping-particle":"","parse-names":false,"suffix":""},{"dropping-particle":"","family":"Trimmer","given":"Mark","non-dropping-particle":"","parse-names":false,"suffix":""},{"dropping-particle":"","family":"Zhang","given":"Hao","non-dropping-particle":"","parse-names":false,"suffix":""}],"container-title":"Biogeochemistry","id":"ITEM-1","issue":"2-3","issued":{"date-parts":[["2014"]]},"page":"491-509","title":"Interpreting spatial patterns in redox and coupled water-nitrogen fluxes in the streambed of a gaining river reach","type":"article-journal","volume":"117"},"uris":["http://www.mendeley.com/documents/?uuid=4f49d7ef-7b00-43b3-99ab-c33b2ad820ee"]}],"mendeley":{"formattedCitation":"(Heppell et al., 2014)","plainTextFormattedCitation":"(Heppell et al., 2014)","previouslyFormattedCitation":"(Heppell et al., 2014)"},"properties":{"noteIndex":0},"schema":"https://github.com/citation-style-language/schema/raw/master/csl-citation.json"}</w:instrText>
            </w:r>
            <w:r w:rsidRPr="00D32EAC">
              <w:rPr>
                <w:rFonts w:cstheme="minorHAnsi"/>
                <w:sz w:val="20"/>
                <w:szCs w:val="20"/>
              </w:rPr>
              <w:fldChar w:fldCharType="separate"/>
            </w:r>
            <w:r w:rsidRPr="00D32EAC">
              <w:rPr>
                <w:rFonts w:cstheme="minorHAnsi"/>
                <w:noProof/>
                <w:sz w:val="20"/>
                <w:szCs w:val="20"/>
              </w:rPr>
              <w:t>(Heppell et al., 2014)</w:t>
            </w:r>
            <w:r w:rsidRPr="00D32EAC">
              <w:rPr>
                <w:rFonts w:cstheme="minorHAnsi"/>
                <w:sz w:val="20"/>
                <w:szCs w:val="20"/>
              </w:rPr>
              <w:fldChar w:fldCharType="end"/>
            </w:r>
          </w:p>
          <w:p w14:paraId="2F4B1F9F" w14:textId="77777777" w:rsidR="00D32EAC" w:rsidRPr="00D32EAC"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 xml:space="preserve">Flow injection analyser using the molybdenum blue methods measured at 880 nm, LOD = 0.02 µM </w:t>
            </w:r>
            <w:r w:rsidRPr="00D32EAC">
              <w:rPr>
                <w:rFonts w:cstheme="minorHAnsi"/>
                <w:sz w:val="20"/>
                <w:szCs w:val="20"/>
              </w:rPr>
              <w:fldChar w:fldCharType="begin" w:fldLock="1"/>
            </w:r>
            <w:r w:rsidRPr="00D32EAC">
              <w:rPr>
                <w:rFonts w:cstheme="minorHAnsi"/>
                <w:sz w:val="20"/>
                <w:szCs w:val="20"/>
              </w:rPr>
              <w:instrText>ADDIN CSL_CITATION {"citationItems":[{"id":"ITEM-1","itemData":{"DOI":"10.5194/bg-16-3283-2019","ISSN":"17264189","abstract":"Glaciers and ice sheets host abundant and dynamic communities of microorganisms on the ice surface (supraglacial environments). Recently, it has been shown that Streptophyte glacier algae blooming on the surface ice of the south-western coast of the Greenland Ice Sheet are a significant contributor to the 15-year marked decrease in albedo. Currently, little is known about the constraints, such as nutrient availability, on this large-scale algal bloom. In this study, we investigate the relative abundances of dissolved inorganic and dissolved organic macronutrients (N and P) in these darkening surface ice environments. Three distinct ice surfaces, with low, medium and high visible impurity loadings, supraglacial stream water and cryoconite hole water, were sampled. Our results show a clear dominance of the organic phase in all ice surface samples containing low, medium and high visible impurity loadings, with 93% of the total dissolved nitrogen and 67% of the total dissolved phosphorus in the organic phase. Mean concentrations in low, medium and high visible impurity surface ice environments are 0.91, 0.62 and 1.0μM for dissolved inorganic nitrogen (DIN), 5.1, 11 and 14μM for dissolved organic nitrogen (DON), 0.03, 0.07 and 0.05μM for dissolved inorganic phosphorus (DIP) and 0.10, 0.15 and 0.12μM for dissolved organic phosphorus (DOP), respectively. DON concentrations in all three surface ice samples are significantly higher than DON concentrations in supraglacial streams and cryoconite hole water (0 and 0.7 μM, respectively). DOP concentrations are higher in all three surface ice samples compared to supraglacial streams and cryoconite hole water (0.07μM for both). Dissolved organic carbon (DOC) concentrations increase with the amount of visible impurities present (low: 83 μM, medium: 173μM and high: 242 μM) and are elevated compared to supraglacial streams and cryoconite hole water (30 and 50 μM, respectively). We speculate that the architecture of the weathering crust, which impacts on water flow paths and storage in the melting surface ice and/or the production of extracellular polymeric substances (EPS), containing both N and P in conjunction with C, is responsible for the temporary retention of DON and DOP in the melting surface ice. The unusual presence of measurable DIP and DIN, principally as NHC 4 , in the melting surface ice environments suggests that factors other than macronutrient limitation are controlling the extent and magnitude of the gla…","author":[{"dropping-particle":"","family":"Holland","given":"Alexandra T.","non-dropping-particle":"","parse-names":false,"suffix":""},{"dropping-particle":"","family":"Williamson","given":"Christopher J.","non-dropping-particle":"","parse-names":false,"suffix":""},{"dropping-particle":"","family":"Sgouridis","given":"Fotis","non-dropping-particle":"","parse-names":false,"suffix":""},{"dropping-particle":"","family":"Tedstone","given":"Andrew J.","non-dropping-particle":"","parse-names":false,"suffix":""},{"dropping-particle":"","family":"McCutcheon","given":"Jenine","non-dropping-particle":"","parse-names":false,"suffix":""},{"dropping-particle":"","family":"Cook","given":"Joseph M.","non-dropping-particle":"","parse-names":false,"suffix":""},{"dropping-particle":"","family":"Poniecka","given":"Ewa","non-dropping-particle":"","parse-names":false,"suffix":""},{"dropping-particle":"","family":"Yallop","given":"Marian L.","non-dropping-particle":"","parse-names":false,"suffix":""},{"dropping-particle":"","family":"Tranter","given":"Martyn","non-dropping-particle":"","parse-names":false,"suffix":""},{"dropping-particle":"","family":"Anesio","given":"Alexandre M.","non-dropping-particle":"","parse-names":false,"suffix":""}],"container-title":"Biogeosciences","id":"ITEM-1","issue":"16","issued":{"date-parts":[["2019"]]},"page":"3283-3296","title":"Dissolved organic nutrients dominate melting surface ice of the Dark Zone (Greenland Ice Sheet)","type":"article-journal","volume":"16"},"uris":["http://www.mendeley.com/documents/?uuid=89f48ff2-e944-4141-b569-bfde842c5ee9"]}],"mendeley":{"formattedCitation":"(Holland et al., 2019)","plainTextFormattedCitation":"(Holland et al., 2019)","previouslyFormattedCitation":"(Holland et al., 2019)"},"properties":{"noteIndex":0},"schema":"https://github.com/citation-style-language/schema/raw/master/csl-citation.json"}</w:instrText>
            </w:r>
            <w:r w:rsidRPr="00D32EAC">
              <w:rPr>
                <w:rFonts w:cstheme="minorHAnsi"/>
                <w:sz w:val="20"/>
                <w:szCs w:val="20"/>
              </w:rPr>
              <w:fldChar w:fldCharType="separate"/>
            </w:r>
            <w:r w:rsidRPr="00D32EAC">
              <w:rPr>
                <w:rFonts w:cstheme="minorHAnsi"/>
                <w:noProof/>
                <w:sz w:val="20"/>
                <w:szCs w:val="20"/>
              </w:rPr>
              <w:t>(Holland et al., 2019)</w:t>
            </w:r>
            <w:r w:rsidRPr="00D32EAC">
              <w:rPr>
                <w:rFonts w:cstheme="minorHAnsi"/>
                <w:sz w:val="20"/>
                <w:szCs w:val="20"/>
              </w:rPr>
              <w:fldChar w:fldCharType="end"/>
            </w:r>
            <w:r w:rsidRPr="00D32EAC">
              <w:rPr>
                <w:rFonts w:cstheme="minorHAnsi"/>
                <w:sz w:val="20"/>
                <w:szCs w:val="20"/>
              </w:rPr>
              <w:t>.</w:t>
            </w:r>
          </w:p>
          <w:p w14:paraId="7008E4C2" w14:textId="77777777" w:rsidR="00D32EAC" w:rsidRPr="00D32EAC"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r>
      <w:tr w:rsidR="00D32EAC" w:rsidRPr="00D32EAC" w14:paraId="19E2805D" w14:textId="77777777" w:rsidTr="00D32EAC">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5BEBCD10" w14:textId="77777777" w:rsidR="00D32EAC" w:rsidRPr="00D32EAC" w:rsidRDefault="00D32EAC" w:rsidP="000A4F88">
            <w:pPr>
              <w:rPr>
                <w:rFonts w:cstheme="minorHAnsi"/>
                <w:sz w:val="20"/>
                <w:szCs w:val="20"/>
                <w:u w:val="single"/>
              </w:rPr>
            </w:pPr>
            <w:r w:rsidRPr="00D32EAC">
              <w:rPr>
                <w:rFonts w:cstheme="minorHAnsi"/>
                <w:sz w:val="20"/>
                <w:szCs w:val="20"/>
                <w:u w:val="single"/>
              </w:rPr>
              <w:t>TDP</w:t>
            </w:r>
          </w:p>
        </w:tc>
        <w:tc>
          <w:tcPr>
            <w:tcW w:w="0" w:type="auto"/>
          </w:tcPr>
          <w:p w14:paraId="0026BE93" w14:textId="77777777" w:rsidR="00D32EAC" w:rsidRPr="00D32EAC" w:rsidRDefault="00D32EAC" w:rsidP="000A4F88">
            <w:pPr>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0" w:type="auto"/>
          </w:tcPr>
          <w:p w14:paraId="6969C61F" w14:textId="77777777" w:rsidR="00D32EAC" w:rsidRPr="00D32EAC" w:rsidRDefault="00D32EAC" w:rsidP="000A4F8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Digest samples with purified potassium persulfate, sodium hydroxide and boric acid reagent and autoclaving at 121</w:t>
            </w:r>
            <w:r w:rsidRPr="00D32EAC">
              <w:rPr>
                <w:rFonts w:cstheme="minorHAnsi"/>
                <w:sz w:val="20"/>
                <w:szCs w:val="20"/>
              </w:rPr>
              <w:sym w:font="Symbol" w:char="F0B0"/>
            </w:r>
            <w:r w:rsidRPr="00D32EAC">
              <w:rPr>
                <w:rFonts w:cstheme="minorHAnsi"/>
                <w:sz w:val="20"/>
                <w:szCs w:val="20"/>
              </w:rPr>
              <w:t xml:space="preserve">C for 30 mins. Measurements of TDP based on hydrazine-sulphanilamide reaction method measured at 540 nm </w:t>
            </w:r>
            <w:r w:rsidRPr="00D32EAC">
              <w:rPr>
                <w:rFonts w:cstheme="minorHAnsi"/>
                <w:sz w:val="20"/>
                <w:szCs w:val="20"/>
              </w:rPr>
              <w:fldChar w:fldCharType="begin" w:fldLock="1"/>
            </w:r>
            <w:r w:rsidRPr="00D32EAC">
              <w:rPr>
                <w:rFonts w:cstheme="minorHAnsi"/>
                <w:sz w:val="20"/>
                <w:szCs w:val="20"/>
              </w:rPr>
              <w:instrText>ADDIN CSL_CITATION {"citationItems":[{"id":"ITEM-1","itemData":{"DOI":"10.5194/bg-16-3283-2019","ISSN":"17264189","abstract":"Glaciers and ice sheets host abundant and dynamic communities of microorganisms on the ice surface (supraglacial environments). Recently, it has been shown that Streptophyte glacier algae blooming on the surface ice of the south-western coast of the Greenland Ice Sheet are a significant contributor to the 15-year marked decrease in albedo. Currently, little is known about the constraints, such as nutrient availability, on this large-scale algal bloom. In this study, we investigate the relative abundances of dissolved inorganic and dissolved organic macronutrients (N and P) in these darkening surface ice environments. Three distinct ice surfaces, with low, medium and high visible impurity loadings, supraglacial stream water and cryoconite hole water, were sampled. Our results show a clear dominance of the organic phase in all ice surface samples containing low, medium and high visible impurity loadings, with 93% of the total dissolved nitrogen and 67% of the total dissolved phosphorus in the organic phase. Mean concentrations in low, medium and high visible impurity surface ice environments are 0.91, 0.62 and 1.0μM for dissolved inorganic nitrogen (DIN), 5.1, 11 and 14μM for dissolved organic nitrogen (DON), 0.03, 0.07 and 0.05μM for dissolved inorganic phosphorus (DIP) and 0.10, 0.15 and 0.12μM for dissolved organic phosphorus (DOP), respectively. DON concentrations in all three surface ice samples are significantly higher than DON concentrations in supraglacial streams and cryoconite hole water (0 and 0.7 μM, respectively). DOP concentrations are higher in all three surface ice samples compared to supraglacial streams and cryoconite hole water (0.07μM for both). Dissolved organic carbon (DOC) concentrations increase with the amount of visible impurities present (low: 83 μM, medium: 173μM and high: 242 μM) and are elevated compared to supraglacial streams and cryoconite hole water (30 and 50 μM, respectively). We speculate that the architecture of the weathering crust, which impacts on water flow paths and storage in the melting surface ice and/or the production of extracellular polymeric substances (EPS), containing both N and P in conjunction with C, is responsible for the temporary retention of DON and DOP in the melting surface ice. The unusual presence of measurable DIP and DIN, principally as NHC 4 , in the melting surface ice environments suggests that factors other than macronutrient limitation are controlling the extent and magnitude of the gla…","author":[{"dropping-particle":"","family":"Holland","given":"Alexandra T.","non-dropping-particle":"","parse-names":false,"suffix":""},{"dropping-particle":"","family":"Williamson","given":"Christopher J.","non-dropping-particle":"","parse-names":false,"suffix":""},{"dropping-particle":"","family":"Sgouridis","given":"Fotis","non-dropping-particle":"","parse-names":false,"suffix":""},{"dropping-particle":"","family":"Tedstone","given":"Andrew J.","non-dropping-particle":"","parse-names":false,"suffix":""},{"dropping-particle":"","family":"McCutcheon","given":"Jenine","non-dropping-particle":"","parse-names":false,"suffix":""},{"dropping-particle":"","family":"Cook","given":"Joseph M.","non-dropping-particle":"","parse-names":false,"suffix":""},{"dropping-particle":"","family":"Poniecka","given":"Ewa","non-dropping-particle":"","parse-names":false,"suffix":""},{"dropping-particle":"","family":"Yallop","given":"Marian L.","non-dropping-particle":"","parse-names":false,"suffix":""},{"dropping-particle":"","family":"Tranter","given":"Martyn","non-dropping-particle":"","parse-names":false,"suffix":""},{"dropping-particle":"","family":"Anesio","given":"Alexandre M.","non-dropping-particle":"","parse-names":false,"suffix":""}],"container-title":"Biogeosciences","id":"ITEM-1","issue":"16","issued":{"date-parts":[["2019"]]},"page":"3283-3296","title":"Dissolved organic nutrients dominate melting surface ice of the Dark Zone (Greenland Ice Sheet)","type":"article-journal","volume":"16"},"uris":["http://www.mendeley.com/documents/?uuid=89f48ff2-e944-4141-b569-bfde842c5ee9"]}],"mendeley":{"formattedCitation":"(Holland et al., 2019)","plainTextFormattedCitation":"(Holland et al., 2019)","previouslyFormattedCitation":"(Holland et al., 2019)"},"properties":{"noteIndex":0},"schema":"https://github.com/citation-style-language/schema/raw/master/csl-citation.json"}</w:instrText>
            </w:r>
            <w:r w:rsidRPr="00D32EAC">
              <w:rPr>
                <w:rFonts w:cstheme="minorHAnsi"/>
                <w:sz w:val="20"/>
                <w:szCs w:val="20"/>
              </w:rPr>
              <w:fldChar w:fldCharType="separate"/>
            </w:r>
            <w:r w:rsidRPr="00D32EAC">
              <w:rPr>
                <w:rFonts w:cstheme="minorHAnsi"/>
                <w:noProof/>
                <w:sz w:val="20"/>
                <w:szCs w:val="20"/>
              </w:rPr>
              <w:t>(Holland et al., 2019)</w:t>
            </w:r>
            <w:r w:rsidRPr="00D32EAC">
              <w:rPr>
                <w:rFonts w:cstheme="minorHAnsi"/>
                <w:sz w:val="20"/>
                <w:szCs w:val="20"/>
              </w:rPr>
              <w:fldChar w:fldCharType="end"/>
            </w:r>
          </w:p>
        </w:tc>
      </w:tr>
      <w:tr w:rsidR="00D32EAC" w:rsidRPr="00D32EAC" w14:paraId="1D0933C4" w14:textId="77777777" w:rsidTr="00D32EA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21631D45" w14:textId="77777777" w:rsidR="00D32EAC" w:rsidRPr="00D32EAC" w:rsidRDefault="00D32EAC" w:rsidP="000A4F88">
            <w:pPr>
              <w:rPr>
                <w:rFonts w:cstheme="minorHAnsi"/>
                <w:sz w:val="20"/>
                <w:szCs w:val="20"/>
              </w:rPr>
            </w:pPr>
            <w:r w:rsidRPr="00D32EAC">
              <w:rPr>
                <w:rFonts w:cstheme="minorHAnsi"/>
                <w:sz w:val="20"/>
                <w:szCs w:val="20"/>
              </w:rPr>
              <w:t>TDN</w:t>
            </w:r>
          </w:p>
        </w:tc>
        <w:tc>
          <w:tcPr>
            <w:tcW w:w="0" w:type="auto"/>
          </w:tcPr>
          <w:p w14:paraId="72669D5B" w14:textId="77777777" w:rsidR="00D32EAC" w:rsidRPr="00D32EAC"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0" w:type="auto"/>
          </w:tcPr>
          <w:p w14:paraId="65AF9C39" w14:textId="77777777" w:rsidR="00D32EAC" w:rsidRPr="00D32EAC"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Digest samples with purified potassium persulfate, sodium hydroxide and boric acid reagent and autoclaving at 121</w:t>
            </w:r>
            <w:r w:rsidRPr="00D32EAC">
              <w:rPr>
                <w:rFonts w:cstheme="minorHAnsi"/>
                <w:sz w:val="20"/>
                <w:szCs w:val="20"/>
              </w:rPr>
              <w:sym w:font="Symbol" w:char="F0B0"/>
            </w:r>
            <w:r w:rsidRPr="00D32EAC">
              <w:rPr>
                <w:rFonts w:cstheme="minorHAnsi"/>
                <w:sz w:val="20"/>
                <w:szCs w:val="20"/>
              </w:rPr>
              <w:t xml:space="preserve">C for 30 mins. Measurements of TDN based on hydrazine-sulphanilamide reaction method measured at 540 nm  </w:t>
            </w:r>
            <w:r w:rsidRPr="00D32EAC">
              <w:rPr>
                <w:rFonts w:cstheme="minorHAnsi"/>
                <w:sz w:val="20"/>
                <w:szCs w:val="20"/>
              </w:rPr>
              <w:fldChar w:fldCharType="begin" w:fldLock="1"/>
            </w:r>
            <w:r w:rsidRPr="00D32EAC">
              <w:rPr>
                <w:rFonts w:cstheme="minorHAnsi"/>
                <w:sz w:val="20"/>
                <w:szCs w:val="20"/>
              </w:rPr>
              <w:instrText>ADDIN CSL_CITATION {"citationItems":[{"id":"ITEM-1","itemData":{"DOI":"10.5194/bg-16-3283-2019","ISSN":"17264189","abstract":"Glaciers and ice sheets host abundant and dynamic communities of microorganisms on the ice surface (supraglacial environments). Recently, it has been shown that Streptophyte glacier algae blooming on the surface ice of the south-western coast of the Greenland Ice Sheet are a significant contributor to the 15-year marked decrease in albedo. Currently, little is known about the constraints, such as nutrient availability, on this large-scale algal bloom. In this study, we investigate the relative abundances of dissolved inorganic and dissolved organic macronutrients (N and P) in these darkening surface ice environments. Three distinct ice surfaces, with low, medium and high visible impurity loadings, supraglacial stream water and cryoconite hole water, were sampled. Our results show a clear dominance of the organic phase in all ice surface samples containing low, medium and high visible impurity loadings, with 93% of the total dissolved nitrogen and 67% of the total dissolved phosphorus in the organic phase. Mean concentrations in low, medium and high visible impurity surface ice environments are 0.91, 0.62 and 1.0μM for dissolved inorganic nitrogen (DIN), 5.1, 11 and 14μM for dissolved organic nitrogen (DON), 0.03, 0.07 and 0.05μM for dissolved inorganic phosphorus (DIP) and 0.10, 0.15 and 0.12μM for dissolved organic phosphorus (DOP), respectively. DON concentrations in all three surface ice samples are significantly higher than DON concentrations in supraglacial streams and cryoconite hole water (0 and 0.7 μM, respectively). DOP concentrations are higher in all three surface ice samples compared to supraglacial streams and cryoconite hole water (0.07μM for both). Dissolved organic carbon (DOC) concentrations increase with the amount of visible impurities present (low: 83 μM, medium: 173μM and high: 242 μM) and are elevated compared to supraglacial streams and cryoconite hole water (30 and 50 μM, respectively). We speculate that the architecture of the weathering crust, which impacts on water flow paths and storage in the melting surface ice and/or the production of extracellular polymeric substances (EPS), containing both N and P in conjunction with C, is responsible for the temporary retention of DON and DOP in the melting surface ice. The unusual presence of measurable DIP and DIN, principally as NHC 4 , in the melting surface ice environments suggests that factors other than macronutrient limitation are controlling the extent and magnitude of the gla…","author":[{"dropping-particle":"","family":"Holland","given":"Alexandra T.","non-dropping-particle":"","parse-names":false,"suffix":""},{"dropping-particle":"","family":"Williamson","given":"Christopher J.","non-dropping-particle":"","parse-names":false,"suffix":""},{"dropping-particle":"","family":"Sgouridis","given":"Fotis","non-dropping-particle":"","parse-names":false,"suffix":""},{"dropping-particle":"","family":"Tedstone","given":"Andrew J.","non-dropping-particle":"","parse-names":false,"suffix":""},{"dropping-particle":"","family":"McCutcheon","given":"Jenine","non-dropping-particle":"","parse-names":false,"suffix":""},{"dropping-particle":"","family":"Cook","given":"Joseph M.","non-dropping-particle":"","parse-names":false,"suffix":""},{"dropping-particle":"","family":"Poniecka","given":"Ewa","non-dropping-particle":"","parse-names":false,"suffix":""},{"dropping-particle":"","family":"Yallop","given":"Marian L.","non-dropping-particle":"","parse-names":false,"suffix":""},{"dropping-particle":"","family":"Tranter","given":"Martyn","non-dropping-particle":"","parse-names":false,"suffix":""},{"dropping-particle":"","family":"Anesio","given":"Alexandre M.","non-dropping-particle":"","parse-names":false,"suffix":""}],"container-title":"Biogeosciences","id":"ITEM-1","issue":"16","issued":{"date-parts":[["2019"]]},"page":"3283-3296","title":"Dissolved organic nutrients dominate melting surface ice of the Dark Zone (Greenland Ice Sheet)","type":"article-journal","volume":"16"},"uris":["http://www.mendeley.com/documents/?uuid=89f48ff2-e944-4141-b569-bfde842c5ee9"]}],"mendeley":{"formattedCitation":"(Holland et al., 2019)","plainTextFormattedCitation":"(Holland et al., 2019)","previouslyFormattedCitation":"(Holland et al., 2019)"},"properties":{"noteIndex":0},"schema":"https://github.com/citation-style-language/schema/raw/master/csl-citation.json"}</w:instrText>
            </w:r>
            <w:r w:rsidRPr="00D32EAC">
              <w:rPr>
                <w:rFonts w:cstheme="minorHAnsi"/>
                <w:sz w:val="20"/>
                <w:szCs w:val="20"/>
              </w:rPr>
              <w:fldChar w:fldCharType="separate"/>
            </w:r>
            <w:r w:rsidRPr="00D32EAC">
              <w:rPr>
                <w:rFonts w:cstheme="minorHAnsi"/>
                <w:noProof/>
                <w:sz w:val="20"/>
                <w:szCs w:val="20"/>
              </w:rPr>
              <w:t>(Holland et al., 2019)</w:t>
            </w:r>
            <w:r w:rsidRPr="00D32EAC">
              <w:rPr>
                <w:rFonts w:cstheme="minorHAnsi"/>
                <w:sz w:val="20"/>
                <w:szCs w:val="20"/>
              </w:rPr>
              <w:fldChar w:fldCharType="end"/>
            </w:r>
          </w:p>
        </w:tc>
      </w:tr>
      <w:tr w:rsidR="00D32EAC" w:rsidRPr="00D32EAC" w14:paraId="1D2E8C6D" w14:textId="77777777" w:rsidTr="00D32EAC">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05139FC1" w14:textId="77777777" w:rsidR="00D32EAC" w:rsidRPr="00D32EAC" w:rsidRDefault="00D32EAC" w:rsidP="000A4F88">
            <w:pPr>
              <w:rPr>
                <w:rFonts w:cstheme="minorHAnsi"/>
                <w:sz w:val="20"/>
                <w:szCs w:val="20"/>
              </w:rPr>
            </w:pPr>
            <w:r w:rsidRPr="00D32EAC">
              <w:rPr>
                <w:rFonts w:cstheme="minorHAnsi"/>
                <w:sz w:val="20"/>
                <w:szCs w:val="20"/>
              </w:rPr>
              <w:t>TON</w:t>
            </w:r>
          </w:p>
        </w:tc>
        <w:tc>
          <w:tcPr>
            <w:tcW w:w="0" w:type="auto"/>
          </w:tcPr>
          <w:p w14:paraId="5CE44F68" w14:textId="77777777" w:rsidR="00D32EAC" w:rsidRPr="00D32EAC" w:rsidRDefault="00D32EAC" w:rsidP="000A4F88">
            <w:pPr>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0" w:type="auto"/>
          </w:tcPr>
          <w:p w14:paraId="3DC72DA3" w14:textId="77777777" w:rsidR="00D32EAC" w:rsidRPr="00D32EAC" w:rsidRDefault="00D32EAC" w:rsidP="000A4F8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 xml:space="preserve">Automated photometric analyser LOD = 0.64µM </w:t>
            </w:r>
            <w:r w:rsidRPr="00D32EAC">
              <w:rPr>
                <w:rFonts w:cstheme="minorHAnsi"/>
                <w:sz w:val="20"/>
                <w:szCs w:val="20"/>
              </w:rPr>
              <w:fldChar w:fldCharType="begin" w:fldLock="1"/>
            </w:r>
            <w:r w:rsidRPr="00D32EAC">
              <w:rPr>
                <w:rFonts w:cstheme="minorHAnsi"/>
                <w:sz w:val="20"/>
                <w:szCs w:val="20"/>
              </w:rPr>
              <w:instrText>ADDIN CSL_CITATION {"citationItems":[{"id":"ITEM-1","itemData":{"DOI":"10.5194/bg-16-3283-2019","ISSN":"17264189","abstract":"Glaciers and ice sheets host abundant and dynamic communities of microorganisms on the ice surface (supraglacial environments). Recently, it has been shown that Streptophyte glacier algae blooming on the surface ice of the south-western coast of the Greenland Ice Sheet are a significant contributor to the 15-year marked decrease in albedo. Currently, little is known about the constraints, such as nutrient availability, on this large-scale algal bloom. In this study, we investigate the relative abundances of dissolved inorganic and dissolved organic macronutrients (N and P) in these darkening surface ice environments. Three distinct ice surfaces, with low, medium and high visible impurity loadings, supraglacial stream water and cryoconite hole water, were sampled. Our results show a clear dominance of the organic phase in all ice surface samples containing low, medium and high visible impurity loadings, with 93% of the total dissolved nitrogen and 67% of the total dissolved phosphorus in the organic phase. Mean concentrations in low, medium and high visible impurity surface ice environments are 0.91, 0.62 and 1.0μM for dissolved inorganic nitrogen (DIN), 5.1, 11 and 14μM for dissolved organic nitrogen (DON), 0.03, 0.07 and 0.05μM for dissolved inorganic phosphorus (DIP) and 0.10, 0.15 and 0.12μM for dissolved organic phosphorus (DOP), respectively. DON concentrations in all three surface ice samples are significantly higher than DON concentrations in supraglacial streams and cryoconite hole water (0 and 0.7 μM, respectively). DOP concentrations are higher in all three surface ice samples compared to supraglacial streams and cryoconite hole water (0.07μM for both). Dissolved organic carbon (DOC) concentrations increase with the amount of visible impurities present (low: 83 μM, medium: 173μM and high: 242 μM) and are elevated compared to supraglacial streams and cryoconite hole water (30 and 50 μM, respectively). We speculate that the architecture of the weathering crust, which impacts on water flow paths and storage in the melting surface ice and/or the production of extracellular polymeric substances (EPS), containing both N and P in conjunction with C, is responsible for the temporary retention of DON and DOP in the melting surface ice. The unusual presence of measurable DIP and DIN, principally as NHC 4 , in the melting surface ice environments suggests that factors other than macronutrient limitation are controlling the extent and magnitude of the gla…","author":[{"dropping-particle":"","family":"Holland","given":"Alexandra T.","non-dropping-particle":"","parse-names":false,"suffix":""},{"dropping-particle":"","family":"Williamson","given":"Christopher J.","non-dropping-particle":"","parse-names":false,"suffix":""},{"dropping-particle":"","family":"Sgouridis","given":"Fotis","non-dropping-particle":"","parse-names":false,"suffix":""},{"dropping-particle":"","family":"Tedstone","given":"Andrew J.","non-dropping-particle":"","parse-names":false,"suffix":""},{"dropping-particle":"","family":"McCutcheon","given":"Jenine","non-dropping-particle":"","parse-names":false,"suffix":""},{"dropping-particle":"","family":"Cook","given":"Joseph M.","non-dropping-particle":"","parse-names":false,"suffix":""},{"dropping-particle":"","family":"Poniecka","given":"Ewa","non-dropping-particle":"","parse-names":false,"suffix":""},{"dropping-particle":"","family":"Yallop","given":"Marian L.","non-dropping-particle":"","parse-names":false,"suffix":""},{"dropping-particle":"","family":"Tranter","given":"Martyn","non-dropping-particle":"","parse-names":false,"suffix":""},{"dropping-particle":"","family":"Anesio","given":"Alexandre M.","non-dropping-particle":"","parse-names":false,"suffix":""}],"container-title":"Biogeosciences","id":"ITEM-1","issue":"16","issued":{"date-parts":[["2019"]]},"page":"3283-3296","title":"Dissolved organic nutrients dominate melting surface ice of the Dark Zone (Greenland Ice Sheet)","type":"article-journal","volume":"16"},"uris":["http://www.mendeley.com/documents/?uuid=89f48ff2-e944-4141-b569-bfde842c5ee9"]}],"mendeley":{"formattedCitation":"(Holland et al., 2019)","plainTextFormattedCitation":"(Holland et al., 2019)","previouslyFormattedCitation":"(Holland et al., 2019)"},"properties":{"noteIndex":0},"schema":"https://github.com/citation-style-language/schema/raw/master/csl-citation.json"}</w:instrText>
            </w:r>
            <w:r w:rsidRPr="00D32EAC">
              <w:rPr>
                <w:rFonts w:cstheme="minorHAnsi"/>
                <w:sz w:val="20"/>
                <w:szCs w:val="20"/>
              </w:rPr>
              <w:fldChar w:fldCharType="separate"/>
            </w:r>
            <w:r w:rsidRPr="00D32EAC">
              <w:rPr>
                <w:rFonts w:cstheme="minorHAnsi"/>
                <w:noProof/>
                <w:sz w:val="20"/>
                <w:szCs w:val="20"/>
              </w:rPr>
              <w:t>(Holland et al., 2019)</w:t>
            </w:r>
            <w:r w:rsidRPr="00D32EAC">
              <w:rPr>
                <w:rFonts w:cstheme="minorHAnsi"/>
                <w:sz w:val="20"/>
                <w:szCs w:val="20"/>
              </w:rPr>
              <w:fldChar w:fldCharType="end"/>
            </w:r>
          </w:p>
        </w:tc>
      </w:tr>
      <w:tr w:rsidR="00D32EAC" w:rsidRPr="00D32EAC" w14:paraId="5DF1B038" w14:textId="77777777" w:rsidTr="00D32EA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1DCDECA5" w14:textId="76262FDA" w:rsidR="00D32EAC" w:rsidRPr="00D32EAC" w:rsidRDefault="00D32EAC" w:rsidP="000A4F88">
            <w:pPr>
              <w:rPr>
                <w:rFonts w:cstheme="minorHAnsi"/>
                <w:sz w:val="20"/>
                <w:szCs w:val="20"/>
                <w:u w:val="single"/>
              </w:rPr>
            </w:pPr>
            <w:r w:rsidRPr="00D32EAC">
              <w:rPr>
                <w:rFonts w:cstheme="minorHAnsi"/>
                <w:sz w:val="20"/>
                <w:szCs w:val="20"/>
                <w:u w:val="single"/>
              </w:rPr>
              <w:t>NH</w:t>
            </w:r>
            <w:r w:rsidRPr="00D32EAC">
              <w:rPr>
                <w:rFonts w:cstheme="minorHAnsi"/>
                <w:sz w:val="20"/>
                <w:szCs w:val="20"/>
                <w:u w:val="single"/>
                <w:vertAlign w:val="subscript"/>
              </w:rPr>
              <w:t>4</w:t>
            </w:r>
            <w:r w:rsidRPr="00D32EAC">
              <w:rPr>
                <w:rFonts w:cstheme="minorHAnsi"/>
                <w:sz w:val="20"/>
                <w:szCs w:val="20"/>
                <w:u w:val="single"/>
                <w:vertAlign w:val="superscript"/>
              </w:rPr>
              <w:t>+</w:t>
            </w:r>
            <w:r w:rsidRPr="00D32EAC">
              <w:rPr>
                <w:rFonts w:cstheme="minorHAnsi"/>
                <w:sz w:val="20"/>
                <w:szCs w:val="20"/>
                <w:u w:val="single"/>
              </w:rPr>
              <w:t xml:space="preserve"> (DIN)</w:t>
            </w:r>
            <w:r>
              <w:rPr>
                <w:rFonts w:cstheme="minorHAnsi"/>
                <w:sz w:val="20"/>
                <w:szCs w:val="20"/>
                <w:u w:val="single"/>
              </w:rPr>
              <w:t xml:space="preserve"> (ammonium)</w:t>
            </w:r>
          </w:p>
        </w:tc>
        <w:tc>
          <w:tcPr>
            <w:tcW w:w="0" w:type="auto"/>
          </w:tcPr>
          <w:p w14:paraId="7FFC2E82" w14:textId="77777777" w:rsidR="00D32EAC" w:rsidRPr="00D32EAC"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&lt;0.005 mg L</w:t>
            </w:r>
            <w:r w:rsidRPr="00D32EAC">
              <w:rPr>
                <w:rFonts w:cstheme="minorHAnsi"/>
                <w:sz w:val="20"/>
                <w:szCs w:val="20"/>
                <w:vertAlign w:val="superscript"/>
              </w:rPr>
              <w:t>-1</w:t>
            </w:r>
            <w:r w:rsidRPr="00D32EAC">
              <w:rPr>
                <w:rFonts w:cstheme="minorHAnsi"/>
                <w:sz w:val="20"/>
                <w:szCs w:val="20"/>
              </w:rPr>
              <w:t xml:space="preserve"> </w:t>
            </w:r>
            <w:r w:rsidRPr="00D32EAC">
              <w:rPr>
                <w:rFonts w:cstheme="minorHAnsi"/>
                <w:sz w:val="20"/>
                <w:szCs w:val="20"/>
              </w:rPr>
              <w:fldChar w:fldCharType="begin" w:fldLock="1"/>
            </w:r>
            <w:r w:rsidRPr="00D32EAC">
              <w:rPr>
                <w:rFonts w:cstheme="minorHAnsi"/>
                <w:sz w:val="20"/>
                <w:szCs w:val="20"/>
              </w:rP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comparison","type":"article-journal","volume":"19"},"uris":["http://www.mendeley.com/documents/?uuid=089818a3-49af-46f1-a60e-3aa9c97e4604"]},{"id":"ITEM-2","itemData":{"DOI":"10.3389/fmicb.2014.00694","ISSN":"1664302X","PMID":"25566210","abstract":"The seasonal melting of ice entombed cryoconite holes on McMurdo Dry Valley glaciers provides oases for life in the harsh environmental conditions of the polar desert where surface air temperatures only occasionally exceed 0°C during the Austral summer. Here we follow temporal changes in cryoconite hole biogeochemistry on Canada Glacier from fully frozen conditions through the initial stages of spring thaw toward fully melted holes. The cryoconite holes had a mean isolation age from the glacial drainage system of 3.4 years, with an increasing mass of aqueous nutrients (dissolved organic carbon, total nitrogen, total phosphorus) with longer isolation age. During the initial melt there was a mean nine times enrichment in dissolved chloride relative to mean concentrations of the initial frozen holes indicative of an ionic pulse, with similar mean nine times enrichments in nitrite, ammonium, and dissolved organic matter. Nitrate was enriched twelve times and dissolved organic nitrogen six times, suggesting net nitrification, while lower enrichments for dissolved organic phosphorus and phosphate were consistent with net microbial phosphorus uptake. Rates of bacterial production were significantly elevated during the ionic pulse, likely due to the increased nutrient availability. There was no concomitant increase in photosynthesis rates, with a net depletion of dissolved inorganic carbon suggesting inorganic carbon limitation. Potential nitrogen fixation was detected in fully melted holes where it could be an important source of nitrogen to support microbial growth, but not during the ionic pulse where nitrogen availability was higher. This study demonstrates that ionic pulses significantly alter the timing and magnitude of microbial activity within entombed cryoconite holes, and adds credence to hypotheses that ionic enrichments during freeze-thaw can elevate rates of microbial growth and activity in other icy habitats, such as ice veins and subglacial regelation zones.","author":[{"dropping-particle":"","family":"Telling","given":"Jon","non-dropping-particle":"","parse-names":false,"suffix":""},{"dropping-particle":"","family":"Anesio","given":"Alexandre M.","non-dropping-particle":"","parse-names":false,"suffix":""},{"dropping-particle":"","family":"Tranter","given":"Martyn","non-dropping-particle":"","parse-names":false,"suffix":""},{"dropping-particle":"","family":"Fountain","given":"Andrew G.","non-dropping-particle":"","parse-names":false,"suffix":""},{"dropping-particle":"","family":"Nylen","given":"Thomas","non-dropping-particle":"","parse-names":false,"suffix":""},{"dropping-particle":"","family":"Hawkings","given":"Jon","non-dropping-particle":"","parse-names":false,"suffix":""},{"dropping-particle":"","family":"Singh","given":"Virendra B.","non-dropping-particle":"","parse-names":false,"suffix":""},{"dropping-particle":"","family":"Kaur","given":"Preeti","non-dropping-particle":"","parse-names":false,"suffix":""},{"dropping-particle":"","family":"Musilova","given":"Michaela","non-dropping-particle":"","parse-names":false,"suffix":""},{"dropping-particle":"","family":"Wadham","given":"Jemma L.","non-dropping-particle":"","parse-names":false,"suffix":""}],"container-title":"Frontiers in Microbiology","id":"ITEM-2","issue":"DEC","issued":{"date-parts":[["2014"]]},"page":"1-15","title":"Spring thaw ionic pulses boost nutrient availability and microbial growth in entombed Antarctic Dry Valley cryoconite holes","type":"article-journal","volume":"5"},"uris":["http://www.mendeley.com/documents/?uuid=9bfd9fe4-32a2-4185-8aad-37b409c63881"]}],"mendeley":{"formattedCitation":"(Telling et al., 2014; Grzesiak et al., 2015)","plainTextFormattedCitation":"(Telling et al., 2014; Grzesiak et al., 2015)","previouslyFormattedCitation":"(Telling et al., 2014; Grzesiak et al., 2015)"},"properties":{"noteIndex":0},"schema":"https://github.com/citation-style-language/schema/raw/master/csl-citation.json"}</w:instrText>
            </w:r>
            <w:r w:rsidRPr="00D32EAC">
              <w:rPr>
                <w:rFonts w:cstheme="minorHAnsi"/>
                <w:sz w:val="20"/>
                <w:szCs w:val="20"/>
              </w:rPr>
              <w:fldChar w:fldCharType="separate"/>
            </w:r>
            <w:r w:rsidRPr="00D32EAC">
              <w:rPr>
                <w:rFonts w:cstheme="minorHAnsi"/>
                <w:noProof/>
                <w:sz w:val="20"/>
                <w:szCs w:val="20"/>
              </w:rPr>
              <w:t>(Telling et al., 2014; Grzesiak et al., 2015)</w:t>
            </w:r>
            <w:r w:rsidRPr="00D32EAC">
              <w:rPr>
                <w:rFonts w:cstheme="minorHAnsi"/>
                <w:sz w:val="20"/>
                <w:szCs w:val="20"/>
              </w:rPr>
              <w:fldChar w:fldCharType="end"/>
            </w:r>
          </w:p>
        </w:tc>
        <w:tc>
          <w:tcPr>
            <w:tcW w:w="0" w:type="auto"/>
          </w:tcPr>
          <w:p w14:paraId="089136C1" w14:textId="77777777" w:rsidR="00D32EAC" w:rsidRPr="00D32EAC"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 xml:space="preserve">Automated colorimetric flow injection analysis (Seal AQ2) LOD = ﻿0.03mgN L-1 </w:t>
            </w:r>
            <w:r w:rsidRPr="00D32EAC">
              <w:rPr>
                <w:rFonts w:cstheme="minorHAnsi"/>
                <w:sz w:val="20"/>
                <w:szCs w:val="20"/>
              </w:rPr>
              <w:fldChar w:fldCharType="begin" w:fldLock="1"/>
            </w:r>
            <w:r w:rsidRPr="00D32EAC">
              <w:rPr>
                <w:rFonts w:cstheme="minorHAnsi"/>
                <w:sz w:val="20"/>
                <w:szCs w:val="20"/>
              </w:rPr>
              <w:instrText>ADDIN CSL_CITATION {"citationItems":[{"id":"ITEM-1","itemData":{"DOI":"10.1007/s10533-013-9895-4","ISSN":"1573515X","abstract":"Water pathways through permeable riverbeds are multi-dimensional, including lateral hyporheic exchange flows as well as vertical (upwelling and downwelling) fluxes. The influence of different pathways of water on solute patterns and the supply of nitrate and other redox-sensitive chemical species in the riverbed is poorly understood but could be environmentally significant. For example, nitrate-rich upwelling water in the gaining reaches of groundwater-fed rivers has the potential to supply significant quantities of nitrate through the riverbed to surface waters, constraining opportunities to deliver the goals of the EU Water Framework Directive to achieve 'good ecological status'. We show that patterns in porewater chemistry in the armoured river bed of a gaining reach (River Leith, Cumbria) reflect the spatial variability in different sources of water; oxic conditions being associated with preferential discharge from groundwater and reducing conditions with longitudinal and lateral fluxes of water due to water movement from riparian zones and/or hyporheic exchange flows. Our findings demonstrate the important control of both vertical and lateral water fluxes on patterns of redox-sensitive chemical species in the river bed. Furthermore, under stable, baseflow conditions (&lt;Q90) a zone of preferential discharge, comprising 20 % of the reach by area contributes 4-9 % of the total nitrate being transported through the reach in surface water, highlighting the need to understand the spatial distribution of such preferential discharge locations at the catchment scale to establish their importance for nitrate delivery to the stream channel. © 2013 Springer Science+Business Media Dordrecht.","author":[{"dropping-particle":"","family":"Heppell","given":"Catherine","non-dropping-particle":"","parse-names":false,"suffix":""},{"dropping-particle":"","family":"Louise Heathwaite","given":"A.","non-dropping-particle":"","parse-names":false,"suffix":""},{"dropping-particle":"","family":"Binley","given":"Andrew","non-dropping-particle":"","parse-names":false,"suffix":""},{"dropping-particle":"","family":"Byrne","given":"Patrick","non-dropping-particle":"","parse-names":false,"suffix":""},{"dropping-particle":"","family":"Ullah","given":"Sami","non-dropping-particle":"","parse-names":false,"suffix":""},{"dropping-particle":"","family":"Lansdown","given":"Katrina","non-dropping-particle":"","parse-names":false,"suffix":""},{"dropping-particle":"","family":"Keenan","given":"Patrick","non-dropping-particle":"","parse-names":false,"suffix":""},{"dropping-particle":"","family":"Trimmer","given":"Mark","non-dropping-particle":"","parse-names":false,"suffix":""},{"dropping-particle":"","family":"Zhang","given":"Hao","non-dropping-particle":"","parse-names":false,"suffix":""}],"container-title":"Biogeochemistry","id":"ITEM-1","issue":"2-3","issued":{"date-parts":[["2014"]]},"page":"491-509","title":"Interpreting spatial patterns in redox and coupled water-nitrogen fluxes in the streambed of a gaining river reach","type":"article-journal","volume":"117"},"uris":["http://www.mendeley.com/documents/?uuid=4f49d7ef-7b00-43b3-99ab-c33b2ad820ee"]}],"mendeley":{"formattedCitation":"(Heppell et al., 2014)","plainTextFormattedCitation":"(Heppell et al., 2014)","previouslyFormattedCitation":"(Heppell et al., 2014)"},"properties":{"noteIndex":0},"schema":"https://github.com/citation-style-language/schema/raw/master/csl-citation.json"}</w:instrText>
            </w:r>
            <w:r w:rsidRPr="00D32EAC">
              <w:rPr>
                <w:rFonts w:cstheme="minorHAnsi"/>
                <w:sz w:val="20"/>
                <w:szCs w:val="20"/>
              </w:rPr>
              <w:fldChar w:fldCharType="separate"/>
            </w:r>
            <w:r w:rsidRPr="00D32EAC">
              <w:rPr>
                <w:rFonts w:cstheme="minorHAnsi"/>
                <w:noProof/>
                <w:sz w:val="20"/>
                <w:szCs w:val="20"/>
              </w:rPr>
              <w:t>(Heppell et al., 2014)</w:t>
            </w:r>
            <w:r w:rsidRPr="00D32EAC">
              <w:rPr>
                <w:rFonts w:cstheme="minorHAnsi"/>
                <w:sz w:val="20"/>
                <w:szCs w:val="20"/>
              </w:rPr>
              <w:fldChar w:fldCharType="end"/>
            </w:r>
          </w:p>
          <w:p w14:paraId="45EE319A" w14:textId="77777777" w:rsidR="00D32EAC" w:rsidRPr="00D32EAC"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 xml:space="preserve">Flow injection analyser with measurements based on phenolate-hypochlorite alkaline reaction method measured at 630 nm (LOD = 0.62 </w:t>
            </w:r>
            <w:r w:rsidRPr="00D32EAC">
              <w:rPr>
                <w:rFonts w:cstheme="minorHAnsi"/>
                <w:sz w:val="20"/>
                <w:szCs w:val="20"/>
              </w:rPr>
              <w:sym w:font="Symbol" w:char="F06D"/>
            </w:r>
            <w:r w:rsidRPr="00D32EAC">
              <w:rPr>
                <w:rFonts w:cstheme="minorHAnsi"/>
                <w:sz w:val="20"/>
                <w:szCs w:val="20"/>
              </w:rPr>
              <w:t>M= 0.07 mg L</w:t>
            </w:r>
            <w:r w:rsidRPr="00D32EAC">
              <w:rPr>
                <w:rFonts w:cstheme="minorHAnsi"/>
                <w:sz w:val="20"/>
                <w:szCs w:val="20"/>
                <w:vertAlign w:val="superscript"/>
              </w:rPr>
              <w:t>-1</w:t>
            </w:r>
            <w:r w:rsidRPr="00D32EAC">
              <w:rPr>
                <w:rFonts w:cstheme="minorHAnsi"/>
                <w:sz w:val="20"/>
                <w:szCs w:val="20"/>
              </w:rPr>
              <w:t xml:space="preserve">) </w:t>
            </w:r>
            <w:r w:rsidRPr="00D32EAC">
              <w:rPr>
                <w:rFonts w:cstheme="minorHAnsi"/>
                <w:sz w:val="20"/>
                <w:szCs w:val="20"/>
              </w:rPr>
              <w:fldChar w:fldCharType="begin" w:fldLock="1"/>
            </w:r>
            <w:r w:rsidRPr="00D32EAC">
              <w:rPr>
                <w:rFonts w:cstheme="minorHAnsi"/>
                <w:sz w:val="20"/>
                <w:szCs w:val="20"/>
              </w:rPr>
              <w:instrText>ADDIN CSL_CITATION {"citationItems":[{"id":"ITEM-1","itemData":{"DOI":"10.5194/bg-16-3283-2019","ISSN":"17264189","abstract":"Glaciers and ice sheets host abundant and dynamic communities of microorganisms on the ice surface (supraglacial environments). Recently, it has been shown that Streptophyte glacier algae blooming on the surface ice of the south-western coast of the Greenland Ice Sheet are a significant contributor to the 15-year marked decrease in albedo. Currently, little is known about the constraints, such as nutrient availability, on this large-scale algal bloom. In this study, we investigate the relative abundances of dissolved inorganic and dissolved organic macronutrients (N and P) in these darkening surface ice environments. Three distinct ice surfaces, with low, medium and high visible impurity loadings, supraglacial stream water and cryoconite hole water, were sampled. Our results show a clear dominance of the organic phase in all ice surface samples containing low, medium and high visible impurity loadings, with 93% of the total dissolved nitrogen and 67% of the total dissolved phosphorus in the organic phase. Mean concentrations in low, medium and high visible impurity surface ice environments are 0.91, 0.62 and 1.0μM for dissolved inorganic nitrogen (DIN), 5.1, 11 and 14μM for dissolved organic nitrogen (DON), 0.03, 0.07 and 0.05μM for dissolved inorganic phosphorus (DIP) and 0.10, 0.15 and 0.12μM for dissolved organic phosphorus (DOP), respectively. DON concentrations in all three surface ice samples are significantly higher than DON concentrations in supraglacial streams and cryoconite hole water (0 and 0.7 μM, respectively). DOP concentrations are higher in all three surface ice samples compared to supraglacial streams and cryoconite hole water (0.07μM for both). Dissolved organic carbon (DOC) concentrations increase with the amount of visible impurities present (low: 83 μM, medium: 173μM and high: 242 μM) and are elevated compared to supraglacial streams and cryoconite hole water (30 and 50 μM, respectively). We speculate that the architecture of the weathering crust, which impacts on water flow paths and storage in the melting surface ice and/or the production of extracellular polymeric substances (EPS), containing both N and P in conjunction with C, is responsible for the temporary retention of DON and DOP in the melting surface ice. The unusual presence of measurable DIP and DIN, principally as NHC 4 , in the melting surface ice environments suggests that factors other than macronutrient limitation are controlling the extent and magnitude of the gla…","author":[{"dropping-particle":"","family":"Holland","given":"Alexandra T.","non-dropping-particle":"","parse-names":false,"suffix":""},{"dropping-particle":"","family":"Williamson","given":"Christopher J.","non-dropping-particle":"","parse-names":false,"suffix":""},{"dropping-particle":"","family":"Sgouridis","given":"Fotis","non-dropping-particle":"","parse-names":false,"suffix":""},{"dropping-particle":"","family":"Tedstone","given":"Andrew J.","non-dropping-particle":"","parse-names":false,"suffix":""},{"dropping-particle":"","family":"McCutcheon","given":"Jenine","non-dropping-particle":"","parse-names":false,"suffix":""},{"dropping-particle":"","family":"Cook","given":"Joseph M.","non-dropping-particle":"","parse-names":false,"suffix":""},{"dropping-particle":"","family":"Poniecka","given":"Ewa","non-dropping-particle":"","parse-names":false,"suffix":""},{"dropping-particle":"","family":"Yallop","given":"Marian L.","non-dropping-particle":"","parse-names":false,"suffix":""},{"dropping-particle":"","family":"Tranter","given":"Martyn","non-dropping-particle":"","parse-names":false,"suffix":""},{"dropping-particle":"","family":"Anesio","given":"Alexandre M.","non-dropping-particle":"","parse-names":false,"suffix":""}],"container-title":"Biogeosciences","id":"ITEM-1","issue":"16","issued":{"date-parts":[["2019"]]},"page":"3283-3296","title":"Dissolved organic nutrients dominate melting surface ice of the Dark Zone (Greenland Ice Sheet)","type":"article-journal","volume":"16"},"uris":["http://www.mendeley.com/documents/?uuid=89f48ff2-e944-4141-b569-bfde842c5ee9"]}],"mendeley":{"formattedCitation":"(Holland et al., 2019)","plainTextFormattedCitation":"(Holland et al., 2019)","previouslyFormattedCitation":"(Holland et al., 2019)"},"properties":{"noteIndex":0},"schema":"https://github.com/citation-style-language/schema/raw/master/csl-citation.json"}</w:instrText>
            </w:r>
            <w:r w:rsidRPr="00D32EAC">
              <w:rPr>
                <w:rFonts w:cstheme="minorHAnsi"/>
                <w:sz w:val="20"/>
                <w:szCs w:val="20"/>
              </w:rPr>
              <w:fldChar w:fldCharType="separate"/>
            </w:r>
            <w:r w:rsidRPr="00D32EAC">
              <w:rPr>
                <w:rFonts w:cstheme="minorHAnsi"/>
                <w:noProof/>
                <w:sz w:val="20"/>
                <w:szCs w:val="20"/>
              </w:rPr>
              <w:t>(Holland et al., 2019)</w:t>
            </w:r>
            <w:r w:rsidRPr="00D32EAC">
              <w:rPr>
                <w:rFonts w:cstheme="minorHAnsi"/>
                <w:sz w:val="20"/>
                <w:szCs w:val="20"/>
              </w:rPr>
              <w:fldChar w:fldCharType="end"/>
            </w:r>
          </w:p>
        </w:tc>
      </w:tr>
      <w:tr w:rsidR="00D32EAC" w:rsidRPr="00D32EAC" w14:paraId="789CA347" w14:textId="77777777" w:rsidTr="00D32EAC">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C0234EE" w14:textId="3B50BE83" w:rsidR="00D32EAC" w:rsidRPr="00D32EAC" w:rsidRDefault="00D32EAC" w:rsidP="000A4F88">
            <w:pPr>
              <w:rPr>
                <w:rFonts w:cstheme="minorHAnsi"/>
                <w:sz w:val="20"/>
                <w:szCs w:val="20"/>
                <w:u w:val="single"/>
              </w:rPr>
            </w:pPr>
            <w:r w:rsidRPr="00D32EAC">
              <w:rPr>
                <w:rFonts w:cstheme="minorHAnsi"/>
                <w:sz w:val="20"/>
                <w:szCs w:val="20"/>
                <w:u w:val="single"/>
              </w:rPr>
              <w:t>NO</w:t>
            </w:r>
            <w:r w:rsidRPr="00D32EAC">
              <w:rPr>
                <w:rFonts w:cstheme="minorHAnsi"/>
                <w:sz w:val="20"/>
                <w:szCs w:val="20"/>
                <w:u w:val="single"/>
                <w:vertAlign w:val="subscript"/>
              </w:rPr>
              <w:t>3</w:t>
            </w:r>
            <w:r w:rsidRPr="00D32EAC">
              <w:rPr>
                <w:rFonts w:cstheme="minorHAnsi"/>
                <w:sz w:val="20"/>
                <w:szCs w:val="20"/>
                <w:u w:val="single"/>
              </w:rPr>
              <w:t>- (DIN)</w:t>
            </w:r>
            <w:r>
              <w:rPr>
                <w:rFonts w:cstheme="minorHAnsi"/>
                <w:sz w:val="20"/>
                <w:szCs w:val="20"/>
                <w:u w:val="single"/>
              </w:rPr>
              <w:t xml:space="preserve"> (nitrate)</w:t>
            </w:r>
          </w:p>
        </w:tc>
        <w:tc>
          <w:tcPr>
            <w:tcW w:w="0" w:type="auto"/>
          </w:tcPr>
          <w:p w14:paraId="1BB5471C" w14:textId="77777777" w:rsidR="00D32EAC" w:rsidRPr="00D32EAC" w:rsidRDefault="00D32EAC" w:rsidP="000A4F8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0.01-0.11 mg L</w:t>
            </w:r>
            <w:r w:rsidRPr="00D32EAC">
              <w:rPr>
                <w:rFonts w:cstheme="minorHAnsi"/>
                <w:sz w:val="20"/>
                <w:szCs w:val="20"/>
                <w:vertAlign w:val="superscript"/>
              </w:rPr>
              <w:t>-1</w:t>
            </w:r>
            <w:r w:rsidRPr="00D32EAC">
              <w:rPr>
                <w:rFonts w:cstheme="minorHAnsi"/>
                <w:sz w:val="20"/>
                <w:szCs w:val="20"/>
              </w:rPr>
              <w:t xml:space="preserve"> </w:t>
            </w:r>
            <w:r w:rsidRPr="00D32EAC">
              <w:rPr>
                <w:rFonts w:cstheme="minorHAnsi"/>
                <w:sz w:val="20"/>
                <w:szCs w:val="20"/>
              </w:rPr>
              <w:fldChar w:fldCharType="begin" w:fldLock="1"/>
            </w:r>
            <w:r w:rsidRPr="00D32EAC">
              <w:rPr>
                <w:rFonts w:cstheme="minorHAnsi"/>
                <w:sz w:val="20"/>
                <w:szCs w:val="20"/>
              </w:rP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comparison","type":"article-journal","volume":"19"},"uris":["http://www.mendeley.com/documents/?uuid=089818a3-49af-46f1-a60e-3aa9c97e4604"]},{"id":"ITEM-2","itemData":{"DOI":"10.1038/s41467-020-20627-w","ISSN":"20411723","abstract":"Melting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Communications","id":"ITEM-2","issue":"1","issued":{"date-parts":[["2021"]]},"page":"1-11","publisher":"Springer US","title":"Mineral phosphorus drives glacier algal blooms on the Greenland Ice Sheet","type":"article-journal","volume":"12"},"uris":["http://www.mendeley.com/documents/?uuid=48651b01-3d31-491b-b6cf-d3e21f9151d9"]}],"mendeley":{"formattedCitation":"(Grzesiak et al., 2015; McCutcheon et al., 2021)","plainTextFormattedCitation":"(Grzesiak et al., 2015; McCutcheon et al., 2021)","previouslyFormattedCitation":"(Grzesiak et al., 2015; McCutcheon et al., 2021)"},"properties":{"noteIndex":0},"schema":"https://github.com/citation-style-language/schema/raw/master/csl-citation.json"}</w:instrText>
            </w:r>
            <w:r w:rsidRPr="00D32EAC">
              <w:rPr>
                <w:rFonts w:cstheme="minorHAnsi"/>
                <w:sz w:val="20"/>
                <w:szCs w:val="20"/>
              </w:rPr>
              <w:fldChar w:fldCharType="separate"/>
            </w:r>
            <w:r w:rsidRPr="00D32EAC">
              <w:rPr>
                <w:rFonts w:cstheme="minorHAnsi"/>
                <w:noProof/>
                <w:sz w:val="20"/>
                <w:szCs w:val="20"/>
              </w:rPr>
              <w:t>(Grzesiak et al., 2015; McCutcheon et al., 2021)</w:t>
            </w:r>
            <w:r w:rsidRPr="00D32EAC">
              <w:rPr>
                <w:rFonts w:cstheme="minorHAnsi"/>
                <w:sz w:val="20"/>
                <w:szCs w:val="20"/>
              </w:rPr>
              <w:fldChar w:fldCharType="end"/>
            </w:r>
          </w:p>
        </w:tc>
        <w:tc>
          <w:tcPr>
            <w:tcW w:w="0" w:type="auto"/>
          </w:tcPr>
          <w:p w14:paraId="1475BCF0" w14:textId="77777777" w:rsidR="00D32EAC" w:rsidRPr="00D32EAC" w:rsidRDefault="00D32EAC" w:rsidP="000A4F8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 xml:space="preserve">IC (Dionex-ICS2500) LOD = ﻿0.04 mg N L-1 </w:t>
            </w:r>
            <w:r w:rsidRPr="00D32EAC">
              <w:rPr>
                <w:rFonts w:cstheme="minorHAnsi"/>
                <w:sz w:val="20"/>
                <w:szCs w:val="20"/>
              </w:rPr>
              <w:fldChar w:fldCharType="begin" w:fldLock="1"/>
            </w:r>
            <w:r w:rsidRPr="00D32EAC">
              <w:rPr>
                <w:rFonts w:cstheme="minorHAnsi"/>
                <w:sz w:val="20"/>
                <w:szCs w:val="20"/>
              </w:rPr>
              <w:instrText>ADDIN CSL_CITATION {"citationItems":[{"id":"ITEM-1","itemData":{"DOI":"10.1007/s10533-013-9895-4","ISSN":"1573515X","abstract":"Water pathways through permeable riverbeds are multi-dimensional, including lateral hyporheic exchange flows as well as vertical (upwelling and downwelling) fluxes. The influence of different pathways of water on solute patterns and the supply of nitrate and other redox-sensitive chemical species in the riverbed is poorly understood but could be environmentally significant. For example, nitrate-rich upwelling water in the gaining reaches of groundwater-fed rivers has the potential to supply significant quantities of nitrate through the riverbed to surface waters, constraining opportunities to deliver the goals of the EU Water Framework Directive to achieve 'good ecological status'. We show that patterns in porewater chemistry in the armoured river bed of a gaining reach (River Leith, Cumbria) reflect the spatial variability in different sources of water; oxic conditions being associated with preferential discharge from groundwater and reducing conditions with longitudinal and lateral fluxes of water due to water movement from riparian zones and/or hyporheic exchange flows. Our findings demonstrate the important control of both vertical and lateral water fluxes on patterns of redox-sensitive chemical species in the river bed. Furthermore, under stable, baseflow conditions (&lt;Q90) a zone of preferential discharge, comprising 20 % of the reach by area contributes 4-9 % of the total nitrate being transported through the reach in surface water, highlighting the need to understand the spatial distribution of such preferential discharge locations at the catchment scale to establish their importance for nitrate delivery to the stream channel. © 2013 Springer Science+Business Media Dordrecht.","author":[{"dropping-particle":"","family":"Heppell","given":"Catherine","non-dropping-particle":"","parse-names":false,"suffix":""},{"dropping-particle":"","family":"Louise Heathwaite","given":"A.","non-dropping-particle":"","parse-names":false,"suffix":""},{"dropping-particle":"","family":"Binley","given":"Andrew","non-dropping-particle":"","parse-names":false,"suffix":""},{"dropping-particle":"","family":"Byrne","given":"Patrick","non-dropping-particle":"","parse-names":false,"suffix":""},{"dropping-particle":"","family":"Ullah","given":"Sami","non-dropping-particle":"","parse-names":false,"suffix":""},{"dropping-particle":"","family":"Lansdown","given":"Katrina","non-dropping-particle":"","parse-names":false,"suffix":""},{"dropping-particle":"","family":"Keenan","given":"Patrick","non-dropping-particle":"","parse-names":false,"suffix":""},{"dropping-particle":"","family":"Trimmer","given":"Mark","non-dropping-particle":"","parse-names":false,"suffix":""},{"dropping-particle":"","family":"Zhang","given":"Hao","non-dropping-particle":"","parse-names":false,"suffix":""}],"container-title":"Biogeochemistry","id":"ITEM-1","issue":"2-3","issued":{"date-parts":[["2014"]]},"page":"491-509","title":"Interpreting spatial patterns in redox and coupled water-nitrogen fluxes in the streambed of a gaining river reach","type":"article-journal","volume":"117"},"uris":["http://www.mendeley.com/documents/?uuid=4f49d7ef-7b00-43b3-99ab-c33b2ad820ee"]}],"mendeley":{"formattedCitation":"(Heppell et al., 2014)","plainTextFormattedCitation":"(Heppell et al., 2014)","previouslyFormattedCitation":"(Heppell et al., 2014)"},"properties":{"noteIndex":0},"schema":"https://github.com/citation-style-language/schema/raw/master/csl-citation.json"}</w:instrText>
            </w:r>
            <w:r w:rsidRPr="00D32EAC">
              <w:rPr>
                <w:rFonts w:cstheme="minorHAnsi"/>
                <w:sz w:val="20"/>
                <w:szCs w:val="20"/>
              </w:rPr>
              <w:fldChar w:fldCharType="separate"/>
            </w:r>
            <w:r w:rsidRPr="00D32EAC">
              <w:rPr>
                <w:rFonts w:cstheme="minorHAnsi"/>
                <w:noProof/>
                <w:sz w:val="20"/>
                <w:szCs w:val="20"/>
              </w:rPr>
              <w:t>(Heppell et al., 2014)</w:t>
            </w:r>
            <w:r w:rsidRPr="00D32EAC">
              <w:rPr>
                <w:rFonts w:cstheme="minorHAnsi"/>
                <w:sz w:val="20"/>
                <w:szCs w:val="20"/>
              </w:rPr>
              <w:fldChar w:fldCharType="end"/>
            </w:r>
          </w:p>
          <w:p w14:paraId="03DE0CC5" w14:textId="77777777" w:rsidR="00D32EAC" w:rsidRPr="00D32EAC" w:rsidRDefault="00D32EAC" w:rsidP="000A4F8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Calculate NO</w:t>
            </w:r>
            <w:r w:rsidRPr="00D32EAC">
              <w:rPr>
                <w:rFonts w:cstheme="minorHAnsi"/>
                <w:sz w:val="20"/>
                <w:szCs w:val="20"/>
                <w:vertAlign w:val="subscript"/>
              </w:rPr>
              <w:t>3</w:t>
            </w:r>
            <w:r w:rsidRPr="00D32EAC">
              <w:rPr>
                <w:rFonts w:cstheme="minorHAnsi"/>
                <w:sz w:val="20"/>
                <w:szCs w:val="20"/>
              </w:rPr>
              <w:t>- by subtracting NO</w:t>
            </w:r>
            <w:r w:rsidRPr="00D32EAC">
              <w:rPr>
                <w:rFonts w:cstheme="minorHAnsi"/>
                <w:sz w:val="20"/>
                <w:szCs w:val="20"/>
                <w:vertAlign w:val="subscript"/>
              </w:rPr>
              <w:t>2</w:t>
            </w:r>
            <w:r w:rsidRPr="00D32EAC">
              <w:rPr>
                <w:rFonts w:cstheme="minorHAnsi"/>
                <w:sz w:val="20"/>
                <w:szCs w:val="20"/>
              </w:rPr>
              <w:t xml:space="preserve">- from TON </w:t>
            </w:r>
            <w:r w:rsidRPr="00D32EAC">
              <w:rPr>
                <w:rFonts w:cstheme="minorHAnsi"/>
                <w:sz w:val="20"/>
                <w:szCs w:val="20"/>
              </w:rPr>
              <w:fldChar w:fldCharType="begin" w:fldLock="1"/>
            </w:r>
            <w:r w:rsidRPr="00D32EAC">
              <w:rPr>
                <w:rFonts w:cstheme="minorHAnsi"/>
                <w:sz w:val="20"/>
                <w:szCs w:val="20"/>
              </w:rPr>
              <w:instrText>ADDIN CSL_CITATION {"citationItems":[{"id":"ITEM-1","itemData":{"DOI":"10.5194/bg-16-3283-2019","ISSN":"17264189","abstract":"Glaciers and ice sheets host abundant and dynamic communities of microorganisms on the ice surface (supraglacial environments). Recently, it has been shown that Streptophyte glacier algae blooming on the surface ice of the south-western coast of the Greenland Ice Sheet are a significant contributor to the 15-year marked decrease in albedo. Currently, little is known about the constraints, such as nutrient availability, on this large-scale algal bloom. In this study, we investigate the relative abundances of dissolved inorganic and dissolved organic macronutrients (N and P) in these darkening surface ice environments. Three distinct ice surfaces, with low, medium and high visible impurity loadings, supraglacial stream water and cryoconite hole water, were sampled. Our results show a clear dominance of the organic phase in all ice surface samples containing low, medium and high visible impurity loadings, with 93% of the total dissolved nitrogen and 67% of the total dissolved phosphorus in the organic phase. Mean concentrations in low, medium and high visible impurity surface ice environments are 0.91, 0.62 and 1.0μM for dissolved inorganic nitrogen (DIN), 5.1, 11 and 14μM for dissolved organic nitrogen (DON), 0.03, 0.07 and 0.05μM for dissolved inorganic phosphorus (DIP) and 0.10, 0.15 and 0.12μM for dissolved organic phosphorus (DOP), respectively. DON concentrations in all three surface ice samples are significantly higher than DON concentrations in supraglacial streams and cryoconite hole water (0 and 0.7 μM, respectively). DOP concentrations are higher in all three surface ice samples compared to supraglacial streams and cryoconite hole water (0.07μM for both). Dissolved organic carbon (DOC) concentrations increase with the amount of visible impurities present (low: 83 μM, medium: 173μM and high: 242 μM) and are elevated compared to supraglacial streams and cryoconite hole water (30 and 50 μM, respectively). We speculate that the architecture of the weathering crust, which impacts on water flow paths and storage in the melting surface ice and/or the production of extracellular polymeric substances (EPS), containing both N and P in conjunction with C, is responsible for the temporary retention of DON and DOP in the melting surface ice. The unusual presence of measurable DIP and DIN, principally as NHC 4 , in the melting surface ice environments suggests that factors other than macronutrient limitation are controlling the extent and magnitude of the gla…","author":[{"dropping-particle":"","family":"Holland","given":"Alexandra T.","non-dropping-particle":"","parse-names":false,"suffix":""},{"dropping-particle":"","family":"Williamson","given":"Christopher J.","non-dropping-particle":"","parse-names":false,"suffix":""},{"dropping-particle":"","family":"Sgouridis","given":"Fotis","non-dropping-particle":"","parse-names":false,"suffix":""},{"dropping-particle":"","family":"Tedstone","given":"Andrew J.","non-dropping-particle":"","parse-names":false,"suffix":""},{"dropping-particle":"","family":"McCutcheon","given":"Jenine","non-dropping-particle":"","parse-names":false,"suffix":""},{"dropping-particle":"","family":"Cook","given":"Joseph M.","non-dropping-particle":"","parse-names":false,"suffix":""},{"dropping-particle":"","family":"Poniecka","given":"Ewa","non-dropping-particle":"","parse-names":false,"suffix":""},{"dropping-particle":"","family":"Yallop","given":"Marian L.","non-dropping-particle":"","parse-names":false,"suffix":""},{"dropping-particle":"","family":"Tranter","given":"Martyn","non-dropping-particle":"","parse-names":false,"suffix":""},{"dropping-particle":"","family":"Anesio","given":"Alexandre M.","non-dropping-particle":"","parse-names":false,"suffix":""}],"container-title":"Biogeosciences","id":"ITEM-1","issue":"16","issued":{"date-parts":[["2019"]]},"page":"3283-3296","title":"Dissolved organic nutrients dominate melting surface ice of the Dark Zone (Greenland Ice Sheet)","type":"article-journal","volume":"16"},"uris":["http://www.mendeley.com/documents/?uuid=89f48ff2-e944-4141-b569-bfde842c5ee9"]}],"mendeley":{"formattedCitation":"(Holland et al., 2019)","plainTextFormattedCitation":"(Holland et al., 2019)","previouslyFormattedCitation":"(Holland et al., 2019)"},"properties":{"noteIndex":0},"schema":"https://github.com/citation-style-language/schema/raw/master/csl-citation.json"}</w:instrText>
            </w:r>
            <w:r w:rsidRPr="00D32EAC">
              <w:rPr>
                <w:rFonts w:cstheme="minorHAnsi"/>
                <w:sz w:val="20"/>
                <w:szCs w:val="20"/>
              </w:rPr>
              <w:fldChar w:fldCharType="separate"/>
            </w:r>
            <w:r w:rsidRPr="00D32EAC">
              <w:rPr>
                <w:rFonts w:cstheme="minorHAnsi"/>
                <w:noProof/>
                <w:sz w:val="20"/>
                <w:szCs w:val="20"/>
              </w:rPr>
              <w:t>(Holland et al., 2019)</w:t>
            </w:r>
            <w:r w:rsidRPr="00D32EAC">
              <w:rPr>
                <w:rFonts w:cstheme="minorHAnsi"/>
                <w:sz w:val="20"/>
                <w:szCs w:val="20"/>
              </w:rPr>
              <w:fldChar w:fldCharType="end"/>
            </w:r>
          </w:p>
        </w:tc>
      </w:tr>
      <w:tr w:rsidR="00D32EAC" w:rsidRPr="00D32EAC" w14:paraId="326141CA" w14:textId="77777777" w:rsidTr="00D32EA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2C30C019" w14:textId="3EE51AA9" w:rsidR="00D32EAC" w:rsidRPr="00D32EAC" w:rsidRDefault="00D32EAC" w:rsidP="000A4F88">
            <w:pPr>
              <w:rPr>
                <w:rFonts w:cstheme="minorHAnsi"/>
                <w:sz w:val="20"/>
                <w:szCs w:val="20"/>
                <w:u w:val="single"/>
              </w:rPr>
            </w:pPr>
            <w:r w:rsidRPr="00D32EAC">
              <w:rPr>
                <w:rFonts w:cstheme="minorHAnsi"/>
                <w:sz w:val="20"/>
                <w:szCs w:val="20"/>
                <w:u w:val="single"/>
              </w:rPr>
              <w:t>NO</w:t>
            </w:r>
            <w:r w:rsidRPr="00D32EAC">
              <w:rPr>
                <w:rFonts w:cstheme="minorHAnsi"/>
                <w:sz w:val="20"/>
                <w:szCs w:val="20"/>
                <w:u w:val="single"/>
                <w:vertAlign w:val="subscript"/>
              </w:rPr>
              <w:t>2</w:t>
            </w:r>
            <w:r w:rsidRPr="00D32EAC">
              <w:rPr>
                <w:rFonts w:cstheme="minorHAnsi"/>
                <w:sz w:val="20"/>
                <w:szCs w:val="20"/>
                <w:u w:val="single"/>
              </w:rPr>
              <w:t>- (DIN)</w:t>
            </w:r>
            <w:r>
              <w:rPr>
                <w:rFonts w:cstheme="minorHAnsi"/>
                <w:sz w:val="20"/>
                <w:szCs w:val="20"/>
                <w:u w:val="single"/>
              </w:rPr>
              <w:t xml:space="preserve"> (nitrite) </w:t>
            </w:r>
          </w:p>
        </w:tc>
        <w:tc>
          <w:tcPr>
            <w:tcW w:w="0" w:type="auto"/>
          </w:tcPr>
          <w:p w14:paraId="654648BC" w14:textId="77777777" w:rsidR="00D32EAC" w:rsidRPr="00D32EAC"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0" w:type="auto"/>
          </w:tcPr>
          <w:p w14:paraId="54614357" w14:textId="77777777" w:rsidR="00D32EAC" w:rsidRPr="00D32EAC"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 xml:space="preserve">Automated photometric analyser LOD = ﻿0.14µM </w:t>
            </w:r>
            <w:r w:rsidRPr="00D32EAC">
              <w:rPr>
                <w:rFonts w:cstheme="minorHAnsi"/>
                <w:sz w:val="20"/>
                <w:szCs w:val="20"/>
              </w:rPr>
              <w:fldChar w:fldCharType="begin" w:fldLock="1"/>
            </w:r>
            <w:r w:rsidRPr="00D32EAC">
              <w:rPr>
                <w:rFonts w:cstheme="minorHAnsi"/>
                <w:sz w:val="20"/>
                <w:szCs w:val="20"/>
              </w:rPr>
              <w:instrText>ADDIN CSL_CITATION {"citationItems":[{"id":"ITEM-1","itemData":{"DOI":"10.5194/bg-16-3283-2019","ISSN":"17264189","abstract":"Glaciers and ice sheets host abundant and dynamic communities of microorganisms on the ice surface (supraglacial environments). Recently, it has been shown that Streptophyte glacier algae blooming on the surface ice of the south-western coast of the Greenland Ice Sheet are a significant contributor to the 15-year marked decrease in albedo. Currently, little is known about the constraints, such as nutrient availability, on this large-scale algal bloom. In this study, we investigate the relative abundances of dissolved inorganic and dissolved organic macronutrients (N and P) in these darkening surface ice environments. Three distinct ice surfaces, with low, medium and high visible impurity loadings, supraglacial stream water and cryoconite hole water, were sampled. Our results show a clear dominance of the organic phase in all ice surface samples containing low, medium and high visible impurity loadings, with 93% of the total dissolved nitrogen and 67% of the total dissolved phosphorus in the organic phase. Mean concentrations in low, medium and high visible impurity surface ice environments are 0.91, 0.62 and 1.0μM for dissolved inorganic nitrogen (DIN), 5.1, 11 and 14μM for dissolved organic nitrogen (DON), 0.03, 0.07 and 0.05μM for dissolved inorganic phosphorus (DIP) and 0.10, 0.15 and 0.12μM for dissolved organic phosphorus (DOP), respectively. DON concentrations in all three surface ice samples are significantly higher than DON concentrations in supraglacial streams and cryoconite hole water (0 and 0.7 μM, respectively). DOP concentrations are higher in all three surface ice samples compared to supraglacial streams and cryoconite hole water (0.07μM for both). Dissolved organic carbon (DOC) concentrations increase with the amount of visible impurities present (low: 83 μM, medium: 173μM and high: 242 μM) and are elevated compared to supraglacial streams and cryoconite hole water (30 and 50 μM, respectively). We speculate that the architecture of the weathering crust, which impacts on water flow paths and storage in the melting surface ice and/or the production of extracellular polymeric substances (EPS), containing both N and P in conjunction with C, is responsible for the temporary retention of DON and DOP in the melting surface ice. The unusual presence of measurable DIP and DIN, principally as NHC 4 , in the melting surface ice environments suggests that factors other than macronutrient limitation are controlling the extent and magnitude of the gla…","author":[{"dropping-particle":"","family":"Holland","given":"Alexandra T.","non-dropping-particle":"","parse-names":false,"suffix":""},{"dropping-particle":"","family":"Williamson","given":"Christopher J.","non-dropping-particle":"","parse-names":false,"suffix":""},{"dropping-particle":"","family":"Sgouridis","given":"Fotis","non-dropping-particle":"","parse-names":false,"suffix":""},{"dropping-particle":"","family":"Tedstone","given":"Andrew J.","non-dropping-particle":"","parse-names":false,"suffix":""},{"dropping-particle":"","family":"McCutcheon","given":"Jenine","non-dropping-particle":"","parse-names":false,"suffix":""},{"dropping-particle":"","family":"Cook","given":"Joseph M.","non-dropping-particle":"","parse-names":false,"suffix":""},{"dropping-particle":"","family":"Poniecka","given":"Ewa","non-dropping-particle":"","parse-names":false,"suffix":""},{"dropping-particle":"","family":"Yallop","given":"Marian L.","non-dropping-particle":"","parse-names":false,"suffix":""},{"dropping-particle":"","family":"Tranter","given":"Martyn","non-dropping-particle":"","parse-names":false,"suffix":""},{"dropping-particle":"","family":"Anesio","given":"Alexandre M.","non-dropping-particle":"","parse-names":false,"suffix":""}],"container-title":"Biogeosciences","id":"ITEM-1","issue":"16","issued":{"date-parts":[["2019"]]},"page":"3283-3296","title":"Dissolved organic nutrients dominate melting surface ice of the Dark Zone (Greenland Ice Sheet)","type":"article-journal","volume":"16"},"uris":["http://www.mendeley.com/documents/?uuid=89f48ff2-e944-4141-b569-bfde842c5ee9"]}],"mendeley":{"formattedCitation":"(Holland et al., 2019)","plainTextFormattedCitation":"(Holland et al., 2019)","previouslyFormattedCitation":"(Holland et al., 2019)"},"properties":{"noteIndex":0},"schema":"https://github.com/citation-style-language/schema/raw/master/csl-citation.json"}</w:instrText>
            </w:r>
            <w:r w:rsidRPr="00D32EAC">
              <w:rPr>
                <w:rFonts w:cstheme="minorHAnsi"/>
                <w:sz w:val="20"/>
                <w:szCs w:val="20"/>
              </w:rPr>
              <w:fldChar w:fldCharType="separate"/>
            </w:r>
            <w:r w:rsidRPr="00D32EAC">
              <w:rPr>
                <w:rFonts w:cstheme="minorHAnsi"/>
                <w:noProof/>
                <w:sz w:val="20"/>
                <w:szCs w:val="20"/>
              </w:rPr>
              <w:t>(Holland et al., 2019)</w:t>
            </w:r>
            <w:r w:rsidRPr="00D32EAC">
              <w:rPr>
                <w:rFonts w:cstheme="minorHAnsi"/>
                <w:sz w:val="20"/>
                <w:szCs w:val="20"/>
              </w:rPr>
              <w:fldChar w:fldCharType="end"/>
            </w:r>
          </w:p>
        </w:tc>
      </w:tr>
      <w:tr w:rsidR="00D32EAC" w:rsidRPr="00D32EAC" w14:paraId="210B55EF" w14:textId="77777777" w:rsidTr="00D32EAC">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5825AC69" w14:textId="3CB0F803" w:rsidR="00D32EAC" w:rsidRPr="00D32EAC" w:rsidRDefault="00D32EAC" w:rsidP="000A4F88">
            <w:pPr>
              <w:rPr>
                <w:rFonts w:cstheme="minorHAnsi"/>
                <w:sz w:val="20"/>
                <w:szCs w:val="20"/>
                <w:u w:val="single"/>
              </w:rPr>
            </w:pPr>
            <w:r w:rsidRPr="00D32EAC">
              <w:rPr>
                <w:rFonts w:cstheme="minorHAnsi"/>
                <w:sz w:val="20"/>
                <w:szCs w:val="20"/>
                <w:u w:val="single"/>
              </w:rPr>
              <w:t>SO</w:t>
            </w:r>
            <w:r w:rsidRPr="00D32EAC">
              <w:rPr>
                <w:rFonts w:cstheme="minorHAnsi"/>
                <w:sz w:val="20"/>
                <w:szCs w:val="20"/>
                <w:u w:val="single"/>
                <w:vertAlign w:val="subscript"/>
              </w:rPr>
              <w:t>4</w:t>
            </w:r>
            <w:r w:rsidRPr="00D32EAC">
              <w:rPr>
                <w:rFonts w:cstheme="minorHAnsi"/>
                <w:sz w:val="20"/>
                <w:szCs w:val="20"/>
                <w:u w:val="single"/>
                <w:vertAlign w:val="superscript"/>
              </w:rPr>
              <w:t>2-</w:t>
            </w:r>
            <w:r>
              <w:rPr>
                <w:rFonts w:cstheme="minorHAnsi"/>
                <w:sz w:val="20"/>
                <w:szCs w:val="20"/>
                <w:u w:val="single"/>
                <w:vertAlign w:val="superscript"/>
              </w:rPr>
              <w:t xml:space="preserve"> </w:t>
            </w:r>
            <w:r>
              <w:rPr>
                <w:rFonts w:cstheme="minorHAnsi"/>
                <w:sz w:val="20"/>
                <w:szCs w:val="20"/>
                <w:u w:val="single"/>
              </w:rPr>
              <w:t>(</w:t>
            </w:r>
            <w:proofErr w:type="spellStart"/>
            <w:r>
              <w:rPr>
                <w:rFonts w:cstheme="minorHAnsi"/>
                <w:sz w:val="20"/>
                <w:szCs w:val="20"/>
                <w:u w:val="single"/>
              </w:rPr>
              <w:t>sulfate</w:t>
            </w:r>
            <w:proofErr w:type="spellEnd"/>
            <w:r>
              <w:rPr>
                <w:rFonts w:cstheme="minorHAnsi"/>
                <w:sz w:val="20"/>
                <w:szCs w:val="20"/>
                <w:u w:val="single"/>
              </w:rPr>
              <w:t>)</w:t>
            </w:r>
          </w:p>
        </w:tc>
        <w:tc>
          <w:tcPr>
            <w:tcW w:w="0" w:type="auto"/>
          </w:tcPr>
          <w:p w14:paraId="385423AB" w14:textId="77777777" w:rsidR="00D32EAC" w:rsidRPr="00D32EAC" w:rsidRDefault="00D32EAC" w:rsidP="000A4F8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0.02-0.23 mg L</w:t>
            </w:r>
            <w:r w:rsidRPr="00D32EAC">
              <w:rPr>
                <w:rFonts w:cstheme="minorHAnsi"/>
                <w:sz w:val="20"/>
                <w:szCs w:val="20"/>
                <w:vertAlign w:val="superscript"/>
              </w:rPr>
              <w:t>-1</w:t>
            </w:r>
            <w:r w:rsidRPr="00D32EAC">
              <w:rPr>
                <w:rFonts w:cstheme="minorHAnsi"/>
                <w:sz w:val="20"/>
                <w:szCs w:val="20"/>
              </w:rPr>
              <w:t xml:space="preserve"> </w:t>
            </w:r>
            <w:r w:rsidRPr="00D32EAC">
              <w:rPr>
                <w:rFonts w:cstheme="minorHAnsi"/>
                <w:sz w:val="20"/>
                <w:szCs w:val="20"/>
              </w:rPr>
              <w:fldChar w:fldCharType="begin" w:fldLock="1"/>
            </w:r>
            <w:r w:rsidRPr="00D32EAC">
              <w:rPr>
                <w:rFonts w:cstheme="minorHAnsi"/>
                <w:sz w:val="20"/>
                <w:szCs w:val="20"/>
              </w:rP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comparison","type":"article-journal","volume":"19"},"uris":["http://www.mendeley.com/documents/?uuid=089818a3-49af-46f1-a60e-3aa9c97e4604"]},{"id":"ITEM-2","itemData":{"DOI":"10.1029/2020jg005958","ISSN":"2169-8953","abstract":"While the role of supraglacial environments such as the cryoconite holes and surface snow in cycling of carbon and nutrients has gained momentum in the last decade, little has been done to assess how interactions with sunlight and microbes control the dissolved organic matter cycling in these environments. In this study, the cryoconite holes, which are subjected to different light conditions, were monitored in the coastal Antarctica during the summer in order to determine how the geochemistry ofthese environments varied through the melt season. Additionally, mesocosm experiments were conducted to understand the impact of photochemical and microbial activities on dissolved organic carbon (DOC) and ionic constituents in the snow and cryoconite holes. In situ measurements of primary and bacterial production carried out in the surface snow and cryoconite holes showed that the primary production rates were higher than the bacterial production rates. Both photochemical and microbial processes resulted in changing the concentration of DOC, carboxylate, and nitrate ions in these environments. Sunlight‐induced production of biologically labile compounds, such as acetate and formate, and photochemical degradation of oxalate were also observed. Microbial activity had the opposite effect, resulting in an increase in oxalate and decrease in acetate and formate concentrations. Consequences of these combined processes would determine the fate of DOC and associated nutrients in the Antarctic supraglacial environments and potentially influence the local productivity within these systems.","author":[{"dropping-particle":"","family":"Samui","given":"Gautami","non-dropping-particle":"","parse-names":false,"suffix":""},{"dropping-particle":"","family":"Antony","given":"Runa","non-dropping-particle":"","parse-names":false,"suffix":""},{"dropping-particle":"","family":"Thamban","given":"Meloth","non-dropping-particle":"","parse-names":false,"suffix":""}],"container-title":"Journal of Geophysical Research: Biogeosciences","id":"ITEM-2","issue":"12","issued":{"date-parts":[["2020"]]},"page":"1-14","title":"Fate of Dissolved Organic Carbon in Antarctic Surface Environments During Summer","type":"article-journal","volume":"125"},"uris":["http://www.mendeley.com/documents/?uuid=f5c9bb4e-c223-4404-b0a5-f4a83693076f"]}],"mendeley":{"formattedCitation":"(Grzesiak et al., 2015; Samui et al., 2020)","plainTextFormattedCitation":"(Grzesiak et al., 2015; Samui et al., 2020)","previouslyFormattedCitation":"(Grzesiak et al., 2015; Samui et al., 2020)"},"properties":{"noteIndex":0},"schema":"https://github.com/citation-style-language/schema/raw/master/csl-citation.json"}</w:instrText>
            </w:r>
            <w:r w:rsidRPr="00D32EAC">
              <w:rPr>
                <w:rFonts w:cstheme="minorHAnsi"/>
                <w:sz w:val="20"/>
                <w:szCs w:val="20"/>
              </w:rPr>
              <w:fldChar w:fldCharType="separate"/>
            </w:r>
            <w:r w:rsidRPr="00D32EAC">
              <w:rPr>
                <w:rFonts w:cstheme="minorHAnsi"/>
                <w:noProof/>
                <w:sz w:val="20"/>
                <w:szCs w:val="20"/>
              </w:rPr>
              <w:t>(Grzesiak et al., 2015; Samui et al., 2020)</w:t>
            </w:r>
            <w:r w:rsidRPr="00D32EAC">
              <w:rPr>
                <w:rFonts w:cstheme="minorHAnsi"/>
                <w:sz w:val="20"/>
                <w:szCs w:val="20"/>
              </w:rPr>
              <w:fldChar w:fldCharType="end"/>
            </w:r>
          </w:p>
        </w:tc>
        <w:tc>
          <w:tcPr>
            <w:tcW w:w="0" w:type="auto"/>
          </w:tcPr>
          <w:p w14:paraId="0EE923B3" w14:textId="77777777" w:rsidR="00D32EAC" w:rsidRPr="00D32EAC" w:rsidRDefault="00D32EAC" w:rsidP="000A4F8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 xml:space="preserve">IC (Dionex-ICS2500) LOD = ﻿0.3 mg S L1 </w:t>
            </w:r>
            <w:r w:rsidRPr="00D32EAC">
              <w:rPr>
                <w:rFonts w:cstheme="minorHAnsi"/>
                <w:sz w:val="20"/>
                <w:szCs w:val="20"/>
              </w:rPr>
              <w:fldChar w:fldCharType="begin" w:fldLock="1"/>
            </w:r>
            <w:r w:rsidRPr="00D32EAC">
              <w:rPr>
                <w:rFonts w:cstheme="minorHAnsi"/>
                <w:sz w:val="20"/>
                <w:szCs w:val="20"/>
              </w:rPr>
              <w:instrText>ADDIN CSL_CITATION {"citationItems":[{"id":"ITEM-1","itemData":{"DOI":"10.1007/s10533-013-9895-4","ISSN":"1573515X","abstract":"Water pathways through permeable riverbeds are multi-dimensional, including lateral hyporheic exchange flows as well as vertical (upwelling and downwelling) fluxes. The influence of different pathways of water on solute patterns and the supply of nitrate and other redox-sensitive chemical species in the riverbed is poorly understood but could be environmentally significant. For example, nitrate-rich upwelling water in the gaining reaches of groundwater-fed rivers has the potential to supply significant quantities of nitrate through the riverbed to surface waters, constraining opportunities to deliver the goals of the EU Water Framework Directive to achieve 'good ecological status'. We show that patterns in porewater chemistry in the armoured river bed of a gaining reach (River Leith, Cumbria) reflect the spatial variability in different sources of water; oxic conditions being associated with preferential discharge from groundwater and reducing conditions with longitudinal and lateral fluxes of water due to water movement from riparian zones and/or hyporheic exchange flows. Our findings demonstrate the important control of both vertical and lateral water fluxes on patterns of redox-sensitive chemical species in the river bed. Furthermore, under stable, baseflow conditions (&lt;Q90) a zone of preferential discharge, comprising 20 % of the reach by area contributes 4-9 % of the total nitrate being transported through the reach in surface water, highlighting the need to understand the spatial distribution of such preferential discharge locations at the catchment scale to establish their importance for nitrate delivery to the stream channel. © 2013 Springer Science+Business Media Dordrecht.","author":[{"dropping-particle":"","family":"Heppell","given":"Catherine","non-dropping-particle":"","parse-names":false,"suffix":""},{"dropping-particle":"","family":"Louise Heathwaite","given":"A.","non-dropping-particle":"","parse-names":false,"suffix":""},{"dropping-particle":"","family":"Binley","given":"Andrew","non-dropping-particle":"","parse-names":false,"suffix":""},{"dropping-particle":"","family":"Byrne","given":"Patrick","non-dropping-particle":"","parse-names":false,"suffix":""},{"dropping-particle":"","family":"Ullah","given":"Sami","non-dropping-particle":"","parse-names":false,"suffix":""},{"dropping-particle":"","family":"Lansdown","given":"Katrina","non-dropping-particle":"","parse-names":false,"suffix":""},{"dropping-particle":"","family":"Keenan","given":"Patrick","non-dropping-particle":"","parse-names":false,"suffix":""},{"dropping-particle":"","family":"Trimmer","given":"Mark","non-dropping-particle":"","parse-names":false,"suffix":""},{"dropping-particle":"","family":"Zhang","given":"Hao","non-dropping-particle":"","parse-names":false,"suffix":""}],"container-title":"Biogeochemistry","id":"ITEM-1","issue":"2-3","issued":{"date-parts":[["2014"]]},"page":"491-509","title":"Interpreting spatial patterns in redox and coupled water-nitrogen fluxes in the streambed of a gaining river reach","type":"article-journal","volume":"117"},"uris":["http://www.mendeley.com/documents/?uuid=4f49d7ef-7b00-43b3-99ab-c33b2ad820ee"]}],"mendeley":{"formattedCitation":"(Heppell et al., 2014)","plainTextFormattedCitation":"(Heppell et al., 2014)","previouslyFormattedCitation":"(Heppell et al., 2014)"},"properties":{"noteIndex":0},"schema":"https://github.com/citation-style-language/schema/raw/master/csl-citation.json"}</w:instrText>
            </w:r>
            <w:r w:rsidRPr="00D32EAC">
              <w:rPr>
                <w:rFonts w:cstheme="minorHAnsi"/>
                <w:sz w:val="20"/>
                <w:szCs w:val="20"/>
              </w:rPr>
              <w:fldChar w:fldCharType="separate"/>
            </w:r>
            <w:r w:rsidRPr="00D32EAC">
              <w:rPr>
                <w:rFonts w:cstheme="minorHAnsi"/>
                <w:noProof/>
                <w:sz w:val="20"/>
                <w:szCs w:val="20"/>
              </w:rPr>
              <w:t>(Heppell et al., 2014)</w:t>
            </w:r>
            <w:r w:rsidRPr="00D32EAC">
              <w:rPr>
                <w:rFonts w:cstheme="minorHAnsi"/>
                <w:sz w:val="20"/>
                <w:szCs w:val="20"/>
              </w:rPr>
              <w:fldChar w:fldCharType="end"/>
            </w:r>
          </w:p>
        </w:tc>
      </w:tr>
      <w:tr w:rsidR="00D32EAC" w:rsidRPr="00D32EAC" w14:paraId="19B2AE4F" w14:textId="77777777" w:rsidTr="00D32EA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4AEC6560" w14:textId="74F8E66F" w:rsidR="00D32EAC" w:rsidRPr="00D32EAC" w:rsidRDefault="00D32EAC" w:rsidP="000A4F88">
            <w:pPr>
              <w:rPr>
                <w:rFonts w:cstheme="minorHAnsi"/>
                <w:sz w:val="20"/>
                <w:szCs w:val="20"/>
                <w:u w:val="single"/>
              </w:rPr>
            </w:pPr>
            <w:r w:rsidRPr="00D32EAC">
              <w:rPr>
                <w:rFonts w:cstheme="minorHAnsi"/>
                <w:sz w:val="20"/>
                <w:szCs w:val="20"/>
                <w:u w:val="single"/>
              </w:rPr>
              <w:t>Ca</w:t>
            </w:r>
            <w:r w:rsidRPr="00D32EAC">
              <w:rPr>
                <w:rFonts w:cstheme="minorHAnsi"/>
                <w:sz w:val="20"/>
                <w:szCs w:val="20"/>
                <w:u w:val="single"/>
                <w:vertAlign w:val="superscript"/>
              </w:rPr>
              <w:t>-</w:t>
            </w:r>
            <w:r>
              <w:rPr>
                <w:rFonts w:cstheme="minorHAnsi"/>
                <w:sz w:val="20"/>
                <w:szCs w:val="20"/>
                <w:u w:val="single"/>
                <w:vertAlign w:val="superscript"/>
              </w:rPr>
              <w:t xml:space="preserve"> </w:t>
            </w:r>
            <w:r>
              <w:rPr>
                <w:rFonts w:cstheme="minorHAnsi"/>
                <w:sz w:val="20"/>
                <w:szCs w:val="20"/>
                <w:u w:val="single"/>
              </w:rPr>
              <w:t>(calcium)</w:t>
            </w:r>
          </w:p>
        </w:tc>
        <w:tc>
          <w:tcPr>
            <w:tcW w:w="0" w:type="auto"/>
          </w:tcPr>
          <w:p w14:paraId="69F9EC83" w14:textId="77777777" w:rsidR="00D32EAC" w:rsidRPr="00D32EAC"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0.01-3.46 mg L</w:t>
            </w:r>
            <w:r w:rsidRPr="00D32EAC">
              <w:rPr>
                <w:rFonts w:cstheme="minorHAnsi"/>
                <w:sz w:val="20"/>
                <w:szCs w:val="20"/>
                <w:vertAlign w:val="superscript"/>
              </w:rPr>
              <w:t>-1</w:t>
            </w:r>
            <w:r w:rsidRPr="00D32EAC">
              <w:rPr>
                <w:rFonts w:cstheme="minorHAnsi"/>
                <w:sz w:val="20"/>
                <w:szCs w:val="20"/>
              </w:rPr>
              <w:t xml:space="preserve"> </w:t>
            </w:r>
            <w:r w:rsidRPr="00D32EAC">
              <w:rPr>
                <w:rFonts w:cstheme="minorHAnsi"/>
                <w:sz w:val="20"/>
                <w:szCs w:val="20"/>
              </w:rPr>
              <w:fldChar w:fldCharType="begin" w:fldLock="1"/>
            </w:r>
            <w:r w:rsidRPr="00D32EAC">
              <w:rPr>
                <w:rFonts w:cstheme="minorHAnsi"/>
                <w:sz w:val="20"/>
                <w:szCs w:val="20"/>
              </w:rP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comparison","type":"article-journal","volume":"19"},"uris":["http://www.mendeley.com/documents/?uuid=089818a3-49af-46f1-a60e-3aa9c97e4604"]},{"id":"ITEM-2","itemData":{"DOI":"10.1038/s41467-020-20627-w","ISSN":"20411723","abstract":"Melting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Communications","id":"ITEM-2","issue":"1","issued":{"date-parts":[["2021"]]},"page":"1-11","publisher":"Springer US","title":"Mineral phosphorus drives glacier algal blooms on the Greenland Ice Sheet","type":"article-journal","volume":"12"},"uris":["http://www.mendeley.com/documents/?uuid=48651b01-3d31-491b-b6cf-d3e21f9151d9"]}],"mendeley":{"formattedCitation":"(Grzesiak et al., 2015; McCutcheon et al., 2021)","plainTextFormattedCitation":"(Grzesiak et al., 2015; McCutcheon et al., 2021)","previouslyFormattedCitation":"(Grzesiak et al., 2015; McCutcheon et al., 2021)"},"properties":{"noteIndex":0},"schema":"https://github.com/citation-style-language/schema/raw/master/csl-citation.json"}</w:instrText>
            </w:r>
            <w:r w:rsidRPr="00D32EAC">
              <w:rPr>
                <w:rFonts w:cstheme="minorHAnsi"/>
                <w:sz w:val="20"/>
                <w:szCs w:val="20"/>
              </w:rPr>
              <w:fldChar w:fldCharType="separate"/>
            </w:r>
            <w:r w:rsidRPr="00D32EAC">
              <w:rPr>
                <w:rFonts w:cstheme="minorHAnsi"/>
                <w:noProof/>
                <w:sz w:val="20"/>
                <w:szCs w:val="20"/>
              </w:rPr>
              <w:t>(Grzesiak et al., 2015; McCutcheon et al., 2021)</w:t>
            </w:r>
            <w:r w:rsidRPr="00D32EAC">
              <w:rPr>
                <w:rFonts w:cstheme="minorHAnsi"/>
                <w:sz w:val="20"/>
                <w:szCs w:val="20"/>
              </w:rPr>
              <w:fldChar w:fldCharType="end"/>
            </w:r>
          </w:p>
        </w:tc>
        <w:tc>
          <w:tcPr>
            <w:tcW w:w="0" w:type="auto"/>
          </w:tcPr>
          <w:p w14:paraId="33F35939" w14:textId="77777777" w:rsidR="00D32EAC" w:rsidRPr="00D32EAC"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r>
      <w:tr w:rsidR="00D32EAC" w:rsidRPr="00D32EAC" w14:paraId="3929CC84" w14:textId="77777777" w:rsidTr="00D32EAC">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76D5D4ED" w14:textId="17342040" w:rsidR="00D32EAC" w:rsidRPr="00D32EAC" w:rsidRDefault="00D32EAC" w:rsidP="000A4F88">
            <w:pPr>
              <w:rPr>
                <w:rFonts w:cstheme="minorHAnsi"/>
                <w:sz w:val="20"/>
                <w:szCs w:val="20"/>
                <w:u w:val="single"/>
              </w:rPr>
            </w:pPr>
            <w:r w:rsidRPr="00D32EAC">
              <w:rPr>
                <w:rFonts w:cstheme="minorHAnsi"/>
                <w:sz w:val="20"/>
                <w:szCs w:val="20"/>
                <w:u w:val="single"/>
              </w:rPr>
              <w:t>Cl</w:t>
            </w:r>
            <w:r w:rsidRPr="00D32EAC">
              <w:rPr>
                <w:rFonts w:cstheme="minorHAnsi"/>
                <w:sz w:val="20"/>
                <w:szCs w:val="20"/>
                <w:u w:val="single"/>
                <w:vertAlign w:val="superscript"/>
              </w:rPr>
              <w:t>-</w:t>
            </w:r>
            <w:r>
              <w:rPr>
                <w:rFonts w:cstheme="minorHAnsi"/>
                <w:sz w:val="20"/>
                <w:szCs w:val="20"/>
                <w:u w:val="single"/>
                <w:vertAlign w:val="superscript"/>
              </w:rPr>
              <w:t xml:space="preserve"> </w:t>
            </w:r>
            <w:r>
              <w:rPr>
                <w:rFonts w:cstheme="minorHAnsi"/>
                <w:sz w:val="20"/>
                <w:szCs w:val="20"/>
                <w:u w:val="single"/>
              </w:rPr>
              <w:t>(chloride)</w:t>
            </w:r>
          </w:p>
        </w:tc>
        <w:tc>
          <w:tcPr>
            <w:tcW w:w="0" w:type="auto"/>
          </w:tcPr>
          <w:p w14:paraId="04568C33" w14:textId="77777777" w:rsidR="00D32EAC" w:rsidRPr="00D32EAC" w:rsidRDefault="00D32EAC" w:rsidP="000A4F8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0.10 – 0.80 mg L</w:t>
            </w:r>
            <w:r w:rsidRPr="00D32EAC">
              <w:rPr>
                <w:rFonts w:cstheme="minorHAnsi"/>
                <w:sz w:val="20"/>
                <w:szCs w:val="20"/>
                <w:vertAlign w:val="superscript"/>
              </w:rPr>
              <w:t>-1</w:t>
            </w:r>
            <w:r w:rsidRPr="00D32EAC">
              <w:rPr>
                <w:rFonts w:cstheme="minorHAnsi"/>
                <w:sz w:val="20"/>
                <w:szCs w:val="20"/>
              </w:rPr>
              <w:t xml:space="preserve"> </w:t>
            </w:r>
            <w:r w:rsidRPr="00D32EAC">
              <w:rPr>
                <w:rFonts w:cstheme="minorHAnsi"/>
                <w:sz w:val="20"/>
                <w:szCs w:val="20"/>
              </w:rPr>
              <w:fldChar w:fldCharType="begin" w:fldLock="1"/>
            </w:r>
            <w:r w:rsidRPr="00D32EAC">
              <w:rPr>
                <w:rFonts w:cstheme="minorHAnsi"/>
                <w:sz w:val="20"/>
                <w:szCs w:val="20"/>
              </w:rP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comparison","type":"article-journal","volume":"19"},"uris":["http://www.mendeley.com/documents/?uuid=089818a3-49af-46f1-a60e-3aa9c97e4604"]},{"id":"ITEM-2","itemData":{"DOI":"10.1029/2020jg005958","ISSN":"2169-8953","abstract":"While the role of supraglacial environments such as the cryoconite holes and surface snow in cycling of carbon and nutrients has gained momentum in the last decade, little has been done to assess how interactions with sunlight and microbes control the dissolved organic matter cycling in these environments. In this study, the cryoconite holes, which are subjected to different light conditions, were monitored in the coastal Antarctica during the summer in order to determine how the geochemistry ofthese environments varied through the melt season. Additionally, mesocosm experiments were conducted to understand the impact of photochemical and microbial activities on dissolved organic carbon (DOC) and ionic constituents in the snow and cryoconite holes. In situ measurements of primary and bacterial production carried out in the surface snow and cryoconite holes showed that the primary production rates were higher than the bacterial production rates. Both photochemical and microbial processes resulted in changing the concentration of DOC, carboxylate, and nitrate ions in these environments. Sunlight‐induced production of biologically labile compounds, such as acetate and formate, and photochemical degradation of oxalate were also observed. Microbial activity had the opposite effect, resulting in an increase in oxalate and decrease in acetate and formate concentrations. Consequences of these combined processes would determine the fate of DOC and associated nutrients in the Antarctic supraglacial environments and potentially influence the local productivity within these systems.","author":[{"dropping-particle":"","family":"Samui","given":"Gautami","non-dropping-particle":"","parse-names":false,"suffix":""},{"dropping-particle":"","family":"Antony","given":"Runa","non-dropping-particle":"","parse-names":false,"suffix":""},{"dropping-particle":"","family":"Thamban","given":"Meloth","non-dropping-particle":"","parse-names":false,"suffix":""}],"container-title":"Journal of Geophysical Research: Biogeosciences","id":"ITEM-2","issue":"12","issued":{"date-parts":[["2020"]]},"page":"1-14","title":"Fate of Dissolved Organic Carbon in Antarctic Surface Environments During Summer","type":"article-journal","volume":"125"},"uris":["http://www.mendeley.com/documents/?uuid=f5c9bb4e-c223-4404-b0a5-f4a83693076f"]}],"mendeley":{"formattedCitation":"(Grzesiak et al., 2015; Samui et al., 2020)","plainTextFormattedCitation":"(Grzesiak et al., 2015; Samui et al., 2020)","previouslyFormattedCitation":"(Grzesiak et al., 2015; Samui et al., 2020)"},"properties":{"noteIndex":0},"schema":"https://github.com/citation-style-language/schema/raw/master/csl-citation.json"}</w:instrText>
            </w:r>
            <w:r w:rsidRPr="00D32EAC">
              <w:rPr>
                <w:rFonts w:cstheme="minorHAnsi"/>
                <w:sz w:val="20"/>
                <w:szCs w:val="20"/>
              </w:rPr>
              <w:fldChar w:fldCharType="separate"/>
            </w:r>
            <w:r w:rsidRPr="00D32EAC">
              <w:rPr>
                <w:rFonts w:cstheme="minorHAnsi"/>
                <w:noProof/>
                <w:sz w:val="20"/>
                <w:szCs w:val="20"/>
              </w:rPr>
              <w:t>(Grzesiak et al., 2015; Samui et al., 2020)</w:t>
            </w:r>
            <w:r w:rsidRPr="00D32EAC">
              <w:rPr>
                <w:rFonts w:cstheme="minorHAnsi"/>
                <w:sz w:val="20"/>
                <w:szCs w:val="20"/>
              </w:rPr>
              <w:fldChar w:fldCharType="end"/>
            </w:r>
          </w:p>
        </w:tc>
        <w:tc>
          <w:tcPr>
            <w:tcW w:w="0" w:type="auto"/>
          </w:tcPr>
          <w:p w14:paraId="074D3D00" w14:textId="77777777" w:rsidR="00D32EAC" w:rsidRPr="00D32EAC" w:rsidRDefault="00D32EAC" w:rsidP="000A4F8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 xml:space="preserve">IC (Dionex-ICS2500) LOD = ﻿0.7 mg L-1  </w:t>
            </w:r>
            <w:r w:rsidRPr="00D32EAC">
              <w:rPr>
                <w:rFonts w:cstheme="minorHAnsi"/>
                <w:sz w:val="20"/>
                <w:szCs w:val="20"/>
              </w:rPr>
              <w:fldChar w:fldCharType="begin" w:fldLock="1"/>
            </w:r>
            <w:r w:rsidRPr="00D32EAC">
              <w:rPr>
                <w:rFonts w:cstheme="minorHAnsi"/>
                <w:sz w:val="20"/>
                <w:szCs w:val="20"/>
              </w:rPr>
              <w:instrText>ADDIN CSL_CITATION {"citationItems":[{"id":"ITEM-1","itemData":{"DOI":"10.1007/s10533-013-9895-4","ISSN":"1573515X","abstract":"Water pathways through permeable riverbeds are multi-dimensional, including lateral hyporheic exchange flows as well as vertical (upwelling and downwelling) fluxes. The influence of different pathways of water on solute patterns and the supply of nitrate and other redox-sensitive chemical species in the riverbed is poorly understood but could be environmentally significant. For example, nitrate-rich upwelling water in the gaining reaches of groundwater-fed rivers has the potential to supply significant quantities of nitrate through the riverbed to surface waters, constraining opportunities to deliver the goals of the EU Water Framework Directive to achieve 'good ecological status'. We show that patterns in porewater chemistry in the armoured river bed of a gaining reach (River Leith, Cumbria) reflect the spatial variability in different sources of water; oxic conditions being associated with preferential discharge from groundwater and reducing conditions with longitudinal and lateral fluxes of water due to water movement from riparian zones and/or hyporheic exchange flows. Our findings demonstrate the important control of both vertical and lateral water fluxes on patterns of redox-sensitive chemical species in the river bed. Furthermore, under stable, baseflow conditions (&lt;Q90) a zone of preferential discharge, comprising 20 % of the reach by area contributes 4-9 % of the total nitrate being transported through the reach in surface water, highlighting the need to understand the spatial distribution of such preferential discharge locations at the catchment scale to establish their importance for nitrate delivery to the stream channel. © 2013 Springer Science+Business Media Dordrecht.","author":[{"dropping-particle":"","family":"Heppell","given":"Catherine","non-dropping-particle":"","parse-names":false,"suffix":""},{"dropping-particle":"","family":"Louise Heathwaite","given":"A.","non-dropping-particle":"","parse-names":false,"suffix":""},{"dropping-particle":"","family":"Binley","given":"Andrew","non-dropping-particle":"","parse-names":false,"suffix":""},{"dropping-particle":"","family":"Byrne","given":"Patrick","non-dropping-particle":"","parse-names":false,"suffix":""},{"dropping-particle":"","family":"Ullah","given":"Sami","non-dropping-particle":"","parse-names":false,"suffix":""},{"dropping-particle":"","family":"Lansdown","given":"Katrina","non-dropping-particle":"","parse-names":false,"suffix":""},{"dropping-particle":"","family":"Keenan","given":"Patrick","non-dropping-particle":"","parse-names":false,"suffix":""},{"dropping-particle":"","family":"Trimmer","given":"Mark","non-dropping-particle":"","parse-names":false,"suffix":""},{"dropping-particle":"","family":"Zhang","given":"Hao","non-dropping-particle":"","parse-names":false,"suffix":""}],"container-title":"Biogeochemistry","id":"ITEM-1","issue":"2-3","issued":{"date-parts":[["2014"]]},"page":"491-509","title":"Interpreting spatial patterns in redox and coupled water-nitrogen fluxes in the streambed of a gaining river reach","type":"article-journal","volume":"117"},"uris":["http://www.mendeley.com/documents/?uuid=4f49d7ef-7b00-43b3-99ab-c33b2ad820ee"]}],"mendeley":{"formattedCitation":"(Heppell et al., 2014)","plainTextFormattedCitation":"(Heppell et al., 2014)","previouslyFormattedCitation":"(Heppell et al., 2014)"},"properties":{"noteIndex":0},"schema":"https://github.com/citation-style-language/schema/raw/master/csl-citation.json"}</w:instrText>
            </w:r>
            <w:r w:rsidRPr="00D32EAC">
              <w:rPr>
                <w:rFonts w:cstheme="minorHAnsi"/>
                <w:sz w:val="20"/>
                <w:szCs w:val="20"/>
              </w:rPr>
              <w:fldChar w:fldCharType="separate"/>
            </w:r>
            <w:r w:rsidRPr="00D32EAC">
              <w:rPr>
                <w:rFonts w:cstheme="minorHAnsi"/>
                <w:noProof/>
                <w:sz w:val="20"/>
                <w:szCs w:val="20"/>
              </w:rPr>
              <w:t>(Heppell et al., 2014)</w:t>
            </w:r>
            <w:r w:rsidRPr="00D32EAC">
              <w:rPr>
                <w:rFonts w:cstheme="minorHAnsi"/>
                <w:sz w:val="20"/>
                <w:szCs w:val="20"/>
              </w:rPr>
              <w:fldChar w:fldCharType="end"/>
            </w:r>
          </w:p>
        </w:tc>
      </w:tr>
      <w:tr w:rsidR="00D32EAC" w:rsidRPr="00D32EAC" w14:paraId="5BA332B4" w14:textId="77777777" w:rsidTr="00D32EA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1397C18B" w14:textId="0069BC44" w:rsidR="00D32EAC" w:rsidRPr="00D32EAC" w:rsidRDefault="00D32EAC" w:rsidP="000A4F88">
            <w:pPr>
              <w:rPr>
                <w:rFonts w:cstheme="minorHAnsi"/>
                <w:sz w:val="20"/>
                <w:szCs w:val="20"/>
                <w:u w:val="single"/>
              </w:rPr>
            </w:pPr>
            <w:r w:rsidRPr="00D32EAC">
              <w:rPr>
                <w:rFonts w:cstheme="minorHAnsi"/>
                <w:sz w:val="20"/>
                <w:szCs w:val="20"/>
                <w:u w:val="single"/>
              </w:rPr>
              <w:t>Fe</w:t>
            </w:r>
            <w:r w:rsidRPr="00D32EAC">
              <w:rPr>
                <w:rFonts w:cstheme="minorHAnsi"/>
                <w:sz w:val="20"/>
                <w:szCs w:val="20"/>
                <w:u w:val="single"/>
                <w:vertAlign w:val="superscript"/>
              </w:rPr>
              <w:t>+</w:t>
            </w:r>
            <w:r>
              <w:rPr>
                <w:rFonts w:cstheme="minorHAnsi"/>
                <w:sz w:val="20"/>
                <w:szCs w:val="20"/>
                <w:u w:val="single"/>
                <w:vertAlign w:val="superscript"/>
              </w:rPr>
              <w:t xml:space="preserve"> </w:t>
            </w:r>
            <w:r>
              <w:rPr>
                <w:rFonts w:cstheme="minorHAnsi"/>
                <w:sz w:val="20"/>
                <w:szCs w:val="20"/>
                <w:u w:val="single"/>
              </w:rPr>
              <w:t>(iron)</w:t>
            </w:r>
          </w:p>
        </w:tc>
        <w:tc>
          <w:tcPr>
            <w:tcW w:w="0" w:type="auto"/>
          </w:tcPr>
          <w:p w14:paraId="3FE89FF4" w14:textId="77777777" w:rsidR="00D32EAC" w:rsidRPr="00D32EAC"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0.002-0.4mg L</w:t>
            </w:r>
            <w:r w:rsidRPr="00D32EAC">
              <w:rPr>
                <w:rFonts w:cstheme="minorHAnsi"/>
                <w:sz w:val="20"/>
                <w:szCs w:val="20"/>
                <w:vertAlign w:val="superscript"/>
              </w:rPr>
              <w:t xml:space="preserve">-1 </w:t>
            </w:r>
            <w:r w:rsidRPr="00D32EAC">
              <w:rPr>
                <w:rFonts w:cstheme="minorHAnsi"/>
                <w:sz w:val="20"/>
                <w:szCs w:val="20"/>
                <w:vertAlign w:val="superscript"/>
              </w:rPr>
              <w:fldChar w:fldCharType="begin" w:fldLock="1"/>
            </w:r>
            <w:r w:rsidRPr="00D32EAC">
              <w:rPr>
                <w:rFonts w:cstheme="minorHAnsi"/>
                <w:sz w:val="20"/>
                <w:szCs w:val="20"/>
                <w:vertAlign w:val="superscript"/>
              </w:rPr>
              <w:instrText>ADDIN CSL_CITATION {"citationItems":[{"id":"ITEM-1","itemData":{"DOI":"10.1038/s41467-020-20627-w","ISSN":"20411723","abstract":"Melting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Communications","id":"ITEM-1","issue":"1","issued":{"date-parts":[["2021"]]},"page":"1-11","publisher":"Springer US","title":"Mineral phosphorus drives glacier algal blooms on the Greenland Ice Sheet","type":"article-journal","volume":"12"},"uris":["http://www.mendeley.com/documents/?uuid=48651b01-3d31-491b-b6cf-d3e21f9151d9"]},{"id":"ITEM-2","itemData":{"DOI":"10.1007/s00792-015-0764-z","ISSN":"14334909","PMID":"26104673","abstract":"Surface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K.","non-dropping-particle":"","parse-names":false,"suffix":""}],"container-title":"Extremophiles","id":"ITEM-2","issue":"5","issued":{"date-parts":[["2015"]]},"page":"885-897","title":"Microbial community development on the surface of Hans and Werenskiold Glaciers (Svalbard, Arctic): a comparison","type":"article-journal","volume":"19"},"uris":["http://www.mendeley.com/documents/?uuid=089818a3-49af-46f1-a60e-3aa9c97e4604"]}],"mendeley":{"formattedCitation":"(Grzesiak et al., 2015; McCutcheon et al., 2021)","plainTextFormattedCitation":"(Grzesiak et al., 2015; McCutcheon et al., 2021)","previouslyFormattedCitation":"(Grzesiak et al., 2015; McCutcheon et al., 2021)"},"properties":{"noteIndex":0},"schema":"https://github.com/citation-style-language/schema/raw/master/csl-citation.json"}</w:instrText>
            </w:r>
            <w:r w:rsidRPr="00D32EAC">
              <w:rPr>
                <w:rFonts w:cstheme="minorHAnsi"/>
                <w:sz w:val="20"/>
                <w:szCs w:val="20"/>
                <w:vertAlign w:val="superscript"/>
              </w:rPr>
              <w:fldChar w:fldCharType="separate"/>
            </w:r>
            <w:r w:rsidRPr="00D32EAC">
              <w:rPr>
                <w:rFonts w:cstheme="minorHAnsi"/>
                <w:noProof/>
                <w:sz w:val="20"/>
                <w:szCs w:val="20"/>
              </w:rPr>
              <w:t>(Grzesiak et al., 2015; McCutcheon et al., 2021)</w:t>
            </w:r>
            <w:r w:rsidRPr="00D32EAC">
              <w:rPr>
                <w:rFonts w:cstheme="minorHAnsi"/>
                <w:sz w:val="20"/>
                <w:szCs w:val="20"/>
                <w:vertAlign w:val="superscript"/>
              </w:rPr>
              <w:fldChar w:fldCharType="end"/>
            </w:r>
          </w:p>
        </w:tc>
        <w:tc>
          <w:tcPr>
            <w:tcW w:w="0" w:type="auto"/>
          </w:tcPr>
          <w:p w14:paraId="5A4D1ECB" w14:textId="77777777" w:rsidR="00D32EAC" w:rsidRPr="00D32EAC"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 xml:space="preserve">ICP-OES (Varian Vista-Pro) LOD = ﻿0.01 mgL-1 </w:t>
            </w:r>
            <w:r w:rsidRPr="00D32EAC">
              <w:rPr>
                <w:rFonts w:cstheme="minorHAnsi"/>
                <w:sz w:val="20"/>
                <w:szCs w:val="20"/>
              </w:rPr>
              <w:fldChar w:fldCharType="begin" w:fldLock="1"/>
            </w:r>
            <w:r w:rsidRPr="00D32EAC">
              <w:rPr>
                <w:rFonts w:cstheme="minorHAnsi"/>
                <w:sz w:val="20"/>
                <w:szCs w:val="20"/>
              </w:rPr>
              <w:instrText>ADDIN CSL_CITATION {"citationItems":[{"id":"ITEM-1","itemData":{"DOI":"10.1007/s10533-013-9895-4","ISSN":"1573515X","abstract":"Water pathways through permeable riverbeds are multi-dimensional, including lateral hyporheic exchange flows as well as vertical (upwelling and downwelling) fluxes. The influence of different pathways of water on solute patterns and the supply of nitrate and other redox-sensitive chemical species in the riverbed is poorly understood but could be environmentally significant. For example, nitrate-rich upwelling water in the gaining reaches of groundwater-fed rivers has the potential to supply significant quantities of nitrate through the riverbed to surface waters, constraining opportunities to deliver the goals of the EU Water Framework Directive to achieve 'good ecological status'. We show that patterns in porewater chemistry in the armoured river bed of a gaining reach (River Leith, Cumbria) reflect the spatial variability in different sources of water; oxic conditions being associated with preferential discharge from groundwater and reducing conditions with longitudinal and lateral fluxes of water due to water movement from riparian zones and/or hyporheic exchange flows. Our findings demonstrate the important control of both vertical and lateral water fluxes on patterns of redox-sensitive chemical species in the river bed. Furthermore, under stable, baseflow conditions (&lt;Q90) a zone of preferential discharge, comprising 20 % of the reach by area contributes 4-9 % of the total nitrate being transported through the reach in surface water, highlighting the need to understand the spatial distribution of such preferential discharge locations at the catchment scale to establish their importance for nitrate delivery to the stream channel. © 2013 Springer Science+Business Media Dordrecht.","author":[{"dropping-particle":"","family":"Heppell","given":"Catherine","non-dropping-particle":"","parse-names":false,"suffix":""},{"dropping-particle":"","family":"Louise Heathwaite","given":"A.","non-dropping-particle":"","parse-names":false,"suffix":""},{"dropping-particle":"","family":"Binley","given":"Andrew","non-dropping-particle":"","parse-names":false,"suffix":""},{"dropping-particle":"","family":"Byrne","given":"Patrick","non-dropping-particle":"","parse-names":false,"suffix":""},{"dropping-particle":"","family":"Ullah","given":"Sami","non-dropping-particle":"","parse-names":false,"suffix":""},{"dropping-particle":"","family":"Lansdown","given":"Katrina","non-dropping-particle":"","parse-names":false,"suffix":""},{"dropping-particle":"","family":"Keenan","given":"Patrick","non-dropping-particle":"","parse-names":false,"suffix":""},{"dropping-particle":"","family":"Trimmer","given":"Mark","non-dropping-particle":"","parse-names":false,"suffix":""},{"dropping-particle":"","family":"Zhang","given":"Hao","non-dropping-particle":"","parse-names":false,"suffix":""}],"container-title":"Biogeochemistry","id":"ITEM-1","issue":"2-3","issued":{"date-parts":[["2014"]]},"page":"491-509","title":"Interpreting spatial patterns in redox and coupled water-nitrogen fluxes in the streambed of a gaining river reach","type":"article-journal","volume":"117"},"uris":["http://www.mendeley.com/documents/?uuid=4f49d7ef-7b00-43b3-99ab-c33b2ad820ee"]}],"mendeley":{"formattedCitation":"(Heppell et al., 2014)","plainTextFormattedCitation":"(Heppell et al., 2014)","previouslyFormattedCitation":"(Heppell et al., 2014)"},"properties":{"noteIndex":0},"schema":"https://github.com/citation-style-language/schema/raw/master/csl-citation.json"}</w:instrText>
            </w:r>
            <w:r w:rsidRPr="00D32EAC">
              <w:rPr>
                <w:rFonts w:cstheme="minorHAnsi"/>
                <w:sz w:val="20"/>
                <w:szCs w:val="20"/>
              </w:rPr>
              <w:fldChar w:fldCharType="separate"/>
            </w:r>
            <w:r w:rsidRPr="00D32EAC">
              <w:rPr>
                <w:rFonts w:cstheme="minorHAnsi"/>
                <w:noProof/>
                <w:sz w:val="20"/>
                <w:szCs w:val="20"/>
              </w:rPr>
              <w:t>(Heppell et al., 2014)</w:t>
            </w:r>
            <w:r w:rsidRPr="00D32EAC">
              <w:rPr>
                <w:rFonts w:cstheme="minorHAnsi"/>
                <w:sz w:val="20"/>
                <w:szCs w:val="20"/>
              </w:rPr>
              <w:fldChar w:fldCharType="end"/>
            </w:r>
          </w:p>
        </w:tc>
      </w:tr>
      <w:tr w:rsidR="00D32EAC" w:rsidRPr="00D32EAC" w14:paraId="5A842A36" w14:textId="77777777" w:rsidTr="00D32EAC">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EDCFEE1" w14:textId="26BAF234" w:rsidR="00D32EAC" w:rsidRPr="00D32EAC" w:rsidRDefault="00D32EAC" w:rsidP="000A4F88">
            <w:pPr>
              <w:rPr>
                <w:rFonts w:cstheme="minorHAnsi"/>
                <w:sz w:val="20"/>
                <w:szCs w:val="20"/>
                <w:u w:val="single"/>
              </w:rPr>
            </w:pPr>
            <w:r w:rsidRPr="00D32EAC">
              <w:rPr>
                <w:rFonts w:cstheme="minorHAnsi"/>
                <w:sz w:val="20"/>
                <w:szCs w:val="20"/>
                <w:u w:val="single"/>
              </w:rPr>
              <w:t>K</w:t>
            </w:r>
            <w:r w:rsidRPr="00D32EAC">
              <w:rPr>
                <w:rFonts w:cstheme="minorHAnsi"/>
                <w:sz w:val="20"/>
                <w:szCs w:val="20"/>
                <w:u w:val="single"/>
                <w:vertAlign w:val="superscript"/>
              </w:rPr>
              <w:t>+</w:t>
            </w:r>
            <w:r>
              <w:rPr>
                <w:rFonts w:cstheme="minorHAnsi"/>
                <w:sz w:val="20"/>
                <w:szCs w:val="20"/>
                <w:u w:val="single"/>
                <w:vertAlign w:val="superscript"/>
              </w:rPr>
              <w:t xml:space="preserve"> </w:t>
            </w:r>
            <w:r>
              <w:rPr>
                <w:rFonts w:cstheme="minorHAnsi"/>
                <w:sz w:val="20"/>
                <w:szCs w:val="20"/>
                <w:u w:val="single"/>
              </w:rPr>
              <w:t>(potassium)</w:t>
            </w:r>
          </w:p>
        </w:tc>
        <w:tc>
          <w:tcPr>
            <w:tcW w:w="0" w:type="auto"/>
          </w:tcPr>
          <w:p w14:paraId="1F2ACF43" w14:textId="77777777" w:rsidR="00D32EAC" w:rsidRPr="00D32EAC" w:rsidRDefault="00D32EAC" w:rsidP="000A4F8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0.02-0.28 mg L</w:t>
            </w:r>
            <w:r w:rsidRPr="00D32EAC">
              <w:rPr>
                <w:rFonts w:cstheme="minorHAnsi"/>
                <w:sz w:val="20"/>
                <w:szCs w:val="20"/>
                <w:vertAlign w:val="superscript"/>
              </w:rPr>
              <w:t>-1</w:t>
            </w:r>
            <w:r w:rsidRPr="00D32EAC">
              <w:rPr>
                <w:rFonts w:cstheme="minorHAnsi"/>
                <w:sz w:val="20"/>
                <w:szCs w:val="20"/>
              </w:rPr>
              <w:t xml:space="preserve"> </w:t>
            </w:r>
            <w:r w:rsidRPr="00D32EAC">
              <w:rPr>
                <w:rFonts w:cstheme="minorHAnsi"/>
                <w:sz w:val="20"/>
                <w:szCs w:val="20"/>
              </w:rPr>
              <w:fldChar w:fldCharType="begin" w:fldLock="1"/>
            </w:r>
            <w:r w:rsidRPr="00D32EAC">
              <w:rPr>
                <w:rFonts w:cstheme="minorHAnsi"/>
                <w:sz w:val="20"/>
                <w:szCs w:val="20"/>
              </w:rPr>
              <w:instrText>ADDIN CSL_CITATION {"citationItems":[{"id":"ITEM-1","itemData":{"DOI":"10.1029/2020jg005958","ISSN":"2169-8953","abstract":"While the role of supraglacial environments such as the cryoconite holes and surface snow in cycling of carbon and nutrients has gained momentum in the last decade, little has been done to assess how interactions with sunlight and microbes control the dissolved organic matter cycling in these environments. In this study, the cryoconite holes, which are subjected to different light conditions, were monitored in the coastal Antarctica during the summer in order to determine how the geochemistry ofthese environments varied through the melt season. Additionally, mesocosm experiments were conducted to understand the impact of photochemical and microbial activities on dissolved organic carbon (DOC) and ionic constituents in the snow and cryoconite holes. In situ measurements of primary and bacterial production carried out in the surface snow and cryoconite holes showed that the primary production rates were higher than the bacterial production rates. Both photochemical and microbial processes resulted in changing the concentration of DOC, carboxylate, and nitrate ions in these environments. Sunlight‐induced production of biologically labile compounds, such as acetate and formate, and photochemical degradation of oxalate were also observed. Microbial activity had the opposite effect, resulting in an increase in oxalate and decrease in acetate and formate concentrations. Consequences of these combined processes would determine the fate of DOC and associated nutrients in the Antarctic supraglacial environments and potentially influence the local productivity within these systems.","author":[{"dropping-particle":"","family":"Samui","given":"Gautami","non-dropping-particle":"","parse-names":false,"suffix":""},{"dropping-particle":"","family":"Antony","given":"Runa","non-dropping-particle":"","parse-names":false,"suffix":""},{"dropping-particle":"","family":"Thamban","given":"Meloth","non-dropping-particle":"","parse-names":false,"suffix":""}],"container-title":"Journal of Geophysical Research: Biogeosciences","id":"ITEM-1","issue":"12","issued":{"date-parts":[["2020"]]},"page":"1-14","title":"Fate of Dissolved Organic Carbon in Antarctic Surface Environments During Summer","type":"article-journal","volume":"125"},"uris":["http://www.mendeley.com/documents/?uuid=f5c9bb4e-c223-4404-b0a5-f4a83693076f"]},{"id":"ITEM-2","itemData":{"DOI":"10.1007/s00792-015-0764-z","ISSN":"14334909","PMID":"26104673","abstract":"Surface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K.","non-dropping-particle":"","parse-names":false,"suffix":""}],"container-title":"Extremophiles","id":"ITEM-2","issue":"5","issued":{"date-parts":[["2015"]]},"page":"885-897","title":"Microbial community development on the surface of Hans and Werenskiold Glaciers (Svalbard, Arctic): a comparison","type":"article-journal","volume":"19"},"uris":["http://www.mendeley.com/documents/?uuid=089818a3-49af-46f1-a60e-3aa9c97e4604"]},{"id":"ITEM-3","itemData":{"DOI":"10.1038/s41467-020-20627-w","ISSN":"20411723","abstract":"Melting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Communications","id":"ITEM-3","issue":"1","issued":{"date-parts":[["2021"]]},"page":"1-11","publisher":"Springer US","title":"Mineral phosphorus drives glacier algal blooms on the Greenland Ice Sheet","type":"article-journal","volume":"12"},"uris":["http://www.mendeley.com/documents/?uuid=48651b01-3d31-491b-b6cf-d3e21f9151d9"]}],"mendeley":{"formattedCitation":"(Grzesiak et al., 2015; Samui et al., 2020; McCutcheon et al., 2021)","plainTextFormattedCitation":"(Grzesiak et al., 2015; Samui et al., 2020; McCutcheon et al., 2021)","previouslyFormattedCitation":"(Grzesiak et al., 2015; Samui et al., 2020; McCutcheon et al., 2021)"},"properties":{"noteIndex":0},"schema":"https://github.com/citation-style-language/schema/raw/master/csl-citation.json"}</w:instrText>
            </w:r>
            <w:r w:rsidRPr="00D32EAC">
              <w:rPr>
                <w:rFonts w:cstheme="minorHAnsi"/>
                <w:sz w:val="20"/>
                <w:szCs w:val="20"/>
              </w:rPr>
              <w:fldChar w:fldCharType="separate"/>
            </w:r>
            <w:r w:rsidRPr="00D32EAC">
              <w:rPr>
                <w:rFonts w:cstheme="minorHAnsi"/>
                <w:noProof/>
                <w:sz w:val="20"/>
                <w:szCs w:val="20"/>
              </w:rPr>
              <w:t>(Grzesiak et al., 2015; Samui et al., 2020; McCutcheon et al., 2021)</w:t>
            </w:r>
            <w:r w:rsidRPr="00D32EAC">
              <w:rPr>
                <w:rFonts w:cstheme="minorHAnsi"/>
                <w:sz w:val="20"/>
                <w:szCs w:val="20"/>
              </w:rPr>
              <w:fldChar w:fldCharType="end"/>
            </w:r>
          </w:p>
        </w:tc>
        <w:tc>
          <w:tcPr>
            <w:tcW w:w="0" w:type="auto"/>
          </w:tcPr>
          <w:p w14:paraId="485E08CB" w14:textId="77777777" w:rsidR="00D32EAC" w:rsidRPr="00D32EAC" w:rsidRDefault="00D32EAC" w:rsidP="000A4F88">
            <w:pPr>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r>
      <w:tr w:rsidR="00D32EAC" w:rsidRPr="00D32EAC" w14:paraId="180F048F" w14:textId="77777777" w:rsidTr="00D32EA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1B544AFC" w14:textId="0E082438" w:rsidR="00D32EAC" w:rsidRPr="00D32EAC" w:rsidRDefault="00D32EAC" w:rsidP="000A4F88">
            <w:pPr>
              <w:rPr>
                <w:rFonts w:cstheme="minorHAnsi"/>
                <w:sz w:val="20"/>
                <w:szCs w:val="20"/>
                <w:u w:val="single"/>
              </w:rPr>
            </w:pPr>
            <w:r w:rsidRPr="00D32EAC">
              <w:rPr>
                <w:rFonts w:cstheme="minorHAnsi"/>
                <w:sz w:val="20"/>
                <w:szCs w:val="20"/>
                <w:u w:val="single"/>
              </w:rPr>
              <w:t>Mg</w:t>
            </w:r>
            <w:r w:rsidRPr="00D32EAC">
              <w:rPr>
                <w:rFonts w:cstheme="minorHAnsi"/>
                <w:sz w:val="20"/>
                <w:szCs w:val="20"/>
                <w:u w:val="single"/>
                <w:vertAlign w:val="superscript"/>
              </w:rPr>
              <w:t>2+</w:t>
            </w:r>
            <w:r>
              <w:rPr>
                <w:rFonts w:cstheme="minorHAnsi"/>
                <w:sz w:val="20"/>
                <w:szCs w:val="20"/>
                <w:u w:val="single"/>
                <w:vertAlign w:val="superscript"/>
              </w:rPr>
              <w:t xml:space="preserve"> (</w:t>
            </w:r>
            <w:r>
              <w:rPr>
                <w:rFonts w:cstheme="minorHAnsi"/>
                <w:sz w:val="20"/>
                <w:szCs w:val="20"/>
                <w:u w:val="single"/>
              </w:rPr>
              <w:t>magnesium)</w:t>
            </w:r>
          </w:p>
        </w:tc>
        <w:tc>
          <w:tcPr>
            <w:tcW w:w="0" w:type="auto"/>
          </w:tcPr>
          <w:p w14:paraId="0BCD7892" w14:textId="77777777" w:rsidR="00D32EAC" w:rsidRPr="00D32EAC"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D32EAC">
              <w:rPr>
                <w:rFonts w:cstheme="minorHAnsi"/>
                <w:sz w:val="20"/>
                <w:szCs w:val="20"/>
              </w:rPr>
              <w:t>0.01-0.27mg L</w:t>
            </w:r>
            <w:r w:rsidRPr="00D32EAC">
              <w:rPr>
                <w:rFonts w:cstheme="minorHAnsi"/>
                <w:sz w:val="20"/>
                <w:szCs w:val="20"/>
                <w:vertAlign w:val="superscript"/>
              </w:rPr>
              <w:t xml:space="preserve">-1 </w:t>
            </w:r>
            <w:r w:rsidRPr="00D32EAC">
              <w:rPr>
                <w:rFonts w:cstheme="minorHAnsi"/>
                <w:sz w:val="20"/>
                <w:szCs w:val="20"/>
                <w:vertAlign w:val="superscript"/>
              </w:rPr>
              <w:fldChar w:fldCharType="begin" w:fldLock="1"/>
            </w:r>
            <w:r w:rsidRPr="00D32EAC">
              <w:rPr>
                <w:rFonts w:cstheme="minorHAnsi"/>
                <w:sz w:val="20"/>
                <w:szCs w:val="20"/>
                <w:vertAlign w:val="superscript"/>
              </w:rPr>
              <w:instrText>ADDIN CSL_CITATION {"citationItems":[{"id":"ITEM-1","itemData":{"DOI":"10.1038/s41467-020-20627-w","ISSN":"20411723","abstract":"Melting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Communications","id":"ITEM-1","issue":"1","issued":{"date-parts":[["2021"]]},"page":"1-11","publisher":"Springer US","title":"Mineral phosphorus drives glacier algal blooms on the Greenland Ice Sheet","type":"article-journal","volume":"12"},"uris":["http://www.mendeley.com/documents/?uuid=48651b01-3d31-491b-b6cf-d3e21f9151d9"]},{"id":"ITEM-2","itemData":{"DOI":"10.1029/2020jg005958","ISSN":"2169-8953","abstract":"While the role of supraglacial environments such as the cryoconite holes and surface snow in cycling of carbon and nutrients has gained momentum in the last decade, little has been done to assess how interactions with sunlight and microbes control the dissolved organic matter cycling in these environments. In this study, the cryoconite holes, which are subjected to different light conditions, were monitored in the coastal Antarctica during the summer in order to determine how the geochemistry ofthese environments varied through the melt season. Additionally, mesocosm experiments were conducted to understand the impact of photochemical and microbial activities on dissolved organic carbon (DOC) and ionic constituents in the snow and cryoconite holes. In situ measurements of primary and bacterial production carried out in the surface snow and cryoconite holes showed that the primary production rates were higher than the bacterial production rates. Both photochemical and microbial processes resulted in changing the concentration of DOC, carboxylate, and nitrate ions in these environments. Sunlight‐induced production of biologically labile compounds, such as acetate and formate, and photochemical degradation of oxalate were also observed. Microbial activity had the opposite effect, resulting in an increase in oxalate and decrease in acetate and formate concentrations. Consequences of these combined processes would determine the fate of DOC and associated nutrients in the Antarctic supraglacial environments and potentially influence the local productivity within these systems.","author":[{"dropping-particle":"","family":"Samui","given":"Gautami","non-dropping-particle":"","parse-names":false,"suffix":""},{"dropping-particle":"","family":"Antony","given":"Runa","non-dropping-particle":"","parse-names":false,"suffix":""},{"dropping-particle":"","family":"Thamban","given":"Meloth","non-dropping-particle":"","parse-names":false,"suffix":""}],"container-title":"Journal of Geophysical Research: Biogeosciences","id":"ITEM-2","issue":"12","issued":{"date-parts":[["2020"]]},"page":"1-14","title":"Fate of Dissolved Organic Carbon in Antarctic Surface Environments During Summer","type":"article-journal","volume":"125"},"uris":["http://www.mendeley.com/documents/?uuid=f5c9bb4e-c223-4404-b0a5-f4a83693076f"]},{"id":"ITEM-3","itemData":{"DOI":"10.3389/fmicb.2014.00694","ISSN":"1664302X","PMID":"25566210","abstract":"The seasonal melting of ice entombed cryoconite holes on McMurdo Dry Valley glaciers provides oases for life in the harsh environmental conditions of the polar desert where surface air temperatures only occasionally exceed 0°C during the Austral summer. Here we follow temporal changes in cryoconite hole biogeochemistry on Canada Glacier from fully frozen conditions through the initial stages of spring thaw toward fully melted holes. The cryoconite holes had a mean isolation age from the glacial drainage system of 3.4 years, with an increasing mass of aqueous nutrients (dissolved organic carbon, total nitrogen, total phosphorus) with longer isolation age. During the initial melt there was a mean nine times enrichment in dissolved chloride relative to mean concentrations of the initial frozen holes indicative of an ionic pulse, with similar mean nine times enrichments in nitrite, ammonium, and dissolved organic matter. Nitrate was enriched twelve times and dissolved organic nitrogen six times, suggesting net nitrification, while lower enrichments for dissolved organic phosphorus and phosphate were consistent with net microbial phosphorus uptake. Rates of bacterial production were significantly elevated during the ionic pulse, likely due to the increased nutrient availability. There was no concomitant increase in photosynthesis rates, with a net depletion of dissolved inorganic carbon suggesting inorganic carbon limitation. Potential nitrogen fixation was detected in fully melted holes where it could be an important source of nitrogen to support microbial growth, but not during the ionic pulse where nitrogen availability was higher. This study demonstrates that ionic pulses significantly alter the timing and magnitude of microbial activity within entombed cryoconite holes, and adds credence to hypotheses that ionic enrichments during freeze-thaw can elevate rates of microbial growth and activity in other icy habitats, such as ice veins and subglacial regelation zones.","author":[{"dropping-particle":"","family":"Telling","given":"Jon","non-dropping-particle":"","parse-names":false,"suffix":""},{"dropping-particle":"","family":"Anesio","given":"Alexandre M.","non-dropping-particle":"","parse-names":false,"suffix":""},{"dropping-particle":"","family":"Tranter","given":"Martyn","non-dropping-particle":"","parse-names":false,"suffix":""},{"dropping-particle":"","family":"Fountain","given":"Andrew G.","non-dropping-particle":"","parse-names":false,"suffix":""},{"dropping-particle":"","family":"Nylen","given":"Thomas","non-dropping-particle":"","parse-names":false,"suffix":""},{"dropping-particle":"","family":"Hawkings","given":"Jon","non-dropping-particle":"","parse-names":false,"suffix":""},{"dropping-particle":"","family":"Singh","given":"Virendra B.","non-dropping-particle":"","parse-names":false,"suffix":""},{"dropping-particle":"","family":"Kaur","given":"Preeti","non-dropping-particle":"","parse-names":false,"suffix":""},{"dropping-particle":"","family":"Musilova","given":"Michaela","non-dropping-particle":"","parse-names":false,"suffix":""},{"dropping-particle":"","family":"Wadham","given":"Jemma L.","non-dropping-particle":"","parse-names":false,"suffix":""}],"container-title":"Frontiers in Microbiology","id":"ITEM-3","issue":"DEC","issued":{"date-parts":[["2014"]]},"page":"1-15","title":"Spring thaw ionic pulses boost nutrient availability and microbial growth in entombed Antarctic Dry Valley cryoconite holes","type":"article-journal","volume":"5"},"uris":["http://www.mendeley.com/documents/?uuid=9bfd9fe4-32a2-4185-8aad-37b409c63881"]},{"id":"ITEM-4","itemData":{"DOI":"10.1007/s00792-015-0764-z","ISSN":"14334909","PMID":"26104673","abstract":"Surface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K.","non-dropping-particle":"","parse-names":false,"suffix":""}],"container-title":"Extremophiles","id":"ITEM-4","issue":"5","issued":{"date-parts":[["2015"]]},"page":"885-897","title":"Microbial community development on the surface of Hans and Werenskiold Glaciers (Svalbard, Arctic): a comparison","type":"article-journal","volume":"19"},"uris":["http://www.mendeley.com/documents/?uuid=089818a3-49af-46f1-a60e-3aa9c97e4604"]}],"mendeley":{"formattedCitation":"(Telling et al., 2014; Grzesiak et al., 2015; Samui et al., 2020; McCutcheon et al., 2021)","plainTextFormattedCitation":"(Telling et al., 2014; Grzesiak et al., 2015; Samui et al., 2020; McCutcheon et al., 2021)","previouslyFormattedCitation":"(Telling et al., 2014; Grzesiak et al., 2015; Samui et al., 2020; McCutcheon et al., 2021)"},"properties":{"noteIndex":0},"schema":"https://github.com/citation-style-language/schema/raw/master/csl-citation.json"}</w:instrText>
            </w:r>
            <w:r w:rsidRPr="00D32EAC">
              <w:rPr>
                <w:rFonts w:cstheme="minorHAnsi"/>
                <w:sz w:val="20"/>
                <w:szCs w:val="20"/>
                <w:vertAlign w:val="superscript"/>
              </w:rPr>
              <w:fldChar w:fldCharType="separate"/>
            </w:r>
            <w:r w:rsidRPr="00D32EAC">
              <w:rPr>
                <w:rFonts w:cstheme="minorHAnsi"/>
                <w:noProof/>
                <w:sz w:val="20"/>
                <w:szCs w:val="20"/>
              </w:rPr>
              <w:t>(Telling et al., 2014; Grzesiak et al., 2015; Samui et al., 2020; McCutcheon et al., 2021)</w:t>
            </w:r>
            <w:r w:rsidRPr="00D32EAC">
              <w:rPr>
                <w:rFonts w:cstheme="minorHAnsi"/>
                <w:sz w:val="20"/>
                <w:szCs w:val="20"/>
                <w:vertAlign w:val="superscript"/>
              </w:rPr>
              <w:fldChar w:fldCharType="end"/>
            </w:r>
          </w:p>
        </w:tc>
        <w:tc>
          <w:tcPr>
            <w:tcW w:w="0" w:type="auto"/>
          </w:tcPr>
          <w:p w14:paraId="64973667" w14:textId="77777777" w:rsidR="00D32EAC" w:rsidRPr="00D32EAC" w:rsidRDefault="00D32EAC" w:rsidP="000A4F88">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r>
      <w:tr w:rsidR="00D32EAC" w:rsidRPr="00D32EAC" w14:paraId="1C739AEF" w14:textId="77777777" w:rsidTr="00D32EAC">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32E8E16" w14:textId="07E88C0D" w:rsidR="00D32EAC" w:rsidRPr="00D32EAC" w:rsidRDefault="00D32EAC" w:rsidP="000A4F88">
            <w:pPr>
              <w:rPr>
                <w:rFonts w:cstheme="minorHAnsi"/>
                <w:sz w:val="20"/>
                <w:szCs w:val="20"/>
                <w:u w:val="single"/>
              </w:rPr>
            </w:pPr>
            <w:r w:rsidRPr="00D32EAC">
              <w:rPr>
                <w:rFonts w:cstheme="minorHAnsi"/>
                <w:sz w:val="20"/>
                <w:szCs w:val="20"/>
                <w:u w:val="single"/>
              </w:rPr>
              <w:t>Na</w:t>
            </w:r>
            <w:r w:rsidRPr="00D32EAC">
              <w:rPr>
                <w:rFonts w:cstheme="minorHAnsi"/>
                <w:sz w:val="20"/>
                <w:szCs w:val="20"/>
                <w:u w:val="single"/>
                <w:vertAlign w:val="superscript"/>
              </w:rPr>
              <w:t>+</w:t>
            </w:r>
            <w:r>
              <w:rPr>
                <w:rFonts w:cstheme="minorHAnsi"/>
                <w:sz w:val="20"/>
                <w:szCs w:val="20"/>
                <w:u w:val="single"/>
                <w:vertAlign w:val="superscript"/>
              </w:rPr>
              <w:t xml:space="preserve"> </w:t>
            </w:r>
            <w:r>
              <w:rPr>
                <w:rFonts w:cstheme="minorHAnsi"/>
                <w:sz w:val="20"/>
                <w:szCs w:val="20"/>
                <w:u w:val="single"/>
              </w:rPr>
              <w:t>(sodium)</w:t>
            </w:r>
          </w:p>
        </w:tc>
        <w:tc>
          <w:tcPr>
            <w:tcW w:w="0" w:type="auto"/>
          </w:tcPr>
          <w:p w14:paraId="7C0D94F1" w14:textId="77777777" w:rsidR="00D32EAC" w:rsidRPr="00D32EAC" w:rsidRDefault="00D32EAC" w:rsidP="000A4F8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D32EAC">
              <w:rPr>
                <w:rFonts w:cstheme="minorHAnsi"/>
                <w:sz w:val="20"/>
                <w:szCs w:val="20"/>
              </w:rPr>
              <w:t>0.38--1.40 mg L</w:t>
            </w:r>
            <w:r w:rsidRPr="00D32EAC">
              <w:rPr>
                <w:rFonts w:cstheme="minorHAnsi"/>
                <w:sz w:val="20"/>
                <w:szCs w:val="20"/>
                <w:vertAlign w:val="superscript"/>
              </w:rPr>
              <w:t>-1</w:t>
            </w:r>
            <w:r w:rsidRPr="00D32EAC">
              <w:rPr>
                <w:rFonts w:cstheme="minorHAnsi"/>
                <w:sz w:val="20"/>
                <w:szCs w:val="20"/>
              </w:rPr>
              <w:t xml:space="preserve"> </w:t>
            </w:r>
            <w:r w:rsidRPr="00D32EAC">
              <w:rPr>
                <w:rFonts w:cstheme="minorHAnsi"/>
                <w:sz w:val="20"/>
                <w:szCs w:val="20"/>
              </w:rPr>
              <w:fldChar w:fldCharType="begin" w:fldLock="1"/>
            </w:r>
            <w:r w:rsidRPr="00D32EAC">
              <w:rPr>
                <w:rFonts w:cstheme="minorHAnsi"/>
                <w:sz w:val="20"/>
                <w:szCs w:val="20"/>
              </w:rP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comparison","type":"article-journal","volume":"19"},"uris":["http://www.mendeley.com/documents/?uuid=089818a3-49af-46f1-a60e-3aa9c97e4604"]},{"id":"ITEM-2","itemData":{"DOI":"10.1029/2020jg005958","ISSN":"2169-8953","abstract":"While the role of supraglacial environments such as the cryoconite holes and surface snow in cycling of carbon and nutrients has gained momentum in the last decade, little has been done to assess how interactions with sunlight and microbes control the dissolved organic matter cycling in these environments. In this study, the cryoconite holes, which are subjected to different light conditions, were monitored in the coastal Antarctica during the summer in order to determine how the geochemistry ofthese environments varied through the melt season. Additionally, mesocosm experiments were conducted to understand the impact of photochemical and microbial activities on dissolved organic carbon (DOC) and ionic constituents in the snow and cryoconite holes. In situ measurements of primary and bacterial production carried out in the surface snow and cryoconite holes showed that the primary production rates were higher than the bacterial production rates. Both photochemical and microbial processes resulted in changing the concentration of DOC, carboxylate, and nitrate ions in these environments. Sunlight‐induced production of biologically labile compounds, such as acetate and formate, and photochemical degradation of oxalate were also observed. Microbial activity had the opposite effect, resulting in an increase in oxalate and decrease in acetate and formate concentrations. Consequences of these combined processes would determine the fate of DOC and associated nutrients in the Antarctic supraglacial environments and potentially influence the local productivity within these systems.","author":[{"dropping-particle":"","family":"Samui","given":"Gautami","non-dropping-particle":"","parse-names":false,"suffix":""},{"dropping-particle":"","family":"Antony","given":"Runa","non-dropping-particle":"","parse-names":false,"suffix":""},{"dropping-particle":"","family":"Thamban","given":"Meloth","non-dropping-particle":"","parse-names":false,"suffix":""}],"container-title":"Journal of Geophysical Research: Biogeosciences","id":"ITEM-2","issue":"12","issued":{"date-parts":[["2020"]]},"page":"1-14","title":"Fate of Dissolved Organic Carbon in Antarctic Surface Environments During Summer","type":"article-journal","volume":"125"},"uris":["http://www.mendeley.com/documents/?uuid=f5c9bb4e-c223-4404-b0a5-f4a83693076f"]}],"mendeley":{"formattedCitation":"(Grzesiak et al., 2015; Samui et al., 2020)","plainTextFormattedCitation":"(Grzesiak et al., 2015; Samui et al., 2020)","previouslyFormattedCitation":"(Grzesiak et al., 2015; Samui et al., 2020)"},"properties":{"noteIndex":0},"schema":"https://github.com/citation-style-language/schema/raw/master/csl-citation.json"}</w:instrText>
            </w:r>
            <w:r w:rsidRPr="00D32EAC">
              <w:rPr>
                <w:rFonts w:cstheme="minorHAnsi"/>
                <w:sz w:val="20"/>
                <w:szCs w:val="20"/>
              </w:rPr>
              <w:fldChar w:fldCharType="separate"/>
            </w:r>
            <w:r w:rsidRPr="00D32EAC">
              <w:rPr>
                <w:rFonts w:cstheme="minorHAnsi"/>
                <w:noProof/>
                <w:sz w:val="20"/>
                <w:szCs w:val="20"/>
              </w:rPr>
              <w:t>(Grzesiak et al., 2015; Samui et al., 2020)</w:t>
            </w:r>
            <w:r w:rsidRPr="00D32EAC">
              <w:rPr>
                <w:rFonts w:cstheme="minorHAnsi"/>
                <w:sz w:val="20"/>
                <w:szCs w:val="20"/>
              </w:rPr>
              <w:fldChar w:fldCharType="end"/>
            </w:r>
          </w:p>
        </w:tc>
        <w:tc>
          <w:tcPr>
            <w:tcW w:w="0" w:type="auto"/>
          </w:tcPr>
          <w:p w14:paraId="3017CF2C" w14:textId="77777777" w:rsidR="00D32EAC" w:rsidRPr="00D32EAC" w:rsidRDefault="00D32EAC" w:rsidP="000A4F88">
            <w:pPr>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r>
    </w:tbl>
    <w:p w14:paraId="2BE740BB" w14:textId="77777777" w:rsidR="00D32EAC" w:rsidRPr="00D32EAC" w:rsidRDefault="00D32EAC">
      <w:pPr>
        <w:rPr>
          <w:rFonts w:cstheme="minorHAnsi"/>
          <w:sz w:val="20"/>
          <w:szCs w:val="20"/>
        </w:rPr>
      </w:pPr>
    </w:p>
    <w:p w14:paraId="24FB1B57" w14:textId="140E4779" w:rsidR="00786B29" w:rsidRPr="00D32EAC" w:rsidRDefault="00626831">
      <w:pPr>
        <w:rPr>
          <w:rFonts w:cstheme="minorHAnsi"/>
          <w:sz w:val="20"/>
          <w:szCs w:val="20"/>
        </w:rPr>
      </w:pPr>
      <w:r>
        <w:rPr>
          <w:rFonts w:cstheme="minorHAnsi"/>
          <w:noProof/>
          <w:sz w:val="20"/>
          <w:szCs w:val="20"/>
        </w:rPr>
        <w:lastRenderedPageBreak/>
        <w:drawing>
          <wp:inline distT="0" distB="0" distL="0" distR="0" wp14:anchorId="1241E939" wp14:editId="3BBB10A3">
            <wp:extent cx="9779000" cy="60750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eld-method(6).jpeg"/>
                    <pic:cNvPicPr/>
                  </pic:nvPicPr>
                  <pic:blipFill>
                    <a:blip r:embed="rId7">
                      <a:extLst>
                        <a:ext uri="{28A0092B-C50C-407E-A947-70E740481C1C}">
                          <a14:useLocalDpi xmlns:a14="http://schemas.microsoft.com/office/drawing/2010/main" val="0"/>
                        </a:ext>
                      </a:extLst>
                    </a:blip>
                    <a:stretch>
                      <a:fillRect/>
                    </a:stretch>
                  </pic:blipFill>
                  <pic:spPr>
                    <a:xfrm>
                      <a:off x="0" y="0"/>
                      <a:ext cx="9779000" cy="6075045"/>
                    </a:xfrm>
                    <a:prstGeom prst="rect">
                      <a:avLst/>
                    </a:prstGeom>
                  </pic:spPr>
                </pic:pic>
              </a:graphicData>
            </a:graphic>
          </wp:inline>
        </w:drawing>
      </w:r>
    </w:p>
    <w:p w14:paraId="71B93B69" w14:textId="66D348CD" w:rsidR="00626831" w:rsidRPr="00626831" w:rsidRDefault="00626831" w:rsidP="00626831">
      <w:pPr>
        <w:jc w:val="center"/>
        <w:rPr>
          <w:sz w:val="20"/>
          <w:szCs w:val="20"/>
        </w:rPr>
      </w:pPr>
      <w:r w:rsidRPr="00626831">
        <w:rPr>
          <w:b/>
          <w:sz w:val="20"/>
          <w:szCs w:val="20"/>
        </w:rPr>
        <w:t>Figure 2.</w:t>
      </w:r>
      <w:r w:rsidRPr="00626831">
        <w:rPr>
          <w:sz w:val="20"/>
          <w:szCs w:val="20"/>
        </w:rPr>
        <w:t xml:space="preserve"> Flow chart of on-glacier sampling procedure</w:t>
      </w:r>
      <w:bookmarkStart w:id="0" w:name="_GoBack"/>
      <w:bookmarkEnd w:id="0"/>
    </w:p>
    <w:p w14:paraId="44F5AF2B" w14:textId="77777777" w:rsidR="00626831" w:rsidRDefault="00626831" w:rsidP="00200B27">
      <w:pPr>
        <w:pStyle w:val="Heading2"/>
        <w:rPr>
          <w:rFonts w:asciiTheme="minorHAnsi" w:hAnsiTheme="minorHAnsi" w:cstheme="minorHAnsi"/>
          <w:sz w:val="20"/>
          <w:szCs w:val="20"/>
        </w:rPr>
      </w:pPr>
    </w:p>
    <w:p w14:paraId="3689C5D8" w14:textId="6A29141E" w:rsidR="004D2763" w:rsidRPr="00D32EAC" w:rsidRDefault="006F7CB5" w:rsidP="00200B27">
      <w:pPr>
        <w:pStyle w:val="Heading2"/>
        <w:rPr>
          <w:rFonts w:asciiTheme="minorHAnsi" w:hAnsiTheme="minorHAnsi" w:cstheme="minorHAnsi"/>
          <w:sz w:val="20"/>
          <w:szCs w:val="20"/>
        </w:rPr>
      </w:pPr>
      <w:r w:rsidRPr="00D32EAC">
        <w:rPr>
          <w:rFonts w:asciiTheme="minorHAnsi" w:hAnsiTheme="minorHAnsi" w:cstheme="minorHAnsi"/>
          <w:sz w:val="20"/>
          <w:szCs w:val="20"/>
        </w:rPr>
        <w:t xml:space="preserve">1 </w:t>
      </w:r>
      <w:r w:rsidR="004D2763" w:rsidRPr="00D32EAC">
        <w:rPr>
          <w:rFonts w:asciiTheme="minorHAnsi" w:hAnsiTheme="minorHAnsi" w:cstheme="minorHAnsi"/>
          <w:sz w:val="20"/>
          <w:szCs w:val="20"/>
        </w:rPr>
        <w:t>Plan of Field Sample Collection Per Day ($ = placeholder for location A, B or C)</w:t>
      </w:r>
    </w:p>
    <w:p w14:paraId="3725B024" w14:textId="2D5C2713" w:rsidR="004D2763" w:rsidRPr="00D2603F" w:rsidRDefault="004D2763" w:rsidP="004D2763">
      <w:pPr>
        <w:pStyle w:val="ListParagraph"/>
        <w:numPr>
          <w:ilvl w:val="0"/>
          <w:numId w:val="5"/>
        </w:numPr>
        <w:rPr>
          <w:rFonts w:cstheme="minorHAnsi"/>
          <w:sz w:val="20"/>
          <w:szCs w:val="20"/>
        </w:rPr>
      </w:pPr>
      <w:r w:rsidRPr="00D2603F">
        <w:rPr>
          <w:rFonts w:cstheme="minorHAnsi"/>
          <w:sz w:val="20"/>
          <w:szCs w:val="20"/>
        </w:rPr>
        <w:t>Before leaving for sampling, calibrate pH and conductivity meters.</w:t>
      </w:r>
    </w:p>
    <w:p w14:paraId="5E77BDEB" w14:textId="5D242A1C" w:rsidR="004D2763" w:rsidRPr="00D2603F" w:rsidRDefault="004D2763" w:rsidP="004D2763">
      <w:pPr>
        <w:pStyle w:val="ListParagraph"/>
        <w:numPr>
          <w:ilvl w:val="0"/>
          <w:numId w:val="5"/>
        </w:numPr>
        <w:rPr>
          <w:rFonts w:cstheme="minorHAnsi"/>
          <w:sz w:val="20"/>
          <w:szCs w:val="20"/>
        </w:rPr>
      </w:pPr>
      <w:r w:rsidRPr="00D2603F">
        <w:rPr>
          <w:rFonts w:cstheme="minorHAnsi"/>
          <w:sz w:val="20"/>
          <w:szCs w:val="20"/>
        </w:rPr>
        <w:t xml:space="preserve">Identify sampling locations A, B and C with GPS. Locations should be 1 km apart. Record locations </w:t>
      </w:r>
      <w:r w:rsidR="00F91047" w:rsidRPr="00D2603F">
        <w:rPr>
          <w:rFonts w:cstheme="minorHAnsi"/>
          <w:sz w:val="20"/>
          <w:szCs w:val="20"/>
        </w:rPr>
        <w:t xml:space="preserve">and elevation </w:t>
      </w:r>
      <w:r w:rsidRPr="00D2603F">
        <w:rPr>
          <w:rFonts w:cstheme="minorHAnsi"/>
          <w:sz w:val="20"/>
          <w:szCs w:val="20"/>
        </w:rPr>
        <w:t>in notebook.</w:t>
      </w:r>
    </w:p>
    <w:p w14:paraId="32BDC108" w14:textId="0955C870" w:rsidR="004D2763" w:rsidRPr="00D2603F" w:rsidRDefault="004D2763" w:rsidP="004D2763">
      <w:pPr>
        <w:pStyle w:val="ListParagraph"/>
        <w:numPr>
          <w:ilvl w:val="0"/>
          <w:numId w:val="5"/>
        </w:numPr>
        <w:rPr>
          <w:rFonts w:cstheme="minorHAnsi"/>
          <w:sz w:val="20"/>
          <w:szCs w:val="20"/>
        </w:rPr>
      </w:pPr>
      <w:r w:rsidRPr="00D2603F">
        <w:rPr>
          <w:rFonts w:cstheme="minorHAnsi"/>
          <w:sz w:val="20"/>
          <w:szCs w:val="20"/>
        </w:rPr>
        <w:t>Identify sampling locations $1-$4. Locations form pairs 10 m apart (</w:t>
      </w:r>
      <w:r w:rsidR="003532AD" w:rsidRPr="00D2603F">
        <w:rPr>
          <w:rFonts w:cstheme="minorHAnsi"/>
          <w:sz w:val="20"/>
          <w:szCs w:val="20"/>
        </w:rPr>
        <w:t xml:space="preserve">pair one: </w:t>
      </w:r>
      <w:r w:rsidRPr="00D2603F">
        <w:rPr>
          <w:rFonts w:cstheme="minorHAnsi"/>
          <w:sz w:val="20"/>
          <w:szCs w:val="20"/>
        </w:rPr>
        <w:t xml:space="preserve">$1 &amp; $2, </w:t>
      </w:r>
      <w:r w:rsidR="003532AD" w:rsidRPr="00D2603F">
        <w:rPr>
          <w:rFonts w:cstheme="minorHAnsi"/>
          <w:sz w:val="20"/>
          <w:szCs w:val="20"/>
        </w:rPr>
        <w:t xml:space="preserve">pair two: </w:t>
      </w:r>
      <w:r w:rsidRPr="00D2603F">
        <w:rPr>
          <w:rFonts w:cstheme="minorHAnsi"/>
          <w:sz w:val="20"/>
          <w:szCs w:val="20"/>
        </w:rPr>
        <w:t>$3 &amp; $4) and each set of pairs is 100 m apart</w:t>
      </w:r>
      <w:r w:rsidR="003532AD" w:rsidRPr="00D2603F">
        <w:rPr>
          <w:rFonts w:cstheme="minorHAnsi"/>
          <w:sz w:val="20"/>
          <w:szCs w:val="20"/>
        </w:rPr>
        <w:t xml:space="preserve"> (</w:t>
      </w:r>
      <w:r w:rsidR="003532AD" w:rsidRPr="00D2603F">
        <w:rPr>
          <w:rFonts w:cstheme="minorHAnsi"/>
          <w:b/>
          <w:sz w:val="20"/>
          <w:szCs w:val="20"/>
        </w:rPr>
        <w:t>Figure 1</w:t>
      </w:r>
      <w:r w:rsidR="003532AD" w:rsidRPr="00D2603F">
        <w:rPr>
          <w:rFonts w:cstheme="minorHAnsi"/>
          <w:sz w:val="20"/>
          <w:szCs w:val="20"/>
        </w:rPr>
        <w:t>)</w:t>
      </w:r>
      <w:r w:rsidRPr="00D2603F">
        <w:rPr>
          <w:rFonts w:cstheme="minorHAnsi"/>
          <w:sz w:val="20"/>
          <w:szCs w:val="20"/>
        </w:rPr>
        <w:t>. Record locations in notebook.</w:t>
      </w:r>
    </w:p>
    <w:p w14:paraId="5D5EB88D" w14:textId="54EE8C46" w:rsidR="004D2763" w:rsidRPr="00D2603F" w:rsidRDefault="004D2763" w:rsidP="004D2763">
      <w:pPr>
        <w:pStyle w:val="ListParagraph"/>
        <w:numPr>
          <w:ilvl w:val="0"/>
          <w:numId w:val="5"/>
        </w:numPr>
        <w:rPr>
          <w:rFonts w:cstheme="minorHAnsi"/>
          <w:sz w:val="20"/>
          <w:szCs w:val="20"/>
        </w:rPr>
      </w:pPr>
      <w:r w:rsidRPr="00D2603F">
        <w:rPr>
          <w:rFonts w:cstheme="minorHAnsi"/>
          <w:sz w:val="20"/>
          <w:szCs w:val="20"/>
        </w:rPr>
        <w:t>At sampling point $1, insert pH meter into top 2-3cm of snow and take readings. Record in notebook.</w:t>
      </w:r>
    </w:p>
    <w:p w14:paraId="5E883EF5" w14:textId="7289CB25" w:rsidR="004D2763" w:rsidRPr="00D2603F" w:rsidRDefault="004D2763" w:rsidP="004D2763">
      <w:pPr>
        <w:pStyle w:val="ListParagraph"/>
        <w:numPr>
          <w:ilvl w:val="0"/>
          <w:numId w:val="5"/>
        </w:numPr>
        <w:rPr>
          <w:rFonts w:cstheme="minorHAnsi"/>
          <w:sz w:val="20"/>
          <w:szCs w:val="20"/>
        </w:rPr>
      </w:pPr>
      <w:r w:rsidRPr="00D2603F">
        <w:rPr>
          <w:rFonts w:cstheme="minorHAnsi"/>
          <w:sz w:val="20"/>
          <w:szCs w:val="20"/>
        </w:rPr>
        <w:t>At sampling point $1, insert conductivity meter into top 2-3cm of snow and take readings. Record in notebook.</w:t>
      </w:r>
    </w:p>
    <w:p w14:paraId="34A30F85" w14:textId="59F67B90" w:rsidR="004D2763" w:rsidRPr="00D2603F" w:rsidRDefault="004D2763" w:rsidP="004D2763">
      <w:pPr>
        <w:pStyle w:val="ListParagraph"/>
        <w:numPr>
          <w:ilvl w:val="0"/>
          <w:numId w:val="5"/>
        </w:numPr>
        <w:rPr>
          <w:rFonts w:cstheme="minorHAnsi"/>
          <w:sz w:val="20"/>
          <w:szCs w:val="20"/>
        </w:rPr>
      </w:pPr>
      <w:r w:rsidRPr="00D2603F">
        <w:rPr>
          <w:rFonts w:cstheme="minorHAnsi"/>
          <w:sz w:val="20"/>
          <w:szCs w:val="20"/>
        </w:rPr>
        <w:t>At sampling point $1, using sterile shovel, fill three 3 L sterile bag with snow. Label for 16S/18S, MG/MT and BONCAT.</w:t>
      </w:r>
    </w:p>
    <w:p w14:paraId="5D3301F6" w14:textId="47CBBCA1" w:rsidR="004D2763" w:rsidRPr="00D2603F" w:rsidRDefault="004D2763" w:rsidP="004D2763">
      <w:pPr>
        <w:pStyle w:val="ListParagraph"/>
        <w:numPr>
          <w:ilvl w:val="0"/>
          <w:numId w:val="5"/>
        </w:numPr>
        <w:rPr>
          <w:rFonts w:cstheme="minorHAnsi"/>
          <w:sz w:val="20"/>
          <w:szCs w:val="20"/>
        </w:rPr>
      </w:pPr>
      <w:r w:rsidRPr="00D2603F">
        <w:rPr>
          <w:rFonts w:cstheme="minorHAnsi"/>
          <w:sz w:val="20"/>
          <w:szCs w:val="20"/>
        </w:rPr>
        <w:t>At sampling point $1, fill one 250ml Duran bottle with snow. Label for DOC/anion/cation analysis. If it is not possible to get snow into Duran bottle then fill one 1 L sterile sampling bag with snow.</w:t>
      </w:r>
    </w:p>
    <w:p w14:paraId="30119D70" w14:textId="77777777" w:rsidR="004D2763" w:rsidRPr="00D2603F" w:rsidRDefault="004D2763" w:rsidP="004D2763">
      <w:pPr>
        <w:pStyle w:val="ListParagraph"/>
        <w:numPr>
          <w:ilvl w:val="0"/>
          <w:numId w:val="5"/>
        </w:numPr>
        <w:rPr>
          <w:rFonts w:cstheme="minorHAnsi"/>
          <w:sz w:val="20"/>
          <w:szCs w:val="20"/>
        </w:rPr>
      </w:pPr>
      <w:r w:rsidRPr="00D2603F">
        <w:rPr>
          <w:rFonts w:cstheme="minorHAnsi"/>
          <w:sz w:val="20"/>
          <w:szCs w:val="20"/>
        </w:rPr>
        <w:t>Remove excess snow at sampling point until ice is reached.</w:t>
      </w:r>
    </w:p>
    <w:p w14:paraId="2ED1A95B" w14:textId="77777777" w:rsidR="004D2763" w:rsidRPr="00D2603F" w:rsidRDefault="004D2763" w:rsidP="004D2763">
      <w:pPr>
        <w:pStyle w:val="ListParagraph"/>
        <w:numPr>
          <w:ilvl w:val="0"/>
          <w:numId w:val="5"/>
        </w:numPr>
        <w:rPr>
          <w:rFonts w:cstheme="minorHAnsi"/>
          <w:sz w:val="20"/>
          <w:szCs w:val="20"/>
        </w:rPr>
      </w:pPr>
      <w:r w:rsidRPr="00D2603F">
        <w:rPr>
          <w:rFonts w:cstheme="minorHAnsi"/>
          <w:sz w:val="20"/>
          <w:szCs w:val="20"/>
        </w:rPr>
        <w:t>Use ice corer to extract ice.</w:t>
      </w:r>
    </w:p>
    <w:p w14:paraId="3C5ACF77" w14:textId="546B057B" w:rsidR="004D2763" w:rsidRPr="00D2603F" w:rsidRDefault="004D2763" w:rsidP="004D2763">
      <w:pPr>
        <w:pStyle w:val="ListParagraph"/>
        <w:numPr>
          <w:ilvl w:val="0"/>
          <w:numId w:val="5"/>
        </w:numPr>
        <w:rPr>
          <w:rFonts w:cstheme="minorHAnsi"/>
          <w:sz w:val="20"/>
          <w:szCs w:val="20"/>
        </w:rPr>
      </w:pPr>
      <w:r w:rsidRPr="00D2603F">
        <w:rPr>
          <w:rFonts w:cstheme="minorHAnsi"/>
          <w:sz w:val="20"/>
          <w:szCs w:val="20"/>
        </w:rPr>
        <w:t>At sampling point $1, fill three 1 L sterile bags with ice. Label for 16S/18S, MG/MT and BONCAT.</w:t>
      </w:r>
    </w:p>
    <w:p w14:paraId="62E6F75B" w14:textId="50F249E5" w:rsidR="004D2763" w:rsidRPr="00D2603F" w:rsidRDefault="004D2763" w:rsidP="004D2763">
      <w:pPr>
        <w:pStyle w:val="ListParagraph"/>
        <w:numPr>
          <w:ilvl w:val="0"/>
          <w:numId w:val="5"/>
        </w:numPr>
        <w:rPr>
          <w:rFonts w:cstheme="minorHAnsi"/>
          <w:sz w:val="20"/>
          <w:szCs w:val="20"/>
        </w:rPr>
      </w:pPr>
      <w:r w:rsidRPr="00D2603F">
        <w:rPr>
          <w:rFonts w:cstheme="minorHAnsi"/>
          <w:sz w:val="20"/>
          <w:szCs w:val="20"/>
        </w:rPr>
        <w:t>At sampling point $1, fill one 100ml Duran bottle with ice. Label for DOC/anion/cation analysis. If it is not possible to get ice into Duran bottle then fill one 1 L sterile sampling bag with ice or return ice core to field lab.</w:t>
      </w:r>
    </w:p>
    <w:p w14:paraId="51AC4337" w14:textId="37E3AD06" w:rsidR="004D2763" w:rsidRPr="00D2603F" w:rsidRDefault="004D2763" w:rsidP="004D2763">
      <w:pPr>
        <w:pStyle w:val="ListParagraph"/>
        <w:numPr>
          <w:ilvl w:val="0"/>
          <w:numId w:val="5"/>
        </w:numPr>
        <w:rPr>
          <w:rFonts w:cstheme="minorHAnsi"/>
          <w:sz w:val="20"/>
          <w:szCs w:val="20"/>
        </w:rPr>
      </w:pPr>
      <w:r w:rsidRPr="00D2603F">
        <w:rPr>
          <w:rFonts w:cstheme="minorHAnsi"/>
          <w:sz w:val="20"/>
          <w:szCs w:val="20"/>
        </w:rPr>
        <w:t xml:space="preserve">At sampling point $1, fill three 1 L sterile bags with </w:t>
      </w:r>
      <w:proofErr w:type="spellStart"/>
      <w:r w:rsidRPr="00D2603F">
        <w:rPr>
          <w:rFonts w:cstheme="minorHAnsi"/>
          <w:sz w:val="20"/>
          <w:szCs w:val="20"/>
        </w:rPr>
        <w:t>MilliQ</w:t>
      </w:r>
      <w:proofErr w:type="spellEnd"/>
      <w:r w:rsidRPr="00D2603F">
        <w:rPr>
          <w:rFonts w:cstheme="minorHAnsi"/>
          <w:sz w:val="20"/>
          <w:szCs w:val="20"/>
        </w:rPr>
        <w:t xml:space="preserve"> water. Label for 16S/18S, MG/MT and BONCAT.</w:t>
      </w:r>
    </w:p>
    <w:p w14:paraId="445EC6E4" w14:textId="568E8EB3" w:rsidR="004D2763" w:rsidRPr="00D2603F" w:rsidRDefault="004D2763" w:rsidP="004D2763">
      <w:pPr>
        <w:pStyle w:val="ListParagraph"/>
        <w:numPr>
          <w:ilvl w:val="0"/>
          <w:numId w:val="5"/>
        </w:numPr>
        <w:rPr>
          <w:rFonts w:cstheme="minorHAnsi"/>
          <w:sz w:val="20"/>
          <w:szCs w:val="20"/>
        </w:rPr>
      </w:pPr>
      <w:r w:rsidRPr="00D2603F">
        <w:rPr>
          <w:rFonts w:cstheme="minorHAnsi"/>
          <w:sz w:val="20"/>
          <w:szCs w:val="20"/>
        </w:rPr>
        <w:t xml:space="preserve">At sampling point $1, fill one 100ml Duran bottle with </w:t>
      </w:r>
      <w:proofErr w:type="spellStart"/>
      <w:r w:rsidRPr="00D2603F">
        <w:rPr>
          <w:rFonts w:cstheme="minorHAnsi"/>
          <w:sz w:val="20"/>
          <w:szCs w:val="20"/>
        </w:rPr>
        <w:t>MilliQ</w:t>
      </w:r>
      <w:proofErr w:type="spellEnd"/>
      <w:r w:rsidRPr="00D2603F">
        <w:rPr>
          <w:rFonts w:cstheme="minorHAnsi"/>
          <w:sz w:val="20"/>
          <w:szCs w:val="20"/>
        </w:rPr>
        <w:t xml:space="preserve"> water. Label for DOC/anion/cation analysis.</w:t>
      </w:r>
    </w:p>
    <w:p w14:paraId="053C4E26" w14:textId="621C5F21" w:rsidR="004D2763" w:rsidRPr="00D2603F" w:rsidRDefault="004D2763" w:rsidP="004D2763">
      <w:pPr>
        <w:pStyle w:val="ListParagraph"/>
        <w:numPr>
          <w:ilvl w:val="0"/>
          <w:numId w:val="5"/>
        </w:numPr>
        <w:rPr>
          <w:rFonts w:cstheme="minorHAnsi"/>
          <w:sz w:val="20"/>
          <w:szCs w:val="20"/>
        </w:rPr>
      </w:pPr>
      <w:r w:rsidRPr="00D2603F">
        <w:rPr>
          <w:rFonts w:cstheme="minorHAnsi"/>
          <w:sz w:val="20"/>
          <w:szCs w:val="20"/>
        </w:rPr>
        <w:t>Move to sampling point $2.</w:t>
      </w:r>
    </w:p>
    <w:p w14:paraId="74C697CA" w14:textId="58E52E80" w:rsidR="00D97369" w:rsidRPr="00D2603F" w:rsidRDefault="00D97369" w:rsidP="00D97369">
      <w:pPr>
        <w:pStyle w:val="ListParagraph"/>
        <w:numPr>
          <w:ilvl w:val="0"/>
          <w:numId w:val="5"/>
        </w:numPr>
        <w:rPr>
          <w:rFonts w:cstheme="minorHAnsi"/>
          <w:sz w:val="20"/>
          <w:szCs w:val="20"/>
        </w:rPr>
      </w:pPr>
      <w:r w:rsidRPr="00D2603F">
        <w:rPr>
          <w:rFonts w:cstheme="minorHAnsi"/>
          <w:sz w:val="20"/>
          <w:szCs w:val="20"/>
        </w:rPr>
        <w:t>At sampling point $2, insert pH meter into top 2-3cm of snow and take readings. Record in notebook.</w:t>
      </w:r>
    </w:p>
    <w:p w14:paraId="01BA22B0" w14:textId="0BA5354F" w:rsidR="00D97369" w:rsidRPr="00D2603F" w:rsidRDefault="00D97369" w:rsidP="00D97369">
      <w:pPr>
        <w:pStyle w:val="ListParagraph"/>
        <w:numPr>
          <w:ilvl w:val="0"/>
          <w:numId w:val="5"/>
        </w:numPr>
        <w:rPr>
          <w:rFonts w:cstheme="minorHAnsi"/>
          <w:sz w:val="20"/>
          <w:szCs w:val="20"/>
        </w:rPr>
      </w:pPr>
      <w:r w:rsidRPr="00D2603F">
        <w:rPr>
          <w:rFonts w:cstheme="minorHAnsi"/>
          <w:sz w:val="20"/>
          <w:szCs w:val="20"/>
        </w:rPr>
        <w:t>At sampling point $2, insert conductivity meter into top 2-3cm of snow and take readings. Record in notebook.</w:t>
      </w:r>
    </w:p>
    <w:p w14:paraId="5CD1689E" w14:textId="0C060BE4" w:rsidR="00D97369" w:rsidRPr="00D2603F" w:rsidRDefault="00D97369" w:rsidP="00D97369">
      <w:pPr>
        <w:pStyle w:val="ListParagraph"/>
        <w:numPr>
          <w:ilvl w:val="0"/>
          <w:numId w:val="5"/>
        </w:numPr>
        <w:rPr>
          <w:rFonts w:cstheme="minorHAnsi"/>
          <w:sz w:val="20"/>
          <w:szCs w:val="20"/>
        </w:rPr>
      </w:pPr>
      <w:r w:rsidRPr="00D2603F">
        <w:rPr>
          <w:rFonts w:cstheme="minorHAnsi"/>
          <w:sz w:val="20"/>
          <w:szCs w:val="20"/>
        </w:rPr>
        <w:t>At sampling point $2, using sterile shovel, fill one 3 L sterile bag with snow. Label for 16S/18S.</w:t>
      </w:r>
    </w:p>
    <w:p w14:paraId="68A75575" w14:textId="09F9C1A5" w:rsidR="00D97369" w:rsidRPr="00D2603F" w:rsidRDefault="00D97369" w:rsidP="00D97369">
      <w:pPr>
        <w:pStyle w:val="ListParagraph"/>
        <w:numPr>
          <w:ilvl w:val="0"/>
          <w:numId w:val="5"/>
        </w:numPr>
        <w:rPr>
          <w:rFonts w:cstheme="minorHAnsi"/>
          <w:sz w:val="20"/>
          <w:szCs w:val="20"/>
        </w:rPr>
      </w:pPr>
      <w:r w:rsidRPr="00D2603F">
        <w:rPr>
          <w:rFonts w:cstheme="minorHAnsi"/>
          <w:sz w:val="20"/>
          <w:szCs w:val="20"/>
        </w:rPr>
        <w:t>At sampling point $2, fill one 250ml Duran bottle with snow. Label for DOC/anion/cation analysis. If it is not possible to get snow into Duran bottle then fill one 1 L sterile sampling bag with snow.</w:t>
      </w:r>
    </w:p>
    <w:p w14:paraId="76865519" w14:textId="77777777" w:rsidR="00D97369" w:rsidRPr="00D2603F" w:rsidRDefault="00D97369" w:rsidP="00D97369">
      <w:pPr>
        <w:pStyle w:val="ListParagraph"/>
        <w:numPr>
          <w:ilvl w:val="0"/>
          <w:numId w:val="5"/>
        </w:numPr>
        <w:rPr>
          <w:rFonts w:cstheme="minorHAnsi"/>
          <w:sz w:val="20"/>
          <w:szCs w:val="20"/>
        </w:rPr>
      </w:pPr>
      <w:r w:rsidRPr="00D2603F">
        <w:rPr>
          <w:rFonts w:cstheme="minorHAnsi"/>
          <w:sz w:val="20"/>
          <w:szCs w:val="20"/>
        </w:rPr>
        <w:t>Remove excess snow at sampling point until ice is reached.</w:t>
      </w:r>
    </w:p>
    <w:p w14:paraId="1A7B99FE" w14:textId="77777777" w:rsidR="00D97369" w:rsidRPr="00D2603F" w:rsidRDefault="00D97369" w:rsidP="00D97369">
      <w:pPr>
        <w:pStyle w:val="ListParagraph"/>
        <w:numPr>
          <w:ilvl w:val="0"/>
          <w:numId w:val="5"/>
        </w:numPr>
        <w:rPr>
          <w:rFonts w:cstheme="minorHAnsi"/>
          <w:sz w:val="20"/>
          <w:szCs w:val="20"/>
        </w:rPr>
      </w:pPr>
      <w:r w:rsidRPr="00D2603F">
        <w:rPr>
          <w:rFonts w:cstheme="minorHAnsi"/>
          <w:sz w:val="20"/>
          <w:szCs w:val="20"/>
        </w:rPr>
        <w:t>Use ice corer to extract ice.</w:t>
      </w:r>
    </w:p>
    <w:p w14:paraId="12CF6D22" w14:textId="449B2839" w:rsidR="00D97369" w:rsidRPr="00D2603F" w:rsidRDefault="00D97369" w:rsidP="00D97369">
      <w:pPr>
        <w:pStyle w:val="ListParagraph"/>
        <w:numPr>
          <w:ilvl w:val="0"/>
          <w:numId w:val="5"/>
        </w:numPr>
        <w:rPr>
          <w:rFonts w:cstheme="minorHAnsi"/>
          <w:sz w:val="20"/>
          <w:szCs w:val="20"/>
        </w:rPr>
      </w:pPr>
      <w:r w:rsidRPr="00D2603F">
        <w:rPr>
          <w:rFonts w:cstheme="minorHAnsi"/>
          <w:sz w:val="20"/>
          <w:szCs w:val="20"/>
        </w:rPr>
        <w:t>At sampling point $2, fill one 1 L sterile bag with ice. Label for 16S/18S.</w:t>
      </w:r>
    </w:p>
    <w:p w14:paraId="3A9A6C3F" w14:textId="63558ECB" w:rsidR="00D97369" w:rsidRPr="00D2603F" w:rsidRDefault="00D97369" w:rsidP="00D97369">
      <w:pPr>
        <w:pStyle w:val="ListParagraph"/>
        <w:numPr>
          <w:ilvl w:val="0"/>
          <w:numId w:val="5"/>
        </w:numPr>
        <w:rPr>
          <w:rFonts w:cstheme="minorHAnsi"/>
          <w:sz w:val="20"/>
          <w:szCs w:val="20"/>
        </w:rPr>
      </w:pPr>
      <w:r w:rsidRPr="00D2603F">
        <w:rPr>
          <w:rFonts w:cstheme="minorHAnsi"/>
          <w:sz w:val="20"/>
          <w:szCs w:val="20"/>
        </w:rPr>
        <w:t>At sampling point $2, fill one 100ml Duran bottle with ice. Label for DOC/anion/cation analysis. If it is not possible to get ice into Duran bottle then fill one 1 L sterile sampling bag with ice or return ice core to field lab.</w:t>
      </w:r>
    </w:p>
    <w:p w14:paraId="2C6FA378" w14:textId="12C9647C" w:rsidR="004D2763" w:rsidRPr="00D32EAC" w:rsidRDefault="004D2763" w:rsidP="004D2763">
      <w:pPr>
        <w:pStyle w:val="ListParagraph"/>
        <w:numPr>
          <w:ilvl w:val="0"/>
          <w:numId w:val="5"/>
        </w:numPr>
        <w:rPr>
          <w:rFonts w:cstheme="minorHAnsi"/>
          <w:sz w:val="20"/>
          <w:szCs w:val="20"/>
        </w:rPr>
      </w:pPr>
      <w:r w:rsidRPr="00D32EAC">
        <w:rPr>
          <w:rFonts w:cstheme="minorHAnsi"/>
          <w:sz w:val="20"/>
          <w:szCs w:val="20"/>
        </w:rPr>
        <w:t>Move to sampling point $3.</w:t>
      </w:r>
    </w:p>
    <w:p w14:paraId="254F9049" w14:textId="5EC282CD" w:rsidR="00D97369" w:rsidRPr="00D32EAC" w:rsidRDefault="00D97369" w:rsidP="00D97369">
      <w:pPr>
        <w:pStyle w:val="ListParagraph"/>
        <w:numPr>
          <w:ilvl w:val="0"/>
          <w:numId w:val="5"/>
        </w:numPr>
        <w:rPr>
          <w:rFonts w:cstheme="minorHAnsi"/>
          <w:sz w:val="20"/>
          <w:szCs w:val="20"/>
        </w:rPr>
      </w:pPr>
      <w:r w:rsidRPr="00D32EAC">
        <w:rPr>
          <w:rFonts w:cstheme="minorHAnsi"/>
          <w:sz w:val="20"/>
          <w:szCs w:val="20"/>
        </w:rPr>
        <w:t>At sampling point $3, insert pH meter into top 2-3cm of snow and take readings. Record in notebook.</w:t>
      </w:r>
    </w:p>
    <w:p w14:paraId="785EFE55" w14:textId="72561332" w:rsidR="00D97369" w:rsidRPr="00D32EAC" w:rsidRDefault="00D97369" w:rsidP="00D97369">
      <w:pPr>
        <w:pStyle w:val="ListParagraph"/>
        <w:numPr>
          <w:ilvl w:val="0"/>
          <w:numId w:val="5"/>
        </w:numPr>
        <w:rPr>
          <w:rFonts w:cstheme="minorHAnsi"/>
          <w:sz w:val="20"/>
          <w:szCs w:val="20"/>
        </w:rPr>
      </w:pPr>
      <w:r w:rsidRPr="00D32EAC">
        <w:rPr>
          <w:rFonts w:cstheme="minorHAnsi"/>
          <w:sz w:val="20"/>
          <w:szCs w:val="20"/>
        </w:rPr>
        <w:t>At sampling point $3, insert conductivity meter into top 2-3cm of snow and take readings. Record in notebook.</w:t>
      </w:r>
    </w:p>
    <w:p w14:paraId="6F4FFD76" w14:textId="77A0BE23" w:rsidR="00D97369" w:rsidRPr="00D32EAC" w:rsidRDefault="00D97369" w:rsidP="00D97369">
      <w:pPr>
        <w:pStyle w:val="ListParagraph"/>
        <w:numPr>
          <w:ilvl w:val="0"/>
          <w:numId w:val="5"/>
        </w:numPr>
        <w:rPr>
          <w:rFonts w:cstheme="minorHAnsi"/>
          <w:sz w:val="20"/>
          <w:szCs w:val="20"/>
        </w:rPr>
      </w:pPr>
      <w:r w:rsidRPr="00D32EAC">
        <w:rPr>
          <w:rFonts w:cstheme="minorHAnsi"/>
          <w:sz w:val="20"/>
          <w:szCs w:val="20"/>
        </w:rPr>
        <w:t>At sampling point $3, using sterile shovel, fill one 3 L sterile bag with snow. Label for 16S/18S.</w:t>
      </w:r>
    </w:p>
    <w:p w14:paraId="6ABB77FF" w14:textId="0220B5E1" w:rsidR="00D97369" w:rsidRPr="00D32EAC" w:rsidRDefault="00D97369" w:rsidP="00D97369">
      <w:pPr>
        <w:pStyle w:val="ListParagraph"/>
        <w:numPr>
          <w:ilvl w:val="0"/>
          <w:numId w:val="5"/>
        </w:numPr>
        <w:rPr>
          <w:rFonts w:cstheme="minorHAnsi"/>
          <w:sz w:val="20"/>
          <w:szCs w:val="20"/>
        </w:rPr>
      </w:pPr>
      <w:r w:rsidRPr="00D32EAC">
        <w:rPr>
          <w:rFonts w:cstheme="minorHAnsi"/>
          <w:sz w:val="20"/>
          <w:szCs w:val="20"/>
        </w:rPr>
        <w:t>At sampling point $3, fill one 250ml Duran bottle with snow. Label for DOC/anion/cation analysis. If it is not possible to get snow into Duran bottle then fill one 1 L sterile sampling bag with snow.</w:t>
      </w:r>
    </w:p>
    <w:p w14:paraId="34F773A3" w14:textId="77777777" w:rsidR="00D97369" w:rsidRPr="00D32EAC" w:rsidRDefault="00D97369" w:rsidP="00D97369">
      <w:pPr>
        <w:pStyle w:val="ListParagraph"/>
        <w:numPr>
          <w:ilvl w:val="0"/>
          <w:numId w:val="5"/>
        </w:numPr>
        <w:rPr>
          <w:rFonts w:cstheme="minorHAnsi"/>
          <w:sz w:val="20"/>
          <w:szCs w:val="20"/>
        </w:rPr>
      </w:pPr>
      <w:r w:rsidRPr="00D32EAC">
        <w:rPr>
          <w:rFonts w:cstheme="minorHAnsi"/>
          <w:sz w:val="20"/>
          <w:szCs w:val="20"/>
        </w:rPr>
        <w:t>Remove excess snow at sampling point until ice is reached.</w:t>
      </w:r>
    </w:p>
    <w:p w14:paraId="141C13AD" w14:textId="77777777" w:rsidR="00D97369" w:rsidRPr="00D32EAC" w:rsidRDefault="00D97369" w:rsidP="00D97369">
      <w:pPr>
        <w:pStyle w:val="ListParagraph"/>
        <w:numPr>
          <w:ilvl w:val="0"/>
          <w:numId w:val="5"/>
        </w:numPr>
        <w:rPr>
          <w:rFonts w:cstheme="minorHAnsi"/>
          <w:sz w:val="20"/>
          <w:szCs w:val="20"/>
        </w:rPr>
      </w:pPr>
      <w:r w:rsidRPr="00D32EAC">
        <w:rPr>
          <w:rFonts w:cstheme="minorHAnsi"/>
          <w:sz w:val="20"/>
          <w:szCs w:val="20"/>
        </w:rPr>
        <w:t>Use ice corer to extract ice.</w:t>
      </w:r>
    </w:p>
    <w:p w14:paraId="142B9710" w14:textId="3C09014F" w:rsidR="00D97369" w:rsidRPr="00D32EAC" w:rsidRDefault="00D97369" w:rsidP="00D97369">
      <w:pPr>
        <w:pStyle w:val="ListParagraph"/>
        <w:numPr>
          <w:ilvl w:val="0"/>
          <w:numId w:val="5"/>
        </w:numPr>
        <w:rPr>
          <w:rFonts w:cstheme="minorHAnsi"/>
          <w:sz w:val="20"/>
          <w:szCs w:val="20"/>
        </w:rPr>
      </w:pPr>
      <w:r w:rsidRPr="00D32EAC">
        <w:rPr>
          <w:rFonts w:cstheme="minorHAnsi"/>
          <w:sz w:val="20"/>
          <w:szCs w:val="20"/>
        </w:rPr>
        <w:t>At sampling point $3, fill one 1 L sterile bag with ice. Label for 16S/18S.</w:t>
      </w:r>
    </w:p>
    <w:p w14:paraId="674EF1AA" w14:textId="24FF9932" w:rsidR="00D97369" w:rsidRPr="00D32EAC" w:rsidRDefault="00D97369" w:rsidP="00D97369">
      <w:pPr>
        <w:pStyle w:val="ListParagraph"/>
        <w:numPr>
          <w:ilvl w:val="0"/>
          <w:numId w:val="5"/>
        </w:numPr>
        <w:rPr>
          <w:rFonts w:cstheme="minorHAnsi"/>
          <w:sz w:val="20"/>
          <w:szCs w:val="20"/>
        </w:rPr>
      </w:pPr>
      <w:r w:rsidRPr="00D32EAC">
        <w:rPr>
          <w:rFonts w:cstheme="minorHAnsi"/>
          <w:sz w:val="20"/>
          <w:szCs w:val="20"/>
        </w:rPr>
        <w:t>At sampling point $3, fill one 100ml Duran bottle with ice. Label for DOC/anion/cation analysis. If it is not possible to get ice into Duran bottle then fill one 1 L sterile sampling bag with ice or return ice core to field lab.</w:t>
      </w:r>
    </w:p>
    <w:p w14:paraId="0D387DFE" w14:textId="77777777" w:rsidR="004D2763" w:rsidRPr="00D32EAC" w:rsidRDefault="004D2763" w:rsidP="004D2763">
      <w:pPr>
        <w:pStyle w:val="ListParagraph"/>
        <w:numPr>
          <w:ilvl w:val="0"/>
          <w:numId w:val="5"/>
        </w:numPr>
        <w:rPr>
          <w:rFonts w:cstheme="minorHAnsi"/>
          <w:sz w:val="20"/>
          <w:szCs w:val="20"/>
        </w:rPr>
      </w:pPr>
      <w:r w:rsidRPr="00D32EAC">
        <w:rPr>
          <w:rFonts w:cstheme="minorHAnsi"/>
          <w:sz w:val="20"/>
          <w:szCs w:val="20"/>
        </w:rPr>
        <w:t>Move to sampling point $4.</w:t>
      </w:r>
    </w:p>
    <w:p w14:paraId="7CA4D28D" w14:textId="7FC536A2" w:rsidR="00D97369" w:rsidRPr="00D32EAC" w:rsidRDefault="00D97369" w:rsidP="00D97369">
      <w:pPr>
        <w:pStyle w:val="ListParagraph"/>
        <w:numPr>
          <w:ilvl w:val="0"/>
          <w:numId w:val="5"/>
        </w:numPr>
        <w:rPr>
          <w:rFonts w:cstheme="minorHAnsi"/>
          <w:sz w:val="20"/>
          <w:szCs w:val="20"/>
        </w:rPr>
      </w:pPr>
      <w:r w:rsidRPr="00D32EAC">
        <w:rPr>
          <w:rFonts w:cstheme="minorHAnsi"/>
          <w:sz w:val="20"/>
          <w:szCs w:val="20"/>
        </w:rPr>
        <w:t>At sampling point $4, insert pH meter into top 2-3cm of snow and take readings. Record in notebook.</w:t>
      </w:r>
    </w:p>
    <w:p w14:paraId="5A2E5EB0" w14:textId="34354348" w:rsidR="00D97369" w:rsidRPr="00D32EAC" w:rsidRDefault="00D97369" w:rsidP="00D97369">
      <w:pPr>
        <w:pStyle w:val="ListParagraph"/>
        <w:numPr>
          <w:ilvl w:val="0"/>
          <w:numId w:val="5"/>
        </w:numPr>
        <w:rPr>
          <w:rFonts w:cstheme="minorHAnsi"/>
          <w:sz w:val="20"/>
          <w:szCs w:val="20"/>
        </w:rPr>
      </w:pPr>
      <w:r w:rsidRPr="00D32EAC">
        <w:rPr>
          <w:rFonts w:cstheme="minorHAnsi"/>
          <w:sz w:val="20"/>
          <w:szCs w:val="20"/>
        </w:rPr>
        <w:lastRenderedPageBreak/>
        <w:t>At sampling point $4, insert conductivity meter into top 2-3cm of snow and take readings. Record in notebook.</w:t>
      </w:r>
    </w:p>
    <w:p w14:paraId="3FF35C55" w14:textId="3F3E9D19" w:rsidR="00D97369" w:rsidRPr="00D32EAC" w:rsidRDefault="00D97369" w:rsidP="00D97369">
      <w:pPr>
        <w:pStyle w:val="ListParagraph"/>
        <w:numPr>
          <w:ilvl w:val="0"/>
          <w:numId w:val="5"/>
        </w:numPr>
        <w:rPr>
          <w:rFonts w:cstheme="minorHAnsi"/>
          <w:sz w:val="20"/>
          <w:szCs w:val="20"/>
        </w:rPr>
      </w:pPr>
      <w:r w:rsidRPr="00D32EAC">
        <w:rPr>
          <w:rFonts w:cstheme="minorHAnsi"/>
          <w:sz w:val="20"/>
          <w:szCs w:val="20"/>
        </w:rPr>
        <w:t>At sampling point $4, using sterile shovel, fill one 3 L sterile bag with snow. Label for 16S/18S.</w:t>
      </w:r>
    </w:p>
    <w:p w14:paraId="7629ECE9" w14:textId="6B32F3E8" w:rsidR="00D97369" w:rsidRPr="00D32EAC" w:rsidRDefault="00D97369" w:rsidP="00D97369">
      <w:pPr>
        <w:pStyle w:val="ListParagraph"/>
        <w:numPr>
          <w:ilvl w:val="0"/>
          <w:numId w:val="5"/>
        </w:numPr>
        <w:rPr>
          <w:rFonts w:cstheme="minorHAnsi"/>
          <w:sz w:val="20"/>
          <w:szCs w:val="20"/>
        </w:rPr>
      </w:pPr>
      <w:r w:rsidRPr="00D32EAC">
        <w:rPr>
          <w:rFonts w:cstheme="minorHAnsi"/>
          <w:sz w:val="20"/>
          <w:szCs w:val="20"/>
        </w:rPr>
        <w:t>At sampling point $4, fill one 250ml Duran bottle with snow. Label for DOC/anion/cation analysis. If it is not possible to get snow into Duran bottle then fill one 1 L sterile sampling bag with snow.</w:t>
      </w:r>
    </w:p>
    <w:p w14:paraId="4172A426" w14:textId="77777777" w:rsidR="00D97369" w:rsidRPr="00D32EAC" w:rsidRDefault="00D97369" w:rsidP="00D97369">
      <w:pPr>
        <w:pStyle w:val="ListParagraph"/>
        <w:numPr>
          <w:ilvl w:val="0"/>
          <w:numId w:val="5"/>
        </w:numPr>
        <w:rPr>
          <w:rFonts w:cstheme="minorHAnsi"/>
          <w:sz w:val="20"/>
          <w:szCs w:val="20"/>
        </w:rPr>
      </w:pPr>
      <w:r w:rsidRPr="00D32EAC">
        <w:rPr>
          <w:rFonts w:cstheme="minorHAnsi"/>
          <w:sz w:val="20"/>
          <w:szCs w:val="20"/>
        </w:rPr>
        <w:t>Remove excess snow at sampling point until ice is reached.</w:t>
      </w:r>
    </w:p>
    <w:p w14:paraId="6610293C" w14:textId="77777777" w:rsidR="00D97369" w:rsidRPr="00D32EAC" w:rsidRDefault="00D97369" w:rsidP="00D97369">
      <w:pPr>
        <w:pStyle w:val="ListParagraph"/>
        <w:numPr>
          <w:ilvl w:val="0"/>
          <w:numId w:val="5"/>
        </w:numPr>
        <w:rPr>
          <w:rFonts w:cstheme="minorHAnsi"/>
          <w:sz w:val="20"/>
          <w:szCs w:val="20"/>
        </w:rPr>
      </w:pPr>
      <w:r w:rsidRPr="00D32EAC">
        <w:rPr>
          <w:rFonts w:cstheme="minorHAnsi"/>
          <w:sz w:val="20"/>
          <w:szCs w:val="20"/>
        </w:rPr>
        <w:t>Use ice corer to extract ice.</w:t>
      </w:r>
    </w:p>
    <w:p w14:paraId="150ABE10" w14:textId="237B9987" w:rsidR="00D97369" w:rsidRPr="00D32EAC" w:rsidRDefault="00D97369" w:rsidP="00D97369">
      <w:pPr>
        <w:pStyle w:val="ListParagraph"/>
        <w:numPr>
          <w:ilvl w:val="0"/>
          <w:numId w:val="5"/>
        </w:numPr>
        <w:rPr>
          <w:rFonts w:cstheme="minorHAnsi"/>
          <w:sz w:val="20"/>
          <w:szCs w:val="20"/>
        </w:rPr>
      </w:pPr>
      <w:r w:rsidRPr="00D32EAC">
        <w:rPr>
          <w:rFonts w:cstheme="minorHAnsi"/>
          <w:sz w:val="20"/>
          <w:szCs w:val="20"/>
        </w:rPr>
        <w:t>At sampling point $4, fill one 1 L sterile bag with ice. Label for 16S/18S.</w:t>
      </w:r>
    </w:p>
    <w:p w14:paraId="582A286E" w14:textId="1D376DCF" w:rsidR="00D97369" w:rsidRPr="00D32EAC" w:rsidRDefault="00D97369" w:rsidP="00D97369">
      <w:pPr>
        <w:pStyle w:val="ListParagraph"/>
        <w:numPr>
          <w:ilvl w:val="0"/>
          <w:numId w:val="5"/>
        </w:numPr>
        <w:rPr>
          <w:rFonts w:cstheme="minorHAnsi"/>
          <w:sz w:val="20"/>
          <w:szCs w:val="20"/>
        </w:rPr>
      </w:pPr>
      <w:r w:rsidRPr="00D32EAC">
        <w:rPr>
          <w:rFonts w:cstheme="minorHAnsi"/>
          <w:sz w:val="20"/>
          <w:szCs w:val="20"/>
        </w:rPr>
        <w:t>At sampling point $4, fill one 100ml Duran bottle with ice. Label for DOC/anion/cation analysis. If it is not possible to get ice into Duran bottle then fill one 1 L sterile sampling bag with ice or return ice core to field lab.</w:t>
      </w:r>
    </w:p>
    <w:p w14:paraId="628A144C" w14:textId="7FF6A726" w:rsidR="004D2763" w:rsidRPr="00D32EAC" w:rsidRDefault="004D2763" w:rsidP="004D2763">
      <w:pPr>
        <w:pStyle w:val="ListParagraph"/>
        <w:numPr>
          <w:ilvl w:val="0"/>
          <w:numId w:val="5"/>
        </w:numPr>
        <w:rPr>
          <w:rFonts w:cstheme="minorHAnsi"/>
          <w:sz w:val="20"/>
          <w:szCs w:val="20"/>
        </w:rPr>
      </w:pPr>
      <w:r w:rsidRPr="00D32EAC">
        <w:rPr>
          <w:rFonts w:cstheme="minorHAnsi"/>
          <w:sz w:val="20"/>
          <w:szCs w:val="20"/>
        </w:rPr>
        <w:t xml:space="preserve">Return all </w:t>
      </w:r>
      <w:r w:rsidR="00D97369" w:rsidRPr="00D32EAC">
        <w:rPr>
          <w:rFonts w:cstheme="minorHAnsi"/>
          <w:sz w:val="20"/>
          <w:szCs w:val="20"/>
        </w:rPr>
        <w:t>24</w:t>
      </w:r>
      <w:r w:rsidRPr="00D32EAC">
        <w:rPr>
          <w:rFonts w:cstheme="minorHAnsi"/>
          <w:sz w:val="20"/>
          <w:szCs w:val="20"/>
        </w:rPr>
        <w:t xml:space="preserve"> samples to field laboratory.</w:t>
      </w:r>
    </w:p>
    <w:p w14:paraId="3477610E" w14:textId="64893261" w:rsidR="00D43103" w:rsidRPr="00D32EAC" w:rsidRDefault="00D43103" w:rsidP="004D2763">
      <w:pPr>
        <w:pStyle w:val="ListParagraph"/>
        <w:numPr>
          <w:ilvl w:val="0"/>
          <w:numId w:val="5"/>
        </w:numPr>
        <w:rPr>
          <w:rFonts w:cstheme="minorHAnsi"/>
          <w:sz w:val="20"/>
          <w:szCs w:val="20"/>
        </w:rPr>
      </w:pPr>
      <w:r w:rsidRPr="00D32EAC">
        <w:rPr>
          <w:rFonts w:cstheme="minorHAnsi"/>
          <w:sz w:val="20"/>
          <w:szCs w:val="20"/>
        </w:rPr>
        <w:t>If ice core returned to laboratory then remove outer layers of ice to reach pristine inner core. Remove sections of core (make sure this is the same section each time e.g. the top 5cm of the core) and place in appropriate bags/Duran jars for melting. Label.</w:t>
      </w:r>
    </w:p>
    <w:p w14:paraId="7E5E9D1C" w14:textId="2759CC5D" w:rsidR="008D19A4" w:rsidRPr="00D32EAC" w:rsidRDefault="008D19A4" w:rsidP="004D2763">
      <w:pPr>
        <w:pStyle w:val="ListParagraph"/>
        <w:numPr>
          <w:ilvl w:val="0"/>
          <w:numId w:val="5"/>
        </w:numPr>
        <w:rPr>
          <w:rFonts w:cstheme="minorHAnsi"/>
          <w:sz w:val="20"/>
          <w:szCs w:val="20"/>
        </w:rPr>
      </w:pPr>
      <w:r w:rsidRPr="00D32EAC">
        <w:rPr>
          <w:rFonts w:cstheme="minorHAnsi"/>
          <w:sz w:val="20"/>
          <w:szCs w:val="20"/>
        </w:rPr>
        <w:t>If snow/ice for DOC/anion/cation analysis returned to field lab in sample bags then quickly transfer to Duran jars to reduce DOC contamination.</w:t>
      </w:r>
    </w:p>
    <w:p w14:paraId="4055298C" w14:textId="5E522EF9" w:rsidR="00B45708" w:rsidRPr="00D32EAC" w:rsidRDefault="00B45708" w:rsidP="00200B27">
      <w:pPr>
        <w:rPr>
          <w:rFonts w:cstheme="minorHAnsi"/>
          <w:color w:val="FF0000"/>
          <w:sz w:val="20"/>
          <w:szCs w:val="20"/>
        </w:rPr>
      </w:pPr>
    </w:p>
    <w:p w14:paraId="6D5C960A" w14:textId="00F3DBC7" w:rsidR="00037EB8" w:rsidRPr="00D32EAC" w:rsidRDefault="006F7CB5" w:rsidP="00200B27">
      <w:pPr>
        <w:pStyle w:val="Heading2"/>
        <w:rPr>
          <w:rFonts w:asciiTheme="minorHAnsi" w:hAnsiTheme="minorHAnsi" w:cstheme="minorHAnsi"/>
          <w:sz w:val="20"/>
          <w:szCs w:val="20"/>
        </w:rPr>
      </w:pPr>
      <w:r w:rsidRPr="00D32EAC">
        <w:rPr>
          <w:rFonts w:asciiTheme="minorHAnsi" w:hAnsiTheme="minorHAnsi" w:cstheme="minorHAnsi"/>
          <w:sz w:val="20"/>
          <w:szCs w:val="20"/>
        </w:rPr>
        <w:t xml:space="preserve">2 </w:t>
      </w:r>
      <w:r w:rsidR="00037EB8" w:rsidRPr="00D32EAC">
        <w:rPr>
          <w:rFonts w:asciiTheme="minorHAnsi" w:hAnsiTheme="minorHAnsi" w:cstheme="minorHAnsi"/>
          <w:sz w:val="20"/>
          <w:szCs w:val="20"/>
        </w:rPr>
        <w:t>Plan of Field Laboratory Sample Processing Per Day (* = wildcard for sample IDs)</w:t>
      </w:r>
    </w:p>
    <w:p w14:paraId="13F4E7F6" w14:textId="77777777" w:rsidR="00037EB8" w:rsidRPr="00D32EAC" w:rsidRDefault="00037EB8" w:rsidP="00037EB8">
      <w:pPr>
        <w:rPr>
          <w:rFonts w:cstheme="minorHAnsi"/>
          <w:sz w:val="20"/>
          <w:szCs w:val="20"/>
        </w:rPr>
      </w:pPr>
      <w:r w:rsidRPr="00D32EAC">
        <w:rPr>
          <w:rFonts w:cstheme="minorHAnsi"/>
          <w:sz w:val="20"/>
          <w:szCs w:val="20"/>
        </w:rPr>
        <w:t>**.</w:t>
      </w:r>
      <w:proofErr w:type="gramStart"/>
      <w:r w:rsidRPr="00D32EAC">
        <w:rPr>
          <w:rFonts w:cstheme="minorHAnsi"/>
          <w:sz w:val="20"/>
          <w:szCs w:val="20"/>
        </w:rPr>
        <w:t>*.A</w:t>
      </w:r>
      <w:proofErr w:type="gramEnd"/>
      <w:r w:rsidRPr="00D32EAC">
        <w:rPr>
          <w:rFonts w:cstheme="minorHAnsi"/>
          <w:sz w:val="20"/>
          <w:szCs w:val="20"/>
        </w:rPr>
        <w:t xml:space="preserve"> = Amplicon samples (16S/18S rRNA gene/gene transcript)</w:t>
      </w:r>
    </w:p>
    <w:p w14:paraId="35737241" w14:textId="77777777" w:rsidR="00037EB8" w:rsidRPr="00D32EAC" w:rsidRDefault="00037EB8" w:rsidP="00037EB8">
      <w:pPr>
        <w:rPr>
          <w:rFonts w:cstheme="minorHAnsi"/>
          <w:sz w:val="20"/>
          <w:szCs w:val="20"/>
        </w:rPr>
      </w:pPr>
      <w:r w:rsidRPr="00D32EAC">
        <w:rPr>
          <w:rFonts w:cstheme="minorHAnsi"/>
          <w:sz w:val="20"/>
          <w:szCs w:val="20"/>
        </w:rPr>
        <w:t>**.*.M = Metagenomics/</w:t>
      </w:r>
      <w:proofErr w:type="spellStart"/>
      <w:r w:rsidRPr="00D32EAC">
        <w:rPr>
          <w:rFonts w:cstheme="minorHAnsi"/>
          <w:sz w:val="20"/>
          <w:szCs w:val="20"/>
        </w:rPr>
        <w:t>metatranscriptomics</w:t>
      </w:r>
      <w:proofErr w:type="spellEnd"/>
      <w:r w:rsidRPr="00D32EAC">
        <w:rPr>
          <w:rFonts w:cstheme="minorHAnsi"/>
          <w:sz w:val="20"/>
          <w:szCs w:val="20"/>
        </w:rPr>
        <w:t xml:space="preserve"> samples</w:t>
      </w:r>
    </w:p>
    <w:p w14:paraId="0DECE27B" w14:textId="77777777" w:rsidR="00300F5B" w:rsidRPr="00D32EAC" w:rsidRDefault="00037EB8" w:rsidP="00037EB8">
      <w:pPr>
        <w:rPr>
          <w:rFonts w:cstheme="minorHAnsi"/>
          <w:sz w:val="20"/>
          <w:szCs w:val="20"/>
        </w:rPr>
      </w:pPr>
      <w:r w:rsidRPr="00D32EAC">
        <w:rPr>
          <w:rFonts w:cstheme="minorHAnsi"/>
          <w:sz w:val="20"/>
          <w:szCs w:val="20"/>
        </w:rPr>
        <w:t>**.*.C = Dissolved organic carbon</w:t>
      </w:r>
      <w:r w:rsidR="00300F5B" w:rsidRPr="00D32EAC">
        <w:rPr>
          <w:rFonts w:cstheme="minorHAnsi"/>
          <w:sz w:val="20"/>
          <w:szCs w:val="20"/>
        </w:rPr>
        <w:t>, anion and cation samples</w:t>
      </w:r>
    </w:p>
    <w:p w14:paraId="270F4CDE" w14:textId="51E30969" w:rsidR="00037EB8" w:rsidRPr="00D32EAC" w:rsidRDefault="00037EB8" w:rsidP="00037EB8">
      <w:pPr>
        <w:rPr>
          <w:rFonts w:cstheme="minorHAnsi"/>
          <w:sz w:val="20"/>
          <w:szCs w:val="20"/>
        </w:rPr>
      </w:pPr>
      <w:r w:rsidRPr="00D32EAC">
        <w:rPr>
          <w:rFonts w:cstheme="minorHAnsi"/>
          <w:sz w:val="20"/>
          <w:szCs w:val="20"/>
        </w:rPr>
        <w:t>**.</w:t>
      </w:r>
      <w:proofErr w:type="gramStart"/>
      <w:r w:rsidRPr="00D32EAC">
        <w:rPr>
          <w:rFonts w:cstheme="minorHAnsi"/>
          <w:sz w:val="20"/>
          <w:szCs w:val="20"/>
        </w:rPr>
        <w:t>*.B</w:t>
      </w:r>
      <w:proofErr w:type="gramEnd"/>
      <w:r w:rsidRPr="00D32EAC">
        <w:rPr>
          <w:rFonts w:cstheme="minorHAnsi"/>
          <w:sz w:val="20"/>
          <w:szCs w:val="20"/>
        </w:rPr>
        <w:t xml:space="preserve"> = BONCAT samples</w:t>
      </w:r>
    </w:p>
    <w:p w14:paraId="1104A2D0" w14:textId="77777777" w:rsidR="00037EB8" w:rsidRPr="00D32EAC" w:rsidRDefault="00037EB8" w:rsidP="00037EB8">
      <w:pPr>
        <w:rPr>
          <w:rFonts w:cstheme="minorHAnsi"/>
          <w:sz w:val="20"/>
          <w:szCs w:val="20"/>
        </w:rPr>
      </w:pPr>
    </w:p>
    <w:p w14:paraId="79E6C7F2" w14:textId="395233B2" w:rsidR="00037EB8" w:rsidRPr="00D32EAC" w:rsidRDefault="00037EB8" w:rsidP="00037EB8">
      <w:pPr>
        <w:pStyle w:val="ListParagraph"/>
        <w:numPr>
          <w:ilvl w:val="0"/>
          <w:numId w:val="6"/>
        </w:numPr>
        <w:rPr>
          <w:rFonts w:cstheme="minorHAnsi"/>
          <w:sz w:val="20"/>
          <w:szCs w:val="20"/>
        </w:rPr>
      </w:pPr>
      <w:r w:rsidRPr="00D32EAC">
        <w:rPr>
          <w:rFonts w:cstheme="minorHAnsi"/>
          <w:sz w:val="20"/>
          <w:szCs w:val="20"/>
        </w:rPr>
        <w:t xml:space="preserve">Leave all samples to melt overnight at room temperature (or for </w:t>
      </w:r>
      <w:r w:rsidRPr="00D32EAC">
        <w:rPr>
          <w:rFonts w:cstheme="minorHAnsi"/>
          <w:sz w:val="20"/>
          <w:szCs w:val="20"/>
        </w:rPr>
        <w:sym w:font="Symbol" w:char="F07E"/>
      </w:r>
      <w:r w:rsidRPr="00D32EAC">
        <w:rPr>
          <w:rFonts w:cstheme="minorHAnsi"/>
          <w:sz w:val="20"/>
          <w:szCs w:val="20"/>
        </w:rPr>
        <w:t>6hrs).</w:t>
      </w:r>
    </w:p>
    <w:p w14:paraId="21960257" w14:textId="7F88FBD0" w:rsidR="00AB52DD" w:rsidRPr="00D32EAC" w:rsidRDefault="00AB52DD" w:rsidP="00037EB8">
      <w:pPr>
        <w:pStyle w:val="ListParagraph"/>
        <w:numPr>
          <w:ilvl w:val="0"/>
          <w:numId w:val="6"/>
        </w:numPr>
        <w:rPr>
          <w:rFonts w:cstheme="minorHAnsi"/>
          <w:sz w:val="20"/>
          <w:szCs w:val="20"/>
        </w:rPr>
      </w:pPr>
      <w:r w:rsidRPr="00D32EAC">
        <w:rPr>
          <w:rFonts w:cstheme="minorHAnsi"/>
          <w:sz w:val="20"/>
          <w:szCs w:val="20"/>
        </w:rPr>
        <w:t>Samples **.</w:t>
      </w:r>
      <w:proofErr w:type="gramStart"/>
      <w:r w:rsidRPr="00D32EAC">
        <w:rPr>
          <w:rFonts w:cstheme="minorHAnsi"/>
          <w:sz w:val="20"/>
          <w:szCs w:val="20"/>
        </w:rPr>
        <w:t>I.A</w:t>
      </w:r>
      <w:proofErr w:type="gramEnd"/>
      <w:r w:rsidRPr="00D32EAC">
        <w:rPr>
          <w:rFonts w:cstheme="minorHAnsi"/>
          <w:sz w:val="20"/>
          <w:szCs w:val="20"/>
        </w:rPr>
        <w:t>: Add 40ml subsample of melt water to 50ml falcon tube and take pH and conductivity readings.</w:t>
      </w:r>
    </w:p>
    <w:p w14:paraId="25918C92" w14:textId="51E45B4E" w:rsidR="00037EB8" w:rsidRPr="00D32EAC" w:rsidRDefault="00037EB8" w:rsidP="00037EB8">
      <w:pPr>
        <w:pStyle w:val="ListParagraph"/>
        <w:numPr>
          <w:ilvl w:val="0"/>
          <w:numId w:val="6"/>
        </w:numPr>
        <w:rPr>
          <w:rFonts w:cstheme="minorHAnsi"/>
          <w:sz w:val="20"/>
          <w:szCs w:val="20"/>
        </w:rPr>
      </w:pPr>
      <w:r w:rsidRPr="00D32EAC">
        <w:rPr>
          <w:rFonts w:cstheme="minorHAnsi"/>
          <w:sz w:val="20"/>
          <w:szCs w:val="20"/>
        </w:rPr>
        <w:t>Samples **.</w:t>
      </w:r>
      <w:proofErr w:type="gramStart"/>
      <w:r w:rsidRPr="00D32EAC">
        <w:rPr>
          <w:rFonts w:cstheme="minorHAnsi"/>
          <w:sz w:val="20"/>
          <w:szCs w:val="20"/>
        </w:rPr>
        <w:t>*.A</w:t>
      </w:r>
      <w:proofErr w:type="gramEnd"/>
      <w:r w:rsidRPr="00D32EAC">
        <w:rPr>
          <w:rFonts w:cstheme="minorHAnsi"/>
          <w:sz w:val="20"/>
          <w:szCs w:val="20"/>
        </w:rPr>
        <w:t xml:space="preserve"> &amp; **.*.M: Filter each melt sample through a sterile 0.2 µm filter using a sterile filtration unit. </w:t>
      </w:r>
    </w:p>
    <w:p w14:paraId="5BCA880A" w14:textId="77777777" w:rsidR="00037EB8" w:rsidRPr="00D32EAC" w:rsidRDefault="00037EB8" w:rsidP="00037EB8">
      <w:pPr>
        <w:pStyle w:val="ListParagraph"/>
        <w:numPr>
          <w:ilvl w:val="0"/>
          <w:numId w:val="6"/>
        </w:numPr>
        <w:rPr>
          <w:rFonts w:cstheme="minorHAnsi"/>
          <w:sz w:val="20"/>
          <w:szCs w:val="20"/>
        </w:rPr>
      </w:pPr>
      <w:r w:rsidRPr="00D32EAC">
        <w:rPr>
          <w:rFonts w:cstheme="minorHAnsi"/>
          <w:sz w:val="20"/>
          <w:szCs w:val="20"/>
        </w:rPr>
        <w:t>Add DNA storage buffer and store filters in sterile bead-beating tubes at -20</w:t>
      </w:r>
      <w:r w:rsidRPr="00D32EAC">
        <w:rPr>
          <w:rFonts w:cstheme="minorHAnsi"/>
          <w:sz w:val="20"/>
          <w:szCs w:val="20"/>
        </w:rPr>
        <w:sym w:font="Symbol" w:char="F0B0"/>
      </w:r>
      <w:r w:rsidRPr="00D32EAC">
        <w:rPr>
          <w:rFonts w:cstheme="minorHAnsi"/>
          <w:sz w:val="20"/>
          <w:szCs w:val="20"/>
        </w:rPr>
        <w:t>C for transport to UK. Label.</w:t>
      </w:r>
    </w:p>
    <w:p w14:paraId="03D1E105" w14:textId="59A96380" w:rsidR="00037EB8" w:rsidRPr="00D32EAC" w:rsidRDefault="00037EB8" w:rsidP="00037EB8">
      <w:pPr>
        <w:pStyle w:val="ListParagraph"/>
        <w:numPr>
          <w:ilvl w:val="0"/>
          <w:numId w:val="6"/>
        </w:numPr>
        <w:rPr>
          <w:rFonts w:cstheme="minorHAnsi"/>
          <w:sz w:val="20"/>
          <w:szCs w:val="20"/>
        </w:rPr>
      </w:pPr>
      <w:r w:rsidRPr="00D32EAC">
        <w:rPr>
          <w:rFonts w:cstheme="minorHAnsi"/>
          <w:sz w:val="20"/>
          <w:szCs w:val="20"/>
        </w:rPr>
        <w:t xml:space="preserve">Samples **.*.C: Flush </w:t>
      </w:r>
      <w:r w:rsidR="00300F5B" w:rsidRPr="00D32EAC">
        <w:rPr>
          <w:rFonts w:cstheme="minorHAnsi"/>
          <w:sz w:val="20"/>
          <w:szCs w:val="20"/>
        </w:rPr>
        <w:sym w:font="Symbol" w:char="F07E"/>
      </w:r>
      <w:r w:rsidR="00300F5B" w:rsidRPr="00D32EAC">
        <w:rPr>
          <w:rFonts w:cstheme="minorHAnsi"/>
          <w:sz w:val="20"/>
          <w:szCs w:val="20"/>
        </w:rPr>
        <w:t>10 mL of melt sample</w:t>
      </w:r>
      <w:r w:rsidRPr="00D32EAC">
        <w:rPr>
          <w:rFonts w:cstheme="minorHAnsi"/>
          <w:sz w:val="20"/>
          <w:szCs w:val="20"/>
        </w:rPr>
        <w:t xml:space="preserve"> </w:t>
      </w:r>
      <w:r w:rsidR="00300F5B" w:rsidRPr="00D32EAC">
        <w:rPr>
          <w:rFonts w:cstheme="minorHAnsi"/>
          <w:sz w:val="20"/>
          <w:szCs w:val="20"/>
        </w:rPr>
        <w:t xml:space="preserve">through plastic syringe and polypropylene filter. </w:t>
      </w:r>
      <w:r w:rsidRPr="00D32EAC">
        <w:rPr>
          <w:rFonts w:cstheme="minorHAnsi"/>
          <w:sz w:val="20"/>
          <w:szCs w:val="20"/>
        </w:rPr>
        <w:t xml:space="preserve">Filter </w:t>
      </w:r>
      <w:r w:rsidRPr="00D32EAC">
        <w:rPr>
          <w:rFonts w:cstheme="minorHAnsi"/>
          <w:sz w:val="20"/>
          <w:szCs w:val="20"/>
        </w:rPr>
        <w:sym w:font="Symbol" w:char="F07E"/>
      </w:r>
      <w:r w:rsidR="00300F5B" w:rsidRPr="00D32EAC">
        <w:rPr>
          <w:rFonts w:cstheme="minorHAnsi"/>
          <w:sz w:val="20"/>
          <w:szCs w:val="20"/>
        </w:rPr>
        <w:t>8</w:t>
      </w:r>
      <w:r w:rsidRPr="00D32EAC">
        <w:rPr>
          <w:rFonts w:cstheme="minorHAnsi"/>
          <w:sz w:val="20"/>
          <w:szCs w:val="20"/>
        </w:rPr>
        <w:t xml:space="preserve">mL of remaining melt sample into a </w:t>
      </w:r>
      <w:r w:rsidR="00300F5B" w:rsidRPr="00D32EAC">
        <w:rPr>
          <w:rFonts w:cstheme="minorHAnsi"/>
          <w:sz w:val="20"/>
          <w:szCs w:val="20"/>
        </w:rPr>
        <w:t>1</w:t>
      </w:r>
      <w:r w:rsidRPr="00D32EAC">
        <w:rPr>
          <w:rFonts w:cstheme="minorHAnsi"/>
          <w:sz w:val="20"/>
          <w:szCs w:val="20"/>
        </w:rPr>
        <w:t xml:space="preserve">0 mL </w:t>
      </w:r>
      <w:r w:rsidR="00300F5B" w:rsidRPr="00D32EAC">
        <w:rPr>
          <w:rFonts w:cstheme="minorHAnsi"/>
          <w:sz w:val="20"/>
          <w:szCs w:val="20"/>
        </w:rPr>
        <w:t xml:space="preserve">exetainer. Add lid. Repeat for second exetainer. Filter </w:t>
      </w:r>
      <w:r w:rsidR="00300F5B" w:rsidRPr="00D32EAC">
        <w:rPr>
          <w:rFonts w:cstheme="minorHAnsi"/>
          <w:sz w:val="20"/>
          <w:szCs w:val="20"/>
        </w:rPr>
        <w:sym w:font="Symbol" w:char="F07E"/>
      </w:r>
      <w:r w:rsidR="00300F5B" w:rsidRPr="00D32EAC">
        <w:rPr>
          <w:rFonts w:cstheme="minorHAnsi"/>
          <w:sz w:val="20"/>
          <w:szCs w:val="20"/>
        </w:rPr>
        <w:t>45mL of melt sample into 50mL Falcon centrifuge tube. Add lid. Label both exetainers and 50mL tube.</w:t>
      </w:r>
    </w:p>
    <w:p w14:paraId="25B23A2F" w14:textId="77777777" w:rsidR="00037EB8" w:rsidRPr="00D32EAC" w:rsidRDefault="00037EB8" w:rsidP="00037EB8">
      <w:pPr>
        <w:pStyle w:val="ListParagraph"/>
        <w:numPr>
          <w:ilvl w:val="0"/>
          <w:numId w:val="6"/>
        </w:numPr>
        <w:rPr>
          <w:rFonts w:cstheme="minorHAnsi"/>
          <w:sz w:val="20"/>
          <w:szCs w:val="20"/>
        </w:rPr>
      </w:pPr>
      <w:r w:rsidRPr="00D32EAC">
        <w:rPr>
          <w:rFonts w:cstheme="minorHAnsi"/>
          <w:sz w:val="20"/>
          <w:szCs w:val="20"/>
        </w:rPr>
        <w:t>Store vials at -20</w:t>
      </w:r>
      <w:r w:rsidRPr="00D32EAC">
        <w:rPr>
          <w:rFonts w:cstheme="minorHAnsi"/>
          <w:sz w:val="20"/>
          <w:szCs w:val="20"/>
        </w:rPr>
        <w:sym w:font="Symbol" w:char="F0B0"/>
      </w:r>
      <w:r w:rsidRPr="00D32EAC">
        <w:rPr>
          <w:rFonts w:cstheme="minorHAnsi"/>
          <w:sz w:val="20"/>
          <w:szCs w:val="20"/>
        </w:rPr>
        <w:t xml:space="preserve">C for transport to UK. </w:t>
      </w:r>
    </w:p>
    <w:p w14:paraId="5E9AE00D" w14:textId="3874BE95" w:rsidR="00037EB8" w:rsidRPr="00D32EAC" w:rsidRDefault="00037EB8" w:rsidP="00300F5B">
      <w:pPr>
        <w:pStyle w:val="ListParagraph"/>
        <w:numPr>
          <w:ilvl w:val="0"/>
          <w:numId w:val="6"/>
        </w:numPr>
        <w:rPr>
          <w:rFonts w:cstheme="minorHAnsi"/>
          <w:sz w:val="20"/>
          <w:szCs w:val="20"/>
        </w:rPr>
      </w:pPr>
      <w:r w:rsidRPr="00D32EAC">
        <w:rPr>
          <w:rFonts w:cstheme="minorHAnsi"/>
          <w:sz w:val="20"/>
          <w:szCs w:val="20"/>
        </w:rPr>
        <w:t>Samples **.</w:t>
      </w:r>
      <w:proofErr w:type="gramStart"/>
      <w:r w:rsidRPr="00D32EAC">
        <w:rPr>
          <w:rFonts w:cstheme="minorHAnsi"/>
          <w:sz w:val="20"/>
          <w:szCs w:val="20"/>
        </w:rPr>
        <w:t>*.B</w:t>
      </w:r>
      <w:proofErr w:type="gramEnd"/>
      <w:r w:rsidRPr="00D32EAC">
        <w:rPr>
          <w:rFonts w:cstheme="minorHAnsi"/>
          <w:sz w:val="20"/>
          <w:szCs w:val="20"/>
        </w:rPr>
        <w:t xml:space="preserve">: </w:t>
      </w:r>
      <w:r w:rsidR="00300F5B" w:rsidRPr="00D32EAC">
        <w:rPr>
          <w:rFonts w:cstheme="minorHAnsi"/>
          <w:sz w:val="20"/>
          <w:szCs w:val="20"/>
        </w:rPr>
        <w:t xml:space="preserve">Follow BONCAT method </w:t>
      </w:r>
      <w:r w:rsidR="00200B27" w:rsidRPr="00D32EAC">
        <w:rPr>
          <w:rFonts w:cstheme="minorHAnsi"/>
          <w:sz w:val="20"/>
          <w:szCs w:val="20"/>
        </w:rPr>
        <w:t>(below) p</w:t>
      </w:r>
      <w:r w:rsidR="00300F5B" w:rsidRPr="00D32EAC">
        <w:rPr>
          <w:rFonts w:cstheme="minorHAnsi"/>
          <w:sz w:val="20"/>
          <w:szCs w:val="20"/>
        </w:rPr>
        <w:t>reparing stock solutions and label active cells steps.</w:t>
      </w:r>
    </w:p>
    <w:p w14:paraId="76922F8E" w14:textId="4A130409" w:rsidR="00037EB8" w:rsidRPr="00D32EAC" w:rsidRDefault="00037EB8" w:rsidP="00037EB8">
      <w:pPr>
        <w:pStyle w:val="ListParagraph"/>
        <w:numPr>
          <w:ilvl w:val="0"/>
          <w:numId w:val="6"/>
        </w:numPr>
        <w:rPr>
          <w:rFonts w:cstheme="minorHAnsi"/>
          <w:sz w:val="20"/>
          <w:szCs w:val="20"/>
        </w:rPr>
      </w:pPr>
      <w:r w:rsidRPr="00D32EAC">
        <w:rPr>
          <w:rFonts w:cstheme="minorHAnsi"/>
          <w:sz w:val="20"/>
          <w:szCs w:val="20"/>
        </w:rPr>
        <w:t>Store at −20°C for transport to UK.</w:t>
      </w:r>
    </w:p>
    <w:p w14:paraId="39C799C7" w14:textId="4BA3E16C" w:rsidR="00300F5B" w:rsidRPr="00D32EAC" w:rsidRDefault="00300F5B" w:rsidP="00300F5B">
      <w:pPr>
        <w:rPr>
          <w:rFonts w:cstheme="minorHAnsi"/>
          <w:b/>
          <w:sz w:val="20"/>
          <w:szCs w:val="20"/>
        </w:rPr>
      </w:pPr>
    </w:p>
    <w:p w14:paraId="6E37580E" w14:textId="78102943" w:rsidR="00F606A8" w:rsidRPr="00D32EAC" w:rsidRDefault="006F7CB5" w:rsidP="00200B27">
      <w:pPr>
        <w:pStyle w:val="Heading2"/>
        <w:rPr>
          <w:rFonts w:asciiTheme="minorHAnsi" w:hAnsiTheme="minorHAnsi" w:cstheme="minorHAnsi"/>
          <w:sz w:val="20"/>
          <w:szCs w:val="20"/>
        </w:rPr>
      </w:pPr>
      <w:r w:rsidRPr="00D32EAC">
        <w:rPr>
          <w:rFonts w:asciiTheme="minorHAnsi" w:hAnsiTheme="minorHAnsi" w:cstheme="minorHAnsi"/>
          <w:sz w:val="20"/>
          <w:szCs w:val="20"/>
        </w:rPr>
        <w:t xml:space="preserve">3 </w:t>
      </w:r>
      <w:r w:rsidR="00F606A8" w:rsidRPr="00D32EAC">
        <w:rPr>
          <w:rFonts w:asciiTheme="minorHAnsi" w:hAnsiTheme="minorHAnsi" w:cstheme="minorHAnsi"/>
          <w:sz w:val="20"/>
          <w:szCs w:val="20"/>
        </w:rPr>
        <w:t>Detection of microbial activity using BONCAT</w:t>
      </w:r>
    </w:p>
    <w:p w14:paraId="5C3A07EC" w14:textId="77777777" w:rsidR="00F606A8" w:rsidRPr="00D32EAC" w:rsidRDefault="00F606A8" w:rsidP="00F606A8">
      <w:pPr>
        <w:rPr>
          <w:rFonts w:cstheme="minorHAnsi"/>
          <w:i/>
          <w:iCs/>
          <w:sz w:val="20"/>
          <w:szCs w:val="20"/>
        </w:rPr>
      </w:pPr>
    </w:p>
    <w:p w14:paraId="79190C7A" w14:textId="1F0BD6DB" w:rsidR="00F606A8" w:rsidRPr="00D32EAC" w:rsidRDefault="00F606A8" w:rsidP="00F606A8">
      <w:pPr>
        <w:rPr>
          <w:rFonts w:cstheme="minorHAnsi"/>
          <w:i/>
          <w:iCs/>
          <w:sz w:val="20"/>
          <w:szCs w:val="20"/>
        </w:rPr>
      </w:pPr>
      <w:r w:rsidRPr="00D32EAC">
        <w:rPr>
          <w:rFonts w:cstheme="minorHAnsi"/>
          <w:i/>
          <w:iCs/>
          <w:sz w:val="20"/>
          <w:szCs w:val="20"/>
        </w:rPr>
        <w:t>Adapted protocol provided by Logan Peoples, UCSD, January 2018.</w:t>
      </w:r>
    </w:p>
    <w:p w14:paraId="5100A964" w14:textId="77777777" w:rsidR="00F606A8" w:rsidRPr="00D32EAC" w:rsidRDefault="00F606A8" w:rsidP="00F606A8">
      <w:pPr>
        <w:rPr>
          <w:rFonts w:cstheme="minorHAnsi"/>
          <w:sz w:val="20"/>
          <w:szCs w:val="20"/>
        </w:rPr>
      </w:pPr>
      <w:proofErr w:type="spellStart"/>
      <w:r w:rsidRPr="00D32EAC">
        <w:rPr>
          <w:rFonts w:cstheme="minorHAnsi"/>
          <w:sz w:val="20"/>
          <w:szCs w:val="20"/>
        </w:rPr>
        <w:t>Bioorthogonal</w:t>
      </w:r>
      <w:proofErr w:type="spellEnd"/>
      <w:r w:rsidRPr="00D32EAC">
        <w:rPr>
          <w:rFonts w:cstheme="minorHAnsi"/>
          <w:sz w:val="20"/>
          <w:szCs w:val="20"/>
        </w:rPr>
        <w:t xml:space="preserve"> noncanonical amino acid tagging (BONCAT) is a </w:t>
      </w:r>
      <w:proofErr w:type="spellStart"/>
      <w:r w:rsidRPr="00D32EAC">
        <w:rPr>
          <w:rFonts w:cstheme="minorHAnsi"/>
          <w:sz w:val="20"/>
          <w:szCs w:val="20"/>
        </w:rPr>
        <w:t>nondestructive</w:t>
      </w:r>
      <w:proofErr w:type="spellEnd"/>
      <w:r w:rsidRPr="00D32EAC">
        <w:rPr>
          <w:rFonts w:cstheme="minorHAnsi"/>
          <w:sz w:val="20"/>
          <w:szCs w:val="20"/>
        </w:rPr>
        <w:t xml:space="preserve"> technique that has been used for the study of uncultured archaea and bacteria within environmental samples. BONCAT depends on the addition of a </w:t>
      </w:r>
      <w:proofErr w:type="spellStart"/>
      <w:r w:rsidRPr="00D32EAC">
        <w:rPr>
          <w:rFonts w:cstheme="minorHAnsi"/>
          <w:sz w:val="20"/>
          <w:szCs w:val="20"/>
        </w:rPr>
        <w:t>bioorthogonal</w:t>
      </w:r>
      <w:proofErr w:type="spellEnd"/>
      <w:r w:rsidRPr="00D32EAC">
        <w:rPr>
          <w:rFonts w:cstheme="minorHAnsi"/>
          <w:sz w:val="20"/>
          <w:szCs w:val="20"/>
        </w:rPr>
        <w:t xml:space="preserve"> (noninteracting with cellular functionalities) noncanonical (synthetic) amino acid to a sample. After its uptake the amino acid is able to exploit the substrate promiscuity of specific amino acyl </w:t>
      </w:r>
      <w:proofErr w:type="spellStart"/>
      <w:r w:rsidRPr="00D32EAC">
        <w:rPr>
          <w:rFonts w:cstheme="minorHAnsi"/>
          <w:sz w:val="20"/>
          <w:szCs w:val="20"/>
        </w:rPr>
        <w:t>tRNA</w:t>
      </w:r>
      <w:proofErr w:type="spellEnd"/>
      <w:r w:rsidRPr="00D32EAC">
        <w:rPr>
          <w:rFonts w:cstheme="minorHAnsi"/>
          <w:sz w:val="20"/>
          <w:szCs w:val="20"/>
        </w:rPr>
        <w:t xml:space="preserve"> synthetases, the enzymes </w:t>
      </w:r>
      <w:proofErr w:type="spellStart"/>
      <w:r w:rsidRPr="00D32EAC">
        <w:rPr>
          <w:rFonts w:cstheme="minorHAnsi"/>
          <w:sz w:val="20"/>
          <w:szCs w:val="20"/>
        </w:rPr>
        <w:t>catalyzing</w:t>
      </w:r>
      <w:proofErr w:type="spellEnd"/>
      <w:r w:rsidRPr="00D32EAC">
        <w:rPr>
          <w:rFonts w:cstheme="minorHAnsi"/>
          <w:sz w:val="20"/>
          <w:szCs w:val="20"/>
        </w:rPr>
        <w:t xml:space="preserve"> the esterification of amino acids with their respective cognate </w:t>
      </w:r>
      <w:proofErr w:type="spellStart"/>
      <w:r w:rsidRPr="00D32EAC">
        <w:rPr>
          <w:rFonts w:cstheme="minorHAnsi"/>
          <w:sz w:val="20"/>
          <w:szCs w:val="20"/>
        </w:rPr>
        <w:t>tRNAs</w:t>
      </w:r>
      <w:proofErr w:type="spellEnd"/>
      <w:r w:rsidRPr="00D32EAC">
        <w:rPr>
          <w:rFonts w:cstheme="minorHAnsi"/>
          <w:sz w:val="20"/>
          <w:szCs w:val="20"/>
        </w:rPr>
        <w:t xml:space="preserve">, to get incorporated into de novo peptides. Protein synthesis-active cells can be visualized via a highly selective click chemistry-mediated </w:t>
      </w:r>
      <w:proofErr w:type="spellStart"/>
      <w:r w:rsidRPr="00D32EAC">
        <w:rPr>
          <w:rFonts w:cstheme="minorHAnsi"/>
          <w:sz w:val="20"/>
          <w:szCs w:val="20"/>
        </w:rPr>
        <w:t>labeling</w:t>
      </w:r>
      <w:proofErr w:type="spellEnd"/>
      <w:r w:rsidRPr="00D32EAC">
        <w:rPr>
          <w:rFonts w:cstheme="minorHAnsi"/>
          <w:sz w:val="20"/>
          <w:szCs w:val="20"/>
        </w:rPr>
        <w:t xml:space="preserve"> reaction that conjugates a modified fluorescent dye to a chemical reporter group (an </w:t>
      </w:r>
      <w:proofErr w:type="spellStart"/>
      <w:r w:rsidRPr="00D32EAC">
        <w:rPr>
          <w:rFonts w:cstheme="minorHAnsi"/>
          <w:sz w:val="20"/>
          <w:szCs w:val="20"/>
        </w:rPr>
        <w:t>azide</w:t>
      </w:r>
      <w:proofErr w:type="spellEnd"/>
      <w:r w:rsidRPr="00D32EAC">
        <w:rPr>
          <w:rFonts w:cstheme="minorHAnsi"/>
          <w:sz w:val="20"/>
          <w:szCs w:val="20"/>
        </w:rPr>
        <w:t xml:space="preserve"> or alkyne) of the </w:t>
      </w:r>
      <w:proofErr w:type="spellStart"/>
      <w:r w:rsidRPr="00D32EAC">
        <w:rPr>
          <w:rFonts w:cstheme="minorHAnsi"/>
          <w:sz w:val="20"/>
          <w:szCs w:val="20"/>
        </w:rPr>
        <w:t>bioorthogonal</w:t>
      </w:r>
      <w:proofErr w:type="spellEnd"/>
      <w:r w:rsidRPr="00D32EAC">
        <w:rPr>
          <w:rFonts w:cstheme="minorHAnsi"/>
          <w:sz w:val="20"/>
          <w:szCs w:val="20"/>
        </w:rPr>
        <w:t xml:space="preserve"> amino acid.</w:t>
      </w:r>
    </w:p>
    <w:p w14:paraId="216F51F3" w14:textId="77777777" w:rsidR="00F606A8" w:rsidRPr="00D32EAC" w:rsidRDefault="00F606A8" w:rsidP="00F606A8">
      <w:pPr>
        <w:rPr>
          <w:rFonts w:cstheme="minorHAnsi"/>
          <w:sz w:val="20"/>
          <w:szCs w:val="20"/>
        </w:rPr>
      </w:pPr>
    </w:p>
    <w:p w14:paraId="46A78AFA" w14:textId="113988A4" w:rsidR="00F606A8" w:rsidRPr="00D32EAC" w:rsidRDefault="00F606A8" w:rsidP="00F606A8">
      <w:pPr>
        <w:rPr>
          <w:rFonts w:cstheme="minorHAnsi"/>
          <w:sz w:val="20"/>
          <w:szCs w:val="20"/>
        </w:rPr>
      </w:pPr>
      <w:r w:rsidRPr="00D32EAC">
        <w:rPr>
          <w:rFonts w:cstheme="minorHAnsi"/>
          <w:sz w:val="20"/>
          <w:szCs w:val="20"/>
        </w:rPr>
        <w:t xml:space="preserve">Homopropargylglycine, a methionine </w:t>
      </w:r>
      <w:proofErr w:type="spellStart"/>
      <w:r w:rsidRPr="00D32EAC">
        <w:rPr>
          <w:rFonts w:cstheme="minorHAnsi"/>
          <w:sz w:val="20"/>
          <w:szCs w:val="20"/>
        </w:rPr>
        <w:t>analog</w:t>
      </w:r>
      <w:proofErr w:type="spellEnd"/>
      <w:r w:rsidRPr="00D32EAC">
        <w:rPr>
          <w:rFonts w:cstheme="minorHAnsi"/>
          <w:sz w:val="20"/>
          <w:szCs w:val="20"/>
        </w:rPr>
        <w:t xml:space="preserve">, has been used to identify slow-growing microbial communities from the deep ocean </w:t>
      </w:r>
      <w:r w:rsidR="00730AAE" w:rsidRPr="00D32EAC">
        <w:rPr>
          <w:rFonts w:cstheme="minorHAnsi"/>
          <w:sz w:val="20"/>
          <w:szCs w:val="20"/>
        </w:rPr>
        <w:fldChar w:fldCharType="begin" w:fldLock="1"/>
      </w:r>
      <w:r w:rsidR="00730AAE" w:rsidRPr="00D32EAC">
        <w:rPr>
          <w:rFonts w:cstheme="minorHAnsi"/>
          <w:sz w:val="20"/>
          <w:szCs w:val="20"/>
        </w:rPr>
        <w:instrText>ADDIN CSL_CITATION {"citationItems":[{"id":"ITEM-1","itemData":{"DOI":"10.1073/pnas.1603757113","ISSN":"10916490","PMID":"27357680","abstract":"To understand the biogeochemical roles of microorganisms in the environment, it is important to determine when and under which conditions they are metabolically active. Bioorthogonal noncanonical amino acid tagging (BONCAT) can reveal active cells by tracking the incorporation of synthetic amino acids into newly synthesized proteins. The phylogenetic identity of translationally active cells can be determined by combining BONCAT with rRNA-targeted fluorescence in situ hybridization (BONCAT-FISH). In theory, BONCAT-labeled cells could be isolated with fluorescence-activated cell sorting (BONCAT-FACS) for subsequent genetic analyses. Here, in the first application, to our knowledge, of BONCAT-FISH and BONCAT-FACS within an environmental context, we probe the translational activity of microbial consortia catalyzing the anaerobic oxidation of methane (AOM), a dominant sink of methane in the ocean. These consortia, which typically are composed of anaerobic methane-oxidizing archaea (ANME) and sulfate-reducing bacteria, have been difficult to study due to their slow in situ growth rates, and fundamental questions remain about their ecology and diversity of interactions occurring between ANME and associated partners. Our activity-correlated analyses of &gt;16,400 microbial aggregates provide the first evidence, to our knowledge, that AOM consortia affiliated with all five major ANME clades are concurrently active under controlled conditions. Surprisingly, sorting of individual BONCAT-labeled consortia followed by whole-genome amplification and 16S rRNA gene sequencing revealed previously unrecognized interactions of ANME with members of the poorly understood phylum Verrucomicrobia. This finding, together with our observation that ANME-associated Verrucomicrobia are found in a variety of geographically distinct methane seep environments, suggests a broader range of symbiotic relationships within AOM consortia than previously thought.","author":[{"dropping-particle":"","family":"Hatzenpichler","given":"Roland","non-dropping-particle":"","parse-names":false,"suffix":""},{"dropping-particle":"","family":"Connon","given":"Stephanie A.","non-dropping-particle":"","parse-names":false,"suffix":""},{"dropping-particle":"","family":"Goudeau","given":"Danielle","non-dropping-particle":"","parse-names":false,"suffix":""},{"dropping-particle":"","family":"Malmstrom","given":"Rex R.","non-dropping-particle":"","parse-names":false,"suffix":""},{"dropping-particle":"","family":"Woyke","given":"Tanja","non-dropping-particle":"","parse-names":false,"suffix":""},{"dropping-particle":"","family":"Orphan","given":"Victoria J.","non-dropping-particle":"","parse-names":false,"suffix":""}],"container-title":"Proceedings of the National Academy of Sciences of the United States of America","id":"ITEM-1","issue":"28","issued":{"date-parts":[["2016","7","12"]]},"page":"E4069-E4078","publisher":"National Academy of Sciences","title":"Visualizing in situ translational activity for identifying and sorting slow-growing archaeal - bacterial consortia","type":"article-journal","volume":"113"},"uris":["http://www.mendeley.com/documents/?uuid=1379aa43-f064-3adf-b409-2f45f8937226"]}],"mendeley":{"formattedCitation":"(Hatzenpichler et al., 2016)","plainTextFormattedCitation":"(Hatzenpichler et al., 2016)","previouslyFormattedCitation":"(Hatzenpichler et al., 2016)"},"properties":{"noteIndex":0},"schema":"https://github.com/citation-style-language/schema/raw/master/csl-citation.json"}</w:instrText>
      </w:r>
      <w:r w:rsidR="00730AAE" w:rsidRPr="00D32EAC">
        <w:rPr>
          <w:rFonts w:cstheme="minorHAnsi"/>
          <w:sz w:val="20"/>
          <w:szCs w:val="20"/>
        </w:rPr>
        <w:fldChar w:fldCharType="separate"/>
      </w:r>
      <w:r w:rsidR="00730AAE" w:rsidRPr="00D32EAC">
        <w:rPr>
          <w:rFonts w:cstheme="minorHAnsi"/>
          <w:noProof/>
          <w:sz w:val="20"/>
          <w:szCs w:val="20"/>
        </w:rPr>
        <w:t>(Hatzenpichler et al., 2016)</w:t>
      </w:r>
      <w:r w:rsidR="00730AAE" w:rsidRPr="00D32EAC">
        <w:rPr>
          <w:rFonts w:cstheme="minorHAnsi"/>
          <w:sz w:val="20"/>
          <w:szCs w:val="20"/>
        </w:rPr>
        <w:fldChar w:fldCharType="end"/>
      </w:r>
      <w:r w:rsidRPr="00D32EAC">
        <w:rPr>
          <w:rFonts w:cstheme="minorHAnsi"/>
          <w:sz w:val="20"/>
          <w:szCs w:val="20"/>
        </w:rPr>
        <w:t xml:space="preserve">. This protocol describes HPG </w:t>
      </w:r>
      <w:proofErr w:type="spellStart"/>
      <w:r w:rsidRPr="00D32EAC">
        <w:rPr>
          <w:rFonts w:cstheme="minorHAnsi"/>
          <w:sz w:val="20"/>
          <w:szCs w:val="20"/>
        </w:rPr>
        <w:t>labeling</w:t>
      </w:r>
      <w:proofErr w:type="spellEnd"/>
      <w:r w:rsidRPr="00D32EAC">
        <w:rPr>
          <w:rFonts w:cstheme="minorHAnsi"/>
          <w:sz w:val="20"/>
          <w:szCs w:val="20"/>
        </w:rPr>
        <w:t xml:space="preserve"> of environmental samples using the </w:t>
      </w:r>
      <w:proofErr w:type="spellStart"/>
      <w:r w:rsidRPr="00D32EAC">
        <w:rPr>
          <w:rFonts w:cstheme="minorHAnsi"/>
          <w:sz w:val="20"/>
          <w:szCs w:val="20"/>
        </w:rPr>
        <w:t>The</w:t>
      </w:r>
      <w:proofErr w:type="spellEnd"/>
      <w:r w:rsidRPr="00D32EAC">
        <w:rPr>
          <w:rFonts w:cstheme="minorHAnsi"/>
          <w:sz w:val="20"/>
          <w:szCs w:val="20"/>
        </w:rPr>
        <w:t xml:space="preserve"> Click-</w:t>
      </w:r>
      <w:proofErr w:type="spellStart"/>
      <w:r w:rsidRPr="00D32EAC">
        <w:rPr>
          <w:rFonts w:cstheme="minorHAnsi"/>
          <w:sz w:val="20"/>
          <w:szCs w:val="20"/>
        </w:rPr>
        <w:t>iT</w:t>
      </w:r>
      <w:proofErr w:type="spellEnd"/>
      <w:r w:rsidRPr="00D32EAC">
        <w:rPr>
          <w:rFonts w:cstheme="minorHAnsi"/>
          <w:sz w:val="20"/>
          <w:szCs w:val="20"/>
        </w:rPr>
        <w:t>® HPG Alexa Fluor® Protein Synthesis Assay kit provided by Invitrogen and Molecular Probes. Similar to 35S-methionine, Click-</w:t>
      </w:r>
      <w:proofErr w:type="spellStart"/>
      <w:r w:rsidRPr="00D32EAC">
        <w:rPr>
          <w:rFonts w:cstheme="minorHAnsi"/>
          <w:sz w:val="20"/>
          <w:szCs w:val="20"/>
        </w:rPr>
        <w:t>iT</w:t>
      </w:r>
      <w:proofErr w:type="spellEnd"/>
      <w:r w:rsidRPr="00D32EAC">
        <w:rPr>
          <w:rFonts w:cstheme="minorHAnsi"/>
          <w:sz w:val="20"/>
          <w:szCs w:val="20"/>
        </w:rPr>
        <w:t xml:space="preserve">® </w:t>
      </w:r>
      <w:r w:rsidRPr="00D32EAC">
        <w:rPr>
          <w:rFonts w:cstheme="minorHAnsi"/>
          <w:sz w:val="20"/>
          <w:szCs w:val="20"/>
        </w:rPr>
        <w:lastRenderedPageBreak/>
        <w:t xml:space="preserve">HPG is added to cells and the amino acid is incorporated into proteins during active protein synthesis. Detection of the incorporated amino acid utilizes a </w:t>
      </w:r>
      <w:proofErr w:type="spellStart"/>
      <w:r w:rsidRPr="00D32EAC">
        <w:rPr>
          <w:rFonts w:cstheme="minorHAnsi"/>
          <w:sz w:val="20"/>
          <w:szCs w:val="20"/>
        </w:rPr>
        <w:t>chemoselective</w:t>
      </w:r>
      <w:proofErr w:type="spellEnd"/>
      <w:r w:rsidRPr="00D32EAC">
        <w:rPr>
          <w:rFonts w:cstheme="minorHAnsi"/>
          <w:sz w:val="20"/>
          <w:szCs w:val="20"/>
        </w:rPr>
        <w:t xml:space="preserve"> ligation or click reaction between an </w:t>
      </w:r>
      <w:proofErr w:type="spellStart"/>
      <w:r w:rsidRPr="00D32EAC">
        <w:rPr>
          <w:rFonts w:cstheme="minorHAnsi"/>
          <w:sz w:val="20"/>
          <w:szCs w:val="20"/>
        </w:rPr>
        <w:t>azide</w:t>
      </w:r>
      <w:proofErr w:type="spellEnd"/>
      <w:r w:rsidRPr="00D32EAC">
        <w:rPr>
          <w:rFonts w:cstheme="minorHAnsi"/>
          <w:sz w:val="20"/>
          <w:szCs w:val="20"/>
        </w:rPr>
        <w:t xml:space="preserve"> and alkyne, where the alkyne-modified protein is detected with Alexa Fluor® 488.</w:t>
      </w:r>
    </w:p>
    <w:p w14:paraId="248B7F66" w14:textId="77777777" w:rsidR="00F606A8" w:rsidRPr="00D32EAC" w:rsidRDefault="00F606A8" w:rsidP="00F606A8">
      <w:pPr>
        <w:rPr>
          <w:rFonts w:cstheme="minorHAnsi"/>
          <w:sz w:val="20"/>
          <w:szCs w:val="20"/>
        </w:rPr>
      </w:pPr>
    </w:p>
    <w:p w14:paraId="16A33915" w14:textId="77777777" w:rsidR="00F606A8" w:rsidRPr="00D32EAC" w:rsidRDefault="00F606A8" w:rsidP="00D115B2">
      <w:pPr>
        <w:pStyle w:val="Heading3"/>
        <w:rPr>
          <w:rFonts w:asciiTheme="minorHAnsi" w:hAnsiTheme="minorHAnsi" w:cstheme="minorHAnsi"/>
          <w:sz w:val="20"/>
          <w:szCs w:val="20"/>
        </w:rPr>
      </w:pPr>
      <w:r w:rsidRPr="00D32EAC">
        <w:rPr>
          <w:rFonts w:asciiTheme="minorHAnsi" w:hAnsiTheme="minorHAnsi" w:cstheme="minorHAnsi"/>
          <w:sz w:val="20"/>
          <w:szCs w:val="20"/>
        </w:rPr>
        <w:t>Reagents</w:t>
      </w:r>
    </w:p>
    <w:p w14:paraId="0ED1A9FB" w14:textId="77777777" w:rsidR="00F606A8" w:rsidRPr="00D32EAC" w:rsidRDefault="00F606A8" w:rsidP="00F606A8">
      <w:pPr>
        <w:pStyle w:val="ListParagraph"/>
        <w:numPr>
          <w:ilvl w:val="0"/>
          <w:numId w:val="10"/>
        </w:numPr>
        <w:rPr>
          <w:rFonts w:cstheme="minorHAnsi"/>
          <w:sz w:val="20"/>
          <w:szCs w:val="20"/>
        </w:rPr>
      </w:pPr>
      <w:r w:rsidRPr="00D32EAC">
        <w:rPr>
          <w:rFonts w:cstheme="minorHAnsi"/>
          <w:sz w:val="20"/>
          <w:szCs w:val="20"/>
        </w:rPr>
        <w:t>Invitrogen™ Click-IT™ L-Homopropargylglycine (HPG), 5mg.</w:t>
      </w:r>
    </w:p>
    <w:p w14:paraId="1C72C360" w14:textId="77777777" w:rsidR="00F606A8" w:rsidRPr="00D32EAC" w:rsidRDefault="00F606A8" w:rsidP="00F606A8">
      <w:pPr>
        <w:pStyle w:val="ListParagraph"/>
        <w:numPr>
          <w:ilvl w:val="1"/>
          <w:numId w:val="10"/>
        </w:numPr>
        <w:rPr>
          <w:rFonts w:cstheme="minorHAnsi"/>
          <w:sz w:val="20"/>
          <w:szCs w:val="20"/>
        </w:rPr>
      </w:pPr>
      <w:proofErr w:type="spellStart"/>
      <w:r w:rsidRPr="00D32EAC">
        <w:rPr>
          <w:rFonts w:cstheme="minorHAnsi"/>
          <w:sz w:val="20"/>
          <w:szCs w:val="20"/>
        </w:rPr>
        <w:t>ThermoFischer</w:t>
      </w:r>
      <w:proofErr w:type="spellEnd"/>
      <w:r w:rsidRPr="00D32EAC">
        <w:rPr>
          <w:rFonts w:cstheme="minorHAnsi"/>
          <w:sz w:val="20"/>
          <w:szCs w:val="20"/>
        </w:rPr>
        <w:t>. C10186.</w:t>
      </w:r>
    </w:p>
    <w:p w14:paraId="79BDEE66" w14:textId="77777777" w:rsidR="00F606A8" w:rsidRPr="00D32EAC" w:rsidRDefault="00F606A8" w:rsidP="00F606A8">
      <w:pPr>
        <w:pStyle w:val="ListParagraph"/>
        <w:numPr>
          <w:ilvl w:val="1"/>
          <w:numId w:val="10"/>
        </w:numPr>
        <w:rPr>
          <w:rFonts w:cstheme="minorHAnsi"/>
          <w:sz w:val="20"/>
          <w:szCs w:val="20"/>
        </w:rPr>
      </w:pPr>
      <w:hyperlink r:id="rId8" w:history="1">
        <w:r w:rsidRPr="00D32EAC">
          <w:rPr>
            <w:rStyle w:val="Hyperlink"/>
            <w:rFonts w:cstheme="minorHAnsi"/>
            <w:sz w:val="20"/>
            <w:szCs w:val="20"/>
          </w:rPr>
          <w:t>https://www.thermofisher.com/order/catalog/product/C10186</w:t>
        </w:r>
      </w:hyperlink>
    </w:p>
    <w:p w14:paraId="066FA58F" w14:textId="77777777" w:rsidR="00F606A8" w:rsidRPr="00D32EAC" w:rsidRDefault="00F606A8" w:rsidP="00F606A8">
      <w:pPr>
        <w:pStyle w:val="ListParagraph"/>
        <w:numPr>
          <w:ilvl w:val="0"/>
          <w:numId w:val="10"/>
        </w:numPr>
        <w:rPr>
          <w:rFonts w:cstheme="minorHAnsi"/>
          <w:sz w:val="20"/>
          <w:szCs w:val="20"/>
        </w:rPr>
      </w:pPr>
      <w:r w:rsidRPr="00D32EAC">
        <w:rPr>
          <w:rFonts w:cstheme="minorHAnsi"/>
          <w:sz w:val="20"/>
          <w:szCs w:val="20"/>
        </w:rPr>
        <w:t xml:space="preserve">Invitrogen™ Alexa Fluor™ 488 </w:t>
      </w:r>
      <w:proofErr w:type="spellStart"/>
      <w:r w:rsidRPr="00D32EAC">
        <w:rPr>
          <w:rFonts w:cstheme="minorHAnsi"/>
          <w:sz w:val="20"/>
          <w:szCs w:val="20"/>
        </w:rPr>
        <w:t>Azide</w:t>
      </w:r>
      <w:proofErr w:type="spellEnd"/>
      <w:r w:rsidRPr="00D32EAC">
        <w:rPr>
          <w:rFonts w:cstheme="minorHAnsi"/>
          <w:sz w:val="20"/>
          <w:szCs w:val="20"/>
        </w:rPr>
        <w:t xml:space="preserve"> (Alexa Fluor™ 488 5-Carboxamido-(6-Azidohexanyl), </w:t>
      </w:r>
      <w:proofErr w:type="gramStart"/>
      <w:r w:rsidRPr="00D32EAC">
        <w:rPr>
          <w:rFonts w:cstheme="minorHAnsi"/>
          <w:sz w:val="20"/>
          <w:szCs w:val="20"/>
        </w:rPr>
        <w:t>Bis(</w:t>
      </w:r>
      <w:proofErr w:type="gramEnd"/>
      <w:r w:rsidRPr="00D32EAC">
        <w:rPr>
          <w:rFonts w:cstheme="minorHAnsi"/>
          <w:sz w:val="20"/>
          <w:szCs w:val="20"/>
        </w:rPr>
        <w:t>Triethylammonium Salt)), 5-isomer.</w:t>
      </w:r>
    </w:p>
    <w:p w14:paraId="042F2503" w14:textId="77777777" w:rsidR="00F606A8" w:rsidRPr="00D32EAC" w:rsidRDefault="00F606A8" w:rsidP="00F606A8">
      <w:pPr>
        <w:pStyle w:val="ListParagraph"/>
        <w:numPr>
          <w:ilvl w:val="1"/>
          <w:numId w:val="10"/>
        </w:numPr>
        <w:rPr>
          <w:rFonts w:cstheme="minorHAnsi"/>
          <w:sz w:val="20"/>
          <w:szCs w:val="20"/>
        </w:rPr>
      </w:pPr>
      <w:proofErr w:type="spellStart"/>
      <w:r w:rsidRPr="00D32EAC">
        <w:rPr>
          <w:rFonts w:cstheme="minorHAnsi"/>
          <w:sz w:val="20"/>
          <w:szCs w:val="20"/>
        </w:rPr>
        <w:t>ThermoFischer</w:t>
      </w:r>
      <w:proofErr w:type="spellEnd"/>
      <w:r w:rsidRPr="00D32EAC">
        <w:rPr>
          <w:rFonts w:cstheme="minorHAnsi"/>
          <w:sz w:val="20"/>
          <w:szCs w:val="20"/>
        </w:rPr>
        <w:t>, A10266</w:t>
      </w:r>
    </w:p>
    <w:p w14:paraId="1FAB9133" w14:textId="77777777" w:rsidR="00F606A8" w:rsidRPr="00D32EAC" w:rsidRDefault="00F606A8" w:rsidP="00F606A8">
      <w:pPr>
        <w:pStyle w:val="ListParagraph"/>
        <w:numPr>
          <w:ilvl w:val="1"/>
          <w:numId w:val="10"/>
        </w:numPr>
        <w:rPr>
          <w:rFonts w:cstheme="minorHAnsi"/>
          <w:sz w:val="20"/>
          <w:szCs w:val="20"/>
        </w:rPr>
      </w:pPr>
      <w:hyperlink r:id="rId9" w:history="1">
        <w:r w:rsidRPr="00D32EAC">
          <w:rPr>
            <w:rStyle w:val="Hyperlink"/>
            <w:rFonts w:cstheme="minorHAnsi"/>
            <w:sz w:val="20"/>
            <w:szCs w:val="20"/>
          </w:rPr>
          <w:t>https://www.thermofisher.com/order/catalog/product/A10266</w:t>
        </w:r>
      </w:hyperlink>
    </w:p>
    <w:p w14:paraId="13EE1258" w14:textId="77777777" w:rsidR="00F606A8" w:rsidRPr="00D32EAC" w:rsidRDefault="00F606A8" w:rsidP="00F606A8">
      <w:pPr>
        <w:pStyle w:val="ListParagraph"/>
        <w:numPr>
          <w:ilvl w:val="0"/>
          <w:numId w:val="10"/>
        </w:numPr>
        <w:rPr>
          <w:rFonts w:cstheme="minorHAnsi"/>
          <w:sz w:val="20"/>
          <w:szCs w:val="20"/>
        </w:rPr>
      </w:pPr>
      <w:r w:rsidRPr="00D32EAC">
        <w:rPr>
          <w:rFonts w:cstheme="minorHAnsi"/>
          <w:sz w:val="20"/>
          <w:szCs w:val="20"/>
        </w:rPr>
        <w:t>Invitrogen™ Click-</w:t>
      </w:r>
      <w:proofErr w:type="spellStart"/>
      <w:r w:rsidRPr="00D32EAC">
        <w:rPr>
          <w:rFonts w:cstheme="minorHAnsi"/>
          <w:sz w:val="20"/>
          <w:szCs w:val="20"/>
        </w:rPr>
        <w:t>iT</w:t>
      </w:r>
      <w:proofErr w:type="spellEnd"/>
      <w:r w:rsidRPr="00D32EAC">
        <w:rPr>
          <w:rFonts w:cstheme="minorHAnsi"/>
          <w:sz w:val="20"/>
          <w:szCs w:val="20"/>
        </w:rPr>
        <w:t xml:space="preserve">™ Cell Reaction Buffer Kit </w:t>
      </w:r>
    </w:p>
    <w:p w14:paraId="2F427204" w14:textId="77777777" w:rsidR="00F606A8" w:rsidRPr="00D32EAC" w:rsidRDefault="00F606A8" w:rsidP="00F606A8">
      <w:pPr>
        <w:pStyle w:val="ListParagraph"/>
        <w:numPr>
          <w:ilvl w:val="1"/>
          <w:numId w:val="10"/>
        </w:numPr>
        <w:rPr>
          <w:rFonts w:cstheme="minorHAnsi"/>
          <w:sz w:val="20"/>
          <w:szCs w:val="20"/>
        </w:rPr>
      </w:pPr>
      <w:proofErr w:type="spellStart"/>
      <w:r w:rsidRPr="00D32EAC">
        <w:rPr>
          <w:rFonts w:cstheme="minorHAnsi"/>
          <w:sz w:val="20"/>
          <w:szCs w:val="20"/>
        </w:rPr>
        <w:t>ThermoFischer</w:t>
      </w:r>
      <w:proofErr w:type="spellEnd"/>
      <w:r w:rsidRPr="00D32EAC">
        <w:rPr>
          <w:rFonts w:cstheme="minorHAnsi"/>
          <w:sz w:val="20"/>
          <w:szCs w:val="20"/>
        </w:rPr>
        <w:tab/>
        <w:t>C10269</w:t>
      </w:r>
    </w:p>
    <w:p w14:paraId="231CD833" w14:textId="77777777" w:rsidR="00F606A8" w:rsidRPr="00D32EAC" w:rsidRDefault="00F606A8" w:rsidP="00F606A8">
      <w:pPr>
        <w:pStyle w:val="ListParagraph"/>
        <w:numPr>
          <w:ilvl w:val="1"/>
          <w:numId w:val="10"/>
        </w:numPr>
        <w:rPr>
          <w:rFonts w:cstheme="minorHAnsi"/>
          <w:sz w:val="20"/>
          <w:szCs w:val="20"/>
        </w:rPr>
      </w:pPr>
      <w:hyperlink r:id="rId10" w:history="1">
        <w:r w:rsidRPr="00D32EAC">
          <w:rPr>
            <w:rStyle w:val="Hyperlink"/>
            <w:rFonts w:cstheme="minorHAnsi"/>
            <w:sz w:val="20"/>
            <w:szCs w:val="20"/>
          </w:rPr>
          <w:t>https://www.thermofisher.com/order/catalog/product/C10269</w:t>
        </w:r>
      </w:hyperlink>
    </w:p>
    <w:p w14:paraId="249EE0B7" w14:textId="77777777" w:rsidR="00F606A8" w:rsidRPr="00D32EAC" w:rsidRDefault="00F606A8" w:rsidP="00F606A8">
      <w:pPr>
        <w:pStyle w:val="ListParagraph"/>
        <w:numPr>
          <w:ilvl w:val="0"/>
          <w:numId w:val="10"/>
        </w:numPr>
        <w:rPr>
          <w:rFonts w:cstheme="minorHAnsi"/>
          <w:sz w:val="20"/>
          <w:szCs w:val="20"/>
        </w:rPr>
      </w:pPr>
      <w:r w:rsidRPr="00D32EAC">
        <w:rPr>
          <w:rFonts w:cstheme="minorHAnsi"/>
          <w:sz w:val="20"/>
          <w:szCs w:val="20"/>
        </w:rPr>
        <w:t>DAPI for nucleic acid staining.</w:t>
      </w:r>
    </w:p>
    <w:p w14:paraId="7E1F8B31" w14:textId="77777777" w:rsidR="00F606A8" w:rsidRPr="00D32EAC" w:rsidRDefault="00F606A8" w:rsidP="00F606A8">
      <w:pPr>
        <w:pStyle w:val="ListParagraph"/>
        <w:numPr>
          <w:ilvl w:val="1"/>
          <w:numId w:val="10"/>
        </w:numPr>
        <w:rPr>
          <w:rFonts w:cstheme="minorHAnsi"/>
          <w:sz w:val="20"/>
          <w:szCs w:val="20"/>
        </w:rPr>
      </w:pPr>
      <w:r w:rsidRPr="00D32EAC">
        <w:rPr>
          <w:rFonts w:cstheme="minorHAnsi"/>
          <w:sz w:val="20"/>
          <w:szCs w:val="20"/>
        </w:rPr>
        <w:t>Sigma-Aldrich, D9542-10MG</w:t>
      </w:r>
    </w:p>
    <w:p w14:paraId="1B2BD848" w14:textId="77777777" w:rsidR="00F606A8" w:rsidRPr="00D32EAC" w:rsidRDefault="00F606A8" w:rsidP="00F606A8">
      <w:pPr>
        <w:pStyle w:val="ListParagraph"/>
        <w:numPr>
          <w:ilvl w:val="1"/>
          <w:numId w:val="10"/>
        </w:numPr>
        <w:rPr>
          <w:rFonts w:cstheme="minorHAnsi"/>
          <w:sz w:val="20"/>
          <w:szCs w:val="20"/>
        </w:rPr>
      </w:pPr>
      <w:hyperlink r:id="rId11" w:history="1">
        <w:r w:rsidRPr="00D32EAC">
          <w:rPr>
            <w:rStyle w:val="Hyperlink"/>
            <w:rFonts w:cstheme="minorHAnsi"/>
            <w:sz w:val="20"/>
            <w:szCs w:val="20"/>
          </w:rPr>
          <w:t>https://www.sigmaaldrich.com/catalog/product/sigma/d9542?lang=en&amp;region=GB</w:t>
        </w:r>
      </w:hyperlink>
    </w:p>
    <w:p w14:paraId="7C14F0D5" w14:textId="77777777" w:rsidR="00F606A8" w:rsidRPr="00D32EAC" w:rsidRDefault="00F606A8" w:rsidP="00F606A8">
      <w:pPr>
        <w:pStyle w:val="ListParagraph"/>
        <w:numPr>
          <w:ilvl w:val="0"/>
          <w:numId w:val="10"/>
        </w:numPr>
        <w:rPr>
          <w:rFonts w:cstheme="minorHAnsi"/>
          <w:sz w:val="20"/>
          <w:szCs w:val="20"/>
        </w:rPr>
      </w:pPr>
      <w:r w:rsidRPr="00D32EAC">
        <w:rPr>
          <w:rFonts w:cstheme="minorHAnsi"/>
          <w:sz w:val="20"/>
          <w:szCs w:val="20"/>
        </w:rPr>
        <w:t xml:space="preserve">AF1 </w:t>
      </w:r>
      <w:proofErr w:type="spellStart"/>
      <w:r w:rsidRPr="00D32EAC">
        <w:rPr>
          <w:rFonts w:cstheme="minorHAnsi"/>
          <w:sz w:val="20"/>
          <w:szCs w:val="20"/>
        </w:rPr>
        <w:t>Mountant</w:t>
      </w:r>
      <w:proofErr w:type="spellEnd"/>
      <w:r w:rsidRPr="00D32EAC">
        <w:rPr>
          <w:rFonts w:cstheme="minorHAnsi"/>
          <w:sz w:val="20"/>
          <w:szCs w:val="20"/>
        </w:rPr>
        <w:t xml:space="preserve"> Solution, </w:t>
      </w:r>
      <w:proofErr w:type="spellStart"/>
      <w:r w:rsidRPr="00D32EAC">
        <w:rPr>
          <w:rFonts w:cstheme="minorHAnsi"/>
          <w:sz w:val="20"/>
          <w:szCs w:val="20"/>
        </w:rPr>
        <w:t>CitiFlour</w:t>
      </w:r>
      <w:proofErr w:type="spellEnd"/>
      <w:r w:rsidRPr="00D32EAC">
        <w:rPr>
          <w:rFonts w:cstheme="minorHAnsi"/>
          <w:sz w:val="20"/>
          <w:szCs w:val="20"/>
        </w:rPr>
        <w:t>.</w:t>
      </w:r>
    </w:p>
    <w:p w14:paraId="4A6821CD" w14:textId="77777777" w:rsidR="00F606A8" w:rsidRPr="00D32EAC" w:rsidRDefault="00F606A8" w:rsidP="00F606A8">
      <w:pPr>
        <w:pStyle w:val="ListParagraph"/>
        <w:numPr>
          <w:ilvl w:val="1"/>
          <w:numId w:val="10"/>
        </w:numPr>
        <w:rPr>
          <w:rFonts w:cstheme="minorHAnsi"/>
          <w:sz w:val="20"/>
          <w:szCs w:val="20"/>
        </w:rPr>
      </w:pPr>
      <w:proofErr w:type="spellStart"/>
      <w:r w:rsidRPr="00D32EAC">
        <w:rPr>
          <w:rFonts w:cstheme="minorHAnsi"/>
          <w:sz w:val="20"/>
          <w:szCs w:val="20"/>
        </w:rPr>
        <w:t>CitiFlour</w:t>
      </w:r>
      <w:proofErr w:type="spellEnd"/>
      <w:r w:rsidRPr="00D32EAC">
        <w:rPr>
          <w:rFonts w:cstheme="minorHAnsi"/>
          <w:sz w:val="20"/>
          <w:szCs w:val="20"/>
        </w:rPr>
        <w:t>, AF1-100</w:t>
      </w:r>
    </w:p>
    <w:p w14:paraId="17E58A38" w14:textId="77777777" w:rsidR="00F606A8" w:rsidRPr="00D32EAC" w:rsidRDefault="00F606A8" w:rsidP="00F606A8">
      <w:pPr>
        <w:pStyle w:val="ListParagraph"/>
        <w:numPr>
          <w:ilvl w:val="1"/>
          <w:numId w:val="10"/>
        </w:numPr>
        <w:rPr>
          <w:rStyle w:val="Hyperlink"/>
          <w:rFonts w:cstheme="minorHAnsi"/>
          <w:sz w:val="20"/>
          <w:szCs w:val="20"/>
        </w:rPr>
      </w:pPr>
      <w:hyperlink r:id="rId12" w:history="1">
        <w:r w:rsidRPr="00D32EAC">
          <w:rPr>
            <w:rStyle w:val="Hyperlink"/>
            <w:rFonts w:cstheme="minorHAnsi"/>
            <w:sz w:val="20"/>
            <w:szCs w:val="20"/>
          </w:rPr>
          <w:t>https://www.citifluor.com/shop/</w:t>
        </w:r>
      </w:hyperlink>
    </w:p>
    <w:p w14:paraId="5BF44A87" w14:textId="77777777" w:rsidR="00F606A8" w:rsidRPr="00D32EAC" w:rsidRDefault="00F606A8" w:rsidP="00F606A8">
      <w:pPr>
        <w:pStyle w:val="ListParagraph"/>
        <w:numPr>
          <w:ilvl w:val="0"/>
          <w:numId w:val="10"/>
        </w:numPr>
        <w:rPr>
          <w:rFonts w:cstheme="minorHAnsi"/>
          <w:sz w:val="20"/>
          <w:szCs w:val="20"/>
        </w:rPr>
      </w:pPr>
      <w:r w:rsidRPr="00D32EAC">
        <w:rPr>
          <w:rFonts w:cstheme="minorHAnsi"/>
          <w:sz w:val="20"/>
          <w:szCs w:val="20"/>
        </w:rPr>
        <w:t>DMSO</w:t>
      </w:r>
    </w:p>
    <w:p w14:paraId="45DC021F" w14:textId="77777777" w:rsidR="00F606A8" w:rsidRPr="00D32EAC" w:rsidRDefault="00F606A8" w:rsidP="00F606A8">
      <w:pPr>
        <w:pStyle w:val="ListParagraph"/>
        <w:numPr>
          <w:ilvl w:val="0"/>
          <w:numId w:val="10"/>
        </w:numPr>
        <w:rPr>
          <w:rFonts w:cstheme="minorHAnsi"/>
          <w:sz w:val="20"/>
          <w:szCs w:val="20"/>
        </w:rPr>
      </w:pPr>
      <w:r w:rsidRPr="00D32EAC">
        <w:rPr>
          <w:rFonts w:cstheme="minorHAnsi"/>
          <w:sz w:val="20"/>
          <w:szCs w:val="20"/>
        </w:rPr>
        <w:t>Fixative (Glutaraldehyde or Formaldehyde, &gt;15% strength)</w:t>
      </w:r>
    </w:p>
    <w:p w14:paraId="244A3A60" w14:textId="77777777" w:rsidR="00F606A8" w:rsidRPr="00D32EAC" w:rsidRDefault="00F606A8" w:rsidP="00F606A8">
      <w:pPr>
        <w:rPr>
          <w:rFonts w:cstheme="minorHAnsi"/>
          <w:sz w:val="20"/>
          <w:szCs w:val="20"/>
        </w:rPr>
      </w:pPr>
    </w:p>
    <w:p w14:paraId="0F569C6F" w14:textId="7D86B802" w:rsidR="00F606A8" w:rsidRPr="00D32EAC" w:rsidRDefault="00F606A8" w:rsidP="00D115B2">
      <w:pPr>
        <w:pStyle w:val="Heading3"/>
        <w:rPr>
          <w:rFonts w:asciiTheme="minorHAnsi" w:hAnsiTheme="minorHAnsi" w:cstheme="minorHAnsi"/>
          <w:sz w:val="20"/>
          <w:szCs w:val="20"/>
        </w:rPr>
      </w:pPr>
      <w:r w:rsidRPr="00D32EAC">
        <w:rPr>
          <w:rFonts w:asciiTheme="minorHAnsi" w:hAnsiTheme="minorHAnsi" w:cstheme="minorHAnsi"/>
          <w:sz w:val="20"/>
          <w:szCs w:val="20"/>
        </w:rPr>
        <w:t>Prepare stock solutions</w:t>
      </w:r>
    </w:p>
    <w:p w14:paraId="08BBFC8F" w14:textId="77777777" w:rsidR="00F606A8" w:rsidRPr="00D32EAC" w:rsidRDefault="00F606A8" w:rsidP="00F606A8">
      <w:pPr>
        <w:pStyle w:val="ListParagraph"/>
        <w:numPr>
          <w:ilvl w:val="0"/>
          <w:numId w:val="7"/>
        </w:numPr>
        <w:rPr>
          <w:rFonts w:cstheme="minorHAnsi"/>
          <w:sz w:val="20"/>
          <w:szCs w:val="20"/>
        </w:rPr>
      </w:pPr>
      <w:r w:rsidRPr="00D32EAC">
        <w:rPr>
          <w:rFonts w:cstheme="minorHAnsi"/>
          <w:sz w:val="20"/>
          <w:szCs w:val="20"/>
        </w:rPr>
        <w:t>Dissolve 5mg HPG in 1.5mL of DMSO (stock solution).</w:t>
      </w:r>
    </w:p>
    <w:p w14:paraId="2ED4B033" w14:textId="77777777" w:rsidR="00F606A8" w:rsidRPr="00D32EAC" w:rsidRDefault="00F606A8" w:rsidP="00F606A8">
      <w:pPr>
        <w:pStyle w:val="ListParagraph"/>
        <w:numPr>
          <w:ilvl w:val="0"/>
          <w:numId w:val="7"/>
        </w:numPr>
        <w:rPr>
          <w:rFonts w:cstheme="minorHAnsi"/>
          <w:sz w:val="20"/>
          <w:szCs w:val="20"/>
        </w:rPr>
      </w:pPr>
      <w:r w:rsidRPr="00D32EAC">
        <w:rPr>
          <w:rFonts w:cstheme="minorHAnsi"/>
          <w:sz w:val="20"/>
          <w:szCs w:val="20"/>
        </w:rPr>
        <w:t xml:space="preserve">Add 190.8 </w:t>
      </w:r>
      <w:proofErr w:type="spellStart"/>
      <w:r w:rsidRPr="00D32EAC">
        <w:rPr>
          <w:rFonts w:cstheme="minorHAnsi"/>
          <w:sz w:val="20"/>
          <w:szCs w:val="20"/>
        </w:rPr>
        <w:t>uL</w:t>
      </w:r>
      <w:proofErr w:type="spellEnd"/>
      <w:r w:rsidRPr="00D32EAC">
        <w:rPr>
          <w:rFonts w:cstheme="minorHAnsi"/>
          <w:sz w:val="20"/>
          <w:szCs w:val="20"/>
        </w:rPr>
        <w:t xml:space="preserve"> of the HPG stock solution to 9.81 mL of </w:t>
      </w:r>
      <w:proofErr w:type="spellStart"/>
      <w:r w:rsidRPr="00D32EAC">
        <w:rPr>
          <w:rFonts w:cstheme="minorHAnsi"/>
          <w:sz w:val="20"/>
          <w:szCs w:val="20"/>
        </w:rPr>
        <w:t>milliQ</w:t>
      </w:r>
      <w:proofErr w:type="spellEnd"/>
      <w:r w:rsidRPr="00D32EAC">
        <w:rPr>
          <w:rFonts w:cstheme="minorHAnsi"/>
          <w:sz w:val="20"/>
          <w:szCs w:val="20"/>
        </w:rPr>
        <w:t xml:space="preserve"> (working solution). Store at -20°C. This makes a </w:t>
      </w:r>
      <w:proofErr w:type="gramStart"/>
      <w:r w:rsidRPr="00D32EAC">
        <w:rPr>
          <w:rFonts w:cstheme="minorHAnsi"/>
          <w:sz w:val="20"/>
          <w:szCs w:val="20"/>
        </w:rPr>
        <w:t xml:space="preserve">500 </w:t>
      </w:r>
      <w:proofErr w:type="spellStart"/>
      <w:r w:rsidRPr="00D32EAC">
        <w:rPr>
          <w:rFonts w:cstheme="minorHAnsi"/>
          <w:sz w:val="20"/>
          <w:szCs w:val="20"/>
        </w:rPr>
        <w:t>uM</w:t>
      </w:r>
      <w:proofErr w:type="spellEnd"/>
      <w:proofErr w:type="gramEnd"/>
      <w:r w:rsidRPr="00D32EAC">
        <w:rPr>
          <w:rFonts w:cstheme="minorHAnsi"/>
          <w:sz w:val="20"/>
          <w:szCs w:val="20"/>
        </w:rPr>
        <w:t xml:space="preserve"> working solution</w:t>
      </w:r>
    </w:p>
    <w:p w14:paraId="30785B7C" w14:textId="77777777" w:rsidR="00F606A8" w:rsidRPr="00D32EAC" w:rsidRDefault="00F606A8" w:rsidP="00F606A8">
      <w:pPr>
        <w:pStyle w:val="ListParagraph"/>
        <w:numPr>
          <w:ilvl w:val="0"/>
          <w:numId w:val="7"/>
        </w:numPr>
        <w:rPr>
          <w:rFonts w:cstheme="minorHAnsi"/>
          <w:sz w:val="20"/>
          <w:szCs w:val="20"/>
        </w:rPr>
      </w:pPr>
      <w:r w:rsidRPr="00D32EAC">
        <w:rPr>
          <w:rFonts w:cstheme="minorHAnsi"/>
          <w:sz w:val="20"/>
          <w:szCs w:val="20"/>
        </w:rPr>
        <w:t xml:space="preserve">Dissolve the buffer additive (component C) from the detection kit in 4 mL of </w:t>
      </w:r>
      <w:proofErr w:type="spellStart"/>
      <w:r w:rsidRPr="00D32EAC">
        <w:rPr>
          <w:rFonts w:cstheme="minorHAnsi"/>
          <w:sz w:val="20"/>
          <w:szCs w:val="20"/>
        </w:rPr>
        <w:t>milliQ</w:t>
      </w:r>
      <w:proofErr w:type="spellEnd"/>
      <w:r w:rsidRPr="00D32EAC">
        <w:rPr>
          <w:rFonts w:cstheme="minorHAnsi"/>
          <w:sz w:val="20"/>
          <w:szCs w:val="20"/>
        </w:rPr>
        <w:t>. Store at -20°C and protect from light.</w:t>
      </w:r>
    </w:p>
    <w:p w14:paraId="145A7E6A" w14:textId="77777777" w:rsidR="00F606A8" w:rsidRPr="00D32EAC" w:rsidRDefault="00F606A8" w:rsidP="00F606A8">
      <w:pPr>
        <w:pStyle w:val="ListParagraph"/>
        <w:numPr>
          <w:ilvl w:val="0"/>
          <w:numId w:val="7"/>
        </w:numPr>
        <w:rPr>
          <w:rFonts w:cstheme="minorHAnsi"/>
          <w:sz w:val="20"/>
          <w:szCs w:val="20"/>
        </w:rPr>
      </w:pPr>
      <w:r w:rsidRPr="00D32EAC">
        <w:rPr>
          <w:rFonts w:cstheme="minorHAnsi"/>
          <w:sz w:val="20"/>
          <w:szCs w:val="20"/>
        </w:rPr>
        <w:t xml:space="preserve">Dissolve the Alexafluor-488 fluorophore in 581 </w:t>
      </w:r>
      <w:proofErr w:type="spellStart"/>
      <w:r w:rsidRPr="00D32EAC">
        <w:rPr>
          <w:rFonts w:cstheme="minorHAnsi"/>
          <w:sz w:val="20"/>
          <w:szCs w:val="20"/>
        </w:rPr>
        <w:t>uL</w:t>
      </w:r>
      <w:proofErr w:type="spellEnd"/>
      <w:r w:rsidRPr="00D32EAC">
        <w:rPr>
          <w:rFonts w:cstheme="minorHAnsi"/>
          <w:sz w:val="20"/>
          <w:szCs w:val="20"/>
        </w:rPr>
        <w:t xml:space="preserve"> of DMSO. Store at -20°C and protect from light.</w:t>
      </w:r>
    </w:p>
    <w:p w14:paraId="6EB05E3B" w14:textId="77777777" w:rsidR="00F606A8" w:rsidRPr="00D32EAC" w:rsidRDefault="00F606A8" w:rsidP="00F606A8">
      <w:pPr>
        <w:rPr>
          <w:rFonts w:cstheme="minorHAnsi"/>
          <w:sz w:val="20"/>
          <w:szCs w:val="20"/>
        </w:rPr>
      </w:pPr>
    </w:p>
    <w:p w14:paraId="7F1BE056" w14:textId="77777777" w:rsidR="00F606A8" w:rsidRPr="00D32EAC" w:rsidRDefault="00F606A8" w:rsidP="00F606A8">
      <w:pPr>
        <w:rPr>
          <w:rFonts w:cstheme="minorHAnsi"/>
          <w:sz w:val="20"/>
          <w:szCs w:val="20"/>
        </w:rPr>
      </w:pPr>
    </w:p>
    <w:p w14:paraId="4B214DAE" w14:textId="793C837C" w:rsidR="00F606A8" w:rsidRPr="00D32EAC" w:rsidRDefault="00F606A8" w:rsidP="00D115B2">
      <w:pPr>
        <w:pStyle w:val="Heading3"/>
        <w:rPr>
          <w:rFonts w:asciiTheme="minorHAnsi" w:hAnsiTheme="minorHAnsi" w:cstheme="minorHAnsi"/>
          <w:sz w:val="20"/>
          <w:szCs w:val="20"/>
        </w:rPr>
      </w:pPr>
      <w:r w:rsidRPr="00D32EAC">
        <w:rPr>
          <w:rFonts w:asciiTheme="minorHAnsi" w:hAnsiTheme="minorHAnsi" w:cstheme="minorHAnsi"/>
          <w:sz w:val="20"/>
          <w:szCs w:val="20"/>
        </w:rPr>
        <w:t>Label active cells</w:t>
      </w:r>
    </w:p>
    <w:p w14:paraId="57ADE872" w14:textId="77777777" w:rsidR="00F606A8" w:rsidRPr="00D32EAC" w:rsidRDefault="00F606A8" w:rsidP="00F606A8">
      <w:pPr>
        <w:pStyle w:val="ListParagraph"/>
        <w:numPr>
          <w:ilvl w:val="0"/>
          <w:numId w:val="8"/>
        </w:numPr>
        <w:rPr>
          <w:rFonts w:cstheme="minorHAnsi"/>
          <w:sz w:val="20"/>
          <w:szCs w:val="20"/>
        </w:rPr>
      </w:pPr>
      <w:r w:rsidRPr="00D32EAC">
        <w:rPr>
          <w:rFonts w:cstheme="minorHAnsi"/>
          <w:sz w:val="20"/>
          <w:szCs w:val="20"/>
        </w:rPr>
        <w:t xml:space="preserve">Add 100 </w:t>
      </w:r>
      <w:proofErr w:type="spellStart"/>
      <w:r w:rsidRPr="00D32EAC">
        <w:rPr>
          <w:rFonts w:cstheme="minorHAnsi"/>
          <w:sz w:val="20"/>
          <w:szCs w:val="20"/>
        </w:rPr>
        <w:t>uL</w:t>
      </w:r>
      <w:proofErr w:type="spellEnd"/>
      <w:r w:rsidRPr="00D32EAC">
        <w:rPr>
          <w:rFonts w:cstheme="minorHAnsi"/>
          <w:sz w:val="20"/>
          <w:szCs w:val="20"/>
        </w:rPr>
        <w:t xml:space="preserve"> HPG working solution to 10 mL of sample (5 </w:t>
      </w:r>
      <w:proofErr w:type="spellStart"/>
      <w:r w:rsidRPr="00D32EAC">
        <w:rPr>
          <w:rFonts w:cstheme="minorHAnsi"/>
          <w:sz w:val="20"/>
          <w:szCs w:val="20"/>
        </w:rPr>
        <w:t>uM</w:t>
      </w:r>
      <w:proofErr w:type="spellEnd"/>
      <w:r w:rsidRPr="00D32EAC">
        <w:rPr>
          <w:rFonts w:cstheme="minorHAnsi"/>
          <w:sz w:val="20"/>
          <w:szCs w:val="20"/>
        </w:rPr>
        <w:t xml:space="preserve"> final concentration). Different volumes may be necessary depending on the biomass of the sample. Make sure to set up a negative control. This should be the sample of interest fixed with ~3% formaldehyde for 15 minutes prior to the addition of HPG.</w:t>
      </w:r>
    </w:p>
    <w:p w14:paraId="45BB4E42" w14:textId="77777777" w:rsidR="00F606A8" w:rsidRPr="00D32EAC" w:rsidRDefault="00F606A8" w:rsidP="00F606A8">
      <w:pPr>
        <w:pStyle w:val="ListParagraph"/>
        <w:numPr>
          <w:ilvl w:val="0"/>
          <w:numId w:val="8"/>
        </w:numPr>
        <w:rPr>
          <w:rFonts w:cstheme="minorHAnsi"/>
          <w:sz w:val="20"/>
          <w:szCs w:val="20"/>
        </w:rPr>
      </w:pPr>
      <w:r w:rsidRPr="00D32EAC">
        <w:rPr>
          <w:rFonts w:cstheme="minorHAnsi"/>
          <w:sz w:val="20"/>
          <w:szCs w:val="20"/>
        </w:rPr>
        <w:t>Incubate under conditions of choice.</w:t>
      </w:r>
    </w:p>
    <w:p w14:paraId="3DB60295" w14:textId="77777777" w:rsidR="00F606A8" w:rsidRPr="00D32EAC" w:rsidRDefault="00F606A8" w:rsidP="00F606A8">
      <w:pPr>
        <w:pStyle w:val="ListParagraph"/>
        <w:numPr>
          <w:ilvl w:val="1"/>
          <w:numId w:val="8"/>
        </w:numPr>
        <w:rPr>
          <w:rFonts w:cstheme="minorHAnsi"/>
          <w:sz w:val="20"/>
          <w:szCs w:val="20"/>
        </w:rPr>
      </w:pPr>
      <w:r w:rsidRPr="00D32EAC">
        <w:rPr>
          <w:rFonts w:cstheme="minorHAnsi"/>
          <w:sz w:val="20"/>
          <w:szCs w:val="20"/>
        </w:rPr>
        <w:t>Incubation times are sample dependent. If working with a slow growing sample, incubation times of 24 hours are recommended.</w:t>
      </w:r>
    </w:p>
    <w:p w14:paraId="0A8DE859" w14:textId="77777777" w:rsidR="00F606A8" w:rsidRPr="00D32EAC" w:rsidRDefault="00F606A8" w:rsidP="00F606A8">
      <w:pPr>
        <w:pStyle w:val="ListParagraph"/>
        <w:numPr>
          <w:ilvl w:val="0"/>
          <w:numId w:val="8"/>
        </w:numPr>
        <w:rPr>
          <w:rFonts w:cstheme="minorHAnsi"/>
          <w:sz w:val="20"/>
          <w:szCs w:val="20"/>
        </w:rPr>
      </w:pPr>
      <w:r w:rsidRPr="00D32EAC">
        <w:rPr>
          <w:rFonts w:cstheme="minorHAnsi"/>
          <w:sz w:val="20"/>
          <w:szCs w:val="20"/>
        </w:rPr>
        <w:t>Fix the sample with 1 mL formaldehyde for at least 15 minutes at 4°C</w:t>
      </w:r>
    </w:p>
    <w:p w14:paraId="01174620" w14:textId="77777777" w:rsidR="00F606A8" w:rsidRPr="00D32EAC" w:rsidRDefault="00F606A8" w:rsidP="00F606A8">
      <w:pPr>
        <w:pStyle w:val="ListParagraph"/>
        <w:numPr>
          <w:ilvl w:val="0"/>
          <w:numId w:val="8"/>
        </w:numPr>
        <w:rPr>
          <w:rFonts w:cstheme="minorHAnsi"/>
          <w:sz w:val="20"/>
          <w:szCs w:val="20"/>
        </w:rPr>
      </w:pPr>
      <w:r w:rsidRPr="00D32EAC">
        <w:rPr>
          <w:rFonts w:cstheme="minorHAnsi"/>
          <w:sz w:val="20"/>
          <w:szCs w:val="20"/>
        </w:rPr>
        <w:t>Filter onto a 25 mm GTTP filter.</w:t>
      </w:r>
    </w:p>
    <w:p w14:paraId="4A121475" w14:textId="37C81B67" w:rsidR="00F606A8" w:rsidRPr="00D32EAC" w:rsidRDefault="00F606A8" w:rsidP="00F606A8">
      <w:pPr>
        <w:pStyle w:val="ListParagraph"/>
        <w:numPr>
          <w:ilvl w:val="0"/>
          <w:numId w:val="8"/>
        </w:numPr>
        <w:rPr>
          <w:rFonts w:cstheme="minorHAnsi"/>
          <w:sz w:val="20"/>
          <w:szCs w:val="20"/>
        </w:rPr>
      </w:pPr>
      <w:r w:rsidRPr="00D32EAC">
        <w:rPr>
          <w:rFonts w:cstheme="minorHAnsi"/>
          <w:sz w:val="20"/>
          <w:szCs w:val="20"/>
        </w:rPr>
        <w:t>Let the sample dry and label it with a pen so it is clear what it is and which side is up</w:t>
      </w:r>
    </w:p>
    <w:p w14:paraId="32A7B8A0" w14:textId="77777777" w:rsidR="00F606A8" w:rsidRPr="00D32EAC" w:rsidRDefault="00F606A8" w:rsidP="00F606A8">
      <w:pPr>
        <w:rPr>
          <w:rFonts w:cstheme="minorHAnsi"/>
          <w:sz w:val="20"/>
          <w:szCs w:val="20"/>
        </w:rPr>
      </w:pPr>
      <w:r w:rsidRPr="00D32EAC">
        <w:rPr>
          <w:rFonts w:cstheme="minorHAnsi"/>
          <w:sz w:val="20"/>
          <w:szCs w:val="20"/>
        </w:rPr>
        <w:t>At this step filters can be preserved at -20°C indefinitely until detection and imaging</w:t>
      </w:r>
    </w:p>
    <w:p w14:paraId="500A0D4A" w14:textId="77777777" w:rsidR="00F606A8" w:rsidRPr="00D32EAC" w:rsidRDefault="00F606A8" w:rsidP="00F606A8">
      <w:pPr>
        <w:rPr>
          <w:rFonts w:cstheme="minorHAnsi"/>
          <w:sz w:val="20"/>
          <w:szCs w:val="20"/>
        </w:rPr>
      </w:pPr>
    </w:p>
    <w:p w14:paraId="776DCA93" w14:textId="12D0000F" w:rsidR="00F606A8" w:rsidRPr="00D32EAC" w:rsidRDefault="00F606A8" w:rsidP="00D115B2">
      <w:pPr>
        <w:pStyle w:val="Heading3"/>
        <w:rPr>
          <w:rFonts w:asciiTheme="minorHAnsi" w:hAnsiTheme="minorHAnsi" w:cstheme="minorHAnsi"/>
          <w:sz w:val="20"/>
          <w:szCs w:val="20"/>
        </w:rPr>
      </w:pPr>
      <w:r w:rsidRPr="00D32EAC">
        <w:rPr>
          <w:rFonts w:asciiTheme="minorHAnsi" w:hAnsiTheme="minorHAnsi" w:cstheme="minorHAnsi"/>
          <w:sz w:val="20"/>
          <w:szCs w:val="20"/>
        </w:rPr>
        <w:lastRenderedPageBreak/>
        <w:t>Detect active cells</w:t>
      </w:r>
    </w:p>
    <w:p w14:paraId="4A0159A5" w14:textId="77777777" w:rsidR="00F606A8" w:rsidRPr="00D32EAC" w:rsidRDefault="00F606A8" w:rsidP="00F606A8">
      <w:pPr>
        <w:rPr>
          <w:rFonts w:cstheme="minorHAnsi"/>
          <w:sz w:val="20"/>
          <w:szCs w:val="20"/>
        </w:rPr>
      </w:pPr>
      <w:r w:rsidRPr="00D32EAC">
        <w:rPr>
          <w:rFonts w:cstheme="minorHAnsi"/>
          <w:sz w:val="20"/>
          <w:szCs w:val="20"/>
        </w:rPr>
        <w:t>All remaining steps need to be completed in the dark. It is not good practice to work in the dark, so an alternative is to work with lights on but cover reagents and working materials (slides that are being prepared etc.) with foil whenever not being handled.</w:t>
      </w:r>
    </w:p>
    <w:p w14:paraId="30D8ECAE" w14:textId="77777777" w:rsidR="00F606A8" w:rsidRPr="00D32EAC" w:rsidRDefault="00F606A8" w:rsidP="00F606A8">
      <w:pPr>
        <w:rPr>
          <w:rFonts w:cstheme="minorHAnsi"/>
          <w:sz w:val="20"/>
          <w:szCs w:val="20"/>
        </w:rPr>
      </w:pPr>
    </w:p>
    <w:p w14:paraId="0CFC8B9B" w14:textId="77777777" w:rsidR="00F606A8" w:rsidRPr="00D32EAC" w:rsidRDefault="00F606A8" w:rsidP="00F606A8">
      <w:pPr>
        <w:rPr>
          <w:rFonts w:cstheme="minorHAnsi"/>
          <w:sz w:val="20"/>
          <w:szCs w:val="20"/>
        </w:rPr>
      </w:pPr>
      <w:r w:rsidRPr="00D32EAC">
        <w:rPr>
          <w:rFonts w:cstheme="minorHAnsi"/>
          <w:sz w:val="20"/>
          <w:szCs w:val="20"/>
        </w:rPr>
        <w:t xml:space="preserve">This protocol makes a detection cocktail of 200 </w:t>
      </w:r>
      <w:proofErr w:type="spellStart"/>
      <w:r w:rsidRPr="00D32EAC">
        <w:rPr>
          <w:rFonts w:cstheme="minorHAnsi"/>
          <w:sz w:val="20"/>
          <w:szCs w:val="20"/>
        </w:rPr>
        <w:t>uL</w:t>
      </w:r>
      <w:proofErr w:type="spellEnd"/>
      <w:r w:rsidRPr="00D32EAC">
        <w:rPr>
          <w:rFonts w:cstheme="minorHAnsi"/>
          <w:sz w:val="20"/>
          <w:szCs w:val="20"/>
        </w:rPr>
        <w:t>, good for 8 detections/filters. If more than 8 filters are being detected at once (not recommended), adjust the volumes proportionally.</w:t>
      </w:r>
    </w:p>
    <w:p w14:paraId="4F847C38" w14:textId="77777777" w:rsidR="00F606A8" w:rsidRPr="00D32EAC" w:rsidRDefault="00F606A8" w:rsidP="00F606A8">
      <w:pPr>
        <w:rPr>
          <w:rFonts w:cstheme="minorHAnsi"/>
          <w:sz w:val="20"/>
          <w:szCs w:val="20"/>
        </w:rPr>
      </w:pPr>
    </w:p>
    <w:p w14:paraId="289E520D" w14:textId="77777777" w:rsidR="00F606A8" w:rsidRPr="00D32EAC" w:rsidRDefault="00F606A8" w:rsidP="00F606A8">
      <w:pPr>
        <w:pStyle w:val="ListParagraph"/>
        <w:numPr>
          <w:ilvl w:val="0"/>
          <w:numId w:val="9"/>
        </w:numPr>
        <w:rPr>
          <w:rFonts w:cstheme="minorHAnsi"/>
          <w:sz w:val="20"/>
          <w:szCs w:val="20"/>
        </w:rPr>
      </w:pPr>
      <w:r w:rsidRPr="00D32EAC">
        <w:rPr>
          <w:rFonts w:cstheme="minorHAnsi"/>
          <w:sz w:val="20"/>
          <w:szCs w:val="20"/>
        </w:rPr>
        <w:t>Clean and dry a microscope slide and coverslip</w:t>
      </w:r>
    </w:p>
    <w:p w14:paraId="5CBE912A" w14:textId="77777777" w:rsidR="00F606A8" w:rsidRPr="00D32EAC" w:rsidRDefault="00F606A8" w:rsidP="00F606A8">
      <w:pPr>
        <w:pStyle w:val="ListParagraph"/>
        <w:numPr>
          <w:ilvl w:val="0"/>
          <w:numId w:val="9"/>
        </w:numPr>
        <w:rPr>
          <w:rFonts w:cstheme="minorHAnsi"/>
          <w:sz w:val="20"/>
          <w:szCs w:val="20"/>
        </w:rPr>
      </w:pPr>
      <w:r w:rsidRPr="00D32EAC">
        <w:rPr>
          <w:rFonts w:cstheme="minorHAnsi"/>
          <w:sz w:val="20"/>
          <w:szCs w:val="20"/>
        </w:rPr>
        <w:t xml:space="preserve">Make a humidity chamber by adding a </w:t>
      </w:r>
      <w:proofErr w:type="spellStart"/>
      <w:r w:rsidRPr="00D32EAC">
        <w:rPr>
          <w:rFonts w:cstheme="minorHAnsi"/>
          <w:sz w:val="20"/>
          <w:szCs w:val="20"/>
        </w:rPr>
        <w:t>kimwipe</w:t>
      </w:r>
      <w:proofErr w:type="spellEnd"/>
      <w:r w:rsidRPr="00D32EAC">
        <w:rPr>
          <w:rFonts w:cstheme="minorHAnsi"/>
          <w:sz w:val="20"/>
          <w:szCs w:val="20"/>
        </w:rPr>
        <w:t xml:space="preserve"> to a 50 mL corning tube and adding ~3 mL of </w:t>
      </w:r>
      <w:proofErr w:type="spellStart"/>
      <w:r w:rsidRPr="00D32EAC">
        <w:rPr>
          <w:rFonts w:cstheme="minorHAnsi"/>
          <w:sz w:val="20"/>
          <w:szCs w:val="20"/>
        </w:rPr>
        <w:t>milliQ</w:t>
      </w:r>
      <w:proofErr w:type="spellEnd"/>
      <w:r w:rsidRPr="00D32EAC">
        <w:rPr>
          <w:rFonts w:cstheme="minorHAnsi"/>
          <w:sz w:val="20"/>
          <w:szCs w:val="20"/>
        </w:rPr>
        <w:t>. Set aside.</w:t>
      </w:r>
    </w:p>
    <w:p w14:paraId="15D3ED4C" w14:textId="77777777" w:rsidR="00F606A8" w:rsidRPr="00D32EAC" w:rsidRDefault="00F606A8" w:rsidP="00F606A8">
      <w:pPr>
        <w:pStyle w:val="ListParagraph"/>
        <w:numPr>
          <w:ilvl w:val="0"/>
          <w:numId w:val="9"/>
        </w:numPr>
        <w:rPr>
          <w:rFonts w:cstheme="minorHAnsi"/>
          <w:sz w:val="20"/>
          <w:szCs w:val="20"/>
        </w:rPr>
      </w:pPr>
      <w:r w:rsidRPr="00D32EAC">
        <w:rPr>
          <w:rFonts w:cstheme="minorHAnsi"/>
          <w:sz w:val="20"/>
          <w:szCs w:val="20"/>
        </w:rPr>
        <w:t>Cut off a quarter of the sample filter. Preserve the remaining 3/4 of the filter.</w:t>
      </w:r>
    </w:p>
    <w:p w14:paraId="7E434BCE" w14:textId="77777777" w:rsidR="00F606A8" w:rsidRPr="00D32EAC" w:rsidRDefault="00F606A8" w:rsidP="00F606A8">
      <w:pPr>
        <w:pStyle w:val="ListParagraph"/>
        <w:numPr>
          <w:ilvl w:val="0"/>
          <w:numId w:val="9"/>
        </w:numPr>
        <w:rPr>
          <w:rFonts w:cstheme="minorHAnsi"/>
          <w:sz w:val="20"/>
          <w:szCs w:val="20"/>
        </w:rPr>
      </w:pPr>
      <w:r w:rsidRPr="00D32EAC">
        <w:rPr>
          <w:rFonts w:cstheme="minorHAnsi"/>
          <w:sz w:val="20"/>
          <w:szCs w:val="20"/>
        </w:rPr>
        <w:t>Place the 1/4 filter on the microscope slide, cell-side facing up. Label the microscope slide with the sample ID (copy from the 3/4 preserved filter).</w:t>
      </w:r>
    </w:p>
    <w:p w14:paraId="76C01DCF" w14:textId="77777777" w:rsidR="00F606A8" w:rsidRPr="00D32EAC" w:rsidRDefault="00F606A8" w:rsidP="00F606A8">
      <w:pPr>
        <w:pStyle w:val="ListParagraph"/>
        <w:numPr>
          <w:ilvl w:val="0"/>
          <w:numId w:val="9"/>
        </w:numPr>
        <w:rPr>
          <w:rFonts w:cstheme="minorHAnsi"/>
          <w:sz w:val="20"/>
          <w:szCs w:val="20"/>
        </w:rPr>
      </w:pPr>
      <w:r w:rsidRPr="00D32EAC">
        <w:rPr>
          <w:rFonts w:cstheme="minorHAnsi"/>
          <w:sz w:val="20"/>
          <w:szCs w:val="20"/>
        </w:rPr>
        <w:t xml:space="preserve">Make a detection cocktail, on ice, in a 1.5 mL </w:t>
      </w:r>
      <w:proofErr w:type="spellStart"/>
      <w:r w:rsidRPr="00D32EAC">
        <w:rPr>
          <w:rFonts w:cstheme="minorHAnsi"/>
          <w:sz w:val="20"/>
          <w:szCs w:val="20"/>
        </w:rPr>
        <w:t>eppendorf</w:t>
      </w:r>
      <w:proofErr w:type="spellEnd"/>
      <w:r w:rsidRPr="00D32EAC">
        <w:rPr>
          <w:rFonts w:cstheme="minorHAnsi"/>
          <w:sz w:val="20"/>
          <w:szCs w:val="20"/>
        </w:rPr>
        <w:t xml:space="preserve"> tube, in this order:</w:t>
      </w:r>
    </w:p>
    <w:p w14:paraId="434497B1" w14:textId="77777777" w:rsidR="00F606A8" w:rsidRPr="00D32EAC" w:rsidRDefault="00F606A8" w:rsidP="00F606A8">
      <w:pPr>
        <w:pStyle w:val="ListParagraph"/>
        <w:numPr>
          <w:ilvl w:val="1"/>
          <w:numId w:val="9"/>
        </w:numPr>
        <w:rPr>
          <w:rFonts w:cstheme="minorHAnsi"/>
          <w:sz w:val="20"/>
          <w:szCs w:val="20"/>
        </w:rPr>
      </w:pPr>
      <w:r w:rsidRPr="00D32EAC">
        <w:rPr>
          <w:rFonts w:cstheme="minorHAnsi"/>
          <w:sz w:val="20"/>
          <w:szCs w:val="20"/>
        </w:rPr>
        <w:t xml:space="preserve">155 </w:t>
      </w:r>
      <w:proofErr w:type="spellStart"/>
      <w:r w:rsidRPr="00D32EAC">
        <w:rPr>
          <w:rFonts w:cstheme="minorHAnsi"/>
          <w:sz w:val="20"/>
          <w:szCs w:val="20"/>
        </w:rPr>
        <w:t>uL</w:t>
      </w:r>
      <w:proofErr w:type="spellEnd"/>
      <w:r w:rsidRPr="00D32EAC">
        <w:rPr>
          <w:rFonts w:cstheme="minorHAnsi"/>
          <w:sz w:val="20"/>
          <w:szCs w:val="20"/>
        </w:rPr>
        <w:t xml:space="preserve"> of </w:t>
      </w:r>
      <w:proofErr w:type="spellStart"/>
      <w:r w:rsidRPr="00D32EAC">
        <w:rPr>
          <w:rFonts w:cstheme="minorHAnsi"/>
          <w:sz w:val="20"/>
          <w:szCs w:val="20"/>
        </w:rPr>
        <w:t>MilliQ</w:t>
      </w:r>
      <w:proofErr w:type="spellEnd"/>
    </w:p>
    <w:p w14:paraId="397C4721" w14:textId="77777777" w:rsidR="00F606A8" w:rsidRPr="00D32EAC" w:rsidRDefault="00F606A8" w:rsidP="00F606A8">
      <w:pPr>
        <w:pStyle w:val="ListParagraph"/>
        <w:numPr>
          <w:ilvl w:val="1"/>
          <w:numId w:val="9"/>
        </w:numPr>
        <w:rPr>
          <w:rFonts w:cstheme="minorHAnsi"/>
          <w:sz w:val="20"/>
          <w:szCs w:val="20"/>
        </w:rPr>
      </w:pPr>
      <w:r w:rsidRPr="00D32EAC">
        <w:rPr>
          <w:rFonts w:cstheme="minorHAnsi"/>
          <w:sz w:val="20"/>
          <w:szCs w:val="20"/>
        </w:rPr>
        <w:t xml:space="preserve">20 </w:t>
      </w:r>
      <w:proofErr w:type="spellStart"/>
      <w:r w:rsidRPr="00D32EAC">
        <w:rPr>
          <w:rFonts w:cstheme="minorHAnsi"/>
          <w:sz w:val="20"/>
          <w:szCs w:val="20"/>
        </w:rPr>
        <w:t>uL</w:t>
      </w:r>
      <w:proofErr w:type="spellEnd"/>
      <w:r w:rsidRPr="00D32EAC">
        <w:rPr>
          <w:rFonts w:cstheme="minorHAnsi"/>
          <w:sz w:val="20"/>
          <w:szCs w:val="20"/>
        </w:rPr>
        <w:t xml:space="preserve"> of buffer A solution from 4°C</w:t>
      </w:r>
    </w:p>
    <w:p w14:paraId="6FC1910E" w14:textId="77777777" w:rsidR="00F606A8" w:rsidRPr="00D32EAC" w:rsidRDefault="00F606A8" w:rsidP="00F606A8">
      <w:pPr>
        <w:pStyle w:val="ListParagraph"/>
        <w:numPr>
          <w:ilvl w:val="1"/>
          <w:numId w:val="9"/>
        </w:numPr>
        <w:rPr>
          <w:rFonts w:cstheme="minorHAnsi"/>
          <w:sz w:val="20"/>
          <w:szCs w:val="20"/>
        </w:rPr>
      </w:pPr>
      <w:r w:rsidRPr="00D32EAC">
        <w:rPr>
          <w:rFonts w:cstheme="minorHAnsi"/>
          <w:sz w:val="20"/>
          <w:szCs w:val="20"/>
        </w:rPr>
        <w:t xml:space="preserve">4 </w:t>
      </w:r>
      <w:proofErr w:type="spellStart"/>
      <w:r w:rsidRPr="00D32EAC">
        <w:rPr>
          <w:rFonts w:cstheme="minorHAnsi"/>
          <w:sz w:val="20"/>
          <w:szCs w:val="20"/>
        </w:rPr>
        <w:t>uL</w:t>
      </w:r>
      <w:proofErr w:type="spellEnd"/>
      <w:r w:rsidRPr="00D32EAC">
        <w:rPr>
          <w:rFonts w:cstheme="minorHAnsi"/>
          <w:sz w:val="20"/>
          <w:szCs w:val="20"/>
        </w:rPr>
        <w:t xml:space="preserve"> copper </w:t>
      </w:r>
      <w:proofErr w:type="spellStart"/>
      <w:r w:rsidRPr="00D32EAC">
        <w:rPr>
          <w:rFonts w:cstheme="minorHAnsi"/>
          <w:sz w:val="20"/>
          <w:szCs w:val="20"/>
        </w:rPr>
        <w:t>sulfate</w:t>
      </w:r>
      <w:proofErr w:type="spellEnd"/>
      <w:r w:rsidRPr="00D32EAC">
        <w:rPr>
          <w:rFonts w:cstheme="minorHAnsi"/>
          <w:sz w:val="20"/>
          <w:szCs w:val="20"/>
        </w:rPr>
        <w:t xml:space="preserve"> solution from 4°C</w:t>
      </w:r>
    </w:p>
    <w:p w14:paraId="6FE6BEA5" w14:textId="77777777" w:rsidR="00F606A8" w:rsidRPr="00D32EAC" w:rsidRDefault="00F606A8" w:rsidP="00F606A8">
      <w:pPr>
        <w:pStyle w:val="ListParagraph"/>
        <w:numPr>
          <w:ilvl w:val="1"/>
          <w:numId w:val="9"/>
        </w:numPr>
        <w:rPr>
          <w:rFonts w:cstheme="minorHAnsi"/>
          <w:sz w:val="20"/>
          <w:szCs w:val="20"/>
        </w:rPr>
      </w:pPr>
      <w:r w:rsidRPr="00D32EAC">
        <w:rPr>
          <w:rFonts w:cstheme="minorHAnsi"/>
          <w:sz w:val="20"/>
          <w:szCs w:val="20"/>
        </w:rPr>
        <w:t xml:space="preserve">0.5 </w:t>
      </w:r>
      <w:proofErr w:type="spellStart"/>
      <w:r w:rsidRPr="00D32EAC">
        <w:rPr>
          <w:rFonts w:cstheme="minorHAnsi"/>
          <w:sz w:val="20"/>
          <w:szCs w:val="20"/>
        </w:rPr>
        <w:t>uL</w:t>
      </w:r>
      <w:proofErr w:type="spellEnd"/>
      <w:r w:rsidRPr="00D32EAC">
        <w:rPr>
          <w:rFonts w:cstheme="minorHAnsi"/>
          <w:sz w:val="20"/>
          <w:szCs w:val="20"/>
        </w:rPr>
        <w:t xml:space="preserve"> of Alexafluor-488 from -20°C</w:t>
      </w:r>
    </w:p>
    <w:p w14:paraId="022CA3D3" w14:textId="77777777" w:rsidR="00F606A8" w:rsidRPr="00D32EAC" w:rsidRDefault="00F606A8" w:rsidP="00F606A8">
      <w:pPr>
        <w:pStyle w:val="ListParagraph"/>
        <w:numPr>
          <w:ilvl w:val="1"/>
          <w:numId w:val="9"/>
        </w:numPr>
        <w:rPr>
          <w:rFonts w:cstheme="minorHAnsi"/>
          <w:sz w:val="20"/>
          <w:szCs w:val="20"/>
        </w:rPr>
      </w:pPr>
      <w:r w:rsidRPr="00D32EAC">
        <w:rPr>
          <w:rFonts w:cstheme="minorHAnsi"/>
          <w:sz w:val="20"/>
          <w:szCs w:val="20"/>
        </w:rPr>
        <w:t xml:space="preserve">20 </w:t>
      </w:r>
      <w:proofErr w:type="spellStart"/>
      <w:r w:rsidRPr="00D32EAC">
        <w:rPr>
          <w:rFonts w:cstheme="minorHAnsi"/>
          <w:sz w:val="20"/>
          <w:szCs w:val="20"/>
        </w:rPr>
        <w:t>uL</w:t>
      </w:r>
      <w:proofErr w:type="spellEnd"/>
      <w:r w:rsidRPr="00D32EAC">
        <w:rPr>
          <w:rFonts w:cstheme="minorHAnsi"/>
          <w:sz w:val="20"/>
          <w:szCs w:val="20"/>
        </w:rPr>
        <w:t xml:space="preserve"> of buffer additive C from -20°C</w:t>
      </w:r>
    </w:p>
    <w:p w14:paraId="05958E14" w14:textId="77777777" w:rsidR="00F606A8" w:rsidRPr="00D32EAC" w:rsidRDefault="00F606A8" w:rsidP="00F606A8">
      <w:pPr>
        <w:pStyle w:val="ListParagraph"/>
        <w:numPr>
          <w:ilvl w:val="0"/>
          <w:numId w:val="9"/>
        </w:numPr>
        <w:rPr>
          <w:rFonts w:cstheme="minorHAnsi"/>
          <w:sz w:val="20"/>
          <w:szCs w:val="20"/>
        </w:rPr>
      </w:pPr>
      <w:r w:rsidRPr="00D32EAC">
        <w:rPr>
          <w:rFonts w:cstheme="minorHAnsi"/>
          <w:sz w:val="20"/>
          <w:szCs w:val="20"/>
        </w:rPr>
        <w:t xml:space="preserve">Place 25 </w:t>
      </w:r>
      <w:proofErr w:type="spellStart"/>
      <w:r w:rsidRPr="00D32EAC">
        <w:rPr>
          <w:rFonts w:cstheme="minorHAnsi"/>
          <w:sz w:val="20"/>
          <w:szCs w:val="20"/>
        </w:rPr>
        <w:t>uL</w:t>
      </w:r>
      <w:proofErr w:type="spellEnd"/>
      <w:r w:rsidRPr="00D32EAC">
        <w:rPr>
          <w:rFonts w:cstheme="minorHAnsi"/>
          <w:sz w:val="20"/>
          <w:szCs w:val="20"/>
        </w:rPr>
        <w:t xml:space="preserve"> of the detection cocktail on to the filter.</w:t>
      </w:r>
    </w:p>
    <w:p w14:paraId="55784020" w14:textId="77777777" w:rsidR="00F606A8" w:rsidRPr="00D32EAC" w:rsidRDefault="00F606A8" w:rsidP="00F606A8">
      <w:pPr>
        <w:pStyle w:val="ListParagraph"/>
        <w:numPr>
          <w:ilvl w:val="0"/>
          <w:numId w:val="9"/>
        </w:numPr>
        <w:rPr>
          <w:rFonts w:cstheme="minorHAnsi"/>
          <w:sz w:val="20"/>
          <w:szCs w:val="20"/>
        </w:rPr>
      </w:pPr>
      <w:r w:rsidRPr="00D32EAC">
        <w:rPr>
          <w:rFonts w:cstheme="minorHAnsi"/>
          <w:sz w:val="20"/>
          <w:szCs w:val="20"/>
        </w:rPr>
        <w:t>Carefully place a coverslip over the filter. This will spread the detection cocktail over the entire filter. Make sure no large bubbles are present. Remember which side has the cells.</w:t>
      </w:r>
    </w:p>
    <w:p w14:paraId="0140F891" w14:textId="77777777" w:rsidR="00F606A8" w:rsidRPr="00D32EAC" w:rsidRDefault="00F606A8" w:rsidP="00F606A8">
      <w:pPr>
        <w:pStyle w:val="ListParagraph"/>
        <w:numPr>
          <w:ilvl w:val="0"/>
          <w:numId w:val="9"/>
        </w:numPr>
        <w:rPr>
          <w:rFonts w:cstheme="minorHAnsi"/>
          <w:sz w:val="20"/>
          <w:szCs w:val="20"/>
        </w:rPr>
      </w:pPr>
      <w:r w:rsidRPr="00D32EAC">
        <w:rPr>
          <w:rFonts w:cstheme="minorHAnsi"/>
          <w:sz w:val="20"/>
          <w:szCs w:val="20"/>
        </w:rPr>
        <w:t>Incubate the slide in the humidity chamber for 30 minutes.</w:t>
      </w:r>
    </w:p>
    <w:p w14:paraId="348C7AEA" w14:textId="77777777" w:rsidR="00F606A8" w:rsidRPr="00D32EAC" w:rsidRDefault="00F606A8" w:rsidP="00F606A8">
      <w:pPr>
        <w:pStyle w:val="ListParagraph"/>
        <w:numPr>
          <w:ilvl w:val="0"/>
          <w:numId w:val="9"/>
        </w:numPr>
        <w:rPr>
          <w:rFonts w:cstheme="minorHAnsi"/>
          <w:sz w:val="20"/>
          <w:szCs w:val="20"/>
        </w:rPr>
      </w:pPr>
      <w:r w:rsidRPr="00D32EAC">
        <w:rPr>
          <w:rFonts w:cstheme="minorHAnsi"/>
          <w:sz w:val="20"/>
          <w:szCs w:val="20"/>
        </w:rPr>
        <w:t xml:space="preserve">While the slide is incubating, add ~15 mL of </w:t>
      </w:r>
      <w:proofErr w:type="spellStart"/>
      <w:r w:rsidRPr="00D32EAC">
        <w:rPr>
          <w:rFonts w:cstheme="minorHAnsi"/>
          <w:sz w:val="20"/>
          <w:szCs w:val="20"/>
        </w:rPr>
        <w:t>milliQ</w:t>
      </w:r>
      <w:proofErr w:type="spellEnd"/>
      <w:r w:rsidRPr="00D32EAC">
        <w:rPr>
          <w:rFonts w:cstheme="minorHAnsi"/>
          <w:sz w:val="20"/>
          <w:szCs w:val="20"/>
        </w:rPr>
        <w:t xml:space="preserve"> to two halves of a small petri dish</w:t>
      </w:r>
    </w:p>
    <w:p w14:paraId="0C542B3E" w14:textId="77777777" w:rsidR="00F606A8" w:rsidRPr="00D32EAC" w:rsidRDefault="00F606A8" w:rsidP="00F606A8">
      <w:pPr>
        <w:pStyle w:val="ListParagraph"/>
        <w:numPr>
          <w:ilvl w:val="0"/>
          <w:numId w:val="9"/>
        </w:numPr>
        <w:rPr>
          <w:rFonts w:cstheme="minorHAnsi"/>
          <w:sz w:val="20"/>
          <w:szCs w:val="20"/>
        </w:rPr>
      </w:pPr>
      <w:r w:rsidRPr="00D32EAC">
        <w:rPr>
          <w:rFonts w:cstheme="minorHAnsi"/>
          <w:sz w:val="20"/>
          <w:szCs w:val="20"/>
        </w:rPr>
        <w:t>Remove the slide from the corning tube and carefully peel off the coverslip with forceps. Remember which side has the cells.</w:t>
      </w:r>
    </w:p>
    <w:p w14:paraId="140BAC66" w14:textId="77777777" w:rsidR="00F606A8" w:rsidRPr="00D32EAC" w:rsidRDefault="00F606A8" w:rsidP="00F606A8">
      <w:pPr>
        <w:pStyle w:val="ListParagraph"/>
        <w:numPr>
          <w:ilvl w:val="0"/>
          <w:numId w:val="9"/>
        </w:numPr>
        <w:rPr>
          <w:rFonts w:cstheme="minorHAnsi"/>
          <w:sz w:val="20"/>
          <w:szCs w:val="20"/>
        </w:rPr>
      </w:pPr>
      <w:r w:rsidRPr="00D32EAC">
        <w:rPr>
          <w:rFonts w:cstheme="minorHAnsi"/>
          <w:sz w:val="20"/>
          <w:szCs w:val="20"/>
        </w:rPr>
        <w:t>Using forceps, gently dip the filter into one of the petri dishes of water 2x. Repeat this with the other petri dish. Carefully wipe the non-cell side against the rim of the petri dish to remove excess water.</w:t>
      </w:r>
    </w:p>
    <w:p w14:paraId="1EE19019" w14:textId="77777777" w:rsidR="00F606A8" w:rsidRPr="00D32EAC" w:rsidRDefault="00F606A8" w:rsidP="00F606A8">
      <w:pPr>
        <w:pStyle w:val="ListParagraph"/>
        <w:numPr>
          <w:ilvl w:val="0"/>
          <w:numId w:val="9"/>
        </w:numPr>
        <w:rPr>
          <w:rFonts w:cstheme="minorHAnsi"/>
          <w:sz w:val="20"/>
          <w:szCs w:val="20"/>
        </w:rPr>
      </w:pPr>
      <w:r w:rsidRPr="00D32EAC">
        <w:rPr>
          <w:rFonts w:cstheme="minorHAnsi"/>
          <w:sz w:val="20"/>
          <w:szCs w:val="20"/>
        </w:rPr>
        <w:t xml:space="preserve">Place the filter cell-side up onto a </w:t>
      </w:r>
      <w:proofErr w:type="spellStart"/>
      <w:r w:rsidRPr="00D32EAC">
        <w:rPr>
          <w:rFonts w:cstheme="minorHAnsi"/>
          <w:sz w:val="20"/>
          <w:szCs w:val="20"/>
        </w:rPr>
        <w:t>kimwipe</w:t>
      </w:r>
      <w:proofErr w:type="spellEnd"/>
      <w:r w:rsidRPr="00D32EAC">
        <w:rPr>
          <w:rFonts w:cstheme="minorHAnsi"/>
          <w:sz w:val="20"/>
          <w:szCs w:val="20"/>
        </w:rPr>
        <w:t xml:space="preserve"> and let dry. Place in a safe, dark location so as to not blow away.</w:t>
      </w:r>
    </w:p>
    <w:p w14:paraId="4E61D268" w14:textId="77777777" w:rsidR="00F606A8" w:rsidRPr="00D32EAC" w:rsidRDefault="00F606A8" w:rsidP="00F606A8">
      <w:pPr>
        <w:pStyle w:val="ListParagraph"/>
        <w:numPr>
          <w:ilvl w:val="0"/>
          <w:numId w:val="9"/>
        </w:numPr>
        <w:rPr>
          <w:rFonts w:cstheme="minorHAnsi"/>
          <w:sz w:val="20"/>
          <w:szCs w:val="20"/>
        </w:rPr>
      </w:pPr>
      <w:r w:rsidRPr="00D32EAC">
        <w:rPr>
          <w:rFonts w:cstheme="minorHAnsi"/>
          <w:sz w:val="20"/>
          <w:szCs w:val="20"/>
        </w:rPr>
        <w:t xml:space="preserve">Once the filter is dry, place each filter onto a slide containing ~5 </w:t>
      </w:r>
      <w:proofErr w:type="spellStart"/>
      <w:r w:rsidRPr="00D32EAC">
        <w:rPr>
          <w:rFonts w:cstheme="minorHAnsi"/>
          <w:sz w:val="20"/>
          <w:szCs w:val="20"/>
        </w:rPr>
        <w:t>ul</w:t>
      </w:r>
      <w:proofErr w:type="spellEnd"/>
      <w:r w:rsidRPr="00D32EAC">
        <w:rPr>
          <w:rFonts w:cstheme="minorHAnsi"/>
          <w:sz w:val="20"/>
          <w:szCs w:val="20"/>
        </w:rPr>
        <w:t xml:space="preserve"> of DAPI-</w:t>
      </w:r>
      <w:proofErr w:type="spellStart"/>
      <w:r w:rsidRPr="00D32EAC">
        <w:rPr>
          <w:rFonts w:cstheme="minorHAnsi"/>
          <w:sz w:val="20"/>
          <w:szCs w:val="20"/>
        </w:rPr>
        <w:t>vectashield</w:t>
      </w:r>
      <w:proofErr w:type="spellEnd"/>
      <w:r w:rsidRPr="00D32EAC">
        <w:rPr>
          <w:rFonts w:cstheme="minorHAnsi"/>
          <w:sz w:val="20"/>
          <w:szCs w:val="20"/>
        </w:rPr>
        <w:t xml:space="preserve"> solution.</w:t>
      </w:r>
    </w:p>
    <w:p w14:paraId="19D1AE45" w14:textId="77777777" w:rsidR="00F606A8" w:rsidRPr="00D32EAC" w:rsidRDefault="00F606A8" w:rsidP="00F606A8">
      <w:pPr>
        <w:pStyle w:val="ListParagraph"/>
        <w:numPr>
          <w:ilvl w:val="0"/>
          <w:numId w:val="9"/>
        </w:numPr>
        <w:rPr>
          <w:rFonts w:cstheme="minorHAnsi"/>
          <w:sz w:val="20"/>
          <w:szCs w:val="20"/>
        </w:rPr>
      </w:pPr>
      <w:r w:rsidRPr="00D32EAC">
        <w:rPr>
          <w:rFonts w:cstheme="minorHAnsi"/>
          <w:sz w:val="20"/>
          <w:szCs w:val="20"/>
        </w:rPr>
        <w:t xml:space="preserve">Add another ~5 </w:t>
      </w:r>
      <w:proofErr w:type="spellStart"/>
      <w:r w:rsidRPr="00D32EAC">
        <w:rPr>
          <w:rFonts w:cstheme="minorHAnsi"/>
          <w:sz w:val="20"/>
          <w:szCs w:val="20"/>
        </w:rPr>
        <w:t>ul</w:t>
      </w:r>
      <w:proofErr w:type="spellEnd"/>
      <w:r w:rsidRPr="00D32EAC">
        <w:rPr>
          <w:rFonts w:cstheme="minorHAnsi"/>
          <w:sz w:val="20"/>
          <w:szCs w:val="20"/>
        </w:rPr>
        <w:t xml:space="preserve"> of the DAPI solution to the top of the filter. Add a drop of AF1 </w:t>
      </w:r>
      <w:proofErr w:type="spellStart"/>
      <w:r w:rsidRPr="00D32EAC">
        <w:rPr>
          <w:rFonts w:cstheme="minorHAnsi"/>
          <w:sz w:val="20"/>
          <w:szCs w:val="20"/>
        </w:rPr>
        <w:t>Mountant</w:t>
      </w:r>
      <w:proofErr w:type="spellEnd"/>
      <w:r w:rsidRPr="00D32EAC">
        <w:rPr>
          <w:rFonts w:cstheme="minorHAnsi"/>
          <w:sz w:val="20"/>
          <w:szCs w:val="20"/>
        </w:rPr>
        <w:t xml:space="preserve"> Solution (</w:t>
      </w:r>
      <w:proofErr w:type="spellStart"/>
      <w:r w:rsidRPr="00D32EAC">
        <w:rPr>
          <w:rFonts w:cstheme="minorHAnsi"/>
          <w:sz w:val="20"/>
          <w:szCs w:val="20"/>
        </w:rPr>
        <w:t>CitiFlour</w:t>
      </w:r>
      <w:proofErr w:type="spellEnd"/>
      <w:r w:rsidRPr="00D32EAC">
        <w:rPr>
          <w:rFonts w:cstheme="minorHAnsi"/>
          <w:sz w:val="20"/>
          <w:szCs w:val="20"/>
        </w:rPr>
        <w:t xml:space="preserve">). Place a cover slip on the filter, squishing down with forceps to evenly distribute the </w:t>
      </w:r>
      <w:proofErr w:type="spellStart"/>
      <w:r w:rsidRPr="00D32EAC">
        <w:rPr>
          <w:rFonts w:cstheme="minorHAnsi"/>
          <w:sz w:val="20"/>
          <w:szCs w:val="20"/>
        </w:rPr>
        <w:t>vectashield</w:t>
      </w:r>
      <w:proofErr w:type="spellEnd"/>
      <w:r w:rsidRPr="00D32EAC">
        <w:rPr>
          <w:rFonts w:cstheme="minorHAnsi"/>
          <w:sz w:val="20"/>
          <w:szCs w:val="20"/>
        </w:rPr>
        <w:t xml:space="preserve"> so the filter is flat. Let stain for 10 minutes.</w:t>
      </w:r>
    </w:p>
    <w:p w14:paraId="1C175DFE" w14:textId="77777777" w:rsidR="00F606A8" w:rsidRPr="00D32EAC" w:rsidRDefault="00F606A8" w:rsidP="00F606A8">
      <w:pPr>
        <w:rPr>
          <w:rFonts w:cstheme="minorHAnsi"/>
          <w:sz w:val="20"/>
          <w:szCs w:val="20"/>
        </w:rPr>
      </w:pPr>
    </w:p>
    <w:p w14:paraId="477D9358" w14:textId="77777777" w:rsidR="00F606A8" w:rsidRPr="00D32EAC" w:rsidRDefault="00F606A8" w:rsidP="00F606A8">
      <w:pPr>
        <w:rPr>
          <w:rFonts w:cstheme="minorHAnsi"/>
          <w:sz w:val="20"/>
          <w:szCs w:val="20"/>
        </w:rPr>
      </w:pPr>
      <w:r w:rsidRPr="00D32EAC">
        <w:rPr>
          <w:rFonts w:cstheme="minorHAnsi"/>
          <w:sz w:val="20"/>
          <w:szCs w:val="20"/>
        </w:rPr>
        <w:t>Slides can now be stored at -20° indefinitely, although fluorescence is higher if visualized immediately.</w:t>
      </w:r>
    </w:p>
    <w:p w14:paraId="53C63600" w14:textId="77777777" w:rsidR="00F606A8" w:rsidRPr="00D32EAC" w:rsidRDefault="00F606A8" w:rsidP="00F606A8">
      <w:pPr>
        <w:rPr>
          <w:rFonts w:cstheme="minorHAnsi"/>
          <w:sz w:val="20"/>
          <w:szCs w:val="20"/>
        </w:rPr>
      </w:pPr>
    </w:p>
    <w:p w14:paraId="40BF7FEB" w14:textId="509EF76C" w:rsidR="00F606A8" w:rsidRPr="00D32EAC" w:rsidRDefault="00F606A8" w:rsidP="00D115B2">
      <w:pPr>
        <w:pStyle w:val="Heading3"/>
        <w:rPr>
          <w:rFonts w:asciiTheme="minorHAnsi" w:hAnsiTheme="minorHAnsi" w:cstheme="minorHAnsi"/>
          <w:sz w:val="20"/>
          <w:szCs w:val="20"/>
        </w:rPr>
      </w:pPr>
      <w:r w:rsidRPr="00D32EAC">
        <w:rPr>
          <w:rFonts w:asciiTheme="minorHAnsi" w:hAnsiTheme="minorHAnsi" w:cstheme="minorHAnsi"/>
          <w:sz w:val="20"/>
          <w:szCs w:val="20"/>
        </w:rPr>
        <w:t>Image active cells</w:t>
      </w:r>
    </w:p>
    <w:p w14:paraId="0D9B429A" w14:textId="77777777" w:rsidR="00F606A8" w:rsidRPr="00D32EAC" w:rsidRDefault="00F606A8" w:rsidP="00F606A8">
      <w:pPr>
        <w:pStyle w:val="ListParagraph"/>
        <w:numPr>
          <w:ilvl w:val="0"/>
          <w:numId w:val="11"/>
        </w:numPr>
        <w:rPr>
          <w:rFonts w:cstheme="minorHAnsi"/>
          <w:sz w:val="20"/>
          <w:szCs w:val="20"/>
        </w:rPr>
      </w:pPr>
      <w:r w:rsidRPr="00D32EAC">
        <w:rPr>
          <w:rFonts w:cstheme="minorHAnsi"/>
          <w:sz w:val="20"/>
          <w:szCs w:val="20"/>
        </w:rPr>
        <w:t>Examine the slides using a fluorescence microscope with filters appropriate for DAPI (blue) and FITC (green). Blue+/green+ cells are those engaged in nascent protein synthesis, while blue+/green- are not.</w:t>
      </w:r>
    </w:p>
    <w:p w14:paraId="1856B476" w14:textId="77777777" w:rsidR="00F606A8" w:rsidRPr="00D32EAC" w:rsidRDefault="00F606A8" w:rsidP="00F606A8">
      <w:pPr>
        <w:pStyle w:val="ListParagraph"/>
        <w:numPr>
          <w:ilvl w:val="0"/>
          <w:numId w:val="11"/>
        </w:numPr>
        <w:rPr>
          <w:rFonts w:cstheme="minorHAnsi"/>
          <w:sz w:val="20"/>
          <w:szCs w:val="20"/>
        </w:rPr>
      </w:pPr>
      <w:r w:rsidRPr="00D32EAC">
        <w:rPr>
          <w:rFonts w:cstheme="minorHAnsi"/>
          <w:sz w:val="20"/>
          <w:szCs w:val="20"/>
        </w:rPr>
        <w:t>Determine the fraction of cells that are actively making protein by comparing the blue+/green- cell numbers versus those of the blue+/green+ cells.</w:t>
      </w:r>
    </w:p>
    <w:p w14:paraId="5155D447" w14:textId="3AB8A011" w:rsidR="00F606A8" w:rsidRPr="00D32EAC" w:rsidRDefault="00F606A8" w:rsidP="00F606A8">
      <w:pPr>
        <w:pStyle w:val="ListParagraph"/>
        <w:numPr>
          <w:ilvl w:val="1"/>
          <w:numId w:val="11"/>
        </w:numPr>
        <w:rPr>
          <w:rFonts w:cstheme="minorHAnsi"/>
          <w:sz w:val="20"/>
          <w:szCs w:val="20"/>
        </w:rPr>
      </w:pPr>
      <w:proofErr w:type="spellStart"/>
      <w:r w:rsidRPr="00D32EAC">
        <w:rPr>
          <w:rFonts w:cstheme="minorHAnsi"/>
          <w:sz w:val="20"/>
          <w:szCs w:val="20"/>
        </w:rPr>
        <w:t>Autofluorescent</w:t>
      </w:r>
      <w:proofErr w:type="spellEnd"/>
      <w:r w:rsidRPr="00D32EAC">
        <w:rPr>
          <w:rFonts w:cstheme="minorHAnsi"/>
          <w:sz w:val="20"/>
          <w:szCs w:val="20"/>
        </w:rPr>
        <w:t xml:space="preserve"> cells, like those with phytopigments, may appear as HPG+. This green fluorescence is typically weaker than actual HPG+ cells. These fluorescent cells will also display a red signal under the TRITC filter, whereas HPG+ cells do not. Therefore</w:t>
      </w:r>
      <w:r w:rsidR="00730AAE" w:rsidRPr="00D32EAC">
        <w:rPr>
          <w:rFonts w:cstheme="minorHAnsi"/>
          <w:sz w:val="20"/>
          <w:szCs w:val="20"/>
        </w:rPr>
        <w:t>,</w:t>
      </w:r>
      <w:r w:rsidRPr="00D32EAC">
        <w:rPr>
          <w:rFonts w:cstheme="minorHAnsi"/>
          <w:sz w:val="20"/>
          <w:szCs w:val="20"/>
        </w:rPr>
        <w:t xml:space="preserve"> these cells can be distinguished using TRITC.</w:t>
      </w:r>
    </w:p>
    <w:p w14:paraId="3E80C6EF" w14:textId="4E928BF7" w:rsidR="00037EB8" w:rsidRPr="00D32EAC" w:rsidRDefault="00F606A8" w:rsidP="00037EB8">
      <w:pPr>
        <w:pStyle w:val="ListParagraph"/>
        <w:numPr>
          <w:ilvl w:val="1"/>
          <w:numId w:val="11"/>
        </w:numPr>
        <w:rPr>
          <w:rFonts w:cstheme="minorHAnsi"/>
          <w:sz w:val="20"/>
          <w:szCs w:val="20"/>
        </w:rPr>
      </w:pPr>
      <w:r w:rsidRPr="00D32EAC">
        <w:rPr>
          <w:rFonts w:cstheme="minorHAnsi"/>
          <w:sz w:val="20"/>
          <w:szCs w:val="20"/>
        </w:rPr>
        <w:t xml:space="preserve">Per cell rates of protein production can also be measured by determining fluorescence levels per cell. However, this has some caveats. See </w:t>
      </w:r>
      <w:r w:rsidR="00730AAE" w:rsidRPr="00D32EAC">
        <w:rPr>
          <w:rFonts w:cstheme="minorHAnsi"/>
          <w:sz w:val="20"/>
          <w:szCs w:val="20"/>
        </w:rPr>
        <w:fldChar w:fldCharType="begin" w:fldLock="1"/>
      </w:r>
      <w:r w:rsidR="00CA3A55" w:rsidRPr="00D32EAC">
        <w:rPr>
          <w:rFonts w:cstheme="minorHAnsi"/>
          <w:sz w:val="20"/>
          <w:szCs w:val="20"/>
        </w:rPr>
        <w:instrText>ADDIN CSL_CITATION {"citationItems":[{"id":"ITEM-1","itemData":{"DOI":"10.3389/fmars.2014.00048","ISSN":"22967745","abstract":"Marine bacterial and archaeal communities control global biogeochemical cycles through nutrient acquisition processes that are ultimately dictated by the metabolic requirements of individual cells. Currently lacking, however, is a sensitive, quick, and quantitative measurement of activity in these single cells. We tested the applicability of copper (I)-catalyzed cycloaddition, or \"click,\" chemistry to observe and estimate single-cell protein synthesis activity in natural assemblages and isolates of heterotrophic marine bacteria. Incorporation rates of the non-canonical methionine bioortholog L-homopropargylglycine (HPG) were quantified within individual cells by measuring fluorescence of alkyne-conjugated Alexa Fluor®488 using epifluorescence microscopy. The method's high sensitivity, along with a conversion factor derived from two Alteromonas spp. isolates, revealed a broad range of cell-specific protein synthesis within natural microbial populations. Comparison with 35S-methionine microautoradiography showed that a large fraction of the natural marine bacterial assemblage (15-100%), previously considered inactive by autoradiography, were actively synthesizing protein. Data pooled from 21 samples showed that cell-specific activity scaled logarithmically with cell volume. Activity distributions of each sample were fit to power-law functions, providing an illustrative and quantitative comparison of assemblages that demonstrate individual protein synthesis rates were commonly partitioned between cells in low- and high-metabolic states in our samples. The HPG method offers a simple approach to link individual cell physiology to the ecology and biogeochemistry of bacterial (micro)environments in the ocean.","author":[{"dropping-particle":"","family":"Samo","given":"Ty J.","non-dropping-particle":"","parse-names":false,"suffix":""},{"dropping-particle":"","family":"Smriga","given":"Steven","non-dropping-particle":"","parse-names":false,"suffix":""},{"dropping-particle":"","family":"Malfatti","given":"Francesca","non-dropping-particle":"","parse-names":false,"suffix":""},{"dropping-particle":"","family":"Sherwood","given":"Byron P.","non-dropping-particle":"","parse-names":false,"suffix":""},{"dropping-particle":"","family":"Azam","given":"Farooq","non-dropping-particle":"","parse-names":false,"suffix":""}],"container-title":"Frontiers in Marine Science","id":"ITEM-1","issue":"OCT","issued":{"date-parts":[["2014"]]},"page":"1-18","title":"Broad distribution and high proportion of protein synthesis active marine bacteria revealed by click chemistry at the single cell level","type":"article-journal","volume":"1"},"uris":["http://www.mendeley.com/documents/?uuid=4cf16ae3-69c3-475e-87bb-a9f990098d95"]}],"mendeley":{"formattedCitation":"(Samo et al., 2014)","manualFormatting":"Samo et al., 2014","plainTextFormattedCitation":"(Samo et al., 2014)","previouslyFormattedCitation":"(Samo et al., 2014)"},"properties":{"noteIndex":0},"schema":"https://github.com/citation-style-language/schema/raw/master/csl-citation.json"}</w:instrText>
      </w:r>
      <w:r w:rsidR="00730AAE" w:rsidRPr="00D32EAC">
        <w:rPr>
          <w:rFonts w:cstheme="minorHAnsi"/>
          <w:sz w:val="20"/>
          <w:szCs w:val="20"/>
        </w:rPr>
        <w:fldChar w:fldCharType="separate"/>
      </w:r>
      <w:r w:rsidR="00730AAE" w:rsidRPr="00D32EAC">
        <w:rPr>
          <w:rFonts w:cstheme="minorHAnsi"/>
          <w:noProof/>
          <w:sz w:val="20"/>
          <w:szCs w:val="20"/>
        </w:rPr>
        <w:t>Samo et al., 2014</w:t>
      </w:r>
      <w:r w:rsidR="00730AAE" w:rsidRPr="00D32EAC">
        <w:rPr>
          <w:rFonts w:cstheme="minorHAnsi"/>
          <w:sz w:val="20"/>
          <w:szCs w:val="20"/>
        </w:rPr>
        <w:fldChar w:fldCharType="end"/>
      </w:r>
      <w:r w:rsidR="00730AAE" w:rsidRPr="00D32EAC">
        <w:rPr>
          <w:rFonts w:cstheme="minorHAnsi"/>
          <w:sz w:val="20"/>
          <w:szCs w:val="20"/>
        </w:rPr>
        <w:t xml:space="preserve"> </w:t>
      </w:r>
      <w:r w:rsidRPr="00D32EAC">
        <w:rPr>
          <w:rFonts w:cstheme="minorHAnsi"/>
          <w:sz w:val="20"/>
          <w:szCs w:val="20"/>
        </w:rPr>
        <w:t>for an example.</w:t>
      </w:r>
    </w:p>
    <w:p w14:paraId="23F065B7" w14:textId="3D722895" w:rsidR="00037EB8" w:rsidRPr="00D32EAC" w:rsidRDefault="00037EB8" w:rsidP="00037EB8">
      <w:pPr>
        <w:pStyle w:val="Heading1"/>
        <w:rPr>
          <w:rFonts w:asciiTheme="minorHAnsi" w:hAnsiTheme="minorHAnsi" w:cstheme="minorHAnsi"/>
          <w:sz w:val="20"/>
          <w:szCs w:val="20"/>
        </w:rPr>
      </w:pPr>
      <w:r w:rsidRPr="00D32EAC">
        <w:rPr>
          <w:rFonts w:asciiTheme="minorHAnsi" w:hAnsiTheme="minorHAnsi" w:cstheme="minorHAnsi"/>
          <w:sz w:val="20"/>
          <w:szCs w:val="20"/>
        </w:rPr>
        <w:t>References</w:t>
      </w:r>
    </w:p>
    <w:p w14:paraId="0091650F" w14:textId="17B4FF9F" w:rsidR="00D32EAC" w:rsidRPr="00D32EAC" w:rsidRDefault="00037EB8" w:rsidP="00D32EAC">
      <w:pPr>
        <w:widowControl w:val="0"/>
        <w:autoSpaceDE w:val="0"/>
        <w:autoSpaceDN w:val="0"/>
        <w:adjustRightInd w:val="0"/>
        <w:ind w:left="480" w:hanging="480"/>
        <w:rPr>
          <w:rFonts w:cstheme="minorHAnsi"/>
          <w:noProof/>
          <w:sz w:val="20"/>
          <w:szCs w:val="20"/>
          <w:lang w:val="en-US"/>
        </w:rPr>
      </w:pPr>
      <w:r w:rsidRPr="00D32EAC">
        <w:rPr>
          <w:rFonts w:cstheme="minorHAnsi"/>
          <w:sz w:val="20"/>
          <w:szCs w:val="20"/>
        </w:rPr>
        <w:fldChar w:fldCharType="begin" w:fldLock="1"/>
      </w:r>
      <w:r w:rsidRPr="00D32EAC">
        <w:rPr>
          <w:rFonts w:cstheme="minorHAnsi"/>
          <w:sz w:val="20"/>
          <w:szCs w:val="20"/>
        </w:rPr>
        <w:instrText xml:space="preserve">ADDIN Mendeley Bibliography CSL_BIBLIOGRAPHY </w:instrText>
      </w:r>
      <w:r w:rsidRPr="00D32EAC">
        <w:rPr>
          <w:rFonts w:cstheme="minorHAnsi"/>
          <w:sz w:val="20"/>
          <w:szCs w:val="20"/>
        </w:rPr>
        <w:fldChar w:fldCharType="separate"/>
      </w:r>
      <w:r w:rsidR="00D32EAC" w:rsidRPr="00D32EAC">
        <w:rPr>
          <w:rFonts w:cstheme="minorHAnsi"/>
          <w:noProof/>
          <w:sz w:val="20"/>
          <w:szCs w:val="20"/>
          <w:lang w:val="en-US"/>
        </w:rPr>
        <w:t xml:space="preserve">Denef, V. J., Fujimoto, M., Berry, M. A., and Schmidt, M. L. (2016). Seasonal succession leads to habitat-dependent differentiation in ribosomal RNA:DNA ratios among freshwater lake bacteria. </w:t>
      </w:r>
      <w:r w:rsidR="00D32EAC" w:rsidRPr="00D32EAC">
        <w:rPr>
          <w:rFonts w:cstheme="minorHAnsi"/>
          <w:i/>
          <w:iCs/>
          <w:noProof/>
          <w:sz w:val="20"/>
          <w:szCs w:val="20"/>
          <w:lang w:val="en-US"/>
        </w:rPr>
        <w:t>Front. Microbiol.</w:t>
      </w:r>
      <w:r w:rsidR="00D32EAC" w:rsidRPr="00D32EAC">
        <w:rPr>
          <w:rFonts w:cstheme="minorHAnsi"/>
          <w:noProof/>
          <w:sz w:val="20"/>
          <w:szCs w:val="20"/>
          <w:lang w:val="en-US"/>
        </w:rPr>
        <w:t xml:space="preserve"> 7, 1–13. doi:10.3389/fmicb.2016.00606.</w:t>
      </w:r>
    </w:p>
    <w:p w14:paraId="64DEA4AC" w14:textId="77777777" w:rsidR="00D32EAC" w:rsidRPr="00D32EAC" w:rsidRDefault="00D32EAC" w:rsidP="00D32EAC">
      <w:pPr>
        <w:widowControl w:val="0"/>
        <w:autoSpaceDE w:val="0"/>
        <w:autoSpaceDN w:val="0"/>
        <w:adjustRightInd w:val="0"/>
        <w:ind w:left="480" w:hanging="480"/>
        <w:rPr>
          <w:rFonts w:cstheme="minorHAnsi"/>
          <w:noProof/>
          <w:sz w:val="20"/>
          <w:szCs w:val="20"/>
          <w:lang w:val="en-US"/>
        </w:rPr>
      </w:pPr>
      <w:r w:rsidRPr="00D32EAC">
        <w:rPr>
          <w:rFonts w:cstheme="minorHAnsi"/>
          <w:noProof/>
          <w:sz w:val="20"/>
          <w:szCs w:val="20"/>
          <w:lang w:val="en-US"/>
        </w:rPr>
        <w:lastRenderedPageBreak/>
        <w:t xml:space="preserve">Gao, T., Kang, S., Zhang, Y., Sprenger, M., Wang, F., Du, W., et al. (2020). Characterization, sources and transport of dissolved organic carbon and nitrogen from a glacier in the Central Asia. </w:t>
      </w:r>
      <w:r w:rsidRPr="00D32EAC">
        <w:rPr>
          <w:rFonts w:cstheme="minorHAnsi"/>
          <w:i/>
          <w:iCs/>
          <w:noProof/>
          <w:sz w:val="20"/>
          <w:szCs w:val="20"/>
          <w:lang w:val="en-US"/>
        </w:rPr>
        <w:t>Sci. Total Environ.</w:t>
      </w:r>
      <w:r w:rsidRPr="00D32EAC">
        <w:rPr>
          <w:rFonts w:cstheme="minorHAnsi"/>
          <w:noProof/>
          <w:sz w:val="20"/>
          <w:szCs w:val="20"/>
          <w:lang w:val="en-US"/>
        </w:rPr>
        <w:t xml:space="preserve"> 725, 138346. doi:10.1016/j.scitotenv.2020.138346.</w:t>
      </w:r>
    </w:p>
    <w:p w14:paraId="4C604B7A" w14:textId="77777777" w:rsidR="00D32EAC" w:rsidRPr="00D32EAC" w:rsidRDefault="00D32EAC" w:rsidP="00D32EAC">
      <w:pPr>
        <w:widowControl w:val="0"/>
        <w:autoSpaceDE w:val="0"/>
        <w:autoSpaceDN w:val="0"/>
        <w:adjustRightInd w:val="0"/>
        <w:ind w:left="480" w:hanging="480"/>
        <w:rPr>
          <w:rFonts w:cstheme="minorHAnsi"/>
          <w:noProof/>
          <w:sz w:val="20"/>
          <w:szCs w:val="20"/>
          <w:lang w:val="en-US"/>
        </w:rPr>
      </w:pPr>
      <w:r w:rsidRPr="00D32EAC">
        <w:rPr>
          <w:rFonts w:cstheme="minorHAnsi"/>
          <w:noProof/>
          <w:sz w:val="20"/>
          <w:szCs w:val="20"/>
          <w:lang w:val="en-US"/>
        </w:rPr>
        <w:t xml:space="preserve">Grzesiak, J., Górniak, D., Świątecki, A., Aleksandrzak-Piekarczyk, T., Szatraj, K., and Zdanowski, M. K. (2015). Microbial community development on the surface of Hans and Werenskiold Glaciers (Svalbard, Arctic): a comparison. </w:t>
      </w:r>
      <w:r w:rsidRPr="00D32EAC">
        <w:rPr>
          <w:rFonts w:cstheme="minorHAnsi"/>
          <w:i/>
          <w:iCs/>
          <w:noProof/>
          <w:sz w:val="20"/>
          <w:szCs w:val="20"/>
          <w:lang w:val="en-US"/>
        </w:rPr>
        <w:t>Extremophiles</w:t>
      </w:r>
      <w:r w:rsidRPr="00D32EAC">
        <w:rPr>
          <w:rFonts w:cstheme="minorHAnsi"/>
          <w:noProof/>
          <w:sz w:val="20"/>
          <w:szCs w:val="20"/>
          <w:lang w:val="en-US"/>
        </w:rPr>
        <w:t xml:space="preserve"> 19, 885–897. doi:10.1007/s00792-015-0764-z.</w:t>
      </w:r>
    </w:p>
    <w:p w14:paraId="253C6954" w14:textId="77777777" w:rsidR="00D32EAC" w:rsidRPr="00D32EAC" w:rsidRDefault="00D32EAC" w:rsidP="00D32EAC">
      <w:pPr>
        <w:widowControl w:val="0"/>
        <w:autoSpaceDE w:val="0"/>
        <w:autoSpaceDN w:val="0"/>
        <w:adjustRightInd w:val="0"/>
        <w:ind w:left="480" w:hanging="480"/>
        <w:rPr>
          <w:rFonts w:cstheme="minorHAnsi"/>
          <w:noProof/>
          <w:sz w:val="20"/>
          <w:szCs w:val="20"/>
          <w:lang w:val="en-US"/>
        </w:rPr>
      </w:pPr>
      <w:r w:rsidRPr="00D32EAC">
        <w:rPr>
          <w:rFonts w:cstheme="minorHAnsi"/>
          <w:noProof/>
          <w:sz w:val="20"/>
          <w:szCs w:val="20"/>
          <w:lang w:val="en-US"/>
        </w:rPr>
        <w:t xml:space="preserve">Hatzenpichler, R., Connon, S. A., Goudeau, D., Malmstrom, R. R., Woyke, T., and Orphan, V. J. (2016). Visualizing in situ translational activity for identifying and sorting slow-growing archaeal - bacterial consortia. </w:t>
      </w:r>
      <w:r w:rsidRPr="00D32EAC">
        <w:rPr>
          <w:rFonts w:cstheme="minorHAnsi"/>
          <w:i/>
          <w:iCs/>
          <w:noProof/>
          <w:sz w:val="20"/>
          <w:szCs w:val="20"/>
          <w:lang w:val="en-US"/>
        </w:rPr>
        <w:t>Proc. Natl. Acad. Sci. U. S. A.</w:t>
      </w:r>
      <w:r w:rsidRPr="00D32EAC">
        <w:rPr>
          <w:rFonts w:cstheme="minorHAnsi"/>
          <w:noProof/>
          <w:sz w:val="20"/>
          <w:szCs w:val="20"/>
          <w:lang w:val="en-US"/>
        </w:rPr>
        <w:t xml:space="preserve"> 113, E4069–E4078. doi:10.1073/pnas.1603757113.</w:t>
      </w:r>
    </w:p>
    <w:p w14:paraId="19A18579" w14:textId="77777777" w:rsidR="00D32EAC" w:rsidRPr="00D32EAC" w:rsidRDefault="00D32EAC" w:rsidP="00D32EAC">
      <w:pPr>
        <w:widowControl w:val="0"/>
        <w:autoSpaceDE w:val="0"/>
        <w:autoSpaceDN w:val="0"/>
        <w:adjustRightInd w:val="0"/>
        <w:ind w:left="480" w:hanging="480"/>
        <w:rPr>
          <w:rFonts w:cstheme="minorHAnsi"/>
          <w:noProof/>
          <w:sz w:val="20"/>
          <w:szCs w:val="20"/>
          <w:lang w:val="en-US"/>
        </w:rPr>
      </w:pPr>
      <w:r w:rsidRPr="00D32EAC">
        <w:rPr>
          <w:rFonts w:cstheme="minorHAnsi"/>
          <w:noProof/>
          <w:sz w:val="20"/>
          <w:szCs w:val="20"/>
          <w:lang w:val="en-US"/>
        </w:rPr>
        <w:t xml:space="preserve">Hell, K., Edwards, A., Zarsky, J., Podmirseg, S. M., Girdwood, S., Pachebat, J. A., et al. (2013). The dynamic bacterial communities of a melting High Arctic glacier snowpack. </w:t>
      </w:r>
      <w:r w:rsidRPr="00D32EAC">
        <w:rPr>
          <w:rFonts w:cstheme="minorHAnsi"/>
          <w:i/>
          <w:iCs/>
          <w:noProof/>
          <w:sz w:val="20"/>
          <w:szCs w:val="20"/>
          <w:lang w:val="en-US"/>
        </w:rPr>
        <w:t>ISME J.</w:t>
      </w:r>
      <w:r w:rsidRPr="00D32EAC">
        <w:rPr>
          <w:rFonts w:cstheme="minorHAnsi"/>
          <w:noProof/>
          <w:sz w:val="20"/>
          <w:szCs w:val="20"/>
          <w:lang w:val="en-US"/>
        </w:rPr>
        <w:t xml:space="preserve"> 7, 1814–1826. doi:10.1038/ismej.2013.51.</w:t>
      </w:r>
    </w:p>
    <w:p w14:paraId="648A3125" w14:textId="77777777" w:rsidR="00D32EAC" w:rsidRPr="00D32EAC" w:rsidRDefault="00D32EAC" w:rsidP="00D32EAC">
      <w:pPr>
        <w:widowControl w:val="0"/>
        <w:autoSpaceDE w:val="0"/>
        <w:autoSpaceDN w:val="0"/>
        <w:adjustRightInd w:val="0"/>
        <w:ind w:left="480" w:hanging="480"/>
        <w:rPr>
          <w:rFonts w:cstheme="minorHAnsi"/>
          <w:noProof/>
          <w:sz w:val="20"/>
          <w:szCs w:val="20"/>
          <w:lang w:val="en-US"/>
        </w:rPr>
      </w:pPr>
      <w:r w:rsidRPr="00D32EAC">
        <w:rPr>
          <w:rFonts w:cstheme="minorHAnsi"/>
          <w:noProof/>
          <w:sz w:val="20"/>
          <w:szCs w:val="20"/>
          <w:lang w:val="en-US"/>
        </w:rPr>
        <w:t xml:space="preserve">Heppell, C., Louise Heathwaite, A., Binley, A., Byrne, P., Ullah, S., Lansdown, K., et al. (2014). Interpreting spatial patterns in redox and coupled water-nitrogen fluxes in the streambed of a gaining river reach. </w:t>
      </w:r>
      <w:r w:rsidRPr="00D32EAC">
        <w:rPr>
          <w:rFonts w:cstheme="minorHAnsi"/>
          <w:i/>
          <w:iCs/>
          <w:noProof/>
          <w:sz w:val="20"/>
          <w:szCs w:val="20"/>
          <w:lang w:val="en-US"/>
        </w:rPr>
        <w:t>Biogeochemistry</w:t>
      </w:r>
      <w:r w:rsidRPr="00D32EAC">
        <w:rPr>
          <w:rFonts w:cstheme="minorHAnsi"/>
          <w:noProof/>
          <w:sz w:val="20"/>
          <w:szCs w:val="20"/>
          <w:lang w:val="en-US"/>
        </w:rPr>
        <w:t xml:space="preserve"> 117, 491–509. doi:10.1007/s10533-013-9895-4.</w:t>
      </w:r>
    </w:p>
    <w:p w14:paraId="248C4F81" w14:textId="77777777" w:rsidR="00D32EAC" w:rsidRPr="00D32EAC" w:rsidRDefault="00D32EAC" w:rsidP="00D32EAC">
      <w:pPr>
        <w:widowControl w:val="0"/>
        <w:autoSpaceDE w:val="0"/>
        <w:autoSpaceDN w:val="0"/>
        <w:adjustRightInd w:val="0"/>
        <w:ind w:left="480" w:hanging="480"/>
        <w:rPr>
          <w:rFonts w:cstheme="minorHAnsi"/>
          <w:noProof/>
          <w:sz w:val="20"/>
          <w:szCs w:val="20"/>
          <w:lang w:val="en-US"/>
        </w:rPr>
      </w:pPr>
      <w:r w:rsidRPr="00D32EAC">
        <w:rPr>
          <w:rFonts w:cstheme="minorHAnsi"/>
          <w:noProof/>
          <w:sz w:val="20"/>
          <w:szCs w:val="20"/>
          <w:lang w:val="en-US"/>
        </w:rPr>
        <w:t xml:space="preserve">Holland, A. T., Williamson, C. J., Sgouridis, F., Tedstone, A. J., McCutcheon, J., Cook, J. M., et al. (2019). Dissolved organic nutrients dominate melting surface ice of the Dark Zone (Greenland Ice Sheet). </w:t>
      </w:r>
      <w:r w:rsidRPr="00D32EAC">
        <w:rPr>
          <w:rFonts w:cstheme="minorHAnsi"/>
          <w:i/>
          <w:iCs/>
          <w:noProof/>
          <w:sz w:val="20"/>
          <w:szCs w:val="20"/>
          <w:lang w:val="en-US"/>
        </w:rPr>
        <w:t>Biogeosciences</w:t>
      </w:r>
      <w:r w:rsidRPr="00D32EAC">
        <w:rPr>
          <w:rFonts w:cstheme="minorHAnsi"/>
          <w:noProof/>
          <w:sz w:val="20"/>
          <w:szCs w:val="20"/>
          <w:lang w:val="en-US"/>
        </w:rPr>
        <w:t xml:space="preserve"> 16, 3283–3296. doi:10.5194/bg-16-3283-2019.</w:t>
      </w:r>
    </w:p>
    <w:p w14:paraId="35D2D364" w14:textId="77777777" w:rsidR="00D32EAC" w:rsidRPr="00D32EAC" w:rsidRDefault="00D32EAC" w:rsidP="00D32EAC">
      <w:pPr>
        <w:widowControl w:val="0"/>
        <w:autoSpaceDE w:val="0"/>
        <w:autoSpaceDN w:val="0"/>
        <w:adjustRightInd w:val="0"/>
        <w:ind w:left="480" w:hanging="480"/>
        <w:rPr>
          <w:rFonts w:cstheme="minorHAnsi"/>
          <w:noProof/>
          <w:sz w:val="20"/>
          <w:szCs w:val="20"/>
          <w:lang w:val="en-US"/>
        </w:rPr>
      </w:pPr>
      <w:r w:rsidRPr="00D32EAC">
        <w:rPr>
          <w:rFonts w:cstheme="minorHAnsi"/>
          <w:noProof/>
          <w:sz w:val="20"/>
          <w:szCs w:val="20"/>
          <w:lang w:val="en-US"/>
        </w:rPr>
        <w:t xml:space="preserve">Lutz, S., Anesio, A. M., Raiswell, R., Edwards, A., Newton, R. J., Gill, F., et al. (2016). The biogeography of red snow microbiomes and their role in melting arctic glaciers. </w:t>
      </w:r>
      <w:r w:rsidRPr="00D32EAC">
        <w:rPr>
          <w:rFonts w:cstheme="minorHAnsi"/>
          <w:i/>
          <w:iCs/>
          <w:noProof/>
          <w:sz w:val="20"/>
          <w:szCs w:val="20"/>
          <w:lang w:val="en-US"/>
        </w:rPr>
        <w:t>Nat. Commun.</w:t>
      </w:r>
      <w:r w:rsidRPr="00D32EAC">
        <w:rPr>
          <w:rFonts w:cstheme="minorHAnsi"/>
          <w:noProof/>
          <w:sz w:val="20"/>
          <w:szCs w:val="20"/>
          <w:lang w:val="en-US"/>
        </w:rPr>
        <w:t xml:space="preserve"> 7, 1–9. doi:10.1038/ncomms11968.</w:t>
      </w:r>
    </w:p>
    <w:p w14:paraId="740480C3" w14:textId="77777777" w:rsidR="00D32EAC" w:rsidRPr="00D32EAC" w:rsidRDefault="00D32EAC" w:rsidP="00D32EAC">
      <w:pPr>
        <w:widowControl w:val="0"/>
        <w:autoSpaceDE w:val="0"/>
        <w:autoSpaceDN w:val="0"/>
        <w:adjustRightInd w:val="0"/>
        <w:ind w:left="480" w:hanging="480"/>
        <w:rPr>
          <w:rFonts w:cstheme="minorHAnsi"/>
          <w:noProof/>
          <w:sz w:val="20"/>
          <w:szCs w:val="20"/>
          <w:lang w:val="en-US"/>
        </w:rPr>
      </w:pPr>
      <w:r w:rsidRPr="00D32EAC">
        <w:rPr>
          <w:rFonts w:cstheme="minorHAnsi"/>
          <w:noProof/>
          <w:sz w:val="20"/>
          <w:szCs w:val="20"/>
          <w:lang w:val="en-US"/>
        </w:rPr>
        <w:t xml:space="preserve">Maccario, L., Vogel, T. M., and Larose, C. (2014). Potential drivers of microbial community structure and function in Arctic spring snow. </w:t>
      </w:r>
      <w:r w:rsidRPr="00D32EAC">
        <w:rPr>
          <w:rFonts w:cstheme="minorHAnsi"/>
          <w:i/>
          <w:iCs/>
          <w:noProof/>
          <w:sz w:val="20"/>
          <w:szCs w:val="20"/>
          <w:lang w:val="en-US"/>
        </w:rPr>
        <w:t>Front. Microbiol.</w:t>
      </w:r>
      <w:r w:rsidRPr="00D32EAC">
        <w:rPr>
          <w:rFonts w:cstheme="minorHAnsi"/>
          <w:noProof/>
          <w:sz w:val="20"/>
          <w:szCs w:val="20"/>
          <w:lang w:val="en-US"/>
        </w:rPr>
        <w:t xml:space="preserve"> 5, 1–11. doi:10.3389/fmicb.2014.00413.</w:t>
      </w:r>
    </w:p>
    <w:p w14:paraId="6BCCA615" w14:textId="77777777" w:rsidR="00D32EAC" w:rsidRPr="00D32EAC" w:rsidRDefault="00D32EAC" w:rsidP="00D32EAC">
      <w:pPr>
        <w:widowControl w:val="0"/>
        <w:autoSpaceDE w:val="0"/>
        <w:autoSpaceDN w:val="0"/>
        <w:adjustRightInd w:val="0"/>
        <w:ind w:left="480" w:hanging="480"/>
        <w:rPr>
          <w:rFonts w:cstheme="minorHAnsi"/>
          <w:noProof/>
          <w:sz w:val="20"/>
          <w:szCs w:val="20"/>
          <w:lang w:val="en-US"/>
        </w:rPr>
      </w:pPr>
      <w:r w:rsidRPr="00D32EAC">
        <w:rPr>
          <w:rFonts w:cstheme="minorHAnsi"/>
          <w:noProof/>
          <w:sz w:val="20"/>
          <w:szCs w:val="20"/>
          <w:lang w:val="en-US"/>
        </w:rPr>
        <w:t xml:space="preserve">McCutcheon, J., Lutz, S., Williamson, C., Cook, J. M., Tedstone, A. J., Vanderstraeten, A., et al. (2021). Mineral phosphorus drives glacier algal blooms on the Greenland Ice Sheet. </w:t>
      </w:r>
      <w:r w:rsidRPr="00D32EAC">
        <w:rPr>
          <w:rFonts w:cstheme="minorHAnsi"/>
          <w:i/>
          <w:iCs/>
          <w:noProof/>
          <w:sz w:val="20"/>
          <w:szCs w:val="20"/>
          <w:lang w:val="en-US"/>
        </w:rPr>
        <w:t>Nat. Commun.</w:t>
      </w:r>
      <w:r w:rsidRPr="00D32EAC">
        <w:rPr>
          <w:rFonts w:cstheme="minorHAnsi"/>
          <w:noProof/>
          <w:sz w:val="20"/>
          <w:szCs w:val="20"/>
          <w:lang w:val="en-US"/>
        </w:rPr>
        <w:t xml:space="preserve"> 12, 1–11. doi:10.1038/s41467-020-20627-w.</w:t>
      </w:r>
    </w:p>
    <w:p w14:paraId="250C6D8A" w14:textId="77777777" w:rsidR="00D32EAC" w:rsidRPr="00D32EAC" w:rsidRDefault="00D32EAC" w:rsidP="00D32EAC">
      <w:pPr>
        <w:widowControl w:val="0"/>
        <w:autoSpaceDE w:val="0"/>
        <w:autoSpaceDN w:val="0"/>
        <w:adjustRightInd w:val="0"/>
        <w:ind w:left="480" w:hanging="480"/>
        <w:rPr>
          <w:rFonts w:cstheme="minorHAnsi"/>
          <w:noProof/>
          <w:sz w:val="20"/>
          <w:szCs w:val="20"/>
          <w:lang w:val="en-US"/>
        </w:rPr>
      </w:pPr>
      <w:r w:rsidRPr="00D32EAC">
        <w:rPr>
          <w:rFonts w:cstheme="minorHAnsi"/>
          <w:noProof/>
          <w:sz w:val="20"/>
          <w:szCs w:val="20"/>
          <w:lang w:val="en-US"/>
        </w:rPr>
        <w:t xml:space="preserve">Samo, T. J., Smriga, S., Malfatti, F., Sherwood, B. P., and Azam, F. (2014). Broad distribution and high proportion of protein synthesis active marine bacteria revealed by click chemistry at the single cell level. </w:t>
      </w:r>
      <w:r w:rsidRPr="00D32EAC">
        <w:rPr>
          <w:rFonts w:cstheme="minorHAnsi"/>
          <w:i/>
          <w:iCs/>
          <w:noProof/>
          <w:sz w:val="20"/>
          <w:szCs w:val="20"/>
          <w:lang w:val="en-US"/>
        </w:rPr>
        <w:t>Front. Mar. Sci.</w:t>
      </w:r>
      <w:r w:rsidRPr="00D32EAC">
        <w:rPr>
          <w:rFonts w:cstheme="minorHAnsi"/>
          <w:noProof/>
          <w:sz w:val="20"/>
          <w:szCs w:val="20"/>
          <w:lang w:val="en-US"/>
        </w:rPr>
        <w:t xml:space="preserve"> 1, 1–18. doi:10.3389/fmars.2014.00048.</w:t>
      </w:r>
    </w:p>
    <w:p w14:paraId="68D30EFD" w14:textId="77777777" w:rsidR="00D32EAC" w:rsidRPr="00D32EAC" w:rsidRDefault="00D32EAC" w:rsidP="00D32EAC">
      <w:pPr>
        <w:widowControl w:val="0"/>
        <w:autoSpaceDE w:val="0"/>
        <w:autoSpaceDN w:val="0"/>
        <w:adjustRightInd w:val="0"/>
        <w:ind w:left="480" w:hanging="480"/>
        <w:rPr>
          <w:rFonts w:cstheme="minorHAnsi"/>
          <w:noProof/>
          <w:sz w:val="20"/>
          <w:szCs w:val="20"/>
          <w:lang w:val="en-US"/>
        </w:rPr>
      </w:pPr>
      <w:r w:rsidRPr="00D32EAC">
        <w:rPr>
          <w:rFonts w:cstheme="minorHAnsi"/>
          <w:noProof/>
          <w:sz w:val="20"/>
          <w:szCs w:val="20"/>
          <w:lang w:val="en-US"/>
        </w:rPr>
        <w:t xml:space="preserve">Samui, G., Antony, R., and Thamban, M. (2020). Fate of Dissolved Organic Carbon in Antarctic Surface Environments During Summer. </w:t>
      </w:r>
      <w:r w:rsidRPr="00D32EAC">
        <w:rPr>
          <w:rFonts w:cstheme="minorHAnsi"/>
          <w:i/>
          <w:iCs/>
          <w:noProof/>
          <w:sz w:val="20"/>
          <w:szCs w:val="20"/>
          <w:lang w:val="en-US"/>
        </w:rPr>
        <w:t>J. Geophys. Res. Biogeosciences</w:t>
      </w:r>
      <w:r w:rsidRPr="00D32EAC">
        <w:rPr>
          <w:rFonts w:cstheme="minorHAnsi"/>
          <w:noProof/>
          <w:sz w:val="20"/>
          <w:szCs w:val="20"/>
          <w:lang w:val="en-US"/>
        </w:rPr>
        <w:t xml:space="preserve"> 125, 1–14. doi:10.1029/2020jg005958.</w:t>
      </w:r>
    </w:p>
    <w:p w14:paraId="03F2E12C" w14:textId="77777777" w:rsidR="00D32EAC" w:rsidRPr="00D32EAC" w:rsidRDefault="00D32EAC" w:rsidP="00D32EAC">
      <w:pPr>
        <w:widowControl w:val="0"/>
        <w:autoSpaceDE w:val="0"/>
        <w:autoSpaceDN w:val="0"/>
        <w:adjustRightInd w:val="0"/>
        <w:ind w:left="480" w:hanging="480"/>
        <w:rPr>
          <w:rFonts w:cstheme="minorHAnsi"/>
          <w:noProof/>
          <w:sz w:val="20"/>
          <w:szCs w:val="20"/>
        </w:rPr>
      </w:pPr>
      <w:r w:rsidRPr="00D32EAC">
        <w:rPr>
          <w:rFonts w:cstheme="minorHAnsi"/>
          <w:noProof/>
          <w:sz w:val="20"/>
          <w:szCs w:val="20"/>
          <w:lang w:val="en-US"/>
        </w:rPr>
        <w:t xml:space="preserve">Telling, J., Anesio, A. M., Tranter, M., Fountain, A. G., Nylen, T., Hawkings, J., et al. (2014). Spring thaw ionic pulses boost nutrient availability and microbial growth in entombed Antarctic Dry Valley cryoconite holes. </w:t>
      </w:r>
      <w:r w:rsidRPr="00D32EAC">
        <w:rPr>
          <w:rFonts w:cstheme="minorHAnsi"/>
          <w:i/>
          <w:iCs/>
          <w:noProof/>
          <w:sz w:val="20"/>
          <w:szCs w:val="20"/>
          <w:lang w:val="en-US"/>
        </w:rPr>
        <w:t>Front. Microbiol.</w:t>
      </w:r>
      <w:r w:rsidRPr="00D32EAC">
        <w:rPr>
          <w:rFonts w:cstheme="minorHAnsi"/>
          <w:noProof/>
          <w:sz w:val="20"/>
          <w:szCs w:val="20"/>
          <w:lang w:val="en-US"/>
        </w:rPr>
        <w:t xml:space="preserve"> 5, 1–15. doi:10.3389/fmicb.2014.00694.</w:t>
      </w:r>
    </w:p>
    <w:p w14:paraId="5F8BA003" w14:textId="1737542F" w:rsidR="00037EB8" w:rsidRPr="00D32EAC" w:rsidRDefault="00037EB8" w:rsidP="00D32EAC">
      <w:pPr>
        <w:widowControl w:val="0"/>
        <w:autoSpaceDE w:val="0"/>
        <w:autoSpaceDN w:val="0"/>
        <w:adjustRightInd w:val="0"/>
        <w:ind w:left="480" w:hanging="480"/>
        <w:rPr>
          <w:rFonts w:cstheme="minorHAnsi"/>
          <w:sz w:val="20"/>
          <w:szCs w:val="20"/>
        </w:rPr>
      </w:pPr>
      <w:r w:rsidRPr="00D32EAC">
        <w:rPr>
          <w:rFonts w:cstheme="minorHAnsi"/>
          <w:sz w:val="20"/>
          <w:szCs w:val="20"/>
        </w:rPr>
        <w:fldChar w:fldCharType="end"/>
      </w:r>
    </w:p>
    <w:p w14:paraId="7F17F35C" w14:textId="77777777" w:rsidR="00375AF4" w:rsidRPr="00D32EAC" w:rsidRDefault="00375AF4">
      <w:pPr>
        <w:rPr>
          <w:rFonts w:cstheme="minorHAnsi"/>
          <w:sz w:val="20"/>
          <w:szCs w:val="20"/>
        </w:rPr>
      </w:pPr>
    </w:p>
    <w:sectPr w:rsidR="00375AF4" w:rsidRPr="00D32EAC" w:rsidSect="00CB46DB">
      <w:pgSz w:w="16840" w:h="11900"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9E4D6A"/>
    <w:multiLevelType w:val="hybridMultilevel"/>
    <w:tmpl w:val="128001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0D44E2C"/>
    <w:multiLevelType w:val="hybridMultilevel"/>
    <w:tmpl w:val="7A081D12"/>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A822791"/>
    <w:multiLevelType w:val="hybridMultilevel"/>
    <w:tmpl w:val="128001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EDD4CED"/>
    <w:multiLevelType w:val="hybridMultilevel"/>
    <w:tmpl w:val="E6DC4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7C83B15"/>
    <w:multiLevelType w:val="hybridMultilevel"/>
    <w:tmpl w:val="8780AB4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A53525D"/>
    <w:multiLevelType w:val="hybridMultilevel"/>
    <w:tmpl w:val="079E99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BCB606F"/>
    <w:multiLevelType w:val="hybridMultilevel"/>
    <w:tmpl w:val="1FDC85F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590C632E"/>
    <w:multiLevelType w:val="hybridMultilevel"/>
    <w:tmpl w:val="4F3C10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0A61A00"/>
    <w:multiLevelType w:val="hybridMultilevel"/>
    <w:tmpl w:val="07CC5B38"/>
    <w:lvl w:ilvl="0" w:tplc="08090001">
      <w:start w:val="1"/>
      <w:numFmt w:val="bullet"/>
      <w:lvlText w:val=""/>
      <w:lvlJc w:val="left"/>
      <w:pPr>
        <w:ind w:left="720" w:hanging="360"/>
      </w:pPr>
      <w:rPr>
        <w:rFonts w:ascii="Symbol" w:hAnsi="Symbol" w:cs="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cs="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cs="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9" w15:restartNumberingAfterBreak="0">
    <w:nsid w:val="67C36199"/>
    <w:multiLevelType w:val="hybridMultilevel"/>
    <w:tmpl w:val="D67AA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5C6033E"/>
    <w:multiLevelType w:val="hybridMultilevel"/>
    <w:tmpl w:val="46581B2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786B6A5E"/>
    <w:multiLevelType w:val="hybridMultilevel"/>
    <w:tmpl w:val="E52096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C727777"/>
    <w:multiLevelType w:val="hybridMultilevel"/>
    <w:tmpl w:val="18DE4CF2"/>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5"/>
  </w:num>
  <w:num w:numId="2">
    <w:abstractNumId w:val="7"/>
  </w:num>
  <w:num w:numId="3">
    <w:abstractNumId w:val="2"/>
  </w:num>
  <w:num w:numId="4">
    <w:abstractNumId w:val="0"/>
  </w:num>
  <w:num w:numId="5">
    <w:abstractNumId w:val="11"/>
  </w:num>
  <w:num w:numId="6">
    <w:abstractNumId w:val="4"/>
  </w:num>
  <w:num w:numId="7">
    <w:abstractNumId w:val="10"/>
  </w:num>
  <w:num w:numId="8">
    <w:abstractNumId w:val="6"/>
  </w:num>
  <w:num w:numId="9">
    <w:abstractNumId w:val="12"/>
  </w:num>
  <w:num w:numId="10">
    <w:abstractNumId w:val="8"/>
  </w:num>
  <w:num w:numId="11">
    <w:abstractNumId w:val="1"/>
  </w:num>
  <w:num w:numId="12">
    <w:abstractNumId w:val="9"/>
  </w:num>
  <w:num w:numId="1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6B29"/>
    <w:rsid w:val="00033D83"/>
    <w:rsid w:val="00037EB8"/>
    <w:rsid w:val="00052F15"/>
    <w:rsid w:val="00071E69"/>
    <w:rsid w:val="000A3587"/>
    <w:rsid w:val="000A4F88"/>
    <w:rsid w:val="000F5D2C"/>
    <w:rsid w:val="00117669"/>
    <w:rsid w:val="001840D4"/>
    <w:rsid w:val="001B3060"/>
    <w:rsid w:val="00200B27"/>
    <w:rsid w:val="0021753C"/>
    <w:rsid w:val="00276E94"/>
    <w:rsid w:val="002D1453"/>
    <w:rsid w:val="00300F5B"/>
    <w:rsid w:val="00302260"/>
    <w:rsid w:val="003154F8"/>
    <w:rsid w:val="003532AD"/>
    <w:rsid w:val="00356C7D"/>
    <w:rsid w:val="00375AF4"/>
    <w:rsid w:val="003B5926"/>
    <w:rsid w:val="003C437B"/>
    <w:rsid w:val="00474973"/>
    <w:rsid w:val="004D2763"/>
    <w:rsid w:val="004E7197"/>
    <w:rsid w:val="005012E0"/>
    <w:rsid w:val="00511661"/>
    <w:rsid w:val="005155B5"/>
    <w:rsid w:val="005436AC"/>
    <w:rsid w:val="005A7A11"/>
    <w:rsid w:val="006225B7"/>
    <w:rsid w:val="00626831"/>
    <w:rsid w:val="006C55DB"/>
    <w:rsid w:val="006F7CB5"/>
    <w:rsid w:val="00730AAE"/>
    <w:rsid w:val="007574D4"/>
    <w:rsid w:val="00786B29"/>
    <w:rsid w:val="007877CC"/>
    <w:rsid w:val="007932B1"/>
    <w:rsid w:val="007A4A21"/>
    <w:rsid w:val="007B60A6"/>
    <w:rsid w:val="00825B9E"/>
    <w:rsid w:val="00843801"/>
    <w:rsid w:val="00845197"/>
    <w:rsid w:val="00846F6B"/>
    <w:rsid w:val="008551F8"/>
    <w:rsid w:val="00877D06"/>
    <w:rsid w:val="0088273C"/>
    <w:rsid w:val="008958B9"/>
    <w:rsid w:val="008A4E3A"/>
    <w:rsid w:val="008D0762"/>
    <w:rsid w:val="008D19A4"/>
    <w:rsid w:val="008E54FB"/>
    <w:rsid w:val="008F6434"/>
    <w:rsid w:val="00914305"/>
    <w:rsid w:val="00941636"/>
    <w:rsid w:val="009B7C4D"/>
    <w:rsid w:val="009F5DAB"/>
    <w:rsid w:val="00A22EFC"/>
    <w:rsid w:val="00A70D8C"/>
    <w:rsid w:val="00AA6B3C"/>
    <w:rsid w:val="00AB52DD"/>
    <w:rsid w:val="00AD4793"/>
    <w:rsid w:val="00B44978"/>
    <w:rsid w:val="00B45708"/>
    <w:rsid w:val="00BD0C79"/>
    <w:rsid w:val="00BF313C"/>
    <w:rsid w:val="00BF7BCD"/>
    <w:rsid w:val="00C87685"/>
    <w:rsid w:val="00CA3A55"/>
    <w:rsid w:val="00CB46DB"/>
    <w:rsid w:val="00CC492F"/>
    <w:rsid w:val="00CD36A0"/>
    <w:rsid w:val="00D115B2"/>
    <w:rsid w:val="00D2603F"/>
    <w:rsid w:val="00D32EAC"/>
    <w:rsid w:val="00D4057C"/>
    <w:rsid w:val="00D43103"/>
    <w:rsid w:val="00D85EB2"/>
    <w:rsid w:val="00D97369"/>
    <w:rsid w:val="00DB482F"/>
    <w:rsid w:val="00DC528E"/>
    <w:rsid w:val="00DC709A"/>
    <w:rsid w:val="00E9371D"/>
    <w:rsid w:val="00EA7A9D"/>
    <w:rsid w:val="00F606A8"/>
    <w:rsid w:val="00F91047"/>
    <w:rsid w:val="00FB663C"/>
    <w:rsid w:val="00FB7C0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0F23CD"/>
  <w14:defaultImageDpi w14:val="32767"/>
  <w15:chartTrackingRefBased/>
  <w15:docId w15:val="{F1888D6A-46E9-F642-BE42-C8C408954E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22EFC"/>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00B27"/>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D115B2"/>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75AF4"/>
    <w:pPr>
      <w:ind w:left="720"/>
      <w:contextualSpacing/>
    </w:pPr>
  </w:style>
  <w:style w:type="table" w:styleId="TableGrid">
    <w:name w:val="Table Grid"/>
    <w:basedOn w:val="TableNormal"/>
    <w:uiPriority w:val="39"/>
    <w:rsid w:val="00BD0C7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BD0C79"/>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Header">
    <w:name w:val="header"/>
    <w:basedOn w:val="Normal"/>
    <w:link w:val="HeaderChar"/>
    <w:uiPriority w:val="99"/>
    <w:unhideWhenUsed/>
    <w:rsid w:val="008551F8"/>
    <w:pPr>
      <w:tabs>
        <w:tab w:val="center" w:pos="4513"/>
        <w:tab w:val="right" w:pos="9026"/>
      </w:tabs>
    </w:pPr>
  </w:style>
  <w:style w:type="character" w:customStyle="1" w:styleId="HeaderChar">
    <w:name w:val="Header Char"/>
    <w:basedOn w:val="DefaultParagraphFont"/>
    <w:link w:val="Header"/>
    <w:uiPriority w:val="99"/>
    <w:rsid w:val="008551F8"/>
  </w:style>
  <w:style w:type="paragraph" w:styleId="Footer">
    <w:name w:val="footer"/>
    <w:basedOn w:val="Normal"/>
    <w:link w:val="FooterChar"/>
    <w:uiPriority w:val="99"/>
    <w:unhideWhenUsed/>
    <w:rsid w:val="008551F8"/>
    <w:pPr>
      <w:tabs>
        <w:tab w:val="center" w:pos="4513"/>
        <w:tab w:val="right" w:pos="9026"/>
      </w:tabs>
    </w:pPr>
  </w:style>
  <w:style w:type="character" w:customStyle="1" w:styleId="FooterChar">
    <w:name w:val="Footer Char"/>
    <w:basedOn w:val="DefaultParagraphFont"/>
    <w:link w:val="Footer"/>
    <w:uiPriority w:val="99"/>
    <w:rsid w:val="008551F8"/>
  </w:style>
  <w:style w:type="character" w:customStyle="1" w:styleId="Heading1Char">
    <w:name w:val="Heading 1 Char"/>
    <w:basedOn w:val="DefaultParagraphFont"/>
    <w:link w:val="Heading1"/>
    <w:uiPriority w:val="9"/>
    <w:rsid w:val="00A22EFC"/>
    <w:rPr>
      <w:rFonts w:asciiTheme="majorHAnsi" w:eastAsiaTheme="majorEastAsia" w:hAnsiTheme="majorHAnsi" w:cstheme="majorBidi"/>
      <w:color w:val="2F5496" w:themeColor="accent1" w:themeShade="BF"/>
      <w:sz w:val="32"/>
      <w:szCs w:val="32"/>
    </w:rPr>
  </w:style>
  <w:style w:type="character" w:styleId="Hyperlink">
    <w:name w:val="Hyperlink"/>
    <w:basedOn w:val="DefaultParagraphFont"/>
    <w:uiPriority w:val="99"/>
    <w:unhideWhenUsed/>
    <w:rsid w:val="00F606A8"/>
    <w:rPr>
      <w:color w:val="0563C1" w:themeColor="hyperlink"/>
      <w:u w:val="single"/>
    </w:rPr>
  </w:style>
  <w:style w:type="character" w:customStyle="1" w:styleId="Heading2Char">
    <w:name w:val="Heading 2 Char"/>
    <w:basedOn w:val="DefaultParagraphFont"/>
    <w:link w:val="Heading2"/>
    <w:uiPriority w:val="9"/>
    <w:rsid w:val="00200B27"/>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D115B2"/>
    <w:rPr>
      <w:rFonts w:asciiTheme="majorHAnsi" w:eastAsiaTheme="majorEastAsia" w:hAnsiTheme="majorHAnsi" w:cstheme="majorBidi"/>
      <w:color w:val="1F3763" w:themeColor="accent1" w:themeShade="7F"/>
    </w:rPr>
  </w:style>
  <w:style w:type="character" w:customStyle="1" w:styleId="acopre">
    <w:name w:val="acopre"/>
    <w:basedOn w:val="DefaultParagraphFont"/>
    <w:rsid w:val="00BF313C"/>
  </w:style>
  <w:style w:type="character" w:customStyle="1" w:styleId="hgkelc">
    <w:name w:val="hgkelc"/>
    <w:basedOn w:val="DefaultParagraphFont"/>
    <w:rsid w:val="00BF313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6166095">
      <w:bodyDiv w:val="1"/>
      <w:marLeft w:val="0"/>
      <w:marRight w:val="0"/>
      <w:marTop w:val="0"/>
      <w:marBottom w:val="0"/>
      <w:divBdr>
        <w:top w:val="none" w:sz="0" w:space="0" w:color="auto"/>
        <w:left w:val="none" w:sz="0" w:space="0" w:color="auto"/>
        <w:bottom w:val="none" w:sz="0" w:space="0" w:color="auto"/>
        <w:right w:val="none" w:sz="0" w:space="0" w:color="auto"/>
      </w:divBdr>
    </w:div>
    <w:div w:id="7724349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thermofisher.com/order/catalog/product/C10186"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hyperlink" Target="https://www.citifluor.com/shop/"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sigmaaldrich.com/catalog/product/sigma/d9542?lang=en&amp;region=GB" TargetMode="External"/><Relationship Id="rId5" Type="http://schemas.openxmlformats.org/officeDocument/2006/relationships/webSettings" Target="webSettings.xml"/><Relationship Id="rId10" Type="http://schemas.openxmlformats.org/officeDocument/2006/relationships/hyperlink" Target="https://www.thermofisher.com/order/catalog/product/C10269" TargetMode="External"/><Relationship Id="rId4" Type="http://schemas.openxmlformats.org/officeDocument/2006/relationships/settings" Target="settings.xml"/><Relationship Id="rId9" Type="http://schemas.openxmlformats.org/officeDocument/2006/relationships/hyperlink" Target="https://www.thermofisher.com/order/catalog/product/A10266"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7DAA7D-56CD-1248-B3CB-99AAFB4706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TotalTime>
  <Pages>16</Pages>
  <Words>31290</Words>
  <Characters>178356</Characters>
  <Application>Microsoft Office Word</Application>
  <DocSecurity>0</DocSecurity>
  <Lines>1486</Lines>
  <Paragraphs>418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Amy Bo Tinky Solman</dc:creator>
  <cp:keywords/>
  <dc:description/>
  <cp:lastModifiedBy>Amy Bo Tinky Solman</cp:lastModifiedBy>
  <cp:revision>62</cp:revision>
  <dcterms:created xsi:type="dcterms:W3CDTF">2021-03-24T08:54:00Z</dcterms:created>
  <dcterms:modified xsi:type="dcterms:W3CDTF">2021-03-26T14:31:00Z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b5de161e-817c-396c-9a18-ab04037f99af</vt:lpwstr>
  </property>
  <property fmtid="{D5CDD505-2E9C-101B-9397-08002B2CF9AE}" pid="4" name="Mendeley Citation Style_1">
    <vt:lpwstr>http://www.zotero.org/styles/frontiers</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http://www.zotero.org/styles/frontiers</vt:lpwstr>
  </property>
  <property fmtid="{D5CDD505-2E9C-101B-9397-08002B2CF9AE}" pid="16" name="Mendeley Recent Style Name 5_1">
    <vt:lpwstr>Frontiers journals</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