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8AD48EC" w14:textId="17BCE2C5" w:rsidR="00EB4198" w:rsidRDefault="00295FFB" w:rsidP="00AD1CAA">
      <w:pPr>
        <w:jc w:val="center"/>
        <w:rPr>
          <w:b/>
        </w:rPr>
      </w:pPr>
      <w:r>
        <w:rPr>
          <w:b/>
        </w:rPr>
        <w:t xml:space="preserve">Sampling Regime and </w:t>
      </w:r>
      <w:r w:rsidR="00AD1CAA" w:rsidRPr="00AD1CAA">
        <w:rPr>
          <w:b/>
        </w:rPr>
        <w:t>Chemical Analysis of Snow and Ice Samples</w:t>
      </w:r>
    </w:p>
    <w:p w14:paraId="142A5D42" w14:textId="3848609B" w:rsidR="00C07449" w:rsidRDefault="00C07449" w:rsidP="00AD1CAA">
      <w:pPr>
        <w:jc w:val="center"/>
        <w:rPr>
          <w:b/>
        </w:rPr>
      </w:pPr>
    </w:p>
    <w:p w14:paraId="0EAFFBD9" w14:textId="70866652" w:rsidR="00C07449" w:rsidRPr="00C07449" w:rsidRDefault="00C07449" w:rsidP="00C07449">
      <w:pPr>
        <w:rPr>
          <w:b/>
        </w:rPr>
      </w:pPr>
      <w:r w:rsidRPr="00C07449">
        <w:rPr>
          <w:b/>
        </w:rPr>
        <w:t>Hypothes</w:t>
      </w:r>
      <w:r w:rsidR="009900FE">
        <w:rPr>
          <w:b/>
        </w:rPr>
        <w:t>e</w:t>
      </w:r>
      <w:r w:rsidRPr="00C07449">
        <w:rPr>
          <w:b/>
        </w:rPr>
        <w:t xml:space="preserve">s: </w:t>
      </w:r>
    </w:p>
    <w:p w14:paraId="105D6C8E" w14:textId="66179485" w:rsidR="00C07449" w:rsidRDefault="00C07449" w:rsidP="00C07449">
      <w:pPr>
        <w:pStyle w:val="ListParagraph"/>
        <w:numPr>
          <w:ilvl w:val="0"/>
          <w:numId w:val="1"/>
        </w:numPr>
      </w:pPr>
      <w:r>
        <w:t xml:space="preserve">Snow </w:t>
      </w:r>
      <w:r w:rsidR="00D852F9">
        <w:t xml:space="preserve">microbial </w:t>
      </w:r>
      <w:r>
        <w:t xml:space="preserve">community structure will be significantly different </w:t>
      </w:r>
      <w:r w:rsidR="00D852F9">
        <w:t>from</w:t>
      </w:r>
      <w:r>
        <w:t xml:space="preserve"> ice </w:t>
      </w:r>
      <w:r w:rsidR="00D852F9">
        <w:t xml:space="preserve">microbial </w:t>
      </w:r>
      <w:r>
        <w:t>community structure.</w:t>
      </w:r>
    </w:p>
    <w:p w14:paraId="10E1B00A" w14:textId="04744C8D" w:rsidR="009900FE" w:rsidRDefault="00125F0D" w:rsidP="009900FE">
      <w:pPr>
        <w:pStyle w:val="ListParagraph"/>
        <w:numPr>
          <w:ilvl w:val="0"/>
          <w:numId w:val="1"/>
        </w:numPr>
      </w:pPr>
      <w:r>
        <w:t>The physio-chemical composition of glacial snow will be significantly different from glacial ice.</w:t>
      </w:r>
    </w:p>
    <w:p w14:paraId="6B1A4A51" w14:textId="3CA84B47" w:rsidR="00C07449" w:rsidRDefault="00C07449" w:rsidP="00C07449">
      <w:pPr>
        <w:pStyle w:val="ListParagraph"/>
        <w:numPr>
          <w:ilvl w:val="0"/>
          <w:numId w:val="1"/>
        </w:numPr>
      </w:pPr>
      <w:r>
        <w:t xml:space="preserve">Active </w:t>
      </w:r>
      <w:r w:rsidR="009900FE">
        <w:t xml:space="preserve">microbial </w:t>
      </w:r>
      <w:r>
        <w:t>communities will show a stronger DDR than bulk communities.</w:t>
      </w:r>
    </w:p>
    <w:p w14:paraId="6AA1F13F" w14:textId="3BC0E792" w:rsidR="00C07449" w:rsidRDefault="00C4094A" w:rsidP="00C07449">
      <w:pPr>
        <w:pStyle w:val="ListParagraph"/>
        <w:numPr>
          <w:ilvl w:val="0"/>
          <w:numId w:val="1"/>
        </w:numPr>
      </w:pPr>
      <w:r w:rsidRPr="00477C2D">
        <w:rPr>
          <w:noProof/>
        </w:rPr>
        <w:drawing>
          <wp:anchor distT="0" distB="0" distL="114300" distR="114300" simplePos="0" relativeHeight="251658240" behindDoc="1" locked="0" layoutInCell="1" allowOverlap="1" wp14:anchorId="05A20CFB" wp14:editId="2E20DE8B">
            <wp:simplePos x="0" y="0"/>
            <wp:positionH relativeFrom="column">
              <wp:posOffset>5147358</wp:posOffset>
            </wp:positionH>
            <wp:positionV relativeFrom="paragraph">
              <wp:posOffset>106973</wp:posOffset>
            </wp:positionV>
            <wp:extent cx="4149969" cy="2930283"/>
            <wp:effectExtent l="0" t="0" r="3175" b="3810"/>
            <wp:wrapTight wrapText="bothSides">
              <wp:wrapPolygon edited="0">
                <wp:start x="0" y="0"/>
                <wp:lineTo x="0" y="21534"/>
                <wp:lineTo x="21550" y="21534"/>
                <wp:lineTo x="2155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1-03-08 at 10.08.25.png"/>
                    <pic:cNvPicPr/>
                  </pic:nvPicPr>
                  <pic:blipFill>
                    <a:blip r:embed="rId8">
                      <a:extLst>
                        <a:ext uri="{28A0092B-C50C-407E-A947-70E740481C1C}">
                          <a14:useLocalDpi xmlns:a14="http://schemas.microsoft.com/office/drawing/2010/main" val="0"/>
                        </a:ext>
                      </a:extLst>
                    </a:blip>
                    <a:stretch>
                      <a:fillRect/>
                    </a:stretch>
                  </pic:blipFill>
                  <pic:spPr>
                    <a:xfrm>
                      <a:off x="0" y="0"/>
                      <a:ext cx="4149969" cy="2930283"/>
                    </a:xfrm>
                    <a:prstGeom prst="rect">
                      <a:avLst/>
                    </a:prstGeom>
                  </pic:spPr>
                </pic:pic>
              </a:graphicData>
            </a:graphic>
            <wp14:sizeRelH relativeFrom="page">
              <wp14:pctWidth>0</wp14:pctWidth>
            </wp14:sizeRelH>
            <wp14:sizeRelV relativeFrom="page">
              <wp14:pctHeight>0</wp14:pctHeight>
            </wp14:sizeRelV>
          </wp:anchor>
        </w:drawing>
      </w:r>
      <w:r w:rsidR="00C07449">
        <w:t xml:space="preserve">Active </w:t>
      </w:r>
      <w:r w:rsidR="009900FE">
        <w:t xml:space="preserve">microbial </w:t>
      </w:r>
      <w:r w:rsidR="00C07449">
        <w:t>communities will exhibit different community assembly mechanisms than bulk communities.</w:t>
      </w:r>
    </w:p>
    <w:p w14:paraId="61B0E669" w14:textId="716B4848" w:rsidR="00C07449" w:rsidRDefault="00C07449" w:rsidP="00C07449">
      <w:pPr>
        <w:pStyle w:val="ListParagraph"/>
        <w:numPr>
          <w:ilvl w:val="0"/>
          <w:numId w:val="1"/>
        </w:numPr>
      </w:pPr>
      <w:r>
        <w:t>Snow communities will exhibit different community assembly mechanisms than ice communities.</w:t>
      </w:r>
    </w:p>
    <w:p w14:paraId="4BAEDF0E" w14:textId="43A7EA0B" w:rsidR="00C07449" w:rsidRDefault="00C07449" w:rsidP="00C07449">
      <w:pPr>
        <w:pStyle w:val="ListParagraph"/>
        <w:numPr>
          <w:ilvl w:val="0"/>
          <w:numId w:val="1"/>
        </w:numPr>
      </w:pPr>
      <w:r>
        <w:t>Ice community structure, DDR and community assembly mechanisms will be significantly different between spring and summer sampling events.</w:t>
      </w:r>
    </w:p>
    <w:p w14:paraId="243D4B38" w14:textId="32F50515" w:rsidR="00C07449" w:rsidRDefault="00C07449"/>
    <w:p w14:paraId="4F6AB1AD" w14:textId="2B6B7404" w:rsidR="00C07449" w:rsidRDefault="00C07449" w:rsidP="009B009D">
      <w:pPr>
        <w:rPr>
          <w:b/>
        </w:rPr>
      </w:pPr>
      <w:r w:rsidRPr="00D852F9">
        <w:rPr>
          <w:b/>
        </w:rPr>
        <w:t xml:space="preserve">Sampling </w:t>
      </w:r>
      <w:r w:rsidR="00D852F9">
        <w:rPr>
          <w:b/>
        </w:rPr>
        <w:t>procedure</w:t>
      </w:r>
    </w:p>
    <w:p w14:paraId="544E85FC" w14:textId="77777777" w:rsidR="00D852F9" w:rsidRDefault="00D852F9" w:rsidP="009B009D">
      <w:pPr>
        <w:rPr>
          <w:b/>
        </w:rPr>
      </w:pPr>
    </w:p>
    <w:p w14:paraId="7D2FB68C" w14:textId="37CB7484" w:rsidR="00D852F9" w:rsidRPr="00D852F9" w:rsidRDefault="00D852F9" w:rsidP="009B009D">
      <w:pPr>
        <w:rPr>
          <w:b/>
        </w:rPr>
      </w:pPr>
      <w:r>
        <w:rPr>
          <w:b/>
        </w:rPr>
        <w:t>Field</w:t>
      </w:r>
    </w:p>
    <w:p w14:paraId="59DE35FE" w14:textId="1ED992AF" w:rsidR="00D852F9" w:rsidRDefault="00D852F9" w:rsidP="009B009D">
      <w:r>
        <w:rPr>
          <w:noProof/>
        </w:rPr>
        <mc:AlternateContent>
          <mc:Choice Requires="wps">
            <w:drawing>
              <wp:anchor distT="0" distB="0" distL="114300" distR="114300" simplePos="0" relativeHeight="251659264" behindDoc="1" locked="0" layoutInCell="1" allowOverlap="1" wp14:anchorId="1A19E490" wp14:editId="0C246BED">
                <wp:simplePos x="0" y="0"/>
                <wp:positionH relativeFrom="column">
                  <wp:posOffset>5344355</wp:posOffset>
                </wp:positionH>
                <wp:positionV relativeFrom="paragraph">
                  <wp:posOffset>1203423</wp:posOffset>
                </wp:positionV>
                <wp:extent cx="4192172" cy="534572"/>
                <wp:effectExtent l="0" t="0" r="0" b="0"/>
                <wp:wrapTight wrapText="bothSides">
                  <wp:wrapPolygon edited="0">
                    <wp:start x="0" y="0"/>
                    <wp:lineTo x="0" y="21061"/>
                    <wp:lineTo x="21531" y="21061"/>
                    <wp:lineTo x="21531"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4192172" cy="534572"/>
                        </a:xfrm>
                        <a:prstGeom prst="rect">
                          <a:avLst/>
                        </a:prstGeom>
                        <a:solidFill>
                          <a:schemeClr val="lt1"/>
                        </a:solidFill>
                        <a:ln w="6350">
                          <a:noFill/>
                        </a:ln>
                      </wps:spPr>
                      <wps:txbx>
                        <w:txbxContent>
                          <w:p w14:paraId="5BBD93DA" w14:textId="4CA1A1C5" w:rsidR="00D852F9" w:rsidRDefault="00D852F9">
                            <w:r w:rsidRPr="00D852F9">
                              <w:rPr>
                                <w:b/>
                              </w:rPr>
                              <w:t>Figure 1.</w:t>
                            </w:r>
                            <w:r>
                              <w:t xml:space="preserve"> Nested sampling regime for </w:t>
                            </w:r>
                            <w:proofErr w:type="spellStart"/>
                            <w:r>
                              <w:t>Foxfonna</w:t>
                            </w:r>
                            <w:proofErr w:type="spellEnd"/>
                            <w:r>
                              <w:t xml:space="preserve"> Glacier, Svalbard. With distances of 10m, 100m and 1km.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A19E490" id="_x0000_t202" coordsize="21600,21600" o:spt="202" path="m,l,21600r21600,l21600,xe">
                <v:stroke joinstyle="miter"/>
                <v:path gradientshapeok="t" o:connecttype="rect"/>
              </v:shapetype>
              <v:shape id="Text Box 1" o:spid="_x0000_s1026" type="#_x0000_t202" style="position:absolute;margin-left:420.8pt;margin-top:94.75pt;width:330.1pt;height:42.1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" fillcolor="white [3201]" stroked="f" strokeweight=".5pt">
                <v:textbox>
                  <w:txbxContent>
                    <w:p w14:paraId="5BBD93DA" w14:textId="4CA1A1C5" w:rsidR="00D852F9" w:rsidRDefault="00D852F9">
                      <w:r w:rsidRPr="00D852F9">
                        <w:rPr>
                          <w:b/>
                        </w:rPr>
                        <w:t>Figure 1.</w:t>
                      </w:r>
                      <w:r>
                        <w:t xml:space="preserve"> Nested sampling regime for </w:t>
                      </w:r>
                      <w:proofErr w:type="spellStart"/>
                      <w:r>
                        <w:t>Foxfonna</w:t>
                      </w:r>
                      <w:proofErr w:type="spellEnd"/>
                      <w:r>
                        <w:t xml:space="preserve"> Glacier, Svalbard. With distances of 10m, 100m and 1km.</w:t>
                      </w:r>
                    </w:p>
                  </w:txbxContent>
                </v:textbox>
                <w10:wrap type="tight"/>
              </v:shape>
            </w:pict>
          </mc:Fallback>
        </mc:AlternateContent>
      </w:r>
      <w:r w:rsidR="00C07449" w:rsidRPr="00477C2D">
        <w:t>Spatially nested sampling scheme with samples taken at 10m, 100m and 1km apart</w:t>
      </w:r>
      <w:r w:rsidR="009B009D">
        <w:t xml:space="preserve"> (</w:t>
      </w:r>
      <w:r w:rsidR="009B009D" w:rsidRPr="009B009D">
        <w:rPr>
          <w:b/>
        </w:rPr>
        <w:t>Figure 1</w:t>
      </w:r>
      <w:r w:rsidR="009B009D">
        <w:t>)</w:t>
      </w:r>
      <w:r w:rsidR="00C07449" w:rsidRPr="00477C2D">
        <w:t>.</w:t>
      </w:r>
      <w:r w:rsidR="009B009D">
        <w:t xml:space="preserve"> </w:t>
      </w:r>
      <w:r w:rsidR="00C07449" w:rsidRPr="00477C2D">
        <w:t>Record GPS coordinates, elevation and temperature at each sampling point before collecting the sample.</w:t>
      </w:r>
      <w:r w:rsidR="009B009D">
        <w:t xml:space="preserve"> </w:t>
      </w:r>
      <w:r w:rsidR="003A5E22" w:rsidRPr="00477C2D">
        <w:t>At each sample point, after collecting snow sample</w:t>
      </w:r>
      <w:r w:rsidR="003A5E22">
        <w:t>s</w:t>
      </w:r>
      <w:r w:rsidR="003A5E22" w:rsidRPr="00477C2D">
        <w:t>, remaining snow will be removed until ice is reached. An ice corer will then be used to extract ice samples.</w:t>
      </w:r>
      <w:r w:rsidR="003A5E22">
        <w:t xml:space="preserve"> </w:t>
      </w:r>
      <w:r w:rsidR="00FA0E68">
        <w:t>Each for snow and ice, 18 samples will be collected for microbial analysis and 54 samples (3x each sampling point) will be collected for chemical analysis</w:t>
      </w:r>
      <w:r w:rsidR="00C4094A">
        <w:t xml:space="preserve"> (</w:t>
      </w:r>
      <w:r w:rsidR="00C4094A" w:rsidRPr="00C4094A">
        <w:rPr>
          <w:color w:val="FF0000"/>
        </w:rPr>
        <w:t>do I need 3 separate samples for DOC, anion and cation analysis?)</w:t>
      </w:r>
      <w:r w:rsidR="00FA0E68" w:rsidRPr="00C4094A">
        <w:rPr>
          <w:color w:val="FF0000"/>
        </w:rPr>
        <w:t xml:space="preserve"> </w:t>
      </w:r>
      <w:r w:rsidR="009B009D">
        <w:t xml:space="preserve">(see </w:t>
      </w:r>
      <w:r w:rsidR="009B009D" w:rsidRPr="009B009D">
        <w:rPr>
          <w:b/>
        </w:rPr>
        <w:t>Table 1</w:t>
      </w:r>
      <w:r w:rsidR="009B009D">
        <w:t xml:space="preserve">). </w:t>
      </w:r>
      <w:r w:rsidR="00C07449" w:rsidRPr="00477C2D">
        <w:t>Keep snow and ice samples at -20</w:t>
      </w:r>
      <w:r w:rsidR="00C07449" w:rsidRPr="00477C2D">
        <w:sym w:font="Symbol" w:char="F0B0"/>
      </w:r>
      <w:r w:rsidR="00C07449" w:rsidRPr="00477C2D">
        <w:t>C and return to field laboratory</w:t>
      </w:r>
      <w:r w:rsidR="009B009D">
        <w:t xml:space="preserve">. </w:t>
      </w:r>
    </w:p>
    <w:p w14:paraId="498270EA" w14:textId="77777777" w:rsidR="00D852F9" w:rsidRDefault="00D852F9" w:rsidP="009B009D"/>
    <w:p w14:paraId="6464A736" w14:textId="77777777" w:rsidR="00D852F9" w:rsidRPr="00D852F9" w:rsidRDefault="00D852F9" w:rsidP="009B009D">
      <w:pPr>
        <w:rPr>
          <w:b/>
        </w:rPr>
      </w:pPr>
      <w:r w:rsidRPr="00D852F9">
        <w:rPr>
          <w:b/>
        </w:rPr>
        <w:t>Field laboratory</w:t>
      </w:r>
    </w:p>
    <w:p w14:paraId="6FCE10E2" w14:textId="249E7DCC" w:rsidR="00C07449" w:rsidRDefault="00C07449">
      <w:r w:rsidRPr="00477C2D">
        <w:t>In field laboratory for physio-chemical analysis: melt samples and measure pH and conductivity using a</w:t>
      </w:r>
      <w:r w:rsidR="003A5E22">
        <w:t xml:space="preserve"> </w:t>
      </w:r>
      <w:proofErr w:type="gramStart"/>
      <w:r w:rsidRPr="00477C2D">
        <w:t>meter</w:t>
      </w:r>
      <w:r w:rsidR="003A5E22">
        <w:t>s</w:t>
      </w:r>
      <w:proofErr w:type="gramEnd"/>
      <w:r w:rsidR="003A5E22">
        <w:t xml:space="preserve"> (</w:t>
      </w:r>
      <w:r w:rsidR="003A5E22" w:rsidRPr="003A5E22">
        <w:rPr>
          <w:color w:val="FF0000"/>
        </w:rPr>
        <w:t>can I measure this in my microbial samples or chemical analysis samples or do I need additional samples for measuring pH and conductivity?</w:t>
      </w:r>
      <w:r w:rsidR="003A5E22">
        <w:t>)</w:t>
      </w:r>
      <w:r w:rsidRPr="00477C2D">
        <w:t>.</w:t>
      </w:r>
      <w:r>
        <w:t xml:space="preserve"> </w:t>
      </w:r>
      <w:r w:rsidR="00DC2871">
        <w:t xml:space="preserve">DOC, anion and cation snow and ice samples will be melted, filtered, acidified and stored for shipping to the UK. </w:t>
      </w:r>
      <w:r w:rsidRPr="00477C2D">
        <w:t>In field laboratory for microbial analysis</w:t>
      </w:r>
      <w:r w:rsidR="009B009D">
        <w:t>,</w:t>
      </w:r>
      <w:r w:rsidRPr="00477C2D">
        <w:t xml:space="preserve"> melt all </w:t>
      </w:r>
      <w:r w:rsidRPr="00477C2D">
        <w:lastRenderedPageBreak/>
        <w:t>samples at room temperature, then filter</w:t>
      </w:r>
      <w:r w:rsidR="003A5E22">
        <w:t xml:space="preserve"> as per method to be confirmed</w:t>
      </w:r>
      <w:bookmarkStart w:id="0" w:name="_GoBack"/>
      <w:bookmarkEnd w:id="0"/>
      <w:r w:rsidRPr="00477C2D">
        <w:t xml:space="preserve">. </w:t>
      </w:r>
      <w:r w:rsidR="003A5E22">
        <w:t xml:space="preserve">For snow and ice samples, 18 filters each for 16S rRNA gene, 16S rRNA gene transcript, 18S rRNA gene and 18S rRNA gene transcript sequencing are to be extracted. Additionally, for snow and ice samples, 3 filters for metagenomics and 3 for </w:t>
      </w:r>
      <w:proofErr w:type="spellStart"/>
      <w:r w:rsidR="003A5E22">
        <w:t>metatranscriptomics</w:t>
      </w:r>
      <w:proofErr w:type="spellEnd"/>
      <w:r w:rsidR="003A5E22">
        <w:t xml:space="preserve"> should be prepared. Finally, subsets of 9 snow samples and 9 ice samples will be taken for BONCAT incubations in the field laboratory, after which filters will be taken. (</w:t>
      </w:r>
      <w:r w:rsidR="003A5E22" w:rsidRPr="003A5E22">
        <w:rPr>
          <w:color w:val="FF0000"/>
        </w:rPr>
        <w:t>Is this right that from the 18 snow and 18 ice samples I can extract</w:t>
      </w:r>
      <w:r w:rsidR="003A5E22">
        <w:rPr>
          <w:color w:val="FF0000"/>
        </w:rPr>
        <w:t xml:space="preserve"> </w:t>
      </w:r>
      <w:r w:rsidR="003A5E22" w:rsidRPr="003A5E22">
        <w:rPr>
          <w:color w:val="FF0000"/>
        </w:rPr>
        <w:t xml:space="preserve">everything I need for sequencing, metagenomics/transcriptomics and BONCAT?). </w:t>
      </w:r>
      <w:r w:rsidRPr="00477C2D">
        <w:t>Store filters in sterile bead-beating tubes at -80</w:t>
      </w:r>
      <w:r w:rsidRPr="00477C2D">
        <w:sym w:font="Symbol" w:char="F0B0"/>
      </w:r>
      <w:r w:rsidRPr="00477C2D">
        <w:t xml:space="preserve">C. Prepare procedural blanks </w:t>
      </w:r>
      <w:r w:rsidR="009B009D">
        <w:t>for each sample collection/processing step.</w:t>
      </w:r>
      <w:r>
        <w:t xml:space="preserve"> </w:t>
      </w:r>
    </w:p>
    <w:p w14:paraId="1E08480D" w14:textId="03E5087A" w:rsidR="00C07449" w:rsidRDefault="00C07449" w:rsidP="00C07449">
      <w:pPr>
        <w:jc w:val="center"/>
      </w:pPr>
    </w:p>
    <w:p w14:paraId="54955D9F" w14:textId="749FEEBE" w:rsidR="00AD1CAA" w:rsidRDefault="00C07449" w:rsidP="003A5E22">
      <w:r w:rsidRPr="00C07449">
        <w:rPr>
          <w:b/>
        </w:rPr>
        <w:t>Table 1.</w:t>
      </w:r>
      <w:r>
        <w:t xml:space="preserve"> Number of samples </w:t>
      </w:r>
      <w:r w:rsidR="00FA0E68">
        <w:t xml:space="preserve">to collect in the field and number of filters from those samples to return to UK </w:t>
      </w:r>
      <w:r>
        <w:t>for microbial analysis</w:t>
      </w:r>
      <w:r w:rsidR="00812543">
        <w:t>.</w:t>
      </w:r>
    </w:p>
    <w:tbl>
      <w:tblPr>
        <w:tblStyle w:val="GridTable4-Accent1"/>
        <w:tblW w:w="0" w:type="auto"/>
        <w:jc w:val="center"/>
        <w:tblLook w:val="04A0" w:firstRow="1" w:lastRow="0" w:firstColumn="1" w:lastColumn="0" w:noHBand="0" w:noVBand="1"/>
      </w:tblPr>
      <w:tblGrid>
        <w:gridCol w:w="1024"/>
        <w:gridCol w:w="1993"/>
        <w:gridCol w:w="1767"/>
        <w:gridCol w:w="1958"/>
        <w:gridCol w:w="2892"/>
        <w:gridCol w:w="1276"/>
        <w:gridCol w:w="1134"/>
        <w:gridCol w:w="1906"/>
      </w:tblGrid>
      <w:tr w:rsidR="00FA0E68" w:rsidRPr="00477C2D" w14:paraId="484651F5" w14:textId="522B1521" w:rsidTr="003A5E2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24" w:type="dxa"/>
          </w:tcPr>
          <w:p w14:paraId="396070E9" w14:textId="77777777" w:rsidR="00FA0E68" w:rsidRPr="00477C2D" w:rsidRDefault="00FA0E68" w:rsidP="00CC7A77"/>
        </w:tc>
        <w:tc>
          <w:tcPr>
            <w:tcW w:w="1993" w:type="dxa"/>
          </w:tcPr>
          <w:p w14:paraId="6058BD78" w14:textId="3D87E95F" w:rsidR="00FA0E68" w:rsidRPr="00477C2D" w:rsidRDefault="00FA0E68" w:rsidP="00CC7A77">
            <w:pPr>
              <w:cnfStyle w:val="100000000000" w:firstRow="1" w:lastRow="0" w:firstColumn="0" w:lastColumn="0" w:oddVBand="0" w:evenVBand="0" w:oddHBand="0" w:evenHBand="0" w:firstRowFirstColumn="0" w:firstRowLastColumn="0" w:lastRowFirstColumn="0" w:lastRowLastColumn="0"/>
            </w:pPr>
            <w:r>
              <w:t>C</w:t>
            </w:r>
            <w:r w:rsidRPr="00477C2D">
              <w:t>hemical analysis</w:t>
            </w:r>
            <w:r>
              <w:t xml:space="preserve"> samples</w:t>
            </w:r>
            <w:r w:rsidRPr="00477C2D">
              <w:t xml:space="preserve"> </w:t>
            </w:r>
          </w:p>
        </w:tc>
        <w:tc>
          <w:tcPr>
            <w:tcW w:w="1767" w:type="dxa"/>
          </w:tcPr>
          <w:p w14:paraId="617042C1" w14:textId="6DF6C101" w:rsidR="00FA0E68" w:rsidRDefault="00FA0E68" w:rsidP="00CC7A77">
            <w:pPr>
              <w:cnfStyle w:val="100000000000" w:firstRow="1" w:lastRow="0" w:firstColumn="0" w:lastColumn="0" w:oddVBand="0" w:evenVBand="0" w:oddHBand="0" w:evenHBand="0" w:firstRowFirstColumn="0" w:firstRowLastColumn="0" w:lastRowFirstColumn="0" w:lastRowLastColumn="0"/>
            </w:pPr>
            <w:r>
              <w:t>Microbial analysis samples</w:t>
            </w:r>
          </w:p>
        </w:tc>
        <w:tc>
          <w:tcPr>
            <w:tcW w:w="1958" w:type="dxa"/>
          </w:tcPr>
          <w:p w14:paraId="47699416" w14:textId="4D187DA1" w:rsidR="00FA0E68" w:rsidRPr="00477C2D" w:rsidRDefault="00FA0E68" w:rsidP="00CC7A77">
            <w:pPr>
              <w:cnfStyle w:val="100000000000" w:firstRow="1" w:lastRow="0" w:firstColumn="0" w:lastColumn="0" w:oddVBand="0" w:evenVBand="0" w:oddHBand="0" w:evenHBand="0" w:firstRowFirstColumn="0" w:firstRowLastColumn="0" w:lastRowFirstColumn="0" w:lastRowLastColumn="0"/>
            </w:pPr>
            <w:r>
              <w:t>16S/18S</w:t>
            </w:r>
            <w:r w:rsidRPr="00477C2D">
              <w:t xml:space="preserve"> sequencing</w:t>
            </w:r>
            <w:r>
              <w:t xml:space="preserve"> filters</w:t>
            </w:r>
          </w:p>
        </w:tc>
        <w:tc>
          <w:tcPr>
            <w:tcW w:w="2892" w:type="dxa"/>
          </w:tcPr>
          <w:p w14:paraId="474F4F6D" w14:textId="24AA75C9" w:rsidR="00FA0E68" w:rsidRPr="00477C2D" w:rsidRDefault="00FA0E68" w:rsidP="00CC7A77">
            <w:pPr>
              <w:cnfStyle w:val="100000000000" w:firstRow="1" w:lastRow="0" w:firstColumn="0" w:lastColumn="0" w:oddVBand="0" w:evenVBand="0" w:oddHBand="0" w:evenHBand="0" w:firstRowFirstColumn="0" w:firstRowLastColumn="0" w:lastRowFirstColumn="0" w:lastRowLastColumn="0"/>
            </w:pPr>
            <w:r w:rsidRPr="00477C2D">
              <w:t>Metagenomics</w:t>
            </w:r>
            <w:r>
              <w:t xml:space="preserve"> and </w:t>
            </w:r>
            <w:proofErr w:type="spellStart"/>
            <w:r w:rsidRPr="00477C2D">
              <w:t>Metatranscriptomics</w:t>
            </w:r>
            <w:proofErr w:type="spellEnd"/>
            <w:r>
              <w:t xml:space="preserve"> filters</w:t>
            </w:r>
          </w:p>
        </w:tc>
        <w:tc>
          <w:tcPr>
            <w:tcW w:w="1276" w:type="dxa"/>
          </w:tcPr>
          <w:p w14:paraId="48A6F65E" w14:textId="1D65DA23" w:rsidR="00FA0E68" w:rsidRPr="00477C2D" w:rsidRDefault="00FA0E68" w:rsidP="00CC7A77">
            <w:pPr>
              <w:cnfStyle w:val="100000000000" w:firstRow="1" w:lastRow="0" w:firstColumn="0" w:lastColumn="0" w:oddVBand="0" w:evenVBand="0" w:oddHBand="0" w:evenHBand="0" w:firstRowFirstColumn="0" w:firstRowLastColumn="0" w:lastRowFirstColumn="0" w:lastRowLastColumn="0"/>
            </w:pPr>
            <w:r w:rsidRPr="00477C2D">
              <w:t>BONCAT</w:t>
            </w:r>
            <w:r>
              <w:t xml:space="preserve"> filters</w:t>
            </w:r>
          </w:p>
        </w:tc>
        <w:tc>
          <w:tcPr>
            <w:tcW w:w="1134" w:type="dxa"/>
          </w:tcPr>
          <w:p w14:paraId="64A6BCA6" w14:textId="44AEACAE" w:rsidR="00FA0E68" w:rsidRPr="00477C2D" w:rsidRDefault="00FA0E68" w:rsidP="00CC7A77">
            <w:pPr>
              <w:cnfStyle w:val="100000000000" w:firstRow="1" w:lastRow="0" w:firstColumn="0" w:lastColumn="0" w:oddVBand="0" w:evenVBand="0" w:oddHBand="0" w:evenHBand="0" w:firstRowFirstColumn="0" w:firstRowLastColumn="0" w:lastRowFirstColumn="0" w:lastRowLastColumn="0"/>
            </w:pPr>
            <w:r>
              <w:t>Blanks</w:t>
            </w:r>
          </w:p>
        </w:tc>
        <w:tc>
          <w:tcPr>
            <w:tcW w:w="1906" w:type="dxa"/>
          </w:tcPr>
          <w:p w14:paraId="59D665B5" w14:textId="3C7C1BCB" w:rsidR="00FA0E68" w:rsidRDefault="00FA0E68" w:rsidP="00CC7A77">
            <w:pPr>
              <w:cnfStyle w:val="100000000000" w:firstRow="1" w:lastRow="0" w:firstColumn="0" w:lastColumn="0" w:oddVBand="0" w:evenVBand="0" w:oddHBand="0" w:evenHBand="0" w:firstRowFirstColumn="0" w:firstRowLastColumn="0" w:lastRowFirstColumn="0" w:lastRowLastColumn="0"/>
            </w:pPr>
            <w:r>
              <w:t>Total</w:t>
            </w:r>
          </w:p>
        </w:tc>
      </w:tr>
      <w:tr w:rsidR="00FA0E68" w:rsidRPr="00477C2D" w14:paraId="1EE810D6" w14:textId="1108BEFA"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24" w:type="dxa"/>
          </w:tcPr>
          <w:p w14:paraId="4CC30DBA" w14:textId="77777777" w:rsidR="00FA0E68" w:rsidRPr="00477C2D" w:rsidRDefault="00FA0E68" w:rsidP="00CC7A77">
            <w:r w:rsidRPr="00477C2D">
              <w:t>Snow</w:t>
            </w:r>
          </w:p>
        </w:tc>
        <w:tc>
          <w:tcPr>
            <w:tcW w:w="1993" w:type="dxa"/>
          </w:tcPr>
          <w:p w14:paraId="0A289CD8" w14:textId="1B32ACA8" w:rsidR="00FA0E68" w:rsidRDefault="00FA0E68" w:rsidP="00CC7A77">
            <w:pPr>
              <w:cnfStyle w:val="000000100000" w:firstRow="0" w:lastRow="0" w:firstColumn="0" w:lastColumn="0" w:oddVBand="0" w:evenVBand="0" w:oddHBand="1" w:evenHBand="0" w:firstRowFirstColumn="0" w:firstRowLastColumn="0" w:lastRowFirstColumn="0" w:lastRowLastColumn="0"/>
            </w:pPr>
            <w:r w:rsidRPr="00477C2D">
              <w:t>18</w:t>
            </w:r>
            <w:r>
              <w:t xml:space="preserve"> for DOC</w:t>
            </w:r>
          </w:p>
          <w:p w14:paraId="40478D20" w14:textId="46A778F9" w:rsidR="00FA0E68" w:rsidRDefault="00FA0E68" w:rsidP="00CC7A77">
            <w:pPr>
              <w:cnfStyle w:val="000000100000" w:firstRow="0" w:lastRow="0" w:firstColumn="0" w:lastColumn="0" w:oddVBand="0" w:evenVBand="0" w:oddHBand="1" w:evenHBand="0" w:firstRowFirstColumn="0" w:firstRowLastColumn="0" w:lastRowFirstColumn="0" w:lastRowLastColumn="0"/>
            </w:pPr>
            <w:r w:rsidRPr="00477C2D">
              <w:t>18</w:t>
            </w:r>
            <w:r>
              <w:t xml:space="preserve"> for anions</w:t>
            </w:r>
          </w:p>
          <w:p w14:paraId="7ECE0449" w14:textId="26C79E79"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rsidRPr="00477C2D">
              <w:t>18</w:t>
            </w:r>
            <w:r>
              <w:t xml:space="preserve"> for cations</w:t>
            </w:r>
          </w:p>
        </w:tc>
        <w:tc>
          <w:tcPr>
            <w:tcW w:w="1767" w:type="dxa"/>
          </w:tcPr>
          <w:p w14:paraId="50BE142B" w14:textId="731AC2A0" w:rsidR="00FA0E68" w:rsidRDefault="00FA0E68" w:rsidP="00125F0D">
            <w:pPr>
              <w:cnfStyle w:val="000000100000" w:firstRow="0" w:lastRow="0" w:firstColumn="0" w:lastColumn="0" w:oddVBand="0" w:evenVBand="0" w:oddHBand="1" w:evenHBand="0" w:firstRowFirstColumn="0" w:firstRowLastColumn="0" w:lastRowFirstColumn="0" w:lastRowLastColumn="0"/>
            </w:pPr>
            <w:r>
              <w:t>18</w:t>
            </w:r>
          </w:p>
        </w:tc>
        <w:tc>
          <w:tcPr>
            <w:tcW w:w="1958" w:type="dxa"/>
          </w:tcPr>
          <w:p w14:paraId="0405430D" w14:textId="7980D0DA" w:rsidR="00FA0E68" w:rsidRDefault="00FA0E68" w:rsidP="00125F0D">
            <w:pPr>
              <w:cnfStyle w:val="000000100000" w:firstRow="0" w:lastRow="0" w:firstColumn="0" w:lastColumn="0" w:oddVBand="0" w:evenVBand="0" w:oddHBand="1" w:evenHBand="0" w:firstRowFirstColumn="0" w:firstRowLastColumn="0" w:lastRowFirstColumn="0" w:lastRowLastColumn="0"/>
            </w:pPr>
            <w:r>
              <w:t>18 for 16S DNA</w:t>
            </w:r>
          </w:p>
          <w:p w14:paraId="6756ABAB" w14:textId="77777777" w:rsidR="00FA0E68" w:rsidRDefault="00FA0E68" w:rsidP="00125F0D">
            <w:pPr>
              <w:cnfStyle w:val="000000100000" w:firstRow="0" w:lastRow="0" w:firstColumn="0" w:lastColumn="0" w:oddVBand="0" w:evenVBand="0" w:oddHBand="1" w:evenHBand="0" w:firstRowFirstColumn="0" w:firstRowLastColumn="0" w:lastRowFirstColumn="0" w:lastRowLastColumn="0"/>
            </w:pPr>
            <w:r>
              <w:t>18 for 16S RNA</w:t>
            </w:r>
          </w:p>
          <w:p w14:paraId="5B9E1D07" w14:textId="626DAF63" w:rsidR="00FA0E68" w:rsidRDefault="00FA0E68" w:rsidP="00125F0D">
            <w:pPr>
              <w:cnfStyle w:val="000000100000" w:firstRow="0" w:lastRow="0" w:firstColumn="0" w:lastColumn="0" w:oddVBand="0" w:evenVBand="0" w:oddHBand="1" w:evenHBand="0" w:firstRowFirstColumn="0" w:firstRowLastColumn="0" w:lastRowFirstColumn="0" w:lastRowLastColumn="0"/>
            </w:pPr>
            <w:r>
              <w:t>18 for 18S DNA</w:t>
            </w:r>
          </w:p>
          <w:p w14:paraId="23DCAE37" w14:textId="50E4A5B7" w:rsidR="00FA0E68" w:rsidRPr="00477C2D" w:rsidRDefault="00FA0E68" w:rsidP="00125F0D">
            <w:pPr>
              <w:cnfStyle w:val="000000100000" w:firstRow="0" w:lastRow="0" w:firstColumn="0" w:lastColumn="0" w:oddVBand="0" w:evenVBand="0" w:oddHBand="1" w:evenHBand="0" w:firstRowFirstColumn="0" w:firstRowLastColumn="0" w:lastRowFirstColumn="0" w:lastRowLastColumn="0"/>
            </w:pPr>
            <w:r>
              <w:t>18 for 18S RNA</w:t>
            </w:r>
          </w:p>
        </w:tc>
        <w:tc>
          <w:tcPr>
            <w:tcW w:w="2892" w:type="dxa"/>
          </w:tcPr>
          <w:p w14:paraId="0E196136" w14:textId="77777777" w:rsidR="00FA0E68" w:rsidRDefault="00FA0E68" w:rsidP="00CC7A77">
            <w:pPr>
              <w:cnfStyle w:val="000000100000" w:firstRow="0" w:lastRow="0" w:firstColumn="0" w:lastColumn="0" w:oddVBand="0" w:evenVBand="0" w:oddHBand="1" w:evenHBand="0" w:firstRowFirstColumn="0" w:firstRowLastColumn="0" w:lastRowFirstColumn="0" w:lastRowLastColumn="0"/>
            </w:pPr>
            <w:r>
              <w:t>3 for DNA</w:t>
            </w:r>
          </w:p>
          <w:p w14:paraId="79172D2D" w14:textId="6595555B"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t>3 for RNA</w:t>
            </w:r>
          </w:p>
        </w:tc>
        <w:tc>
          <w:tcPr>
            <w:tcW w:w="1276" w:type="dxa"/>
          </w:tcPr>
          <w:p w14:paraId="092D0366" w14:textId="5AF69BFE"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t xml:space="preserve">9 </w:t>
            </w:r>
          </w:p>
        </w:tc>
        <w:tc>
          <w:tcPr>
            <w:tcW w:w="1134" w:type="dxa"/>
          </w:tcPr>
          <w:p w14:paraId="75074BE3" w14:textId="1B9E4E85"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t>TBC</w:t>
            </w:r>
          </w:p>
        </w:tc>
        <w:tc>
          <w:tcPr>
            <w:tcW w:w="1906" w:type="dxa"/>
          </w:tcPr>
          <w:p w14:paraId="4AB0F7E7" w14:textId="77777777" w:rsidR="00FA0E68" w:rsidRDefault="00FA0E68" w:rsidP="00CC7A77">
            <w:pPr>
              <w:cnfStyle w:val="000000100000" w:firstRow="0" w:lastRow="0" w:firstColumn="0" w:lastColumn="0" w:oddVBand="0" w:evenVBand="0" w:oddHBand="1" w:evenHBand="0" w:firstRowFirstColumn="0" w:firstRowLastColumn="0" w:lastRowFirstColumn="0" w:lastRowLastColumn="0"/>
            </w:pPr>
            <w:r>
              <w:t>Samples: 72</w:t>
            </w:r>
          </w:p>
          <w:p w14:paraId="179337B7" w14:textId="220F43F1" w:rsidR="00FA0E68" w:rsidRDefault="00FA0E68" w:rsidP="00CC7A77">
            <w:pPr>
              <w:cnfStyle w:val="000000100000" w:firstRow="0" w:lastRow="0" w:firstColumn="0" w:lastColumn="0" w:oddVBand="0" w:evenVBand="0" w:oddHBand="1" w:evenHBand="0" w:firstRowFirstColumn="0" w:firstRowLastColumn="0" w:lastRowFirstColumn="0" w:lastRowLastColumn="0"/>
            </w:pPr>
            <w:r>
              <w:t>Filters: 87</w:t>
            </w:r>
          </w:p>
        </w:tc>
      </w:tr>
      <w:tr w:rsidR="00FA0E68" w:rsidRPr="00477C2D" w14:paraId="4AF7DD0B" w14:textId="05CD387B" w:rsidTr="003A5E22">
        <w:trPr>
          <w:jc w:val="center"/>
        </w:trPr>
        <w:tc>
          <w:tcPr>
            <w:cnfStyle w:val="001000000000" w:firstRow="0" w:lastRow="0" w:firstColumn="1" w:lastColumn="0" w:oddVBand="0" w:evenVBand="0" w:oddHBand="0" w:evenHBand="0" w:firstRowFirstColumn="0" w:firstRowLastColumn="0" w:lastRowFirstColumn="0" w:lastRowLastColumn="0"/>
            <w:tcW w:w="1024" w:type="dxa"/>
          </w:tcPr>
          <w:p w14:paraId="47DA9EBC" w14:textId="77777777" w:rsidR="00FA0E68" w:rsidRPr="00477C2D" w:rsidRDefault="00FA0E68" w:rsidP="00CC7A77">
            <w:r w:rsidRPr="00477C2D">
              <w:t>Ice</w:t>
            </w:r>
          </w:p>
        </w:tc>
        <w:tc>
          <w:tcPr>
            <w:tcW w:w="1993" w:type="dxa"/>
          </w:tcPr>
          <w:p w14:paraId="446BB636" w14:textId="7D95EFC0" w:rsidR="00FA0E68" w:rsidRDefault="00FA0E68" w:rsidP="00816971">
            <w:pPr>
              <w:cnfStyle w:val="000000000000" w:firstRow="0" w:lastRow="0" w:firstColumn="0" w:lastColumn="0" w:oddVBand="0" w:evenVBand="0" w:oddHBand="0" w:evenHBand="0" w:firstRowFirstColumn="0" w:firstRowLastColumn="0" w:lastRowFirstColumn="0" w:lastRowLastColumn="0"/>
            </w:pPr>
            <w:r w:rsidRPr="00477C2D">
              <w:t>18</w:t>
            </w:r>
            <w:r>
              <w:t xml:space="preserve"> for DOC</w:t>
            </w:r>
          </w:p>
          <w:p w14:paraId="733A0AE2" w14:textId="265C2C37" w:rsidR="00FA0E68" w:rsidRDefault="00FA0E68" w:rsidP="00816971">
            <w:pPr>
              <w:cnfStyle w:val="000000000000" w:firstRow="0" w:lastRow="0" w:firstColumn="0" w:lastColumn="0" w:oddVBand="0" w:evenVBand="0" w:oddHBand="0" w:evenHBand="0" w:firstRowFirstColumn="0" w:firstRowLastColumn="0" w:lastRowFirstColumn="0" w:lastRowLastColumn="0"/>
            </w:pPr>
            <w:r w:rsidRPr="00477C2D">
              <w:t>18</w:t>
            </w:r>
            <w:r>
              <w:t xml:space="preserve"> for anions</w:t>
            </w:r>
          </w:p>
          <w:p w14:paraId="425495F5" w14:textId="73893226" w:rsidR="00FA0E68" w:rsidRPr="00477C2D" w:rsidRDefault="00FA0E68" w:rsidP="00816971">
            <w:pPr>
              <w:cnfStyle w:val="000000000000" w:firstRow="0" w:lastRow="0" w:firstColumn="0" w:lastColumn="0" w:oddVBand="0" w:evenVBand="0" w:oddHBand="0" w:evenHBand="0" w:firstRowFirstColumn="0" w:firstRowLastColumn="0" w:lastRowFirstColumn="0" w:lastRowLastColumn="0"/>
            </w:pPr>
            <w:r w:rsidRPr="00477C2D">
              <w:t>18</w:t>
            </w:r>
            <w:r>
              <w:t xml:space="preserve"> for cations</w:t>
            </w:r>
          </w:p>
        </w:tc>
        <w:tc>
          <w:tcPr>
            <w:tcW w:w="1767" w:type="dxa"/>
          </w:tcPr>
          <w:p w14:paraId="753BA86A" w14:textId="510E74AC" w:rsidR="00FA0E68" w:rsidRDefault="00FA0E68" w:rsidP="00CC7A77">
            <w:pPr>
              <w:cnfStyle w:val="000000000000" w:firstRow="0" w:lastRow="0" w:firstColumn="0" w:lastColumn="0" w:oddVBand="0" w:evenVBand="0" w:oddHBand="0" w:evenHBand="0" w:firstRowFirstColumn="0" w:firstRowLastColumn="0" w:lastRowFirstColumn="0" w:lastRowLastColumn="0"/>
            </w:pPr>
            <w:r>
              <w:t>18</w:t>
            </w:r>
          </w:p>
        </w:tc>
        <w:tc>
          <w:tcPr>
            <w:tcW w:w="1958" w:type="dxa"/>
          </w:tcPr>
          <w:p w14:paraId="460F3253" w14:textId="77777777" w:rsidR="00FA0E68" w:rsidRDefault="00FA0E68" w:rsidP="00FA0E68">
            <w:pPr>
              <w:cnfStyle w:val="000000000000" w:firstRow="0" w:lastRow="0" w:firstColumn="0" w:lastColumn="0" w:oddVBand="0" w:evenVBand="0" w:oddHBand="0" w:evenHBand="0" w:firstRowFirstColumn="0" w:firstRowLastColumn="0" w:lastRowFirstColumn="0" w:lastRowLastColumn="0"/>
            </w:pPr>
            <w:r>
              <w:t>18 for 16S DNA</w:t>
            </w:r>
          </w:p>
          <w:p w14:paraId="500A7078" w14:textId="77777777" w:rsidR="00FA0E68" w:rsidRDefault="00FA0E68" w:rsidP="00FA0E68">
            <w:pPr>
              <w:cnfStyle w:val="000000000000" w:firstRow="0" w:lastRow="0" w:firstColumn="0" w:lastColumn="0" w:oddVBand="0" w:evenVBand="0" w:oddHBand="0" w:evenHBand="0" w:firstRowFirstColumn="0" w:firstRowLastColumn="0" w:lastRowFirstColumn="0" w:lastRowLastColumn="0"/>
            </w:pPr>
            <w:r>
              <w:t>18 for 16S RNA</w:t>
            </w:r>
          </w:p>
          <w:p w14:paraId="3B898F06" w14:textId="77777777" w:rsidR="00FA0E68" w:rsidRDefault="00FA0E68" w:rsidP="00FA0E68">
            <w:pPr>
              <w:cnfStyle w:val="000000000000" w:firstRow="0" w:lastRow="0" w:firstColumn="0" w:lastColumn="0" w:oddVBand="0" w:evenVBand="0" w:oddHBand="0" w:evenHBand="0" w:firstRowFirstColumn="0" w:firstRowLastColumn="0" w:lastRowFirstColumn="0" w:lastRowLastColumn="0"/>
            </w:pPr>
            <w:r>
              <w:t>18 for 18S DNA</w:t>
            </w:r>
          </w:p>
          <w:p w14:paraId="089C8148" w14:textId="2740B472" w:rsidR="00FA0E68" w:rsidRPr="00477C2D" w:rsidRDefault="00FA0E68" w:rsidP="00FA0E68">
            <w:pPr>
              <w:cnfStyle w:val="000000000000" w:firstRow="0" w:lastRow="0" w:firstColumn="0" w:lastColumn="0" w:oddVBand="0" w:evenVBand="0" w:oddHBand="0" w:evenHBand="0" w:firstRowFirstColumn="0" w:firstRowLastColumn="0" w:lastRowFirstColumn="0" w:lastRowLastColumn="0"/>
            </w:pPr>
            <w:r>
              <w:t>18 for 18S RNA</w:t>
            </w:r>
          </w:p>
        </w:tc>
        <w:tc>
          <w:tcPr>
            <w:tcW w:w="2892" w:type="dxa"/>
          </w:tcPr>
          <w:p w14:paraId="25E1DDBA" w14:textId="77777777" w:rsidR="00FA0E68" w:rsidRDefault="00FA0E68" w:rsidP="00FA0E68">
            <w:pPr>
              <w:cnfStyle w:val="000000000000" w:firstRow="0" w:lastRow="0" w:firstColumn="0" w:lastColumn="0" w:oddVBand="0" w:evenVBand="0" w:oddHBand="0" w:evenHBand="0" w:firstRowFirstColumn="0" w:firstRowLastColumn="0" w:lastRowFirstColumn="0" w:lastRowLastColumn="0"/>
            </w:pPr>
            <w:r>
              <w:t>3 for DNA</w:t>
            </w:r>
          </w:p>
          <w:p w14:paraId="7ECC6E54" w14:textId="6503EB7B" w:rsidR="00FA0E68" w:rsidRPr="00477C2D" w:rsidRDefault="00FA0E68" w:rsidP="00FA0E68">
            <w:pPr>
              <w:cnfStyle w:val="000000000000" w:firstRow="0" w:lastRow="0" w:firstColumn="0" w:lastColumn="0" w:oddVBand="0" w:evenVBand="0" w:oddHBand="0" w:evenHBand="0" w:firstRowFirstColumn="0" w:firstRowLastColumn="0" w:lastRowFirstColumn="0" w:lastRowLastColumn="0"/>
            </w:pPr>
            <w:r>
              <w:t>3 for RNA</w:t>
            </w:r>
          </w:p>
        </w:tc>
        <w:tc>
          <w:tcPr>
            <w:tcW w:w="1276" w:type="dxa"/>
          </w:tcPr>
          <w:p w14:paraId="03B17C3D" w14:textId="4153C4CA" w:rsidR="00FA0E68" w:rsidRPr="00477C2D" w:rsidRDefault="00FA0E68" w:rsidP="00CC7A77">
            <w:pPr>
              <w:cnfStyle w:val="000000000000" w:firstRow="0" w:lastRow="0" w:firstColumn="0" w:lastColumn="0" w:oddVBand="0" w:evenVBand="0" w:oddHBand="0" w:evenHBand="0" w:firstRowFirstColumn="0" w:firstRowLastColumn="0" w:lastRowFirstColumn="0" w:lastRowLastColumn="0"/>
            </w:pPr>
            <w:r w:rsidRPr="00477C2D">
              <w:t>9</w:t>
            </w:r>
          </w:p>
        </w:tc>
        <w:tc>
          <w:tcPr>
            <w:tcW w:w="1134" w:type="dxa"/>
          </w:tcPr>
          <w:p w14:paraId="2DCF612F" w14:textId="484121BE" w:rsidR="00FA0E68" w:rsidRPr="00477C2D" w:rsidRDefault="00FA0E68" w:rsidP="00CC7A77">
            <w:pPr>
              <w:cnfStyle w:val="000000000000" w:firstRow="0" w:lastRow="0" w:firstColumn="0" w:lastColumn="0" w:oddVBand="0" w:evenVBand="0" w:oddHBand="0" w:evenHBand="0" w:firstRowFirstColumn="0" w:firstRowLastColumn="0" w:lastRowFirstColumn="0" w:lastRowLastColumn="0"/>
            </w:pPr>
            <w:r>
              <w:t>TBC</w:t>
            </w:r>
          </w:p>
        </w:tc>
        <w:tc>
          <w:tcPr>
            <w:tcW w:w="1906" w:type="dxa"/>
          </w:tcPr>
          <w:p w14:paraId="4387500D" w14:textId="77777777" w:rsidR="00FA0E68" w:rsidRDefault="00FA0E68" w:rsidP="00FA0E68">
            <w:pPr>
              <w:cnfStyle w:val="000000000000" w:firstRow="0" w:lastRow="0" w:firstColumn="0" w:lastColumn="0" w:oddVBand="0" w:evenVBand="0" w:oddHBand="0" w:evenHBand="0" w:firstRowFirstColumn="0" w:firstRowLastColumn="0" w:lastRowFirstColumn="0" w:lastRowLastColumn="0"/>
            </w:pPr>
            <w:r>
              <w:t>Samples: 72</w:t>
            </w:r>
          </w:p>
          <w:p w14:paraId="2CFC87B9" w14:textId="3916DA9D" w:rsidR="00FA0E68" w:rsidRDefault="00FA0E68" w:rsidP="00FA0E68">
            <w:pPr>
              <w:cnfStyle w:val="000000000000" w:firstRow="0" w:lastRow="0" w:firstColumn="0" w:lastColumn="0" w:oddVBand="0" w:evenVBand="0" w:oddHBand="0" w:evenHBand="0" w:firstRowFirstColumn="0" w:firstRowLastColumn="0" w:lastRowFirstColumn="0" w:lastRowLastColumn="0"/>
            </w:pPr>
            <w:r>
              <w:t>Filters: 87</w:t>
            </w:r>
          </w:p>
        </w:tc>
      </w:tr>
      <w:tr w:rsidR="00FA0E68" w:rsidRPr="00477C2D" w14:paraId="1EA1B58C" w14:textId="6EEF9128"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24" w:type="dxa"/>
          </w:tcPr>
          <w:p w14:paraId="21E7C145" w14:textId="77777777" w:rsidR="00FA0E68" w:rsidRPr="00477C2D" w:rsidRDefault="00FA0E68" w:rsidP="00CC7A77">
            <w:r w:rsidRPr="00477C2D">
              <w:t>Total</w:t>
            </w:r>
          </w:p>
        </w:tc>
        <w:tc>
          <w:tcPr>
            <w:tcW w:w="1993" w:type="dxa"/>
          </w:tcPr>
          <w:p w14:paraId="17F973F1" w14:textId="38205FC5" w:rsidR="00FA0E68" w:rsidRPr="00477C2D" w:rsidRDefault="003A5E22" w:rsidP="00CC7A77">
            <w:pPr>
              <w:cnfStyle w:val="000000100000" w:firstRow="0" w:lastRow="0" w:firstColumn="0" w:lastColumn="0" w:oddVBand="0" w:evenVBand="0" w:oddHBand="1" w:evenHBand="0" w:firstRowFirstColumn="0" w:firstRowLastColumn="0" w:lastRowFirstColumn="0" w:lastRowLastColumn="0"/>
            </w:pPr>
            <w:r>
              <w:t>108</w:t>
            </w:r>
            <w:r w:rsidR="00FA0E68">
              <w:t xml:space="preserve"> samples</w:t>
            </w:r>
          </w:p>
        </w:tc>
        <w:tc>
          <w:tcPr>
            <w:tcW w:w="1767" w:type="dxa"/>
          </w:tcPr>
          <w:p w14:paraId="2BA12A6B" w14:textId="4477B049"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t>36 samples</w:t>
            </w:r>
          </w:p>
        </w:tc>
        <w:tc>
          <w:tcPr>
            <w:tcW w:w="1958" w:type="dxa"/>
          </w:tcPr>
          <w:p w14:paraId="57E1B34D" w14:textId="0CB8E11F"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rsidRPr="00477C2D">
              <w:t>72 filters</w:t>
            </w:r>
          </w:p>
        </w:tc>
        <w:tc>
          <w:tcPr>
            <w:tcW w:w="2892" w:type="dxa"/>
          </w:tcPr>
          <w:p w14:paraId="08A86725" w14:textId="77777777"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rsidRPr="00477C2D">
              <w:t>12 filters</w:t>
            </w:r>
          </w:p>
        </w:tc>
        <w:tc>
          <w:tcPr>
            <w:tcW w:w="1276" w:type="dxa"/>
          </w:tcPr>
          <w:p w14:paraId="3F89A592" w14:textId="5CFC0A86"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rsidRPr="00477C2D">
              <w:t>18</w:t>
            </w:r>
            <w:r>
              <w:t xml:space="preserve"> filters</w:t>
            </w:r>
          </w:p>
        </w:tc>
        <w:tc>
          <w:tcPr>
            <w:tcW w:w="1134" w:type="dxa"/>
          </w:tcPr>
          <w:p w14:paraId="530BA9B6" w14:textId="419DBAB1"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t>TBC</w:t>
            </w:r>
          </w:p>
        </w:tc>
        <w:tc>
          <w:tcPr>
            <w:tcW w:w="1906" w:type="dxa"/>
          </w:tcPr>
          <w:p w14:paraId="2E52DD91" w14:textId="77777777" w:rsidR="00FA0E68" w:rsidRDefault="00FA0E68" w:rsidP="00CC7A77">
            <w:pPr>
              <w:cnfStyle w:val="000000100000" w:firstRow="0" w:lastRow="0" w:firstColumn="0" w:lastColumn="0" w:oddVBand="0" w:evenVBand="0" w:oddHBand="1" w:evenHBand="0" w:firstRowFirstColumn="0" w:firstRowLastColumn="0" w:lastRowFirstColumn="0" w:lastRowLastColumn="0"/>
            </w:pPr>
            <w:r>
              <w:t xml:space="preserve">144 samples </w:t>
            </w:r>
          </w:p>
          <w:p w14:paraId="77A09A46" w14:textId="28BED025" w:rsidR="00FA0E68" w:rsidRDefault="00FA0E68" w:rsidP="00CC7A77">
            <w:pPr>
              <w:cnfStyle w:val="000000100000" w:firstRow="0" w:lastRow="0" w:firstColumn="0" w:lastColumn="0" w:oddVBand="0" w:evenVBand="0" w:oddHBand="1" w:evenHBand="0" w:firstRowFirstColumn="0" w:firstRowLastColumn="0" w:lastRowFirstColumn="0" w:lastRowLastColumn="0"/>
            </w:pPr>
            <w:r>
              <w:t>174 filters</w:t>
            </w:r>
          </w:p>
        </w:tc>
      </w:tr>
    </w:tbl>
    <w:p w14:paraId="5A563C9E" w14:textId="77777777" w:rsidR="00C07449" w:rsidRDefault="00C07449"/>
    <w:p w14:paraId="798BAB14" w14:textId="75444BDB" w:rsidR="00B87FFE" w:rsidRDefault="00B87FFE" w:rsidP="003A5E22">
      <w:pPr>
        <w:jc w:val="center"/>
      </w:pPr>
      <w:r w:rsidRPr="00C07449">
        <w:rPr>
          <w:b/>
        </w:rPr>
        <w:t xml:space="preserve">Table </w:t>
      </w:r>
      <w:r w:rsidR="00C07449">
        <w:rPr>
          <w:b/>
        </w:rPr>
        <w:t>2</w:t>
      </w:r>
      <w:r w:rsidRPr="00C07449">
        <w:rPr>
          <w:b/>
        </w:rPr>
        <w:t>.</w:t>
      </w:r>
      <w:r>
        <w:t xml:space="preserve"> Prospective field measurements with expected levels for snow and ice, and equipment/methods that can be used</w:t>
      </w:r>
    </w:p>
    <w:tbl>
      <w:tblPr>
        <w:tblStyle w:val="GridTable4-Accent1"/>
        <w:tblW w:w="0" w:type="auto"/>
        <w:jc w:val="center"/>
        <w:tblLook w:val="04A0" w:firstRow="1" w:lastRow="0" w:firstColumn="1" w:lastColumn="0" w:noHBand="0" w:noVBand="1"/>
      </w:tblPr>
      <w:tblGrid>
        <w:gridCol w:w="1843"/>
        <w:gridCol w:w="6096"/>
        <w:gridCol w:w="2189"/>
      </w:tblGrid>
      <w:tr w:rsidR="00081322" w14:paraId="1E2B3E05" w14:textId="77777777" w:rsidTr="003A5E2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3CEB36D" w14:textId="451D15A5" w:rsidR="00081322" w:rsidRDefault="00081322">
            <w:r>
              <w:t>Measurement</w:t>
            </w:r>
          </w:p>
        </w:tc>
        <w:tc>
          <w:tcPr>
            <w:tcW w:w="6096" w:type="dxa"/>
          </w:tcPr>
          <w:p w14:paraId="3E42D6F0" w14:textId="414C6C57" w:rsidR="00081322" w:rsidRDefault="00081322">
            <w:pPr>
              <w:cnfStyle w:val="100000000000" w:firstRow="1" w:lastRow="0" w:firstColumn="0" w:lastColumn="0" w:oddVBand="0" w:evenVBand="0" w:oddHBand="0" w:evenHBand="0" w:firstRowFirstColumn="0" w:firstRowLastColumn="0" w:lastRowFirstColumn="0" w:lastRowLastColumn="0"/>
            </w:pPr>
            <w:r>
              <w:t>Levels</w:t>
            </w:r>
          </w:p>
        </w:tc>
        <w:tc>
          <w:tcPr>
            <w:tcW w:w="2189" w:type="dxa"/>
          </w:tcPr>
          <w:p w14:paraId="253C879C" w14:textId="025160F8" w:rsidR="00081322" w:rsidRDefault="00081322">
            <w:pPr>
              <w:cnfStyle w:val="100000000000" w:firstRow="1" w:lastRow="0" w:firstColumn="0" w:lastColumn="0" w:oddVBand="0" w:evenVBand="0" w:oddHBand="0" w:evenHBand="0" w:firstRowFirstColumn="0" w:firstRowLastColumn="0" w:lastRowFirstColumn="0" w:lastRowLastColumn="0"/>
            </w:pPr>
            <w:r>
              <w:t>Equipment</w:t>
            </w:r>
          </w:p>
        </w:tc>
      </w:tr>
      <w:tr w:rsidR="00081322" w14:paraId="3AD5CA87"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BF71131" w14:textId="1CAE02D3" w:rsidR="00081322" w:rsidRDefault="00081322">
            <w:r>
              <w:t>GPS coordinates</w:t>
            </w:r>
          </w:p>
        </w:tc>
        <w:tc>
          <w:tcPr>
            <w:tcW w:w="6096" w:type="dxa"/>
          </w:tcPr>
          <w:p w14:paraId="607D9AF5" w14:textId="653D9B34" w:rsidR="00081322" w:rsidRDefault="00081322">
            <w:pPr>
              <w:cnfStyle w:val="000000100000" w:firstRow="0" w:lastRow="0" w:firstColumn="0" w:lastColumn="0" w:oddVBand="0" w:evenVBand="0" w:oddHBand="1" w:evenHBand="0" w:firstRowFirstColumn="0" w:firstRowLastColumn="0" w:lastRowFirstColumn="0" w:lastRowLastColumn="0"/>
            </w:pPr>
            <w:r>
              <w:t>NA</w:t>
            </w:r>
          </w:p>
        </w:tc>
        <w:tc>
          <w:tcPr>
            <w:tcW w:w="2189" w:type="dxa"/>
          </w:tcPr>
          <w:p w14:paraId="4DAE829E" w14:textId="77777777" w:rsidR="00081322" w:rsidRDefault="00081322">
            <w:pPr>
              <w:cnfStyle w:val="000000100000" w:firstRow="0" w:lastRow="0" w:firstColumn="0" w:lastColumn="0" w:oddVBand="0" w:evenVBand="0" w:oddHBand="1" w:evenHBand="0" w:firstRowFirstColumn="0" w:firstRowLastColumn="0" w:lastRowFirstColumn="0" w:lastRowLastColumn="0"/>
            </w:pPr>
          </w:p>
        </w:tc>
      </w:tr>
      <w:tr w:rsidR="00081322" w14:paraId="35270EE0" w14:textId="77777777" w:rsidTr="003A5E2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6C782CC" w14:textId="06A7325A" w:rsidR="00081322" w:rsidRDefault="00081322">
            <w:r>
              <w:t>Elevation</w:t>
            </w:r>
          </w:p>
        </w:tc>
        <w:tc>
          <w:tcPr>
            <w:tcW w:w="6096" w:type="dxa"/>
          </w:tcPr>
          <w:p w14:paraId="358F82EF" w14:textId="20FED0E6" w:rsidR="00081322" w:rsidRDefault="00081322">
            <w:pPr>
              <w:cnfStyle w:val="000000000000" w:firstRow="0" w:lastRow="0" w:firstColumn="0" w:lastColumn="0" w:oddVBand="0" w:evenVBand="0" w:oddHBand="0" w:evenHBand="0" w:firstRowFirstColumn="0" w:firstRowLastColumn="0" w:lastRowFirstColumn="0" w:lastRowLastColumn="0"/>
            </w:pPr>
            <w:r>
              <w:t>NA</w:t>
            </w:r>
          </w:p>
        </w:tc>
        <w:tc>
          <w:tcPr>
            <w:tcW w:w="2189" w:type="dxa"/>
          </w:tcPr>
          <w:p w14:paraId="5D9EEE41" w14:textId="77777777" w:rsidR="00081322" w:rsidRDefault="00081322">
            <w:pPr>
              <w:cnfStyle w:val="000000000000" w:firstRow="0" w:lastRow="0" w:firstColumn="0" w:lastColumn="0" w:oddVBand="0" w:evenVBand="0" w:oddHBand="0" w:evenHBand="0" w:firstRowFirstColumn="0" w:firstRowLastColumn="0" w:lastRowFirstColumn="0" w:lastRowLastColumn="0"/>
            </w:pPr>
          </w:p>
        </w:tc>
      </w:tr>
      <w:tr w:rsidR="00081322" w14:paraId="38D3909E"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6728A5B" w14:textId="66B5BA53" w:rsidR="00081322" w:rsidRDefault="00081322">
            <w:r>
              <w:t>Temperature</w:t>
            </w:r>
          </w:p>
        </w:tc>
        <w:tc>
          <w:tcPr>
            <w:tcW w:w="6096" w:type="dxa"/>
          </w:tcPr>
          <w:p w14:paraId="27B912B8" w14:textId="160D3173" w:rsidR="00081322" w:rsidRDefault="00081322">
            <w:pPr>
              <w:cnfStyle w:val="000000100000" w:firstRow="0" w:lastRow="0" w:firstColumn="0" w:lastColumn="0" w:oddVBand="0" w:evenVBand="0" w:oddHBand="1" w:evenHBand="0" w:firstRowFirstColumn="0" w:firstRowLastColumn="0" w:lastRowFirstColumn="0" w:lastRowLastColumn="0"/>
            </w:pPr>
            <w:r>
              <w:t>Snow: 0</w:t>
            </w:r>
            <w:r>
              <w:sym w:font="Symbol" w:char="F0B0"/>
            </w:r>
            <w:r>
              <w:t xml:space="preserve">C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B87FFE">
              <w:rPr>
                <w:noProof/>
              </w:rPr>
              <w:t>(Lutz et al., 2016)</w:t>
            </w:r>
            <w:r>
              <w:fldChar w:fldCharType="end"/>
            </w:r>
          </w:p>
        </w:tc>
        <w:tc>
          <w:tcPr>
            <w:tcW w:w="2189" w:type="dxa"/>
          </w:tcPr>
          <w:p w14:paraId="020FF26A" w14:textId="77777777" w:rsidR="00081322" w:rsidRDefault="00081322">
            <w:pPr>
              <w:cnfStyle w:val="000000100000" w:firstRow="0" w:lastRow="0" w:firstColumn="0" w:lastColumn="0" w:oddVBand="0" w:evenVBand="0" w:oddHBand="1" w:evenHBand="0" w:firstRowFirstColumn="0" w:firstRowLastColumn="0" w:lastRowFirstColumn="0" w:lastRowLastColumn="0"/>
            </w:pPr>
          </w:p>
        </w:tc>
      </w:tr>
      <w:tr w:rsidR="00081322" w14:paraId="21D6C35F" w14:textId="77777777" w:rsidTr="003A5E2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61A6A18" w14:textId="69E89CC6" w:rsidR="00081322" w:rsidRDefault="00081322">
            <w:r>
              <w:t>pH</w:t>
            </w:r>
          </w:p>
        </w:tc>
        <w:tc>
          <w:tcPr>
            <w:tcW w:w="6096" w:type="dxa"/>
          </w:tcPr>
          <w:p w14:paraId="4F95DD4A" w14:textId="2064ECC4" w:rsidR="00081322" w:rsidRDefault="00081322">
            <w:pPr>
              <w:cnfStyle w:val="000000000000" w:firstRow="0" w:lastRow="0" w:firstColumn="0" w:lastColumn="0" w:oddVBand="0" w:evenVBand="0" w:oddHBand="0" w:evenHBand="0" w:firstRowFirstColumn="0" w:firstRowLastColumn="0" w:lastRowFirstColumn="0" w:lastRowLastColumn="0"/>
            </w:pPr>
            <w:r>
              <w:t xml:space="preserve">Snow: 5.68-8.07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B87FFE">
              <w:rPr>
                <w:noProof/>
              </w:rPr>
              <w:t>(Lutz et al., 2016)</w:t>
            </w:r>
            <w:r>
              <w:fldChar w:fldCharType="end"/>
            </w:r>
          </w:p>
          <w:p w14:paraId="5ADBD007" w14:textId="5956B9A8" w:rsidR="00081322" w:rsidRDefault="00081322">
            <w:pPr>
              <w:cnfStyle w:val="000000000000" w:firstRow="0" w:lastRow="0" w:firstColumn="0" w:lastColumn="0" w:oddVBand="0" w:evenVBand="0" w:oddHBand="0" w:evenHBand="0" w:firstRowFirstColumn="0" w:firstRowLastColumn="0" w:lastRowFirstColumn="0" w:lastRowLastColumn="0"/>
              <w:rPr>
                <w:vertAlign w:val="superscript"/>
              </w:rPr>
            </w:pPr>
            <w:r>
              <w:t xml:space="preserve">Snow: 7.3-8.7 </w:t>
            </w:r>
            <w:r>
              <w:rPr>
                <w:vertAlign w:val="superscript"/>
              </w:rPr>
              <w:fldChar w:fldCharType="begin" w:fldLock="1"/>
            </w:r>
            <w:r>
              <w:rPr>
                <w:vertAlign w:val="superscript"/>
              </w:rPr>
              <w:instrText>ADDIN CSL_CITATION {"citationItems":[{"id":"ITEM-1","itemData":{"DOI":"10.1038/ismej.2013.51","ISSN":"17517362","PMID":"23552623","abstract":"Snow environments can occupy over a third of land surface area, but little is known about the dynamics of snowpack bacteria. The effect of snow melt on bacterial community structure and diversity of surface environments of a Svalbard glacier was examined using analyses of 16S rRNA genes via T-RFLP, qPCR and 454 pyrosequencing. Distinct community structures were found in different habitat types, with changes over 1 week apparent, in particular for the dominant bacterial class present, Betaproteobacteria. The differences observed were consistent with influences from depositional mode (snowfall vs aeolian dusts), contrasting snow with dust-rich snow layers and near-surface ice. Contrary to that, slush as the decompositional product of snow harboured distinct lineages of bacteria, further implying post-depositional changes in community structure. Taxa affiliated to the betaproteobacterial genus Polaromonas were particularly dynamic, and evidence for the presence of betaproteobacterial ammonia-oxidizing bacteria was uncovered, inviting the prospect that the dynamic bacterial communities associated with snowpacks may be active in supraglacial nitrogen cycling and capable of rapid responses to changes induced by snowmelt. Furthermore the potential of supraglacial snowpack ecosystems to respond to transient yet spatially extensive melting episodes such as that observed across most of Greenland's ice sheet in 2012 merits further investigation. © 2013 International Society for Microbial Ecology.","author":[{"dropping-particle":"","family":"Hell","given":"Katherina","non-dropping-particle":"","parse-names":false,"suffix":""},{"dropping-particle":"","family":"Edwards","given":"Arwyn","non-dropping-particle":"","parse-names":false,"suffix":""},{"dropping-particle":"","family":"Zarsky","given":"Jakub","non-dropping-particle":"","parse-names":false,"suffix":""},{"dropping-particle":"","family":"Podmirseg","given":"Sabine M.","non-dropping-particle":"","parse-names":false,"suffix":""},{"dropping-particle":"","family":"Girdwood","given":"Susan","non-dropping-particle":"","parse-names":false,"suffix":""},{"dropping-particle":"","family":"Pachebat","given":"Justin A.","non-dropping-particle":"","parse-names":false,"suffix":""},{"dropping-particle":"","family":"Insam","given":"Heribert","non-dropping-particle":"","parse-names":false,"suffix":""},{"dropping-particle":"","family":"Sattler","given":"Birgit","non-dropping-particle":"","parse-names":false,"suffix":""}],"container-title":"ISME Journal","id":"ITEM-1","issue":"9","issued":{"date-parts":[["2013"]]},"page":"1814-1826","publisher":"Nature Publishing Group","title":"The dynamic bacterial communities of a melting High Arctic glacier snowpack","type":"article-journal","volume":"7"},"uris":["http://www.mendeley.com/documents/?uuid=bb702e8d-c533-4e8a-8bb3-84379728cbd5"]}],"mendeley":{"formattedCitation":"(Hell et al., 2013)","plainTextFormattedCitation":"(Hell et al., 2013)","previouslyFormattedCitation":"(Hell et al., 2013)"},"properties":{"noteIndex":0},"schema":"https://github.com/citation-style-language/schema/raw/master/csl-citation.json"}</w:instrText>
            </w:r>
            <w:r>
              <w:rPr>
                <w:vertAlign w:val="superscript"/>
              </w:rPr>
              <w:fldChar w:fldCharType="separate"/>
            </w:r>
            <w:r w:rsidRPr="00363B68">
              <w:rPr>
                <w:noProof/>
              </w:rPr>
              <w:t>(Hell et al., 2013)</w:t>
            </w:r>
            <w:r>
              <w:rPr>
                <w:vertAlign w:val="superscript"/>
              </w:rPr>
              <w:fldChar w:fldCharType="end"/>
            </w:r>
          </w:p>
          <w:p w14:paraId="3B2684DB" w14:textId="57E1A8C8" w:rsidR="00081322" w:rsidRDefault="00081322">
            <w:pPr>
              <w:cnfStyle w:val="000000000000" w:firstRow="0" w:lastRow="0" w:firstColumn="0" w:lastColumn="0" w:oddVBand="0" w:evenVBand="0" w:oddHBand="0" w:evenHBand="0" w:firstRowFirstColumn="0" w:firstRowLastColumn="0" w:lastRowFirstColumn="0" w:lastRowLastColumn="0"/>
            </w:pPr>
            <w:r>
              <w:t xml:space="preserve">Ice: 3.47-3.8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465408B4" w14:textId="14A62F8E" w:rsidR="00081322" w:rsidRDefault="00081322" w:rsidP="00C902EE">
            <w:pPr>
              <w:cnfStyle w:val="000000000000" w:firstRow="0" w:lastRow="0" w:firstColumn="0" w:lastColumn="0" w:oddVBand="0" w:evenVBand="0" w:oddHBand="0" w:evenHBand="0" w:firstRowFirstColumn="0" w:firstRowLastColumn="0" w:lastRowFirstColumn="0" w:lastRowLastColumn="0"/>
            </w:pPr>
            <w:r>
              <w:lastRenderedPageBreak/>
              <w:t xml:space="preserve">Snow: 7.64 </w:t>
            </w:r>
            <w:r>
              <w:fldChar w:fldCharType="begin" w:fldLock="1"/>
            </w:r>
            <w: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fldChar w:fldCharType="separate"/>
            </w:r>
            <w:r w:rsidRPr="007C015D">
              <w:rPr>
                <w:noProof/>
              </w:rPr>
              <w:t>(McCutcheon et al., 2021)</w:t>
            </w:r>
            <w:r>
              <w:fldChar w:fldCharType="end"/>
            </w:r>
          </w:p>
          <w:p w14:paraId="0714DC4C" w14:textId="4E5E4397" w:rsidR="00081322" w:rsidRDefault="00081322">
            <w:pPr>
              <w:cnfStyle w:val="000000000000" w:firstRow="0" w:lastRow="0" w:firstColumn="0" w:lastColumn="0" w:oddVBand="0" w:evenVBand="0" w:oddHBand="0" w:evenHBand="0" w:firstRowFirstColumn="0" w:firstRowLastColumn="0" w:lastRowFirstColumn="0" w:lastRowLastColumn="0"/>
            </w:pPr>
            <w:r>
              <w:t>Ice: 5.26-7.28</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p>
          <w:p w14:paraId="152E9F49" w14:textId="57C7F7B3" w:rsidR="00081322" w:rsidRPr="00CC7A77" w:rsidRDefault="00081322">
            <w:pPr>
              <w:cnfStyle w:val="000000000000" w:firstRow="0" w:lastRow="0" w:firstColumn="0" w:lastColumn="0" w:oddVBand="0" w:evenVBand="0" w:oddHBand="0" w:evenHBand="0" w:firstRowFirstColumn="0" w:firstRowLastColumn="0" w:lastRowFirstColumn="0" w:lastRowLastColumn="0"/>
            </w:pPr>
          </w:p>
        </w:tc>
        <w:tc>
          <w:tcPr>
            <w:tcW w:w="2189" w:type="dxa"/>
          </w:tcPr>
          <w:p w14:paraId="38A15F6E" w14:textId="1A0EEABA" w:rsidR="00081322" w:rsidRDefault="00081322">
            <w:pPr>
              <w:cnfStyle w:val="000000000000" w:firstRow="0" w:lastRow="0" w:firstColumn="0" w:lastColumn="0" w:oddVBand="0" w:evenVBand="0" w:oddHBand="0" w:evenHBand="0" w:firstRowFirstColumn="0" w:firstRowLastColumn="0" w:lastRowFirstColumn="0" w:lastRowLastColumn="0"/>
            </w:pPr>
            <w:r>
              <w:lastRenderedPageBreak/>
              <w:t>pH meter</w:t>
            </w:r>
          </w:p>
        </w:tc>
      </w:tr>
      <w:tr w:rsidR="00081322" w14:paraId="7E90779F"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711E722" w14:textId="09DD7ADB" w:rsidR="00081322" w:rsidRDefault="00081322">
            <w:r>
              <w:t>Conductivity</w:t>
            </w:r>
          </w:p>
        </w:tc>
        <w:tc>
          <w:tcPr>
            <w:tcW w:w="6096" w:type="dxa"/>
          </w:tcPr>
          <w:p w14:paraId="46EEA659" w14:textId="77777777" w:rsidR="00081322" w:rsidRDefault="00081322">
            <w:pPr>
              <w:cnfStyle w:val="000000100000" w:firstRow="0" w:lastRow="0" w:firstColumn="0" w:lastColumn="0" w:oddVBand="0" w:evenVBand="0" w:oddHBand="1" w:evenHBand="0" w:firstRowFirstColumn="0" w:firstRowLastColumn="0" w:lastRowFirstColumn="0" w:lastRowLastColumn="0"/>
            </w:pPr>
            <w:r>
              <w:t xml:space="preserve">Ice: 1 to 5 </w:t>
            </w:r>
            <w:r>
              <w:sym w:font="Symbol" w:char="F06D"/>
            </w:r>
            <w:r>
              <w:t>S cm</w:t>
            </w:r>
            <w:r w:rsidRPr="00CC7A77">
              <w:rPr>
                <w:vertAlign w:val="superscript"/>
              </w:rPr>
              <w:t>-1</w:t>
            </w:r>
            <w:r>
              <w:rPr>
                <w:vertAlign w:val="superscript"/>
              </w:rPr>
              <w:t xml:space="preserve"> </w:t>
            </w:r>
            <w:r>
              <w:t>(per James email)</w:t>
            </w:r>
          </w:p>
          <w:p w14:paraId="1AD087C4" w14:textId="77777777" w:rsidR="00081322" w:rsidRDefault="00081322">
            <w:pPr>
              <w:cnfStyle w:val="000000100000" w:firstRow="0" w:lastRow="0" w:firstColumn="0" w:lastColumn="0" w:oddVBand="0" w:evenVBand="0" w:oddHBand="1" w:evenHBand="0" w:firstRowFirstColumn="0" w:firstRowLastColumn="0" w:lastRowFirstColumn="0" w:lastRowLastColumn="0"/>
              <w:rPr>
                <w:vertAlign w:val="superscript"/>
              </w:rPr>
            </w:pPr>
            <w:r>
              <w:t xml:space="preserve">Snow: 3.6-10.1 </w:t>
            </w:r>
            <w:r>
              <w:sym w:font="Symbol" w:char="F06D"/>
            </w:r>
            <w:r>
              <w:t>S cm</w:t>
            </w:r>
            <w:r w:rsidRPr="00CC7A77">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{"citationItems":[{"id":"ITEM-1","itemData":{"DOI":"10.1038/ismej.2013.51","ISSN":"17517362","PMID":"23552623","abstract":"Snow environments can occupy over a third of land surface area, but little is known about the dynamics of snowpack bacteria. The effect of snow melt on bacterial community structure and diversity of surface environments of a Svalbard glacier was examined using analyses of 16S rRNA genes via T-RFLP, qPCR and 454 pyrosequencing. Distinct community structures were found in different habitat types, with changes over 1 week apparent, in particular for the dominant bacterial class present, Betaproteobacteria. The differences observed were consistent with influences from depositional mode (snowfall vs aeolian dusts), contrasting snow with dust-rich snow layers and near-surface ice. Contrary to that, slush as the decompositional product of snow harboured distinct lineages of bacteria, further implying post-depositional changes in community structure. Taxa affiliated to the betaproteobacterial genus Polaromonas were particularly dynamic, and evidence for the presence of betaproteobacterial ammonia-oxidizing bacteria was uncovered, inviting the prospect that the dynamic bacterial communities associated with snowpacks may be active in supraglacial nitrogen cycling and capable of rapid responses to changes induced by snowmelt. Furthermore the potential of supraglacial snowpack ecosystems to respond to transient yet spatially extensive melting episodes such as that observed across most of Greenland's ice sheet in 2012 merits further investigation. © 2013 International Society for Microbial Ecology.","author":[{"dropping-particle":"","family":"Hell","given":"Katherina","non-dropping-particle":"","parse-names":false,"suffix":""},{"dropping-particle":"","family":"Edwards","given":"Arwyn","non-dropping-particle":"","parse-names":false,"suffix":""},{"dropping-particle":"","family":"Zarsky","given":"Jakub","non-dropping-particle":"","parse-names":false,"suffix":""},{"dropping-particle":"","family":"Podmirseg","given":"Sabine M.","non-dropping-particle":"","parse-names":false,"suffix":""},{"dropping-particle":"","family":"Girdwood","given":"Susan","non-dropping-particle":"","parse-names":false,"suffix":""},{"dropping-particle":"","family":"Pachebat","given":"Justin A.","non-dropping-particle":"","parse-names":false,"suffix":""},{"dropping-particle":"","family":"Insam","given":"Heribert","non-dropping-particle":"","parse-names":false,"suffix":""},{"dropping-particle":"","family":"Sattler","given":"Birgit","non-dropping-particle":"","parse-names":false,"suffix":""}],"container-title":"ISME Journal","id":"ITEM-1","issue":"9","issued":{"date-parts":[["2013"]]},"page":"1814-1826","publisher":"Nature Publishing Group","title":"The dynamic bacterial communities of a melting High Arctic glacier snowpack","type":"article-journal","volume":"7"},"uris":["http://www.mendeley.com/documents/?uuid=bb702e8d-c533-4e8a-8bb3-84379728cbd5"]}],"mendeley":{"formattedCitation":"(Hell et al., 2013)","plainTextFormattedCitation":"(Hell et al., 2013)","previouslyFormattedCitation":"(Hell et al., 2013)"},"properties":{"noteIndex":0},"schema":"https://github.com/citation-style-language/schema/raw/master/csl-citation.json"}</w:instrText>
            </w:r>
            <w:r>
              <w:rPr>
                <w:vertAlign w:val="superscript"/>
              </w:rPr>
              <w:fldChar w:fldCharType="separate"/>
            </w:r>
            <w:r w:rsidRPr="00363B68">
              <w:rPr>
                <w:noProof/>
              </w:rPr>
              <w:t>(Hell et al., 2013)</w:t>
            </w:r>
            <w:r>
              <w:rPr>
                <w:vertAlign w:val="superscript"/>
              </w:rPr>
              <w:fldChar w:fldCharType="end"/>
            </w:r>
          </w:p>
          <w:p w14:paraId="4CF52FF6" w14:textId="192594A4" w:rsidR="00081322" w:rsidRDefault="00081322" w:rsidP="00C902EE">
            <w:pPr>
              <w:cnfStyle w:val="000000100000" w:firstRow="0" w:lastRow="0" w:firstColumn="0" w:lastColumn="0" w:oddVBand="0" w:evenVBand="0" w:oddHBand="1" w:evenHBand="0" w:firstRowFirstColumn="0" w:firstRowLastColumn="0" w:lastRowFirstColumn="0" w:lastRowLastColumn="0"/>
            </w:pPr>
            <w:r>
              <w:t xml:space="preserve">Snow: 1.86 </w:t>
            </w:r>
            <w:r>
              <w:sym w:font="Symbol" w:char="F06D"/>
            </w:r>
            <w:r>
              <w:t>S cm</w:t>
            </w:r>
            <w:r w:rsidRPr="00CC7A77">
              <w:rPr>
                <w:vertAlign w:val="superscript"/>
              </w:rPr>
              <w:t>-1</w:t>
            </w:r>
            <w:r>
              <w:t xml:space="preserve"> </w:t>
            </w:r>
            <w:r>
              <w:fldChar w:fldCharType="begin" w:fldLock="1"/>
            </w:r>
            <w: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fldChar w:fldCharType="separate"/>
            </w:r>
            <w:r w:rsidRPr="007C015D">
              <w:rPr>
                <w:noProof/>
              </w:rPr>
              <w:t>(McCutcheon et al., 2021)</w:t>
            </w:r>
            <w:r>
              <w:fldChar w:fldCharType="end"/>
            </w:r>
          </w:p>
          <w:p w14:paraId="753DCE53" w14:textId="1833E525" w:rsidR="00081322" w:rsidRDefault="00081322" w:rsidP="00C902EE">
            <w:pPr>
              <w:cnfStyle w:val="000000100000" w:firstRow="0" w:lastRow="0" w:firstColumn="0" w:lastColumn="0" w:oddVBand="0" w:evenVBand="0" w:oddHBand="1" w:evenHBand="0" w:firstRowFirstColumn="0" w:firstRowLastColumn="0" w:lastRowFirstColumn="0" w:lastRowLastColumn="0"/>
            </w:pPr>
            <w:r>
              <w:t xml:space="preserve">Ice: 1.25-3.46 </w:t>
            </w:r>
            <w:r>
              <w:sym w:font="Symbol" w:char="F06D"/>
            </w:r>
            <w:r>
              <w:t>S cm</w:t>
            </w:r>
            <w:r w:rsidRPr="00CC7A77">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p>
          <w:p w14:paraId="7675059C" w14:textId="10AB6864" w:rsidR="00081322" w:rsidRPr="00363B68" w:rsidRDefault="00081322">
            <w:pPr>
              <w:cnfStyle w:val="000000100000" w:firstRow="0" w:lastRow="0" w:firstColumn="0" w:lastColumn="0" w:oddVBand="0" w:evenVBand="0" w:oddHBand="1" w:evenHBand="0" w:firstRowFirstColumn="0" w:firstRowLastColumn="0" w:lastRowFirstColumn="0" w:lastRowLastColumn="0"/>
            </w:pPr>
          </w:p>
        </w:tc>
        <w:tc>
          <w:tcPr>
            <w:tcW w:w="2189" w:type="dxa"/>
          </w:tcPr>
          <w:p w14:paraId="02652D88" w14:textId="08CFC170" w:rsidR="00081322" w:rsidRDefault="00081322">
            <w:pPr>
              <w:cnfStyle w:val="000000100000" w:firstRow="0" w:lastRow="0" w:firstColumn="0" w:lastColumn="0" w:oddVBand="0" w:evenVBand="0" w:oddHBand="1" w:evenHBand="0" w:firstRowFirstColumn="0" w:firstRowLastColumn="0" w:lastRowFirstColumn="0" w:lastRowLastColumn="0"/>
            </w:pPr>
            <w:r>
              <w:t>Conductivity meter</w:t>
            </w:r>
          </w:p>
        </w:tc>
      </w:tr>
    </w:tbl>
    <w:p w14:paraId="1C3050C8" w14:textId="77777777" w:rsidR="00C07449" w:rsidRDefault="00C07449"/>
    <w:p w14:paraId="39A3B5D4" w14:textId="057E867C" w:rsidR="00B87FFE" w:rsidRDefault="00B87FFE" w:rsidP="003A5E22">
      <w:pPr>
        <w:jc w:val="center"/>
      </w:pPr>
      <w:r w:rsidRPr="00C07449">
        <w:rPr>
          <w:b/>
        </w:rPr>
        <w:t xml:space="preserve">Table </w:t>
      </w:r>
      <w:r w:rsidR="00C07449" w:rsidRPr="00C07449">
        <w:rPr>
          <w:b/>
        </w:rPr>
        <w:t>3</w:t>
      </w:r>
      <w:r w:rsidRPr="00C07449">
        <w:rPr>
          <w:b/>
        </w:rPr>
        <w:t>.</w:t>
      </w:r>
      <w:r>
        <w:t xml:space="preserve"> Prospective aqueous measurements with expected levels for snow and ice, and equipment/methods that can be used</w:t>
      </w:r>
      <w:r w:rsidR="00C55D56">
        <w:t xml:space="preserve"> (&lt; denotes </w:t>
      </w:r>
      <w:r w:rsidR="002752F1">
        <w:t xml:space="preserve">LOD = </w:t>
      </w:r>
      <w:r w:rsidR="009B009D">
        <w:t>l</w:t>
      </w:r>
      <w:r w:rsidR="002752F1">
        <w:t>imits of detection, ICP-MS = inductively coupled plasma mass spectrometry, IC = ion chromatography</w:t>
      </w:r>
      <w:r w:rsidR="00C55D56">
        <w:t>)</w:t>
      </w:r>
      <w:r w:rsidR="005A1DC1">
        <w:t xml:space="preserve"> NOTE ON UNITS: 1M (</w:t>
      </w:r>
      <w:proofErr w:type="spellStart"/>
      <w:r w:rsidR="005A1DC1">
        <w:t>mol</w:t>
      </w:r>
      <w:proofErr w:type="spellEnd"/>
      <w:r w:rsidR="005A1DC1">
        <w:t xml:space="preserve"> per litre) = </w:t>
      </w:r>
      <w:r w:rsidR="005A1DC1" w:rsidRPr="005A1DC1">
        <w:t>35,500</w:t>
      </w:r>
      <w:r w:rsidR="005A1DC1">
        <w:t xml:space="preserve"> ppm = </w:t>
      </w:r>
      <w:r w:rsidR="005A1DC1" w:rsidRPr="005A1DC1">
        <w:t>35,500</w:t>
      </w:r>
      <w:r w:rsidR="005A1DC1">
        <w:t xml:space="preserve"> mg/L</w:t>
      </w:r>
    </w:p>
    <w:tbl>
      <w:tblPr>
        <w:tblStyle w:val="GridTable4-Accent1"/>
        <w:tblW w:w="14186" w:type="dxa"/>
        <w:jc w:val="center"/>
        <w:tblLook w:val="04A0" w:firstRow="1" w:lastRow="0" w:firstColumn="1" w:lastColumn="0" w:noHBand="0" w:noVBand="1"/>
      </w:tblPr>
      <w:tblGrid>
        <w:gridCol w:w="2547"/>
        <w:gridCol w:w="5953"/>
        <w:gridCol w:w="5686"/>
      </w:tblGrid>
      <w:tr w:rsidR="009B009D" w14:paraId="6D7326C7" w14:textId="77777777" w:rsidTr="003A5E2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2414664" w14:textId="77777777" w:rsidR="009B009D" w:rsidRDefault="009B009D" w:rsidP="00EB4198">
            <w:r>
              <w:t>Measurement</w:t>
            </w:r>
          </w:p>
        </w:tc>
        <w:tc>
          <w:tcPr>
            <w:tcW w:w="5953" w:type="dxa"/>
          </w:tcPr>
          <w:p w14:paraId="5404CCC3" w14:textId="38F14C07" w:rsidR="009B009D" w:rsidRDefault="009B009D" w:rsidP="00EB4198">
            <w:pPr>
              <w:cnfStyle w:val="100000000000" w:firstRow="1" w:lastRow="0" w:firstColumn="0" w:lastColumn="0" w:oddVBand="0" w:evenVBand="0" w:oddHBand="0" w:evenHBand="0" w:firstRowFirstColumn="0" w:firstRowLastColumn="0" w:lastRowFirstColumn="0" w:lastRowLastColumn="0"/>
            </w:pPr>
            <w:r>
              <w:t>Concentrations</w:t>
            </w:r>
          </w:p>
        </w:tc>
        <w:tc>
          <w:tcPr>
            <w:tcW w:w="5686" w:type="dxa"/>
          </w:tcPr>
          <w:p w14:paraId="573027C9" w14:textId="77777777" w:rsidR="009B009D" w:rsidRDefault="009B009D" w:rsidP="00EB4198">
            <w:pPr>
              <w:cnfStyle w:val="100000000000" w:firstRow="1" w:lastRow="0" w:firstColumn="0" w:lastColumn="0" w:oddVBand="0" w:evenVBand="0" w:oddHBand="0" w:evenHBand="0" w:firstRowFirstColumn="0" w:firstRowLastColumn="0" w:lastRowFirstColumn="0" w:lastRowLastColumn="0"/>
            </w:pPr>
            <w:r>
              <w:t>Equipment</w:t>
            </w:r>
          </w:p>
        </w:tc>
      </w:tr>
      <w:tr w:rsidR="009B009D" w14:paraId="73F8A31E"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5A39B8C" w14:textId="4BB1BE31" w:rsidR="009B009D" w:rsidRDefault="009B009D" w:rsidP="00EB4198">
            <w:r>
              <w:t>Dissolved organic carbon (DOC)</w:t>
            </w:r>
          </w:p>
        </w:tc>
        <w:tc>
          <w:tcPr>
            <w:tcW w:w="5953" w:type="dxa"/>
          </w:tcPr>
          <w:p w14:paraId="7AC15B5B" w14:textId="77777777" w:rsidR="009B009D" w:rsidRPr="009B009D" w:rsidRDefault="009B009D" w:rsidP="00EB4198">
            <w:pPr>
              <w:cnfStyle w:val="000000100000" w:firstRow="0" w:lastRow="0" w:firstColumn="0" w:lastColumn="0" w:oddVBand="0" w:evenVBand="0" w:oddHBand="1" w:evenHBand="0" w:firstRowFirstColumn="0" w:firstRowLastColumn="0" w:lastRowFirstColumn="0" w:lastRowLastColumn="0"/>
            </w:pPr>
            <w:r w:rsidRPr="009B009D">
              <w:t xml:space="preserve">Snow: 36 </w:t>
            </w:r>
            <m:oMath>
              <m:r>
                <w:rPr>
                  <w:rFonts w:ascii="Cambria Math" w:hAnsi="Cambria Math"/>
                </w:rPr>
                <m:t xml:space="preserve">± </m:t>
              </m:r>
            </m:oMath>
            <w:r w:rsidRPr="009B009D">
              <w:t xml:space="preserve">13 </w:t>
            </w:r>
            <w:r w:rsidRPr="009B009D">
              <w:sym w:font="Symbol" w:char="F06D"/>
            </w:r>
            <w:r w:rsidRPr="009B009D">
              <w:t xml:space="preserve">M </w:t>
            </w:r>
            <w:r w:rsidRPr="009B009D">
              <w:fldChar w:fldCharType="begin" w:fldLock="1"/>
            </w:r>
            <w:r w:rsidRPr="009B009D">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B009D">
              <w:fldChar w:fldCharType="separate"/>
            </w:r>
            <w:r w:rsidRPr="009B009D">
              <w:rPr>
                <w:noProof/>
              </w:rPr>
              <w:t>(Lutz et al., 2016)</w:t>
            </w:r>
            <w:r w:rsidRPr="009B009D">
              <w:fldChar w:fldCharType="end"/>
            </w:r>
          </w:p>
          <w:p w14:paraId="112F8DFF" w14:textId="3F4D3D93" w:rsidR="009B009D" w:rsidRDefault="009B009D" w:rsidP="00EB4198">
            <w:pPr>
              <w:cnfStyle w:val="000000100000" w:firstRow="0" w:lastRow="0" w:firstColumn="0" w:lastColumn="0" w:oddVBand="0" w:evenVBand="0" w:oddHBand="1" w:evenHBand="0" w:firstRowFirstColumn="0" w:firstRowLastColumn="0" w:lastRowFirstColumn="0" w:lastRowLastColumn="0"/>
              <w:rPr>
                <w:vertAlign w:val="superscript"/>
              </w:rPr>
            </w:pPr>
            <w:r w:rsidRPr="00D41D15">
              <w:t>Snow/Ice</w:t>
            </w:r>
            <w:r>
              <w:rPr>
                <w:b/>
              </w:rPr>
              <w:t xml:space="preserve">: </w:t>
            </w:r>
            <w:r w:rsidRPr="002C0C58">
              <w:t>0.06–3.40 mg L</w:t>
            </w:r>
            <w:r w:rsidRPr="002C0C58">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{"citationItems":[{"id":"ITEM-1","itemData":{"DOI":"10.1016/j.scitotenv.2020.138346","ISSN":"18791026","PMID":"32302834","abstract":"Glacier melting represents an important flux of carbon and nitrogen (N) and affects the hydrological cycle. In this study, we presented the features of dissolved organic carbon (DOC) and N concentrations, their potential sources and export from the Muz Taw glacier in Central Asia. The average DOC and total dissolved nitrogen concentrations were 1.12 ± 1.66 and 0.62 ± 0.59 mg L−1 in surface snow and 0.21 ± 0.04 and 0.31 ± 0.10 mg L−1 in snowpit samples, respectively. The values from snowpit of the Muz Taw glacier were comparable to data reported from glaciers in the Tibetan Plateau but were considerably higher than those from polar regions. The C/N ratios in snow ranged from 0.7 to 11.7, indicating the high bioavailability of DOC. Mass absorption cross section of DOC at 365 nm in snow indicated that during the snow melting process, light-absorbing DOC was prone to be attached to particles, especially in the ablation zone of the Muz Taw glacier. Radiative forcing caused by DOC contributed approximately 38 ± 26% and 18 ± 9.8% of that caused by black carbon for surface snow and snowpit samples, respectively. DOC and N deposition on the glacier surface were influenced by the combined sources from anthropogenic input, wild biomass burning emission, and dust input from local regions and long range transport. Export of DOC and N from the Muz Taw glacier was estimated to be 3.47–18.5 t C yr−1 and 5.11–10.23 t N yr−1 respectively, based on their concentrations and current glacier mass balance. These results enhanced our understanding of the sources and cycle of DOC and N released from glaciers in Central Asia, where glacier meltwater can protect the population from drought stress.","author":[{"dropping-particle":"","family":"Gao","given":"Tanguang","non-dropping-particle":"","parse-names":false,"suffix":""},{"dropping-particle":"","family":"Kang","given":"Shichang","non-dropping-particle":"","parse-names":false,"suffix":""},{"dropping-particle":"","family":"Zhang","given":"Yulan","non-dropping-particle":"","parse-names":false,"suffix":""},{"dropping-particle":"","family":"Sprenger","given":"Michael","non-dropping-particle":"","parse-names":false,"suffix":""},{"dropping-particle":"","family":"Wang","given":"Feiteng","non-dropping-particle":"","parse-names":false,"suffix":""},{"dropping-particle":"","family":"Du","given":"Wentao","non-dropping-particle":"","parse-names":false,"suffix":""},{"dropping-particle":"","family":"Wang","given":"Xiaoming","non-dropping-particle":"","parse-names":false,"suffix":""},{"dropping-particle":"","family":"Wang","given":"Xiaoxiang","non-dropping-particle":"","parse-names":false,"suffix":""}],"container-title":"Science of the Total Environment","id":"ITEM-1","issued":{"date-parts":[["2020"]]},"page":"138346","publisher":"Elsevier B.V.","title":"Characterization, sources and transport of dissolved organic carbon and nitrogen from a glacier in the Central Asia","type":"article-journal","volume":"725"},"uris":["http://www.mendeley.com/documents/?uuid=febad68b-12dc-430a-968e-14318faf80d1"]}],"mendeley":{"formattedCitation":"(Gao et al., 2020)","plainTextFormattedCitation":"(Gao et al., 2020)","previouslyFormattedCitation":"(Gao et al., 2020)"},"properties":{"noteIndex":0},"schema":"https://github.com/citation-style-language/schema/raw/master/csl-citation.json"}</w:instrText>
            </w:r>
            <w:r>
              <w:rPr>
                <w:vertAlign w:val="superscript"/>
              </w:rPr>
              <w:fldChar w:fldCharType="separate"/>
            </w:r>
            <w:r w:rsidRPr="004532D3">
              <w:rPr>
                <w:noProof/>
              </w:rPr>
              <w:t>(Gao et al., 2020)</w:t>
            </w:r>
            <w:r>
              <w:rPr>
                <w:vertAlign w:val="superscript"/>
              </w:rPr>
              <w:fldChar w:fldCharType="end"/>
            </w:r>
          </w:p>
          <w:p w14:paraId="0B92D911" w14:textId="2EFC98AD" w:rsidR="009B009D" w:rsidRDefault="009B009D" w:rsidP="00EB4198">
            <w:pPr>
              <w:cnfStyle w:val="000000100000" w:firstRow="0" w:lastRow="0" w:firstColumn="0" w:lastColumn="0" w:oddVBand="0" w:evenVBand="0" w:oddHBand="1" w:evenHBand="0" w:firstRowFirstColumn="0" w:firstRowLastColumn="0" w:lastRowFirstColumn="0" w:lastRowLastColumn="0"/>
            </w:pPr>
            <w:r w:rsidRPr="00091D58">
              <w:t>Ice:</w:t>
            </w:r>
            <w:r>
              <w:rPr>
                <w:b/>
              </w:rPr>
              <w:t xml:space="preserve"> </w:t>
            </w:r>
            <w:r w:rsidRPr="00D41D15">
              <w:t>0.19 -0.20 mg C L</w:t>
            </w:r>
            <w:r w:rsidRPr="00D41D15">
              <w:rPr>
                <w:vertAlign w:val="superscript"/>
              </w:rPr>
              <w:t>-1</w:t>
            </w:r>
            <w:r>
              <w:t xml:space="preserve"> </w:t>
            </w:r>
            <w:r>
              <w:fldChar w:fldCharType="begin" w:fldLock="1"/>
            </w:r>
            <w:r>
              <w:instrText>ADDIN CSL_CITATION {"citationItems":[{"id":"ITEM-1","itemData":{"DOI":"10.1038/ngeo2331","ISSN":"17520908","abstract":"Polar ice sheets and mountain glaciers, which cover roughly 11% of the Earth's land surface, store organic carbon from local and distant sources and then release it to downstream environments. Climate-driven changes to glacier runoff are expected to be larger than climate impacts on other components of the hydrological cycle, and may represent an important flux of organic carbon. A compilation of published data on dissolved organic carbon from glaciers across five continents reveals that mountain and polar glaciers represent a quantitatively important store of organic carbon. The Antarctic Ice Sheet is the repository of most of the roughly 6 petagrams (Pg) of organic carbon stored in glacier ice, but the annual release of glacier organic carbon is dominated by mountain glaciers in the case of dissolved organic carbon and the Greenland Ice Sheet in the case of particulate organic carbon. Climate change contributes to these fluxes: approximately 13% of the annual flux of glacier dissolved organic carbon is a result of glacier mass loss. These losses are expected to accelerate, leading to a cumulative loss of roughly 15 teragrams (Tg) of glacial dissolved organic carbon by 2050 due to climate change-equivalent to about half of the annual flux of dissolved organic carbon from the Amazon River. Thus, glaciers constitute a key link between terrestrial and aquatic carbon fluxes, and will be of increasing importance in land-to-ocean fluxes of organic carbon in glacierized regions.","author":[{"dropping-particle":"","family":"Hood","given":"Eran","non-dropping-particle":"","parse-names":false,"suffix":""},{"dropping-particle":"","family":"Battin","given":"Tom J.","non-dropping-particle":"","parse-names":false,"suffix":""},{"dropping-particle":"","family":"Fellman","given":"Jason","non-dropping-particle":"","parse-names":false,"suffix":""},{"dropping-particle":"","family":"O'neel","given":"Shad","non-dropping-particle":"","parse-names":false,"suffix":""},{"dropping-particle":"","family":"Spencer","given":"Robert G.M.","non-dropping-particle":"","parse-names":false,"suffix":""}],"container-title":"Nature Geoscience","id":"ITEM-1","issue":"2","issued":{"date-parts":[["2015"]]},"page":"91-96","publisher":"Nature Publishing Group","title":"Storage and release of organic carbon from glaciers and ice sheets","type":"article-journal","volume":"8"},"uris":["http://www.mendeley.com/documents/?uuid=20b24a1a-653f-4f4d-85ae-8968bf45b7ef"]}],"mendeley":{"formattedCitation":"(Hood et al., 2015)","plainTextFormattedCitation":"(Hood et al., 2015)","previouslyFormattedCitation":"(Hood et al., 2015)"},"properties":{"noteIndex":0},"schema":"https://github.com/citation-style-language/schema/raw/master/csl-citation.json"}</w:instrText>
            </w:r>
            <w:r>
              <w:fldChar w:fldCharType="separate"/>
            </w:r>
            <w:r w:rsidRPr="00D41D15">
              <w:rPr>
                <w:noProof/>
              </w:rPr>
              <w:t>(Hood et al., 2015)</w:t>
            </w:r>
            <w:r>
              <w:fldChar w:fldCharType="end"/>
            </w:r>
          </w:p>
          <w:p w14:paraId="4D37DC6E"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rPr>
                <w:vertAlign w:val="superscript"/>
              </w:rPr>
            </w:pPr>
            <w:r w:rsidRPr="00091D58">
              <w:t>GIS glacial meltwater:</w:t>
            </w:r>
            <w:r>
              <w:rPr>
                <w:b/>
              </w:rPr>
              <w:t xml:space="preserve"> </w:t>
            </w:r>
            <w:r>
              <w:t>0.1–4.1 mg L</w:t>
            </w:r>
            <w:r>
              <w:rPr>
                <w:vertAlign w:val="superscript"/>
              </w:rPr>
              <w:t>−1</w:t>
            </w:r>
          </w:p>
          <w:p w14:paraId="5433883A" w14:textId="2EC0D967" w:rsidR="009B009D" w:rsidRDefault="009B009D" w:rsidP="00EB4198">
            <w:pPr>
              <w:cnfStyle w:val="000000100000" w:firstRow="0" w:lastRow="0" w:firstColumn="0" w:lastColumn="0" w:oddVBand="0" w:evenVBand="0" w:oddHBand="1" w:evenHBand="0" w:firstRowFirstColumn="0" w:firstRowLastColumn="0" w:lastRowFirstColumn="0" w:lastRowLastColumn="0"/>
              <w:rPr>
                <w:vertAlign w:val="superscript"/>
              </w:rPr>
            </w:pPr>
            <w:r>
              <w:t>Snow: 0.1-0.3 mg C L</w:t>
            </w:r>
            <w:r w:rsidRPr="00091D58">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{"citationItems":[{"id":"ITEM-1","itemData":{"DOI":"10.1021/acs.est.5b02685","ISSN":"15205851","PMID":"26348607","abstract":"Dissolved organic carbon (DOC) plays a fundamental role in the biogeochemistry of glacier ecosystems. However, the specific sources of glacier DOC remain unresolved. To assess the origin and nature of glacier DOC, we collected snow from 10 locations along a transect across the Juneau Icefield, Alaska extending from the coast toward the interior. The Δ14C-DOC of snow varied from -743 to -420‰ showing progressive depletion across the Icefield as δ18O of water became more depleted (R2 = 0.56). Older DOC corresponded to lower DOC concentrations in snow (R2 = 0.31) and a decrease in percent humic-like fluorescence (R2 = 0.36), indicating an overall decrease in modern DOC across the Icefield. Carbon isotopic signatures (13C and 14C) combined with a three-source mixing model showed that DOC deposited in snow across the Icefield reflects fossil fuel combustion products (43-73%) and to a lesser extent marine (21-41%) and terrestrial sources (1-26%). Our finding that combustion aerosols are a large source of DOC to the glacier ecosystem during the early spring (April-May) together with the pronounced rates of glacier melting in the region suggests that the delivery of relic DOC to the ocean may be increasing and consequently impacting the biogeochemistry of glacial and proglacial ecosystems in unanticipated ways.","author":[{"dropping-particle":"","family":"Fellman","given":"Jason B.","non-dropping-particle":"","parse-names":false,"suffix":""},{"dropping-particle":"","family":"Hood","given":"Eran","non-dropping-particle":"","parse-names":false,"suffix":""},{"dropping-particle":"","family":"Raymond","given":"Peter A.","non-dropping-particle":"","parse-names":false,"suffix":""},{"dropping-particle":"","family":"Stubbins","given":"Aron","non-dropping-particle":"","parse-names":false,"suffix":""},{"dropping-particle":"","family":"Spencer","given":"Robert G.M.","non-dropping-particle":"","parse-names":false,"suffix":""}],"container-title":"Environmental Science and Technology","id":"ITEM-1","issue":"19","issued":{"date-parts":[["2015"]]},"page":"11492-11499","title":"Spatial Variation in the Origin of Dissolved Organic Carbon in Snow on the Juneau Icefield, Southeast Alaska","type":"article-journal","volume":"49"},"uris":["http://www.mendeley.com/documents/?uuid=6d546298-6189-4e98-b322-b71b9ce0dfd1"]}],"mendeley":{"formattedCitation":"(Fellman et al., 2015)","plainTextFormattedCitation":"(Fellman et al., 2015)","previouslyFormattedCitation":"(Fellman et al., 2015)"},"properties":{"noteIndex":0},"schema":"https://github.com/citation-style-language/schema/raw/master/csl-citation.json"}</w:instrText>
            </w:r>
            <w:r>
              <w:rPr>
                <w:vertAlign w:val="superscript"/>
              </w:rPr>
              <w:fldChar w:fldCharType="separate"/>
            </w:r>
            <w:r w:rsidRPr="004559B9">
              <w:rPr>
                <w:noProof/>
              </w:rPr>
              <w:t>(Fellman et al., 2015)</w:t>
            </w:r>
            <w:r>
              <w:rPr>
                <w:vertAlign w:val="superscript"/>
              </w:rPr>
              <w:fldChar w:fldCharType="end"/>
            </w:r>
          </w:p>
          <w:p w14:paraId="17CC5F20"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 xml:space="preserve">Ice/Snow: 0.1-0.35 mg C L-1 </w:t>
            </w:r>
            <w:r>
              <w:fldChar w:fldCharType="begin" w:fldLock="1"/>
            </w:r>
            <w:r>
              <w:instrText>ADDIN CSL_CITATION {"citationItems":[{"id":"ITEM-1","itemData":{"DOI":"10.1038/ngeo2920","ISSN":"17520908","abstract":"Glaciers and ice sheets are significant sources of dissolved organic carbon and nutrients to downstream subglacial and marine ecosystems. Climatically driven increases in glacial runoff are expected to intensify the impact of exported nutrients on local and regional downstream environments. However, the origin and bioreactivity of dissolved organic carbon from glacier surfaces are not fully understood. Here, we present simultaneous measurements of gross primary production, community respiration, dissolved organic carbon composition and export from different surface habitats of the Greenland ice sheet, throughout the ablation season. We found that microbial production was significantly correlated with the concentration of labile dissolved organic species in glacier surface meltwater. Further, we determined that freely available organic compounds made up 62% of the dissolved organic carbon exported from the glacier surface through streams. We therefore conclude that microbial communities are the primary driver for labile dissolved organic carbon production and recycling on glacier surfaces, and that glacier dissolved organic carbon export is dependent on active microbial processes during the melt season.","author":[{"dropping-particle":"","family":"Musilova","given":"Michaela","non-dropping-particle":"","parse-names":false,"suffix":""},{"dropping-particle":"","family":"Tranter","given":"Martyn","non-dropping-particle":"","parse-names":false,"suffix":""},{"dropping-particle":"","family":"Wadham","given":"Jemma","non-dropping-particle":"","parse-names":false,"suffix":""},{"dropping-particle":"","family":"Telling","given":"Jon","non-dropping-particle":"","parse-names":false,"suffix":""},{"dropping-particle":"","family":"Tedstone","given":"Andrew","non-dropping-particle":"","parse-names":false,"suffix":""},{"dropping-particle":"","family":"Anesio","given":"Alexandre M.","non-dropping-particle":"","parse-names":false,"suffix":""}],"container-title":"Nature Geoscience","id":"ITEM-1","issue":"5","issued":{"date-parts":[["2017"]]},"page":"360-365","title":"Microbially driven export of labile organic carbon from the Greenland ice sheet","type":"article-journal","volume":"10"},"uris":["http://www.mendeley.com/documents/?uuid=6510b87a-221f-40d6-9991-e0120a8e39bf"]}],"mendeley":{"formattedCitation":"(Musilova et al., 2017)","plainTextFormattedCitation":"(Musilova et al., 2017)","previouslyFormattedCitation":"(Musilova et al., 2017)"},"properties":{"noteIndex":0},"schema":"https://github.com/citation-style-language/schema/raw/master/csl-citation.json"}</w:instrText>
            </w:r>
            <w:r>
              <w:fldChar w:fldCharType="separate"/>
            </w:r>
            <w:r w:rsidRPr="00831A93">
              <w:rPr>
                <w:noProof/>
              </w:rPr>
              <w:t>(Musilova et al., 2017)</w:t>
            </w:r>
            <w:r>
              <w:fldChar w:fldCharType="end"/>
            </w:r>
          </w:p>
          <w:p w14:paraId="36E2C1AB" w14:textId="0A635BBF" w:rsidR="009B009D" w:rsidRDefault="009B009D" w:rsidP="00EB4198">
            <w:pPr>
              <w:cnfStyle w:val="000000100000" w:firstRow="0" w:lastRow="0" w:firstColumn="0" w:lastColumn="0" w:oddVBand="0" w:evenVBand="0" w:oddHBand="1" w:evenHBand="0" w:firstRowFirstColumn="0" w:firstRowLastColumn="0" w:lastRowFirstColumn="0" w:lastRowLastColumn="0"/>
            </w:pPr>
            <w:r>
              <w:t>Ice: 0.96-1.76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5A4AFF4B" w14:textId="3C82FAF5" w:rsidR="009B009D" w:rsidRPr="007047BD" w:rsidRDefault="009B009D" w:rsidP="00EB4198">
            <w:pPr>
              <w:cnfStyle w:val="000000100000" w:firstRow="0" w:lastRow="0" w:firstColumn="0" w:lastColumn="0" w:oddVBand="0" w:evenVBand="0" w:oddHBand="1" w:evenHBand="0" w:firstRowFirstColumn="0" w:firstRowLastColumn="0" w:lastRowFirstColumn="0" w:lastRowLastColumn="0"/>
            </w:pPr>
            <w:r>
              <w:t xml:space="preserve">Ice: 12.3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(1.42 </w:t>
            </w:r>
            <w:r w:rsidRPr="00037142">
              <w:t>mg L</w:t>
            </w:r>
            <w:r w:rsidRPr="008F743F">
              <w:rPr>
                <w:vertAlign w:val="superscript"/>
              </w:rPr>
              <w:t>-1</w:t>
            </w:r>
            <w:r>
              <w:t>)</w:t>
            </w:r>
          </w:p>
          <w:p w14:paraId="4C67E6C0" w14:textId="21CF17C4" w:rsidR="009B009D" w:rsidRPr="004559B9" w:rsidRDefault="009B009D" w:rsidP="00EB4198">
            <w:pPr>
              <w:cnfStyle w:val="000000100000" w:firstRow="0" w:lastRow="0" w:firstColumn="0" w:lastColumn="0" w:oddVBand="0" w:evenVBand="0" w:oddHBand="1" w:evenHBand="0" w:firstRowFirstColumn="0" w:firstRowLastColumn="0" w:lastRowFirstColumn="0" w:lastRowLastColumn="0"/>
            </w:pPr>
          </w:p>
        </w:tc>
        <w:tc>
          <w:tcPr>
            <w:tcW w:w="5686" w:type="dxa"/>
          </w:tcPr>
          <w:p w14:paraId="7628159F" w14:textId="77777777" w:rsidR="009B009D" w:rsidRPr="009B009D" w:rsidRDefault="009B009D" w:rsidP="00EB4198">
            <w:pPr>
              <w:cnfStyle w:val="000000100000" w:firstRow="0" w:lastRow="0" w:firstColumn="0" w:lastColumn="0" w:oddVBand="0" w:evenVBand="0" w:oddHBand="1" w:evenHBand="0" w:firstRowFirstColumn="0" w:firstRowLastColumn="0" w:lastRowFirstColumn="0" w:lastRowLastColumn="0"/>
            </w:pPr>
            <w:r w:rsidRPr="009B009D">
              <w:t xml:space="preserve">ICP-MS </w:t>
            </w:r>
            <w:r w:rsidRPr="009B009D">
              <w:fldChar w:fldCharType="begin" w:fldLock="1"/>
            </w:r>
            <w:r w:rsidRPr="009B009D">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B009D">
              <w:fldChar w:fldCharType="separate"/>
            </w:r>
            <w:r w:rsidRPr="009B009D">
              <w:rPr>
                <w:noProof/>
              </w:rPr>
              <w:t>(Lutz et al., 2016)</w:t>
            </w:r>
            <w:r w:rsidRPr="009B009D">
              <w:fldChar w:fldCharType="end"/>
            </w:r>
            <w:r w:rsidRPr="009B009D">
              <w:t xml:space="preserve"> </w:t>
            </w:r>
          </w:p>
          <w:p w14:paraId="490C3276" w14:textId="05A81363" w:rsidR="009B009D" w:rsidRDefault="009B009D" w:rsidP="00EB4198">
            <w:pPr>
              <w:cnfStyle w:val="000000100000" w:firstRow="0" w:lastRow="0" w:firstColumn="0" w:lastColumn="0" w:oddVBand="0" w:evenVBand="0" w:oddHBand="1" w:evenHBand="0" w:firstRowFirstColumn="0" w:firstRowLastColumn="0" w:lastRowFirstColumn="0" w:lastRowLastColumn="0"/>
            </w:pPr>
            <w:r w:rsidRPr="00037142">
              <w:t>﻿</w:t>
            </w:r>
            <w:r>
              <w:t>T</w:t>
            </w:r>
            <w:r w:rsidRPr="00037142">
              <w:t>hermal oxidation (</w:t>
            </w:r>
            <w:proofErr w:type="spellStart"/>
            <w:r w:rsidRPr="00037142">
              <w:t>Thermalox</w:t>
            </w:r>
            <w:proofErr w:type="spellEnd"/>
            <w:r>
              <w:t xml:space="preserve"> </w:t>
            </w:r>
            <w:r w:rsidRPr="00037142">
              <w:t>TOC/</w:t>
            </w:r>
            <w:proofErr w:type="spellStart"/>
            <w:r w:rsidRPr="00037142">
              <w:t>TNAnalyzer</w:t>
            </w:r>
            <w:proofErr w:type="spellEnd"/>
            <w:r w:rsidRPr="00037142">
              <w:t xml:space="preserve">) using </w:t>
            </w:r>
            <w:r>
              <w:t xml:space="preserve">the </w:t>
            </w:r>
            <w:r w:rsidRPr="00037142">
              <w:t xml:space="preserve">non-purgeable organic carbon (NPOC) method LOD </w:t>
            </w:r>
            <w:r>
              <w:t xml:space="preserve">= </w:t>
            </w:r>
            <w:r w:rsidRPr="00037142">
              <w:t>1.0 mg L</w:t>
            </w:r>
            <w:r w:rsidRPr="008F743F">
              <w:rPr>
                <w:vertAlign w:val="superscript"/>
              </w:rPr>
              <w:t>-1</w:t>
            </w:r>
            <w:r>
              <w:t xml:space="preserve"> </w:t>
            </w:r>
            <w:r>
              <w:fldChar w:fldCharType="begin" w:fldLock="1"/>
            </w:r>
            <w: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fldChar w:fldCharType="separate"/>
            </w:r>
            <w:r w:rsidRPr="00037142">
              <w:rPr>
                <w:noProof/>
              </w:rPr>
              <w:t>(Heppell et al., 2014)</w:t>
            </w:r>
            <w:r>
              <w:fldChar w:fldCharType="end"/>
            </w:r>
          </w:p>
        </w:tc>
      </w:tr>
      <w:tr w:rsidR="009B009D" w14:paraId="7D5E9682" w14:textId="77777777" w:rsidTr="003A5E2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496B654" w14:textId="414FD375" w:rsidR="009B009D" w:rsidRDefault="009B009D" w:rsidP="00EB4198">
            <w:r>
              <w:t>Phosphate (PO</w:t>
            </w:r>
            <w:r w:rsidRPr="00187F73">
              <w:rPr>
                <w:vertAlign w:val="subscript"/>
              </w:rPr>
              <w:t>4</w:t>
            </w:r>
            <w:r>
              <w:rPr>
                <w:vertAlign w:val="subscript"/>
              </w:rPr>
              <w:t xml:space="preserve"> </w:t>
            </w:r>
            <w:r w:rsidRPr="00187F73">
              <w:t>- anion</w:t>
            </w:r>
            <w:r>
              <w:t>)</w:t>
            </w:r>
          </w:p>
        </w:tc>
        <w:tc>
          <w:tcPr>
            <w:tcW w:w="5953" w:type="dxa"/>
          </w:tcPr>
          <w:p w14:paraId="68A92DB8"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Snow: 0.77  </w:t>
            </w:r>
            <m:oMath>
              <m:r>
                <w:rPr>
                  <w:rFonts w:ascii="Cambria Math" w:hAnsi="Cambria Math"/>
                </w:rPr>
                <m:t>±</m:t>
              </m:r>
            </m:oMath>
            <w:r>
              <w:t xml:space="preserve"> 1.71 </w:t>
            </w:r>
            <w:r>
              <w:sym w:font="Symbol" w:char="F06D"/>
            </w:r>
            <w:r>
              <w:t xml:space="preserve">M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228A9E94"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Ice: 0.02-0.03 mg L</w:t>
            </w:r>
            <w:r w:rsidRPr="00D44EDD">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D44EDD">
              <w:rPr>
                <w:noProof/>
              </w:rPr>
              <w:t>(Grzesiak et al., 2015)</w:t>
            </w:r>
            <w:r>
              <w:fldChar w:fldCharType="end"/>
            </w:r>
          </w:p>
          <w:p w14:paraId="7ED9B6B3" w14:textId="7BA13C0D"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Ice: 0.06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(0.007 </w:t>
            </w:r>
            <w:r w:rsidRPr="00037142">
              <w:t>mg L</w:t>
            </w:r>
            <w:r w:rsidRPr="008F743F">
              <w:rPr>
                <w:vertAlign w:val="superscript"/>
              </w:rPr>
              <w:t>-1</w:t>
            </w:r>
            <w:r>
              <w:t>)</w:t>
            </w:r>
          </w:p>
        </w:tc>
        <w:tc>
          <w:tcPr>
            <w:tcW w:w="5686" w:type="dxa"/>
          </w:tcPr>
          <w:p w14:paraId="36BD0F49" w14:textId="5E32FF52"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ICP-MS LOD = 10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p w14:paraId="0142DE80" w14:textId="7AFBBA4B"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Automated colorimetric flow injection analysis (Seal AQ2) </w:t>
            </w:r>
            <w:r>
              <w:fldChar w:fldCharType="begin" w:fldLock="1"/>
            </w:r>
            <w: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fldChar w:fldCharType="separate"/>
            </w:r>
            <w:r w:rsidRPr="00037142">
              <w:rPr>
                <w:noProof/>
              </w:rPr>
              <w:t>(Heppell et al., 2014)</w:t>
            </w:r>
            <w:r>
              <w:fldChar w:fldCharType="end"/>
            </w:r>
          </w:p>
        </w:tc>
      </w:tr>
      <w:tr w:rsidR="009B009D" w14:paraId="190E629A"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0C0FA68" w14:textId="79A416AE" w:rsidR="009B009D" w:rsidRDefault="009B009D" w:rsidP="00EB4198">
            <w:r>
              <w:t>Nitrate (NO3 - anion)</w:t>
            </w:r>
          </w:p>
        </w:tc>
        <w:tc>
          <w:tcPr>
            <w:tcW w:w="5953" w:type="dxa"/>
          </w:tcPr>
          <w:p w14:paraId="1B62140D"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 xml:space="preserve">Snow: 1008  </w:t>
            </w:r>
            <m:oMath>
              <m:r>
                <w:rPr>
                  <w:rFonts w:ascii="Cambria Math" w:hAnsi="Cambria Math"/>
                </w:rPr>
                <m:t>±</m:t>
              </m:r>
            </m:oMath>
            <w:r>
              <w:t xml:space="preserve"> 1986 ppm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7DB2F1C7"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Ice: 0.01-0.05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7AEC10F7"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 xml:space="preserve">Ice: 1.3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(0.005 </w:t>
            </w:r>
            <w:r w:rsidRPr="00037142">
              <w:t>mg L</w:t>
            </w:r>
            <w:r w:rsidRPr="008F743F">
              <w:rPr>
                <w:vertAlign w:val="superscript"/>
              </w:rPr>
              <w:t>-1</w:t>
            </w:r>
            <w:r>
              <w:t>)</w:t>
            </w:r>
          </w:p>
          <w:p w14:paraId="7D280778"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Snow: 0.03-0.04 mg L</w:t>
            </w:r>
            <w:r w:rsidRPr="002D3DA4">
              <w:rPr>
                <w:vertAlign w:val="superscript"/>
              </w:rPr>
              <w:t>-1</w:t>
            </w:r>
            <w:r>
              <w:t xml:space="preserve"> </w:t>
            </w:r>
            <w:r>
              <w:fldChar w:fldCharType="begin" w:fldLock="1"/>
            </w:r>
            <w: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fldChar w:fldCharType="separate"/>
            </w:r>
            <w:r w:rsidRPr="002D3DA4">
              <w:rPr>
                <w:noProof/>
              </w:rPr>
              <w:t>(Samui et al., 2020)</w:t>
            </w:r>
            <w:r>
              <w:fldChar w:fldCharType="end"/>
            </w:r>
          </w:p>
          <w:p w14:paraId="6FDEA6E7" w14:textId="1258CE77" w:rsidR="009B009D" w:rsidRDefault="009B009D" w:rsidP="00EB4198">
            <w:pPr>
              <w:cnfStyle w:val="000000100000" w:firstRow="0" w:lastRow="0" w:firstColumn="0" w:lastColumn="0" w:oddVBand="0" w:evenVBand="0" w:oddHBand="1" w:evenHBand="0" w:firstRowFirstColumn="0" w:firstRowLastColumn="0" w:lastRowFirstColumn="0" w:lastRowLastColumn="0"/>
            </w:pPr>
            <w:r>
              <w:t>Ice: 0.11 mg L</w:t>
            </w:r>
            <w:r w:rsidRPr="002D3DA4">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p>
        </w:tc>
        <w:tc>
          <w:tcPr>
            <w:tcW w:w="5686" w:type="dxa"/>
          </w:tcPr>
          <w:p w14:paraId="024DC037"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 xml:space="preserve">IC LOD = 96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p w14:paraId="7110EEE4"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 xml:space="preserve">IC (Dionex-ICS2500) LOD = </w:t>
            </w:r>
            <w:r w:rsidRPr="00037142">
              <w:t xml:space="preserve">﻿0.04 mg N L-1 </w:t>
            </w:r>
            <w:r>
              <w:fldChar w:fldCharType="begin" w:fldLock="1"/>
            </w:r>
            <w: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fldChar w:fldCharType="separate"/>
            </w:r>
            <w:r w:rsidRPr="00037142">
              <w:rPr>
                <w:noProof/>
              </w:rPr>
              <w:t>(Heppell et al., 2014)</w:t>
            </w:r>
            <w:r>
              <w:fldChar w:fldCharType="end"/>
            </w:r>
          </w:p>
          <w:p w14:paraId="4BB5D08C" w14:textId="221C2E31" w:rsidR="009B009D" w:rsidRDefault="009B009D" w:rsidP="00EB4198">
            <w:pPr>
              <w:cnfStyle w:val="000000100000" w:firstRow="0" w:lastRow="0" w:firstColumn="0" w:lastColumn="0" w:oddVBand="0" w:evenVBand="0" w:oddHBand="1" w:evenHBand="0" w:firstRowFirstColumn="0" w:firstRowLastColumn="0" w:lastRowFirstColumn="0" w:lastRowLastColumn="0"/>
            </w:pPr>
            <w:r>
              <w:t>IC (outsource) (Bradley email)</w:t>
            </w:r>
          </w:p>
        </w:tc>
      </w:tr>
      <w:tr w:rsidR="009B009D" w14:paraId="1B1D5157" w14:textId="77777777" w:rsidTr="003A5E2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7E97C52" w14:textId="711B5EDE" w:rsidR="009B009D" w:rsidRDefault="009B009D" w:rsidP="00EB4198">
            <w:proofErr w:type="spellStart"/>
            <w:r>
              <w:lastRenderedPageBreak/>
              <w:t>Sulfate</w:t>
            </w:r>
            <w:proofErr w:type="spellEnd"/>
            <w:r>
              <w:t xml:space="preserve"> (SO4 - anion)</w:t>
            </w:r>
          </w:p>
        </w:tc>
        <w:tc>
          <w:tcPr>
            <w:tcW w:w="5953" w:type="dxa"/>
          </w:tcPr>
          <w:p w14:paraId="2487CCC4"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Snow: 13  </w:t>
            </w:r>
            <m:oMath>
              <m:r>
                <w:rPr>
                  <w:rFonts w:ascii="Cambria Math" w:hAnsi="Cambria Math"/>
                </w:rPr>
                <m:t xml:space="preserve">± </m:t>
              </m:r>
            </m:oMath>
            <w:r>
              <w:t xml:space="preserve">46 ppm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330CCD86"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Ice: 0.11-0.23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33B22E57"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Ice: 1.0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(0.12 </w:t>
            </w:r>
            <w:r w:rsidRPr="00037142">
              <w:t>mg L</w:t>
            </w:r>
            <w:r w:rsidRPr="008F743F">
              <w:rPr>
                <w:vertAlign w:val="superscript"/>
              </w:rPr>
              <w:t>-1</w:t>
            </w:r>
            <w:r>
              <w:t>)</w:t>
            </w:r>
          </w:p>
          <w:p w14:paraId="1951456C" w14:textId="76CD1618" w:rsidR="009B009D" w:rsidRDefault="009B009D" w:rsidP="00EB4198">
            <w:pPr>
              <w:cnfStyle w:val="000000000000" w:firstRow="0" w:lastRow="0" w:firstColumn="0" w:lastColumn="0" w:oddVBand="0" w:evenVBand="0" w:oddHBand="0" w:evenHBand="0" w:firstRowFirstColumn="0" w:firstRowLastColumn="0" w:lastRowFirstColumn="0" w:lastRowLastColumn="0"/>
            </w:pPr>
            <w:r>
              <w:t>Snow: 0.02-0.03 mg L</w:t>
            </w:r>
            <w:r w:rsidRPr="002D3DA4">
              <w:rPr>
                <w:vertAlign w:val="superscript"/>
              </w:rPr>
              <w:t>-1</w:t>
            </w:r>
            <w:r>
              <w:t xml:space="preserve"> </w:t>
            </w:r>
            <w:r>
              <w:fldChar w:fldCharType="begin" w:fldLock="1"/>
            </w:r>
            <w: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fldChar w:fldCharType="separate"/>
            </w:r>
            <w:r w:rsidRPr="002D3DA4">
              <w:rPr>
                <w:noProof/>
              </w:rPr>
              <w:t>(Samui et al., 2020)</w:t>
            </w:r>
            <w:r>
              <w:fldChar w:fldCharType="end"/>
            </w:r>
          </w:p>
        </w:tc>
        <w:tc>
          <w:tcPr>
            <w:tcW w:w="5686" w:type="dxa"/>
          </w:tcPr>
          <w:p w14:paraId="7FE8AEAF"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IC LOD = 121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p w14:paraId="2103D9A8"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IC (Dionex-ICS2500) LOD = </w:t>
            </w:r>
            <w:r w:rsidRPr="00037142">
              <w:t>﻿0.3 mg S L1</w:t>
            </w:r>
            <w:r>
              <w:t xml:space="preserve"> </w:t>
            </w:r>
            <w:r>
              <w:fldChar w:fldCharType="begin" w:fldLock="1"/>
            </w:r>
            <w: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fldChar w:fldCharType="separate"/>
            </w:r>
            <w:r w:rsidRPr="00037142">
              <w:rPr>
                <w:noProof/>
              </w:rPr>
              <w:t>(Heppell et al., 2014)</w:t>
            </w:r>
            <w:r>
              <w:fldChar w:fldCharType="end"/>
            </w:r>
          </w:p>
          <w:p w14:paraId="5DE0FB80" w14:textId="2BC1D487" w:rsidR="009B009D" w:rsidRDefault="009B009D" w:rsidP="00EB4198">
            <w:pPr>
              <w:cnfStyle w:val="000000000000" w:firstRow="0" w:lastRow="0" w:firstColumn="0" w:lastColumn="0" w:oddVBand="0" w:evenVBand="0" w:oddHBand="0" w:evenHBand="0" w:firstRowFirstColumn="0" w:firstRowLastColumn="0" w:lastRowFirstColumn="0" w:lastRowLastColumn="0"/>
            </w:pPr>
            <w:r>
              <w:t>IC (outsource) (Bradley email)</w:t>
            </w:r>
          </w:p>
        </w:tc>
      </w:tr>
      <w:tr w:rsidR="009B009D" w14:paraId="42CAC515"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EC64967" w14:textId="2A78B571" w:rsidR="009B009D" w:rsidRDefault="009B009D" w:rsidP="00EB4198">
            <w:r>
              <w:t>Calcium (Ca - anion)</w:t>
            </w:r>
          </w:p>
        </w:tc>
        <w:tc>
          <w:tcPr>
            <w:tcW w:w="5953" w:type="dxa"/>
          </w:tcPr>
          <w:p w14:paraId="6A6FC48B"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 xml:space="preserve">Snow: 381  </w:t>
            </w:r>
            <m:oMath>
              <m:r>
                <w:rPr>
                  <w:rFonts w:ascii="Cambria Math" w:hAnsi="Cambria Math"/>
                </w:rPr>
                <m:t>±</m:t>
              </m:r>
            </m:oMath>
            <w:r>
              <w:t xml:space="preserve"> 588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4F984393"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Ice: 2.93-3.46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3F78FF57"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 xml:space="preserve">Ice: 4.0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(0.46 </w:t>
            </w:r>
            <w:r w:rsidRPr="00037142">
              <w:t>mg L</w:t>
            </w:r>
            <w:r w:rsidRPr="008F743F">
              <w:rPr>
                <w:vertAlign w:val="superscript"/>
              </w:rPr>
              <w:t>-1</w:t>
            </w:r>
            <w:r>
              <w:t>)</w:t>
            </w:r>
          </w:p>
          <w:p w14:paraId="270ED41B"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Snow: 0.09-0.13 mg L</w:t>
            </w:r>
            <w:r w:rsidRPr="002D3DA4">
              <w:rPr>
                <w:vertAlign w:val="superscript"/>
              </w:rPr>
              <w:t>-1</w:t>
            </w:r>
            <w:r>
              <w:t xml:space="preserve"> </w:t>
            </w:r>
            <w:r>
              <w:fldChar w:fldCharType="begin" w:fldLock="1"/>
            </w:r>
            <w: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fldChar w:fldCharType="separate"/>
            </w:r>
            <w:r w:rsidRPr="002D3DA4">
              <w:rPr>
                <w:noProof/>
              </w:rPr>
              <w:t>(Samui et al., 2020)</w:t>
            </w:r>
            <w:r>
              <w:fldChar w:fldCharType="end"/>
            </w:r>
          </w:p>
          <w:p w14:paraId="5A20FEA8" w14:textId="07D697D4" w:rsidR="009B009D" w:rsidRDefault="009B009D" w:rsidP="00EB4198">
            <w:pPr>
              <w:cnfStyle w:val="000000100000" w:firstRow="0" w:lastRow="0" w:firstColumn="0" w:lastColumn="0" w:oddVBand="0" w:evenVBand="0" w:oddHBand="1" w:evenHBand="0" w:firstRowFirstColumn="0" w:firstRowLastColumn="0" w:lastRowFirstColumn="0" w:lastRowLastColumn="0"/>
            </w:pPr>
            <w:r>
              <w:t>Ice: 0.01 mg L</w:t>
            </w:r>
            <w:r w:rsidRPr="002D3DA4">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p>
        </w:tc>
        <w:tc>
          <w:tcPr>
            <w:tcW w:w="5686" w:type="dxa"/>
          </w:tcPr>
          <w:p w14:paraId="7FCA48AD"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 xml:space="preserve">ICP-MS LOD = 1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p w14:paraId="3ED66AC4" w14:textId="0E530B16" w:rsidR="009B009D" w:rsidRDefault="009B009D" w:rsidP="00EB4198">
            <w:pPr>
              <w:cnfStyle w:val="000000100000" w:firstRow="0" w:lastRow="0" w:firstColumn="0" w:lastColumn="0" w:oddVBand="0" w:evenVBand="0" w:oddHBand="1" w:evenHBand="0" w:firstRowFirstColumn="0" w:firstRowLastColumn="0" w:lastRowFirstColumn="0" w:lastRowLastColumn="0"/>
            </w:pPr>
            <w:r>
              <w:t>IC (outsource) (Bradley email)</w:t>
            </w:r>
          </w:p>
        </w:tc>
      </w:tr>
      <w:tr w:rsidR="009B009D" w14:paraId="74B270B8" w14:textId="77777777" w:rsidTr="003A5E2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5CD3E06" w14:textId="2C0A7D23" w:rsidR="009B009D" w:rsidRDefault="009B009D" w:rsidP="009C0F8F">
            <w:r>
              <w:t>Chloride (</w:t>
            </w:r>
            <w:proofErr w:type="gramStart"/>
            <w:r>
              <w:t>Cl  -</w:t>
            </w:r>
            <w:proofErr w:type="gramEnd"/>
            <w:r>
              <w:t xml:space="preserve"> anion)</w:t>
            </w:r>
          </w:p>
        </w:tc>
        <w:tc>
          <w:tcPr>
            <w:tcW w:w="5953" w:type="dxa"/>
          </w:tcPr>
          <w:p w14:paraId="1BFACD2E"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Snow:  136-381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77F6A993"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Ice: 0.49 – 0.80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33153A61"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Ice: 9.3 </w:t>
            </w:r>
            <w:r>
              <w:sym w:font="Symbol" w:char="F06D"/>
            </w:r>
            <w:r>
              <w:t xml:space="preserve">moles L-1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(1.07 </w:t>
            </w:r>
            <w:r w:rsidRPr="00037142">
              <w:t>mg L</w:t>
            </w:r>
            <w:r w:rsidRPr="008F743F">
              <w:rPr>
                <w:vertAlign w:val="superscript"/>
              </w:rPr>
              <w:t>-1</w:t>
            </w:r>
            <w:r>
              <w:t>)</w:t>
            </w:r>
          </w:p>
          <w:p w14:paraId="76079607"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Snow: 0.10-0.27 mg L</w:t>
            </w:r>
            <w:r w:rsidRPr="002D3DA4">
              <w:rPr>
                <w:vertAlign w:val="superscript"/>
              </w:rPr>
              <w:t>-1</w:t>
            </w:r>
            <w:r>
              <w:t xml:space="preserve"> </w:t>
            </w:r>
            <w:r>
              <w:fldChar w:fldCharType="begin" w:fldLock="1"/>
            </w:r>
            <w: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fldChar w:fldCharType="separate"/>
            </w:r>
            <w:r w:rsidRPr="002D3DA4">
              <w:rPr>
                <w:noProof/>
              </w:rPr>
              <w:t>(Samui et al., 2020)</w:t>
            </w:r>
            <w:r>
              <w:fldChar w:fldCharType="end"/>
            </w:r>
          </w:p>
          <w:p w14:paraId="222FCBB4" w14:textId="2075243B" w:rsidR="009B009D" w:rsidRDefault="009B009D" w:rsidP="00EB4198">
            <w:pPr>
              <w:cnfStyle w:val="000000000000" w:firstRow="0" w:lastRow="0" w:firstColumn="0" w:lastColumn="0" w:oddVBand="0" w:evenVBand="0" w:oddHBand="0" w:evenHBand="0" w:firstRowFirstColumn="0" w:firstRowLastColumn="0" w:lastRowFirstColumn="0" w:lastRowLastColumn="0"/>
            </w:pPr>
            <w:r>
              <w:t>Ice: 0.29-10.47 mg L</w:t>
            </w:r>
            <w:r w:rsidRPr="002D3DA4">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p>
        </w:tc>
        <w:tc>
          <w:tcPr>
            <w:tcW w:w="5686" w:type="dxa"/>
          </w:tcPr>
          <w:p w14:paraId="374AC61B"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IC LOC = 72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p w14:paraId="16BE695E"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IC (Dionex-ICS2500) LOD = </w:t>
            </w:r>
            <w:r w:rsidRPr="00037142">
              <w:t xml:space="preserve">﻿0.7 mg L-1 </w:t>
            </w:r>
            <w:r>
              <w:t xml:space="preserve"> </w:t>
            </w:r>
            <w:r>
              <w:fldChar w:fldCharType="begin" w:fldLock="1"/>
            </w:r>
            <w: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fldChar w:fldCharType="separate"/>
            </w:r>
            <w:r w:rsidRPr="00037142">
              <w:rPr>
                <w:noProof/>
              </w:rPr>
              <w:t>(Heppell et al., 2014)</w:t>
            </w:r>
            <w:r>
              <w:fldChar w:fldCharType="end"/>
            </w:r>
          </w:p>
          <w:p w14:paraId="1EA68113" w14:textId="21DCF5AB" w:rsidR="009B009D" w:rsidRDefault="009B009D" w:rsidP="00EB4198">
            <w:pPr>
              <w:cnfStyle w:val="000000000000" w:firstRow="0" w:lastRow="0" w:firstColumn="0" w:lastColumn="0" w:oddVBand="0" w:evenVBand="0" w:oddHBand="0" w:evenHBand="0" w:firstRowFirstColumn="0" w:firstRowLastColumn="0" w:lastRowFirstColumn="0" w:lastRowLastColumn="0"/>
            </w:pPr>
            <w:r>
              <w:t>IC (outsource) (Bradley email)</w:t>
            </w:r>
          </w:p>
        </w:tc>
      </w:tr>
      <w:tr w:rsidR="00060BFC" w14:paraId="2F33C1BC"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8D10932" w14:textId="6F20944F" w:rsidR="00060BFC" w:rsidRDefault="00060BFC" w:rsidP="00060BFC">
            <w:r>
              <w:t>Ammonium (NH4 - cation)</w:t>
            </w:r>
          </w:p>
        </w:tc>
        <w:tc>
          <w:tcPr>
            <w:tcW w:w="5953" w:type="dxa"/>
          </w:tcPr>
          <w:p w14:paraId="4FE68BFD" w14:textId="77777777" w:rsidR="00060BFC" w:rsidRDefault="00060BFC" w:rsidP="00060BFC">
            <w:pPr>
              <w:cnfStyle w:val="000000100000" w:firstRow="0" w:lastRow="0" w:firstColumn="0" w:lastColumn="0" w:oddVBand="0" w:evenVBand="0" w:oddHBand="1" w:evenHBand="0" w:firstRowFirstColumn="0" w:firstRowLastColumn="0" w:lastRowFirstColumn="0" w:lastRowLastColumn="0"/>
            </w:pPr>
            <w:r>
              <w:t>Ice: 0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265A91FE" w14:textId="5A955B53" w:rsidR="00060BFC" w:rsidRDefault="00060BFC" w:rsidP="00060BFC">
            <w:pPr>
              <w:cnfStyle w:val="000000100000" w:firstRow="0" w:lastRow="0" w:firstColumn="0" w:lastColumn="0" w:oddVBand="0" w:evenVBand="0" w:oddHBand="1" w:evenHBand="0" w:firstRowFirstColumn="0" w:firstRowLastColumn="0" w:lastRowFirstColumn="0" w:lastRowLastColumn="0"/>
            </w:pPr>
            <w:r>
              <w:t xml:space="preserve">Ice: 0.04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p>
        </w:tc>
        <w:tc>
          <w:tcPr>
            <w:tcW w:w="5686" w:type="dxa"/>
          </w:tcPr>
          <w:p w14:paraId="2EDD6701" w14:textId="77777777" w:rsidR="00060BFC" w:rsidRDefault="00060BFC" w:rsidP="00060BFC">
            <w:pPr>
              <w:cnfStyle w:val="000000100000" w:firstRow="0" w:lastRow="0" w:firstColumn="0" w:lastColumn="0" w:oddVBand="0" w:evenVBand="0" w:oddHBand="1" w:evenHBand="0" w:firstRowFirstColumn="0" w:firstRowLastColumn="0" w:lastRowFirstColumn="0" w:lastRowLastColumn="0"/>
            </w:pPr>
            <w:r>
              <w:t xml:space="preserve">Automated colorimetric flow injection analysis (Seal AQ2) LOD = </w:t>
            </w:r>
            <w:r w:rsidRPr="00037142">
              <w:t xml:space="preserve">﻿0.03mgN L-1 </w:t>
            </w:r>
            <w:r>
              <w:fldChar w:fldCharType="begin" w:fldLock="1"/>
            </w:r>
            <w: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fldChar w:fldCharType="separate"/>
            </w:r>
            <w:r w:rsidRPr="00037142">
              <w:rPr>
                <w:noProof/>
              </w:rPr>
              <w:t>(Heppell et al., 2014)</w:t>
            </w:r>
            <w:r>
              <w:fldChar w:fldCharType="end"/>
            </w:r>
          </w:p>
          <w:p w14:paraId="7B9F740B" w14:textId="7EC561C2" w:rsidR="00060BFC" w:rsidRDefault="00060BFC" w:rsidP="00060BFC">
            <w:pPr>
              <w:cnfStyle w:val="000000100000" w:firstRow="0" w:lastRow="0" w:firstColumn="0" w:lastColumn="0" w:oddVBand="0" w:evenVBand="0" w:oddHBand="1" w:evenHBand="0" w:firstRowFirstColumn="0" w:firstRowLastColumn="0" w:lastRowFirstColumn="0" w:lastRowLastColumn="0"/>
            </w:pPr>
            <w:r>
              <w:t>ICP-MS (outsource) (Bradley email)</w:t>
            </w:r>
          </w:p>
        </w:tc>
      </w:tr>
      <w:tr w:rsidR="00060BFC" w14:paraId="54B1817D" w14:textId="77777777" w:rsidTr="003A5E2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7F79556" w14:textId="123FC8F7" w:rsidR="00060BFC" w:rsidRDefault="00060BFC" w:rsidP="00060BFC">
            <w:r>
              <w:t>Iron (Fe - cation)</w:t>
            </w:r>
          </w:p>
        </w:tc>
        <w:tc>
          <w:tcPr>
            <w:tcW w:w="5953" w:type="dxa"/>
          </w:tcPr>
          <w:p w14:paraId="1A9967D1"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t xml:space="preserve">Snow: 1.9  </w:t>
            </w:r>
            <m:oMath>
              <m:r>
                <w:rPr>
                  <w:rFonts w:ascii="Cambria Math" w:hAnsi="Cambria Math"/>
                </w:rPr>
                <m:t>±</m:t>
              </m:r>
            </m:oMath>
            <w:r>
              <w:t xml:space="preserve"> 1.0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538A4960"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t>Ice: 0.2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2453A7D4" w14:textId="63839176" w:rsidR="00060BFC" w:rsidRDefault="00060BFC" w:rsidP="00060BFC">
            <w:pPr>
              <w:cnfStyle w:val="000000000000" w:firstRow="0" w:lastRow="0" w:firstColumn="0" w:lastColumn="0" w:oddVBand="0" w:evenVBand="0" w:oddHBand="0" w:evenHBand="0" w:firstRowFirstColumn="0" w:firstRowLastColumn="0" w:lastRowFirstColumn="0" w:lastRowLastColumn="0"/>
            </w:pPr>
            <w:r>
              <w:t>Ice: 0.002-0.4mg L</w:t>
            </w:r>
            <w:r w:rsidRPr="002D3DA4">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p>
          <w:p w14:paraId="6E46760F" w14:textId="4E8B5D62" w:rsidR="00060BFC" w:rsidRDefault="00060BFC" w:rsidP="00060BFC">
            <w:pPr>
              <w:cnfStyle w:val="000000000000" w:firstRow="0" w:lastRow="0" w:firstColumn="0" w:lastColumn="0" w:oddVBand="0" w:evenVBand="0" w:oddHBand="0" w:evenHBand="0" w:firstRowFirstColumn="0" w:firstRowLastColumn="0" w:lastRowFirstColumn="0" w:lastRowLastColumn="0"/>
            </w:pPr>
          </w:p>
        </w:tc>
        <w:tc>
          <w:tcPr>
            <w:tcW w:w="5686" w:type="dxa"/>
          </w:tcPr>
          <w:p w14:paraId="529AFD4D"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t xml:space="preserve">ICP-MS LOD = 0.1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p w14:paraId="1BB889F5"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rsidRPr="00037142">
              <w:t xml:space="preserve">﻿ICP-OES (Varian Vista-Pro) </w:t>
            </w:r>
            <w:r>
              <w:t xml:space="preserve">LOD = </w:t>
            </w:r>
            <w:r w:rsidRPr="00037142">
              <w:t>﻿0.01 mgL-1</w:t>
            </w:r>
            <w:r>
              <w:t xml:space="preserve"> </w:t>
            </w:r>
            <w:r>
              <w:fldChar w:fldCharType="begin" w:fldLock="1"/>
            </w:r>
            <w: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fldChar w:fldCharType="separate"/>
            </w:r>
            <w:r w:rsidRPr="00037142">
              <w:rPr>
                <w:noProof/>
              </w:rPr>
              <w:t>(Heppell et al., 2014)</w:t>
            </w:r>
            <w:r>
              <w:fldChar w:fldCharType="end"/>
            </w:r>
          </w:p>
          <w:p w14:paraId="202C0B12" w14:textId="730827CF" w:rsidR="00060BFC" w:rsidRDefault="00060BFC" w:rsidP="00060BFC">
            <w:pPr>
              <w:cnfStyle w:val="000000000000" w:firstRow="0" w:lastRow="0" w:firstColumn="0" w:lastColumn="0" w:oddVBand="0" w:evenVBand="0" w:oddHBand="0" w:evenHBand="0" w:firstRowFirstColumn="0" w:firstRowLastColumn="0" w:lastRowFirstColumn="0" w:lastRowLastColumn="0"/>
            </w:pPr>
            <w:r>
              <w:t>ICP-MS (outsource) (Bradley email)</w:t>
            </w:r>
          </w:p>
        </w:tc>
      </w:tr>
      <w:tr w:rsidR="00060BFC" w14:paraId="02AB6AB4"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FA9C977" w14:textId="5B85F3A1" w:rsidR="00060BFC" w:rsidRDefault="00060BFC" w:rsidP="00060BFC">
            <w:r>
              <w:t>Potassium (K - cation)</w:t>
            </w:r>
          </w:p>
        </w:tc>
        <w:tc>
          <w:tcPr>
            <w:tcW w:w="5953" w:type="dxa"/>
          </w:tcPr>
          <w:p w14:paraId="001A891E" w14:textId="77777777" w:rsidR="00060BFC" w:rsidRDefault="00060BFC" w:rsidP="00060BFC">
            <w:pPr>
              <w:cnfStyle w:val="000000100000" w:firstRow="0" w:lastRow="0" w:firstColumn="0" w:lastColumn="0" w:oddVBand="0" w:evenVBand="0" w:oddHBand="1" w:evenHBand="0" w:firstRowFirstColumn="0" w:firstRowLastColumn="0" w:lastRowFirstColumn="0" w:lastRowLastColumn="0"/>
            </w:pPr>
            <w:r>
              <w:t xml:space="preserve">Snow: 41  </w:t>
            </w:r>
            <m:oMath>
              <m:r>
                <w:rPr>
                  <w:rFonts w:ascii="Cambria Math" w:hAnsi="Cambria Math"/>
                </w:rPr>
                <m:t>±</m:t>
              </m:r>
            </m:oMath>
            <w:r>
              <w:t xml:space="preserve"> 20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2DD825BB" w14:textId="77777777" w:rsidR="00060BFC" w:rsidRDefault="00060BFC" w:rsidP="00060BFC">
            <w:pPr>
              <w:cnfStyle w:val="000000100000" w:firstRow="0" w:lastRow="0" w:firstColumn="0" w:lastColumn="0" w:oddVBand="0" w:evenVBand="0" w:oddHBand="1" w:evenHBand="0" w:firstRowFirstColumn="0" w:firstRowLastColumn="0" w:lastRowFirstColumn="0" w:lastRowLastColumn="0"/>
            </w:pPr>
            <w:r>
              <w:t>Ice: 0.27-0.28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65F207CE" w14:textId="77777777" w:rsidR="00060BFC" w:rsidRDefault="00060BFC" w:rsidP="00060BFC">
            <w:pPr>
              <w:cnfStyle w:val="000000100000" w:firstRow="0" w:lastRow="0" w:firstColumn="0" w:lastColumn="0" w:oddVBand="0" w:evenVBand="0" w:oddHBand="1" w:evenHBand="0" w:firstRowFirstColumn="0" w:firstRowLastColumn="0" w:lastRowFirstColumn="0" w:lastRowLastColumn="0"/>
            </w:pPr>
            <w:r>
              <w:t xml:space="preserve">Ice: 2.3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(0.26 </w:t>
            </w:r>
            <w:r w:rsidRPr="00037142">
              <w:t>mg L</w:t>
            </w:r>
            <w:r w:rsidRPr="008F743F">
              <w:rPr>
                <w:vertAlign w:val="superscript"/>
              </w:rPr>
              <w:t>-1</w:t>
            </w:r>
            <w:r>
              <w:t>)</w:t>
            </w:r>
          </w:p>
          <w:p w14:paraId="112251FD" w14:textId="58D8DE88" w:rsidR="00060BFC" w:rsidRDefault="00060BFC" w:rsidP="00060BFC">
            <w:pPr>
              <w:cnfStyle w:val="000000100000" w:firstRow="0" w:lastRow="0" w:firstColumn="0" w:lastColumn="0" w:oddVBand="0" w:evenVBand="0" w:oddHBand="1" w:evenHBand="0" w:firstRowFirstColumn="0" w:firstRowLastColumn="0" w:lastRowFirstColumn="0" w:lastRowLastColumn="0"/>
            </w:pPr>
            <w:r>
              <w:t>Snow: 0.04-0.05 mg L</w:t>
            </w:r>
            <w:r w:rsidRPr="002D3DA4">
              <w:rPr>
                <w:vertAlign w:val="superscript"/>
              </w:rPr>
              <w:t>-1</w:t>
            </w:r>
            <w:r>
              <w:t xml:space="preserve"> </w:t>
            </w:r>
            <w:r>
              <w:fldChar w:fldCharType="begin" w:fldLock="1"/>
            </w:r>
            <w: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fldChar w:fldCharType="separate"/>
            </w:r>
            <w:r w:rsidRPr="002D3DA4">
              <w:rPr>
                <w:noProof/>
              </w:rPr>
              <w:t>(Samui et al., 2020)</w:t>
            </w:r>
            <w:r>
              <w:fldChar w:fldCharType="end"/>
            </w:r>
          </w:p>
          <w:p w14:paraId="407B415B" w14:textId="090E35E3" w:rsidR="00060BFC" w:rsidRDefault="00060BFC" w:rsidP="00060BFC">
            <w:pPr>
              <w:cnfStyle w:val="000000100000" w:firstRow="0" w:lastRow="0" w:firstColumn="0" w:lastColumn="0" w:oddVBand="0" w:evenVBand="0" w:oddHBand="1" w:evenHBand="0" w:firstRowFirstColumn="0" w:firstRowLastColumn="0" w:lastRowFirstColumn="0" w:lastRowLastColumn="0"/>
            </w:pPr>
            <w:r>
              <w:t>Ice: 0.02 mg L</w:t>
            </w:r>
            <w:r w:rsidRPr="002D3DA4">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p>
        </w:tc>
        <w:tc>
          <w:tcPr>
            <w:tcW w:w="5686" w:type="dxa"/>
          </w:tcPr>
          <w:p w14:paraId="03387867" w14:textId="77777777" w:rsidR="00060BFC" w:rsidRDefault="00060BFC" w:rsidP="00060BFC">
            <w:pPr>
              <w:cnfStyle w:val="000000100000" w:firstRow="0" w:lastRow="0" w:firstColumn="0" w:lastColumn="0" w:oddVBand="0" w:evenVBand="0" w:oddHBand="1" w:evenHBand="0" w:firstRowFirstColumn="0" w:firstRowLastColumn="0" w:lastRowFirstColumn="0" w:lastRowLastColumn="0"/>
            </w:pPr>
            <w:r>
              <w:t xml:space="preserve">ICP-MS LOD = 10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p w14:paraId="53872536" w14:textId="71D8D36F" w:rsidR="00060BFC" w:rsidRDefault="00060BFC" w:rsidP="00060BFC">
            <w:pPr>
              <w:cnfStyle w:val="000000100000" w:firstRow="0" w:lastRow="0" w:firstColumn="0" w:lastColumn="0" w:oddVBand="0" w:evenVBand="0" w:oddHBand="1" w:evenHBand="0" w:firstRowFirstColumn="0" w:firstRowLastColumn="0" w:lastRowFirstColumn="0" w:lastRowLastColumn="0"/>
            </w:pPr>
            <w:r>
              <w:t>ICP-MS (outsource) (Bradley email)</w:t>
            </w:r>
          </w:p>
        </w:tc>
      </w:tr>
      <w:tr w:rsidR="00060BFC" w14:paraId="3D58C78C" w14:textId="77777777" w:rsidTr="003A5E2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F735240" w14:textId="597E1289" w:rsidR="00060BFC" w:rsidRDefault="00060BFC" w:rsidP="00060BFC">
            <w:r>
              <w:t>Magnesium (Mg2 - cation)</w:t>
            </w:r>
          </w:p>
        </w:tc>
        <w:tc>
          <w:tcPr>
            <w:tcW w:w="5953" w:type="dxa"/>
          </w:tcPr>
          <w:p w14:paraId="6BE434C5"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t xml:space="preserve">Snow: 125  </w:t>
            </w:r>
            <m:oMath>
              <m:r>
                <w:rPr>
                  <w:rFonts w:ascii="Cambria Math" w:hAnsi="Cambria Math"/>
                </w:rPr>
                <m:t xml:space="preserve">± </m:t>
              </m:r>
            </m:oMath>
            <w:r>
              <w:t xml:space="preserve">206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1F4D6D82"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t>Ice: 0.25-0.27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085EEEFC"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t xml:space="preserve">Ice: 1.0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(0.12 </w:t>
            </w:r>
            <w:r w:rsidRPr="00037142">
              <w:t>mg L</w:t>
            </w:r>
            <w:r w:rsidRPr="008F743F">
              <w:rPr>
                <w:vertAlign w:val="superscript"/>
              </w:rPr>
              <w:t>-1</w:t>
            </w:r>
            <w:r>
              <w:t>)</w:t>
            </w:r>
          </w:p>
          <w:p w14:paraId="59B61531"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t>Snow: 0.06-0.22 mg L</w:t>
            </w:r>
            <w:r w:rsidRPr="002D3DA4">
              <w:rPr>
                <w:vertAlign w:val="superscript"/>
              </w:rPr>
              <w:t>-1</w:t>
            </w:r>
            <w:r>
              <w:t xml:space="preserve"> </w:t>
            </w:r>
            <w:r>
              <w:fldChar w:fldCharType="begin" w:fldLock="1"/>
            </w:r>
            <w: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fldChar w:fldCharType="separate"/>
            </w:r>
            <w:r w:rsidRPr="002D3DA4">
              <w:rPr>
                <w:noProof/>
              </w:rPr>
              <w:t>(Samui et al., 2020)</w:t>
            </w:r>
            <w:r>
              <w:fldChar w:fldCharType="end"/>
            </w:r>
          </w:p>
          <w:p w14:paraId="3957E380" w14:textId="3C439927" w:rsidR="00060BFC" w:rsidRDefault="00060BFC" w:rsidP="00060BFC">
            <w:pPr>
              <w:cnfStyle w:val="000000000000" w:firstRow="0" w:lastRow="0" w:firstColumn="0" w:lastColumn="0" w:oddVBand="0" w:evenVBand="0" w:oddHBand="0" w:evenHBand="0" w:firstRowFirstColumn="0" w:firstRowLastColumn="0" w:lastRowFirstColumn="0" w:lastRowLastColumn="0"/>
            </w:pPr>
            <w:r>
              <w:lastRenderedPageBreak/>
              <w:t xml:space="preserve">Snow: </w:t>
            </w:r>
            <w:r w:rsidRPr="00CB1A16">
              <w:t>0.00084</w:t>
            </w:r>
            <w:r>
              <w:t xml:space="preserve"> mg L</w:t>
            </w:r>
            <w:r w:rsidRPr="002D3DA4">
              <w:rPr>
                <w:vertAlign w:val="superscript"/>
              </w:rPr>
              <w:t>-1</w:t>
            </w:r>
            <w:r>
              <w:fldChar w:fldCharType="begin" w:fldLock="1"/>
            </w:r>
            <w: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fldChar w:fldCharType="separate"/>
            </w:r>
            <w:r w:rsidRPr="007C015D">
              <w:rPr>
                <w:noProof/>
              </w:rPr>
              <w:t>(McCutcheon et al., 2021)</w:t>
            </w:r>
            <w:r>
              <w:fldChar w:fldCharType="end"/>
            </w:r>
          </w:p>
          <w:p w14:paraId="7BBF7226" w14:textId="5F32A378" w:rsidR="00060BFC" w:rsidRDefault="00060BFC" w:rsidP="00060BFC">
            <w:pPr>
              <w:cnfStyle w:val="000000000000" w:firstRow="0" w:lastRow="0" w:firstColumn="0" w:lastColumn="0" w:oddVBand="0" w:evenVBand="0" w:oddHBand="0" w:evenHBand="0" w:firstRowFirstColumn="0" w:firstRowLastColumn="0" w:lastRowFirstColumn="0" w:lastRowLastColumn="0"/>
            </w:pPr>
            <w:r>
              <w:t>Ice: 0.01-0.03mg L</w:t>
            </w:r>
            <w:r w:rsidRPr="002D3DA4">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p>
          <w:p w14:paraId="473893E0" w14:textId="1DB8E857" w:rsidR="00060BFC" w:rsidRDefault="00060BFC" w:rsidP="00060BFC">
            <w:pPr>
              <w:cnfStyle w:val="000000000000" w:firstRow="0" w:lastRow="0" w:firstColumn="0" w:lastColumn="0" w:oddVBand="0" w:evenVBand="0" w:oddHBand="0" w:evenHBand="0" w:firstRowFirstColumn="0" w:firstRowLastColumn="0" w:lastRowFirstColumn="0" w:lastRowLastColumn="0"/>
            </w:pPr>
          </w:p>
        </w:tc>
        <w:tc>
          <w:tcPr>
            <w:tcW w:w="5686" w:type="dxa"/>
          </w:tcPr>
          <w:p w14:paraId="3CC49402"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lastRenderedPageBreak/>
              <w:t xml:space="preserve">ICP-MS LOD = 0.1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p w14:paraId="608DDCB4" w14:textId="5C6EF069" w:rsidR="00060BFC" w:rsidRDefault="00060BFC" w:rsidP="00060BFC">
            <w:pPr>
              <w:cnfStyle w:val="000000000000" w:firstRow="0" w:lastRow="0" w:firstColumn="0" w:lastColumn="0" w:oddVBand="0" w:evenVBand="0" w:oddHBand="0" w:evenHBand="0" w:firstRowFirstColumn="0" w:firstRowLastColumn="0" w:lastRowFirstColumn="0" w:lastRowLastColumn="0"/>
            </w:pPr>
            <w:r>
              <w:t>ICP-MS (outsource) (Bradley email)</w:t>
            </w:r>
          </w:p>
        </w:tc>
      </w:tr>
      <w:tr w:rsidR="00060BFC" w14:paraId="14D667B0"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93701B5" w14:textId="61BCD0E8" w:rsidR="00060BFC" w:rsidRDefault="00060BFC" w:rsidP="00060BFC">
            <w:r>
              <w:t>Sodium (Na - cation)</w:t>
            </w:r>
          </w:p>
        </w:tc>
        <w:tc>
          <w:tcPr>
            <w:tcW w:w="5953" w:type="dxa"/>
          </w:tcPr>
          <w:p w14:paraId="47D6246A" w14:textId="77777777" w:rsidR="00060BFC" w:rsidRDefault="00060BFC" w:rsidP="00060BFC">
            <w:pPr>
              <w:cnfStyle w:val="000000100000" w:firstRow="0" w:lastRow="0" w:firstColumn="0" w:lastColumn="0" w:oddVBand="0" w:evenVBand="0" w:oddHBand="1" w:evenHBand="0" w:firstRowFirstColumn="0" w:firstRowLastColumn="0" w:lastRowFirstColumn="0" w:lastRowLastColumn="0"/>
            </w:pPr>
            <w:r>
              <w:t xml:space="preserve">Snow:  90 – 376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4BFC90FB" w14:textId="521A6690" w:rsidR="00060BFC" w:rsidRDefault="00060BFC" w:rsidP="00060BFC">
            <w:pPr>
              <w:cnfStyle w:val="000000100000" w:firstRow="0" w:lastRow="0" w:firstColumn="0" w:lastColumn="0" w:oddVBand="0" w:evenVBand="0" w:oddHBand="1" w:evenHBand="0" w:firstRowFirstColumn="0" w:firstRowLastColumn="0" w:lastRowFirstColumn="0" w:lastRowLastColumn="0"/>
            </w:pPr>
            <w:r>
              <w:t xml:space="preserve">Ice: 12.4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(1.43 </w:t>
            </w:r>
            <w:r w:rsidRPr="00037142">
              <w:t>mg L</w:t>
            </w:r>
            <w:r w:rsidRPr="008F743F">
              <w:rPr>
                <w:vertAlign w:val="superscript"/>
              </w:rPr>
              <w:t>-1</w:t>
            </w:r>
            <w:r>
              <w:t>)</w:t>
            </w:r>
          </w:p>
          <w:p w14:paraId="3352C9F2" w14:textId="377A4271" w:rsidR="00060BFC" w:rsidRDefault="00060BFC" w:rsidP="00060BFC">
            <w:pPr>
              <w:cnfStyle w:val="000000100000" w:firstRow="0" w:lastRow="0" w:firstColumn="0" w:lastColumn="0" w:oddVBand="0" w:evenVBand="0" w:oddHBand="1" w:evenHBand="0" w:firstRowFirstColumn="0" w:firstRowLastColumn="0" w:lastRowFirstColumn="0" w:lastRowLastColumn="0"/>
            </w:pPr>
            <w:r>
              <w:t>Ice: 1.22-1.40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6853BAA5" w14:textId="605060CA" w:rsidR="00060BFC" w:rsidRDefault="00060BFC" w:rsidP="00060BFC">
            <w:pPr>
              <w:cnfStyle w:val="000000100000" w:firstRow="0" w:lastRow="0" w:firstColumn="0" w:lastColumn="0" w:oddVBand="0" w:evenVBand="0" w:oddHBand="1" w:evenHBand="0" w:firstRowFirstColumn="0" w:firstRowLastColumn="0" w:lastRowFirstColumn="0" w:lastRowLastColumn="0"/>
            </w:pPr>
            <w:r>
              <w:t>Snow: 0.38-0.76 mg L</w:t>
            </w:r>
            <w:r w:rsidRPr="002D3DA4">
              <w:rPr>
                <w:vertAlign w:val="superscript"/>
              </w:rPr>
              <w:t>-1</w:t>
            </w:r>
            <w:r>
              <w:t xml:space="preserve"> </w:t>
            </w:r>
            <w:r>
              <w:fldChar w:fldCharType="begin" w:fldLock="1"/>
            </w:r>
            <w: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fldChar w:fldCharType="separate"/>
            </w:r>
            <w:r w:rsidRPr="002D3DA4">
              <w:rPr>
                <w:noProof/>
              </w:rPr>
              <w:t>(Samui et al., 2020)</w:t>
            </w:r>
            <w:r>
              <w:fldChar w:fldCharType="end"/>
            </w:r>
          </w:p>
          <w:p w14:paraId="5B3DED75" w14:textId="56B2DF03" w:rsidR="00060BFC" w:rsidRDefault="00060BFC" w:rsidP="00060BFC">
            <w:pPr>
              <w:cnfStyle w:val="000000100000" w:firstRow="0" w:lastRow="0" w:firstColumn="0" w:lastColumn="0" w:oddVBand="0" w:evenVBand="0" w:oddHBand="1" w:evenHBand="0" w:firstRowFirstColumn="0" w:firstRowLastColumn="0" w:lastRowFirstColumn="0" w:lastRowLastColumn="0"/>
            </w:pPr>
            <w:r>
              <w:t>Snow: 0.02 mg L</w:t>
            </w:r>
            <w:r w:rsidRPr="002D3DA4">
              <w:rPr>
                <w:vertAlign w:val="superscript"/>
              </w:rPr>
              <w:t>-1</w:t>
            </w:r>
            <w:r>
              <w:fldChar w:fldCharType="begin" w:fldLock="1"/>
            </w:r>
            <w: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fldChar w:fldCharType="separate"/>
            </w:r>
            <w:r w:rsidRPr="007C015D">
              <w:rPr>
                <w:noProof/>
              </w:rPr>
              <w:t>(McCutcheon et al., 2021)</w:t>
            </w:r>
            <w:r>
              <w:fldChar w:fldCharType="end"/>
            </w:r>
          </w:p>
          <w:p w14:paraId="10F99C4E" w14:textId="2CC87B9F" w:rsidR="00060BFC" w:rsidRDefault="00060BFC" w:rsidP="00060BFC">
            <w:pPr>
              <w:cnfStyle w:val="000000100000" w:firstRow="0" w:lastRow="0" w:firstColumn="0" w:lastColumn="0" w:oddVBand="0" w:evenVBand="0" w:oddHBand="1" w:evenHBand="0" w:firstRowFirstColumn="0" w:firstRowLastColumn="0" w:lastRowFirstColumn="0" w:lastRowLastColumn="0"/>
            </w:pPr>
            <w:r>
              <w:t>Ice: 0.02-0.05 mg L</w:t>
            </w:r>
            <w:r w:rsidRPr="002D3DA4">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p>
          <w:p w14:paraId="2D63C436" w14:textId="3D67A39D" w:rsidR="00060BFC" w:rsidRDefault="00060BFC" w:rsidP="00060BFC">
            <w:pPr>
              <w:cnfStyle w:val="000000100000" w:firstRow="0" w:lastRow="0" w:firstColumn="0" w:lastColumn="0" w:oddVBand="0" w:evenVBand="0" w:oddHBand="1" w:evenHBand="0" w:firstRowFirstColumn="0" w:firstRowLastColumn="0" w:lastRowFirstColumn="0" w:lastRowLastColumn="0"/>
            </w:pPr>
          </w:p>
        </w:tc>
        <w:tc>
          <w:tcPr>
            <w:tcW w:w="5686" w:type="dxa"/>
          </w:tcPr>
          <w:p w14:paraId="676B277A" w14:textId="4EFBAF0D" w:rsidR="00060BFC" w:rsidRDefault="00060BFC" w:rsidP="00060BFC">
            <w:pPr>
              <w:cnfStyle w:val="000000100000" w:firstRow="0" w:lastRow="0" w:firstColumn="0" w:lastColumn="0" w:oddVBand="0" w:evenVBand="0" w:oddHBand="1" w:evenHBand="0" w:firstRowFirstColumn="0" w:firstRowLastColumn="0" w:lastRowFirstColumn="0" w:lastRowLastColumn="0"/>
            </w:pPr>
            <w:r>
              <w:t xml:space="preserve">CP-MS LOD = 1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tc>
      </w:tr>
    </w:tbl>
    <w:p w14:paraId="336FAB2B" w14:textId="51DCD757" w:rsidR="00F1259F" w:rsidRDefault="00F1259F" w:rsidP="00B87FFE"/>
    <w:p w14:paraId="246B0A88" w14:textId="77777777" w:rsidR="002764C1" w:rsidRDefault="002764C1" w:rsidP="00B87FFE"/>
    <w:p w14:paraId="49E402AE" w14:textId="5A88F137" w:rsidR="00B87FFE" w:rsidRDefault="00497AB6" w:rsidP="00B87FFE">
      <w:pPr>
        <w:rPr>
          <w:b/>
        </w:rPr>
      </w:pPr>
      <w:r w:rsidRPr="009B009D">
        <w:rPr>
          <w:b/>
        </w:rPr>
        <w:t>References</w:t>
      </w:r>
    </w:p>
    <w:p w14:paraId="529AA006" w14:textId="77777777" w:rsidR="009B009D" w:rsidRPr="009B009D" w:rsidRDefault="009B009D" w:rsidP="00B87FFE">
      <w:pPr>
        <w:rPr>
          <w:b/>
        </w:rPr>
      </w:pPr>
    </w:p>
    <w:p w14:paraId="4D68F95C" w14:textId="4D9192A1" w:rsidR="00CB1A16" w:rsidRPr="00CB1A16" w:rsidRDefault="00497AB6" w:rsidP="00CB1A16">
      <w:pPr>
        <w:widowControl w:val="0"/>
        <w:autoSpaceDE w:val="0"/>
        <w:autoSpaceDN w:val="0"/>
        <w:adjustRightInd w:val="0"/>
        <w:ind w:left="480" w:hanging="480"/>
        <w:rPr>
          <w:rFonts w:ascii="Calibri" w:hAnsi="Calibri" w:cs="Calibri"/>
          <w:noProof/>
          <w:lang w:val="en-US"/>
        </w:rPr>
      </w:pPr>
      <w:r>
        <w:fldChar w:fldCharType="begin" w:fldLock="1"/>
      </w:r>
      <w:r>
        <w:instrText xml:space="preserve">ADDIN Mendeley Bibliography CSL_BIBLIOGRAPHY </w:instrText>
      </w:r>
      <w:r>
        <w:fldChar w:fldCharType="separate"/>
      </w:r>
      <w:r w:rsidR="00CB1A16" w:rsidRPr="00CB1A16">
        <w:rPr>
          <w:rFonts w:ascii="Calibri" w:hAnsi="Calibri" w:cs="Calibri"/>
          <w:noProof/>
          <w:lang w:val="en-US"/>
        </w:rPr>
        <w:t xml:space="preserve">Fellman, J. B., Hood, E., Raymond, P. A., Stubbins, A., and Spencer, R. G. M. (2015). Spatial Variation in the Origin of Dissolved Organic Carbon in Snow on the Juneau Icefield, Southeast Alaska. </w:t>
      </w:r>
      <w:r w:rsidR="00CB1A16" w:rsidRPr="00CB1A16">
        <w:rPr>
          <w:rFonts w:ascii="Calibri" w:hAnsi="Calibri" w:cs="Calibri"/>
          <w:i/>
          <w:iCs/>
          <w:noProof/>
          <w:lang w:val="en-US"/>
        </w:rPr>
        <w:t>Environ. Sci. Technol.</w:t>
      </w:r>
      <w:r w:rsidR="00CB1A16" w:rsidRPr="00CB1A16">
        <w:rPr>
          <w:rFonts w:ascii="Calibri" w:hAnsi="Calibri" w:cs="Calibri"/>
          <w:noProof/>
          <w:lang w:val="en-US"/>
        </w:rPr>
        <w:t xml:space="preserve"> 49, 11492–11499. doi:10.1021/acs.est.5b02685.</w:t>
      </w:r>
    </w:p>
    <w:p w14:paraId="4F3328BF"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Gao, T., Kang, S., Zhang, Y., Sprenger, M., Wang, F., Du, W., et al. (2020). Characterization, sources and transport of dissolved organic carbon and nitrogen from a glacier in the Central Asia. </w:t>
      </w:r>
      <w:r w:rsidRPr="00CB1A16">
        <w:rPr>
          <w:rFonts w:ascii="Calibri" w:hAnsi="Calibri" w:cs="Calibri"/>
          <w:i/>
          <w:iCs/>
          <w:noProof/>
          <w:lang w:val="en-US"/>
        </w:rPr>
        <w:t>Sci. Total Environ.</w:t>
      </w:r>
      <w:r w:rsidRPr="00CB1A16">
        <w:rPr>
          <w:rFonts w:ascii="Calibri" w:hAnsi="Calibri" w:cs="Calibri"/>
          <w:noProof/>
          <w:lang w:val="en-US"/>
        </w:rPr>
        <w:t xml:space="preserve"> 725, 138346. doi:10.1016/j.scitotenv.2020.138346.</w:t>
      </w:r>
    </w:p>
    <w:p w14:paraId="78AEF78F"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Grzesiak, J., Górniak, D., Świątecki, A., Aleksandrzak-Piekarczyk, T., Szatraj, K., and Zdanowski, M. K. (2015). Microbial community development on the surface of Hans and Werenskiold Glaciers (Svalbard, Arctic): a comparison. </w:t>
      </w:r>
      <w:r w:rsidRPr="00CB1A16">
        <w:rPr>
          <w:rFonts w:ascii="Calibri" w:hAnsi="Calibri" w:cs="Calibri"/>
          <w:i/>
          <w:iCs/>
          <w:noProof/>
          <w:lang w:val="en-US"/>
        </w:rPr>
        <w:t>Extremophiles</w:t>
      </w:r>
      <w:r w:rsidRPr="00CB1A16">
        <w:rPr>
          <w:rFonts w:ascii="Calibri" w:hAnsi="Calibri" w:cs="Calibri"/>
          <w:noProof/>
          <w:lang w:val="en-US"/>
        </w:rPr>
        <w:t xml:space="preserve"> 19, 885–897. doi:10.1007/s00792-015-0764-z.</w:t>
      </w:r>
    </w:p>
    <w:p w14:paraId="6B5C106C"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Hell, K., Edwards, A., Zarsky, J., Podmirseg, S. M., Girdwood, S., Pachebat, J. A., et al. (2013). The dynamic bacterial communities of a melting High Arctic glacier snowpack. </w:t>
      </w:r>
      <w:r w:rsidRPr="00CB1A16">
        <w:rPr>
          <w:rFonts w:ascii="Calibri" w:hAnsi="Calibri" w:cs="Calibri"/>
          <w:i/>
          <w:iCs/>
          <w:noProof/>
          <w:lang w:val="en-US"/>
        </w:rPr>
        <w:t>ISME J.</w:t>
      </w:r>
      <w:r w:rsidRPr="00CB1A16">
        <w:rPr>
          <w:rFonts w:ascii="Calibri" w:hAnsi="Calibri" w:cs="Calibri"/>
          <w:noProof/>
          <w:lang w:val="en-US"/>
        </w:rPr>
        <w:t xml:space="preserve"> 7, 1814–1826. doi:10.1038/ismej.2013.51.</w:t>
      </w:r>
    </w:p>
    <w:p w14:paraId="45EEF998"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Heppell, C., Louise Heathwaite, A., Binley, A., Byrne, P., Ullah, S., Lansdown, K., et al. (2014). Interpreting spatial patterns in redox and coupled water-nitrogen fluxes in the streambed of a gaining river reach. </w:t>
      </w:r>
      <w:r w:rsidRPr="00CB1A16">
        <w:rPr>
          <w:rFonts w:ascii="Calibri" w:hAnsi="Calibri" w:cs="Calibri"/>
          <w:i/>
          <w:iCs/>
          <w:noProof/>
          <w:lang w:val="en-US"/>
        </w:rPr>
        <w:t>Biogeochemistry</w:t>
      </w:r>
      <w:r w:rsidRPr="00CB1A16">
        <w:rPr>
          <w:rFonts w:ascii="Calibri" w:hAnsi="Calibri" w:cs="Calibri"/>
          <w:noProof/>
          <w:lang w:val="en-US"/>
        </w:rPr>
        <w:t xml:space="preserve"> 117, 491–509. doi:10.1007/s10533-013-9895-4.</w:t>
      </w:r>
    </w:p>
    <w:p w14:paraId="7BEA0785"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Hood, E., Battin, T. J., Fellman, J., O’neel, S., and Spencer, R. G. M. (2015). Storage and release of organic carbon from glaciers and ice sheets. </w:t>
      </w:r>
      <w:r w:rsidRPr="00CB1A16">
        <w:rPr>
          <w:rFonts w:ascii="Calibri" w:hAnsi="Calibri" w:cs="Calibri"/>
          <w:i/>
          <w:iCs/>
          <w:noProof/>
          <w:lang w:val="en-US"/>
        </w:rPr>
        <w:t>Nat. Geosci.</w:t>
      </w:r>
      <w:r w:rsidRPr="00CB1A16">
        <w:rPr>
          <w:rFonts w:ascii="Calibri" w:hAnsi="Calibri" w:cs="Calibri"/>
          <w:noProof/>
          <w:lang w:val="en-US"/>
        </w:rPr>
        <w:t xml:space="preserve"> 8, 91–96. doi:10.1038/ngeo2331.</w:t>
      </w:r>
    </w:p>
    <w:p w14:paraId="5C2F6835"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Lutz, S., Anesio, A. M., Raiswell, R., Edwards, A., Newton, R. J., Gill, F., et al. (2016). The biogeography of red snow microbiomes and their role in melting arctic glaciers. </w:t>
      </w:r>
      <w:r w:rsidRPr="00CB1A16">
        <w:rPr>
          <w:rFonts w:ascii="Calibri" w:hAnsi="Calibri" w:cs="Calibri"/>
          <w:i/>
          <w:iCs/>
          <w:noProof/>
          <w:lang w:val="en-US"/>
        </w:rPr>
        <w:t>Nat. Commun.</w:t>
      </w:r>
      <w:r w:rsidRPr="00CB1A16">
        <w:rPr>
          <w:rFonts w:ascii="Calibri" w:hAnsi="Calibri" w:cs="Calibri"/>
          <w:noProof/>
          <w:lang w:val="en-US"/>
        </w:rPr>
        <w:t xml:space="preserve"> 7, 1–9. doi:10.1038/ncomms11968.</w:t>
      </w:r>
    </w:p>
    <w:p w14:paraId="21BDB2DD"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McCutcheon, J., Lutz, S., Williamson, C., Cook, J. M., Tedstone, A. J., Vanderstraeten, A., et al. (2021). Mineral phosphorus drives glacier algal </w:t>
      </w:r>
      <w:r w:rsidRPr="00CB1A16">
        <w:rPr>
          <w:rFonts w:ascii="Calibri" w:hAnsi="Calibri" w:cs="Calibri"/>
          <w:noProof/>
          <w:lang w:val="en-US"/>
        </w:rPr>
        <w:lastRenderedPageBreak/>
        <w:t xml:space="preserve">blooms on the Greenland Ice Sheet. </w:t>
      </w:r>
      <w:r w:rsidRPr="00CB1A16">
        <w:rPr>
          <w:rFonts w:ascii="Calibri" w:hAnsi="Calibri" w:cs="Calibri"/>
          <w:i/>
          <w:iCs/>
          <w:noProof/>
          <w:lang w:val="en-US"/>
        </w:rPr>
        <w:t>Nat. Commun.</w:t>
      </w:r>
      <w:r w:rsidRPr="00CB1A16">
        <w:rPr>
          <w:rFonts w:ascii="Calibri" w:hAnsi="Calibri" w:cs="Calibri"/>
          <w:noProof/>
          <w:lang w:val="en-US"/>
        </w:rPr>
        <w:t xml:space="preserve"> 12, 1–11. doi:10.1038/s41467-020-20627-w.</w:t>
      </w:r>
    </w:p>
    <w:p w14:paraId="05839A8F"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Musilova, M., Tranter, M., Wadham, J., Telling, J., Tedstone, A., and Anesio, A. M. (2017). Microbially driven export of labile organic carbon from the Greenland ice sheet. </w:t>
      </w:r>
      <w:r w:rsidRPr="00CB1A16">
        <w:rPr>
          <w:rFonts w:ascii="Calibri" w:hAnsi="Calibri" w:cs="Calibri"/>
          <w:i/>
          <w:iCs/>
          <w:noProof/>
          <w:lang w:val="en-US"/>
        </w:rPr>
        <w:t>Nat. Geosci.</w:t>
      </w:r>
      <w:r w:rsidRPr="00CB1A16">
        <w:rPr>
          <w:rFonts w:ascii="Calibri" w:hAnsi="Calibri" w:cs="Calibri"/>
          <w:noProof/>
          <w:lang w:val="en-US"/>
        </w:rPr>
        <w:t xml:space="preserve"> 10, 360–365. doi:10.1038/ngeo2920.</w:t>
      </w:r>
    </w:p>
    <w:p w14:paraId="24CD245C"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Samui, G., Antony, R., and Thamban, M. (2020). Fate of Dissolved Organic Carbon in Antarctic Surface Environments During Summer. </w:t>
      </w:r>
      <w:r w:rsidRPr="00CB1A16">
        <w:rPr>
          <w:rFonts w:ascii="Calibri" w:hAnsi="Calibri" w:cs="Calibri"/>
          <w:i/>
          <w:iCs/>
          <w:noProof/>
          <w:lang w:val="en-US"/>
        </w:rPr>
        <w:t>J. Geophys. Res. Biogeosciences</w:t>
      </w:r>
      <w:r w:rsidRPr="00CB1A16">
        <w:rPr>
          <w:rFonts w:ascii="Calibri" w:hAnsi="Calibri" w:cs="Calibri"/>
          <w:noProof/>
          <w:lang w:val="en-US"/>
        </w:rPr>
        <w:t xml:space="preserve"> 125, 1–14. doi:10.1029/2020jg005958.</w:t>
      </w:r>
    </w:p>
    <w:p w14:paraId="6CF8B10A" w14:textId="77777777" w:rsidR="00CB1A16" w:rsidRPr="00CB1A16" w:rsidRDefault="00CB1A16" w:rsidP="00CB1A16">
      <w:pPr>
        <w:widowControl w:val="0"/>
        <w:autoSpaceDE w:val="0"/>
        <w:autoSpaceDN w:val="0"/>
        <w:adjustRightInd w:val="0"/>
        <w:ind w:left="480" w:hanging="480"/>
        <w:rPr>
          <w:rFonts w:ascii="Calibri" w:hAnsi="Calibri" w:cs="Calibri"/>
          <w:noProof/>
        </w:rPr>
      </w:pPr>
      <w:r w:rsidRPr="00CB1A16">
        <w:rPr>
          <w:rFonts w:ascii="Calibri" w:hAnsi="Calibri" w:cs="Calibri"/>
          <w:noProof/>
          <w:lang w:val="en-US"/>
        </w:rPr>
        <w:t xml:space="preserve">Telling, J., Anesio, A. M., Tranter, M., Fountain, A. G., Nylen, T., Hawkings, J., et al. (2014). Spring thaw ionic pulses boost nutrient availability and microbial growth in entombed Antarctic Dry Valley cryoconite holes. </w:t>
      </w:r>
      <w:r w:rsidRPr="00CB1A16">
        <w:rPr>
          <w:rFonts w:ascii="Calibri" w:hAnsi="Calibri" w:cs="Calibri"/>
          <w:i/>
          <w:iCs/>
          <w:noProof/>
          <w:lang w:val="en-US"/>
        </w:rPr>
        <w:t>Front. Microbiol.</w:t>
      </w:r>
      <w:r w:rsidRPr="00CB1A16">
        <w:rPr>
          <w:rFonts w:ascii="Calibri" w:hAnsi="Calibri" w:cs="Calibri"/>
          <w:noProof/>
          <w:lang w:val="en-US"/>
        </w:rPr>
        <w:t xml:space="preserve"> 5, 1–15. doi:10.3389/fmicb.2014.00694.</w:t>
      </w:r>
    </w:p>
    <w:p w14:paraId="6E910304" w14:textId="223B3FC1" w:rsidR="00497AB6" w:rsidRDefault="00497AB6" w:rsidP="00CB1A16">
      <w:pPr>
        <w:widowControl w:val="0"/>
        <w:autoSpaceDE w:val="0"/>
        <w:autoSpaceDN w:val="0"/>
        <w:adjustRightInd w:val="0"/>
        <w:ind w:left="480" w:hanging="480"/>
      </w:pPr>
      <w:r>
        <w:fldChar w:fldCharType="end"/>
      </w:r>
    </w:p>
    <w:sectPr w:rsidR="00497AB6" w:rsidSect="00B810FD">
      <w:pgSz w:w="16840" w:h="1190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E5A612" w14:textId="77777777" w:rsidR="001D7802" w:rsidRDefault="001D7802" w:rsidP="00C07449">
      <w:r>
        <w:separator/>
      </w:r>
    </w:p>
  </w:endnote>
  <w:endnote w:type="continuationSeparator" w:id="0">
    <w:p w14:paraId="610E4A78" w14:textId="77777777" w:rsidR="001D7802" w:rsidRDefault="001D7802" w:rsidP="00C074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806589" w14:textId="77777777" w:rsidR="001D7802" w:rsidRDefault="001D7802" w:rsidP="00C07449">
      <w:r>
        <w:separator/>
      </w:r>
    </w:p>
  </w:footnote>
  <w:footnote w:type="continuationSeparator" w:id="0">
    <w:p w14:paraId="248E9F60" w14:textId="77777777" w:rsidR="001D7802" w:rsidRDefault="001D7802" w:rsidP="00C074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6F29A5"/>
    <w:multiLevelType w:val="hybridMultilevel"/>
    <w:tmpl w:val="C0C285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169590E"/>
    <w:multiLevelType w:val="hybridMultilevel"/>
    <w:tmpl w:val="5E2AFC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49207E2"/>
    <w:multiLevelType w:val="hybridMultilevel"/>
    <w:tmpl w:val="3274D19C"/>
    <w:lvl w:ilvl="0" w:tplc="88B61FB8">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1CAA"/>
    <w:rsid w:val="00037142"/>
    <w:rsid w:val="00060BFC"/>
    <w:rsid w:val="00081322"/>
    <w:rsid w:val="0008450B"/>
    <w:rsid w:val="00091D58"/>
    <w:rsid w:val="00125F0D"/>
    <w:rsid w:val="00187F73"/>
    <w:rsid w:val="001D7802"/>
    <w:rsid w:val="002752F1"/>
    <w:rsid w:val="002764C1"/>
    <w:rsid w:val="00295FFB"/>
    <w:rsid w:val="002D3DA4"/>
    <w:rsid w:val="003610D7"/>
    <w:rsid w:val="00363B68"/>
    <w:rsid w:val="003A5E22"/>
    <w:rsid w:val="004532D3"/>
    <w:rsid w:val="004559B9"/>
    <w:rsid w:val="00497AB6"/>
    <w:rsid w:val="00511661"/>
    <w:rsid w:val="005155B5"/>
    <w:rsid w:val="00526D84"/>
    <w:rsid w:val="005A1DC1"/>
    <w:rsid w:val="005B126A"/>
    <w:rsid w:val="00610A49"/>
    <w:rsid w:val="006B650D"/>
    <w:rsid w:val="007047BD"/>
    <w:rsid w:val="0074120F"/>
    <w:rsid w:val="007574D4"/>
    <w:rsid w:val="007877CC"/>
    <w:rsid w:val="00796002"/>
    <w:rsid w:val="007B60A6"/>
    <w:rsid w:val="007C015D"/>
    <w:rsid w:val="007D7196"/>
    <w:rsid w:val="007F09CF"/>
    <w:rsid w:val="00812543"/>
    <w:rsid w:val="00816971"/>
    <w:rsid w:val="00831A93"/>
    <w:rsid w:val="008766F1"/>
    <w:rsid w:val="008B3D4A"/>
    <w:rsid w:val="008D0762"/>
    <w:rsid w:val="008F6434"/>
    <w:rsid w:val="008F743F"/>
    <w:rsid w:val="00961E4A"/>
    <w:rsid w:val="009900FE"/>
    <w:rsid w:val="009B009D"/>
    <w:rsid w:val="009B7C4D"/>
    <w:rsid w:val="009C0F8F"/>
    <w:rsid w:val="00A65B5D"/>
    <w:rsid w:val="00A7383F"/>
    <w:rsid w:val="00AC4AC4"/>
    <w:rsid w:val="00AD1CAA"/>
    <w:rsid w:val="00B359A6"/>
    <w:rsid w:val="00B810FD"/>
    <w:rsid w:val="00B87FFE"/>
    <w:rsid w:val="00BA39A0"/>
    <w:rsid w:val="00C07449"/>
    <w:rsid w:val="00C4094A"/>
    <w:rsid w:val="00C55D56"/>
    <w:rsid w:val="00C616AF"/>
    <w:rsid w:val="00C77BB8"/>
    <w:rsid w:val="00C902EE"/>
    <w:rsid w:val="00CB1A16"/>
    <w:rsid w:val="00CB7CD6"/>
    <w:rsid w:val="00CC492F"/>
    <w:rsid w:val="00CC7A77"/>
    <w:rsid w:val="00CD36A0"/>
    <w:rsid w:val="00D41D15"/>
    <w:rsid w:val="00D44EDD"/>
    <w:rsid w:val="00D852F9"/>
    <w:rsid w:val="00DA6A1A"/>
    <w:rsid w:val="00DB482F"/>
    <w:rsid w:val="00DC2871"/>
    <w:rsid w:val="00DC528E"/>
    <w:rsid w:val="00DE48AC"/>
    <w:rsid w:val="00E167B9"/>
    <w:rsid w:val="00E52E04"/>
    <w:rsid w:val="00EB4198"/>
    <w:rsid w:val="00EC2F6A"/>
    <w:rsid w:val="00ED1A11"/>
    <w:rsid w:val="00ED525D"/>
    <w:rsid w:val="00ED7D86"/>
    <w:rsid w:val="00EF026C"/>
    <w:rsid w:val="00F1259F"/>
    <w:rsid w:val="00F364BD"/>
    <w:rsid w:val="00F5458E"/>
    <w:rsid w:val="00FA0E6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DBC08C"/>
  <w14:defaultImageDpi w14:val="32767"/>
  <w15:chartTrackingRefBased/>
  <w15:docId w15:val="{86718F5C-BEEC-B54F-8343-471EB43F7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87F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5">
    <w:name w:val="Grid Table 2 Accent 5"/>
    <w:basedOn w:val="TableNormal"/>
    <w:uiPriority w:val="47"/>
    <w:rsid w:val="00B87FFE"/>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1">
    <w:name w:val="Grid Table 4 Accent 1"/>
    <w:basedOn w:val="TableNormal"/>
    <w:uiPriority w:val="49"/>
    <w:rsid w:val="00B87FFE"/>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PlaceholderText">
    <w:name w:val="Placeholder Text"/>
    <w:basedOn w:val="DefaultParagraphFont"/>
    <w:uiPriority w:val="99"/>
    <w:semiHidden/>
    <w:rsid w:val="00CB7CD6"/>
    <w:rPr>
      <w:color w:val="808080"/>
    </w:rPr>
  </w:style>
  <w:style w:type="paragraph" w:styleId="Header">
    <w:name w:val="header"/>
    <w:basedOn w:val="Normal"/>
    <w:link w:val="HeaderChar"/>
    <w:uiPriority w:val="99"/>
    <w:unhideWhenUsed/>
    <w:rsid w:val="00C07449"/>
    <w:pPr>
      <w:tabs>
        <w:tab w:val="center" w:pos="4513"/>
        <w:tab w:val="right" w:pos="9026"/>
      </w:tabs>
    </w:pPr>
  </w:style>
  <w:style w:type="character" w:customStyle="1" w:styleId="HeaderChar">
    <w:name w:val="Header Char"/>
    <w:basedOn w:val="DefaultParagraphFont"/>
    <w:link w:val="Header"/>
    <w:uiPriority w:val="99"/>
    <w:rsid w:val="00C07449"/>
  </w:style>
  <w:style w:type="paragraph" w:styleId="Footer">
    <w:name w:val="footer"/>
    <w:basedOn w:val="Normal"/>
    <w:link w:val="FooterChar"/>
    <w:uiPriority w:val="99"/>
    <w:unhideWhenUsed/>
    <w:rsid w:val="00C07449"/>
    <w:pPr>
      <w:tabs>
        <w:tab w:val="center" w:pos="4513"/>
        <w:tab w:val="right" w:pos="9026"/>
      </w:tabs>
    </w:pPr>
  </w:style>
  <w:style w:type="character" w:customStyle="1" w:styleId="FooterChar">
    <w:name w:val="Footer Char"/>
    <w:basedOn w:val="DefaultParagraphFont"/>
    <w:link w:val="Footer"/>
    <w:uiPriority w:val="99"/>
    <w:rsid w:val="00C07449"/>
  </w:style>
  <w:style w:type="paragraph" w:styleId="ListParagraph">
    <w:name w:val="List Paragraph"/>
    <w:basedOn w:val="Normal"/>
    <w:uiPriority w:val="34"/>
    <w:qFormat/>
    <w:rsid w:val="00C0744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5306262">
      <w:bodyDiv w:val="1"/>
      <w:marLeft w:val="0"/>
      <w:marRight w:val="0"/>
      <w:marTop w:val="0"/>
      <w:marBottom w:val="0"/>
      <w:divBdr>
        <w:top w:val="none" w:sz="0" w:space="0" w:color="auto"/>
        <w:left w:val="none" w:sz="0" w:space="0" w:color="auto"/>
        <w:bottom w:val="none" w:sz="0" w:space="0" w:color="auto"/>
        <w:right w:val="none" w:sz="0" w:space="0" w:color="auto"/>
      </w:divBdr>
    </w:div>
    <w:div w:id="561645035">
      <w:bodyDiv w:val="1"/>
      <w:marLeft w:val="0"/>
      <w:marRight w:val="0"/>
      <w:marTop w:val="0"/>
      <w:marBottom w:val="0"/>
      <w:divBdr>
        <w:top w:val="none" w:sz="0" w:space="0" w:color="auto"/>
        <w:left w:val="none" w:sz="0" w:space="0" w:color="auto"/>
        <w:bottom w:val="none" w:sz="0" w:space="0" w:color="auto"/>
        <w:right w:val="none" w:sz="0" w:space="0" w:color="auto"/>
      </w:divBdr>
    </w:div>
    <w:div w:id="631597765">
      <w:bodyDiv w:val="1"/>
      <w:marLeft w:val="0"/>
      <w:marRight w:val="0"/>
      <w:marTop w:val="0"/>
      <w:marBottom w:val="0"/>
      <w:divBdr>
        <w:top w:val="none" w:sz="0" w:space="0" w:color="auto"/>
        <w:left w:val="none" w:sz="0" w:space="0" w:color="auto"/>
        <w:bottom w:val="none" w:sz="0" w:space="0" w:color="auto"/>
        <w:right w:val="none" w:sz="0" w:space="0" w:color="auto"/>
      </w:divBdr>
    </w:div>
    <w:div w:id="683485059">
      <w:bodyDiv w:val="1"/>
      <w:marLeft w:val="0"/>
      <w:marRight w:val="0"/>
      <w:marTop w:val="0"/>
      <w:marBottom w:val="0"/>
      <w:divBdr>
        <w:top w:val="none" w:sz="0" w:space="0" w:color="auto"/>
        <w:left w:val="none" w:sz="0" w:space="0" w:color="auto"/>
        <w:bottom w:val="none" w:sz="0" w:space="0" w:color="auto"/>
        <w:right w:val="none" w:sz="0" w:space="0" w:color="auto"/>
      </w:divBdr>
    </w:div>
    <w:div w:id="1295335540">
      <w:bodyDiv w:val="1"/>
      <w:marLeft w:val="0"/>
      <w:marRight w:val="0"/>
      <w:marTop w:val="0"/>
      <w:marBottom w:val="0"/>
      <w:divBdr>
        <w:top w:val="none" w:sz="0" w:space="0" w:color="auto"/>
        <w:left w:val="none" w:sz="0" w:space="0" w:color="auto"/>
        <w:bottom w:val="none" w:sz="0" w:space="0" w:color="auto"/>
        <w:right w:val="none" w:sz="0" w:space="0" w:color="auto"/>
      </w:divBdr>
    </w:div>
    <w:div w:id="1593511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39B6C4-EF62-1E44-96AA-F703C35F6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6</Pages>
  <Words>36868</Words>
  <Characters>210151</Characters>
  <Application>Microsoft Office Word</Application>
  <DocSecurity>0</DocSecurity>
  <Lines>1751</Lines>
  <Paragraphs>493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 Tinky Solman</dc:creator>
  <cp:keywords/>
  <dc:description/>
  <cp:lastModifiedBy>Amy Bo Tinky Solman</cp:lastModifiedBy>
  <cp:revision>3</cp:revision>
  <cp:lastPrinted>2021-03-10T09:56:00Z</cp:lastPrinted>
  <dcterms:created xsi:type="dcterms:W3CDTF">2021-03-12T12:14:00Z</dcterms:created>
  <dcterms:modified xsi:type="dcterms:W3CDTF">2021-03-12T13:12:00Z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http://www.zotero.org/styles/frontiers</vt:lpwstr>
  </property>
  <property fmtid="{D5CDD505-2E9C-101B-9397-08002B2CF9AE}" pid="13" name="Mendeley Recent Style Name 5_1">
    <vt:lpwstr>Frontiers journals</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b5de161e-817c-396c-9a18-ab04037f99af</vt:lpwstr>
  </property>
  <property fmtid="{D5CDD505-2E9C-101B-9397-08002B2CF9AE}" pid="24" name="Mendeley Citation Style_1">
    <vt:lpwstr>http://www.zotero.org/styles/frontiers</vt:lpwstr>
  </property>
</Properties>
</file>