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6D1B" w:rsidRPr="00AA7C36" w:rsidRDefault="00286D1B" w:rsidP="00286D1B">
      <w:pPr>
        <w:pStyle w:val="Heading1"/>
      </w:pPr>
      <w:r>
        <w:t>Standard Operating Procedure (SOP)</w:t>
      </w:r>
    </w:p>
    <w:p w:rsidR="00286D1B" w:rsidRDefault="00114A6A" w:rsidP="00286D1B">
      <w:r>
        <w:t>Report path</w:t>
      </w:r>
      <w:r w:rsidR="00286D1B">
        <w:t>: Reports – Design Report</w:t>
      </w:r>
    </w:p>
    <w:p w:rsidR="00286D1B" w:rsidRDefault="00286D1B" w:rsidP="00286D1B">
      <w:r>
        <w:t>System: SJE PLUS (GATI)</w:t>
      </w:r>
    </w:p>
    <w:p w:rsidR="00286D1B" w:rsidRDefault="000E2839" w:rsidP="00286D1B">
      <w:r w:rsidRPr="000E2839">
        <w:rPr>
          <w:noProof/>
          <w:lang w:val="en-IN" w:eastAsia="en-IN"/>
        </w:rPr>
        <w:drawing>
          <wp:inline distT="0" distB="0" distL="0" distR="0" wp14:anchorId="3F4AB161" wp14:editId="5D2B1D5F">
            <wp:extent cx="5055460" cy="2592000"/>
            <wp:effectExtent l="19050" t="19050" r="12065" b="184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5460" cy="259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6D1B" w:rsidRDefault="00286D1B" w:rsidP="0012006A">
      <w:pPr>
        <w:pStyle w:val="Heading2"/>
        <w:spacing w:line="240" w:lineRule="auto"/>
      </w:pPr>
      <w:r>
        <w:t>Objective:</w:t>
      </w:r>
    </w:p>
    <w:p w:rsidR="00803561" w:rsidRDefault="000E2839" w:rsidP="000C0BC0">
      <w:pPr>
        <w:pStyle w:val="NormalWeb"/>
        <w:spacing w:line="276" w:lineRule="auto"/>
      </w:pPr>
      <w:r>
        <w:t xml:space="preserve">To guide users on how to access and generate service-related invoices and reports through the </w:t>
      </w:r>
      <w:r>
        <w:rPr>
          <w:rStyle w:val="Emphasis"/>
          <w:rFonts w:eastAsiaTheme="majorEastAsia"/>
        </w:rPr>
        <w:t>Design Report</w:t>
      </w:r>
      <w:r>
        <w:t xml:space="preserve"> menu in the SJE PLUS(GATI) system under the</w:t>
      </w:r>
    </w:p>
    <w:p w:rsidR="000E2839" w:rsidRPr="00803561" w:rsidRDefault="000E2839" w:rsidP="000C0BC0">
      <w:pPr>
        <w:pStyle w:val="NormalWeb"/>
        <w:spacing w:line="276" w:lineRule="auto"/>
        <w:rPr>
          <w:b/>
        </w:rPr>
      </w:pPr>
      <w:r>
        <w:t xml:space="preserve"> </w:t>
      </w:r>
      <w:r w:rsidRPr="00803561">
        <w:rPr>
          <w:rStyle w:val="Emphasis"/>
          <w:rFonts w:eastAsiaTheme="majorEastAsia"/>
          <w:b/>
        </w:rPr>
        <w:t>Reports &gt; Design Report &gt; Service Final</w:t>
      </w:r>
      <w:r w:rsidRPr="00803561">
        <w:rPr>
          <w:b/>
        </w:rPr>
        <w:t xml:space="preserve"> section.</w:t>
      </w:r>
    </w:p>
    <w:p w:rsidR="00286D1B" w:rsidRDefault="00286D1B" w:rsidP="00286D1B">
      <w:pPr>
        <w:pStyle w:val="Heading2"/>
      </w:pPr>
      <w:r>
        <w:t>Step-by-Step Instructions:</w:t>
      </w:r>
    </w:p>
    <w:p w:rsidR="00286D1B" w:rsidRDefault="00286D1B" w:rsidP="00286D1B">
      <w:pPr>
        <w:pStyle w:val="Heading3"/>
      </w:pPr>
      <w:r>
        <w:t>Step 1: Login</w:t>
      </w:r>
    </w:p>
    <w:p w:rsidR="00286D1B" w:rsidRDefault="00286D1B" w:rsidP="00286D1B">
      <w:pPr>
        <w:pStyle w:val="ListBullet"/>
      </w:pPr>
      <w:r>
        <w:t>- Open the SJE PLUS application.</w:t>
      </w:r>
    </w:p>
    <w:p w:rsidR="00286D1B" w:rsidRDefault="00286D1B" w:rsidP="00286D1B">
      <w:pPr>
        <w:pStyle w:val="ListBullet"/>
      </w:pPr>
      <w:r>
        <w:t>- Login using your punching credentials</w:t>
      </w:r>
      <w:r w:rsidR="00803561">
        <w:t xml:space="preserve"> in Uni</w:t>
      </w:r>
      <w:r>
        <w:t>.</w:t>
      </w:r>
    </w:p>
    <w:p w:rsidR="00286D1B" w:rsidRDefault="00286D1B" w:rsidP="00286D1B">
      <w:pPr>
        <w:pStyle w:val="ListBullet"/>
      </w:pPr>
      <w:r>
        <w:t>- Confirm successful login by checking the bottom status bar which should show: Login as : __________________</w:t>
      </w:r>
    </w:p>
    <w:p w:rsidR="00286D1B" w:rsidRDefault="00286D1B" w:rsidP="00286D1B">
      <w:pPr>
        <w:pStyle w:val="Heading3"/>
      </w:pPr>
      <w:r>
        <w:t>Step 2: Open the Reports Menu</w:t>
      </w:r>
    </w:p>
    <w:p w:rsidR="00286D1B" w:rsidRDefault="00286D1B" w:rsidP="00286D1B">
      <w:pPr>
        <w:pStyle w:val="ListBullet"/>
      </w:pPr>
      <w:r>
        <w:t>- On the top menu bar, click on Reports.</w:t>
      </w:r>
    </w:p>
    <w:p w:rsidR="00286D1B" w:rsidRDefault="00286D1B" w:rsidP="00286D1B">
      <w:pPr>
        <w:pStyle w:val="Heading3"/>
      </w:pPr>
      <w:r>
        <w:t>Step 3: Navigate to Design Report</w:t>
      </w:r>
    </w:p>
    <w:p w:rsidR="00286D1B" w:rsidRDefault="00286D1B" w:rsidP="00803561">
      <w:pPr>
        <w:pStyle w:val="ListBullet"/>
      </w:pPr>
      <w:r>
        <w:t>- In the dropdown under Reports, hover over Design Report (last option).</w:t>
      </w:r>
    </w:p>
    <w:p w:rsidR="00286D1B" w:rsidRDefault="00286D1B" w:rsidP="00286D1B">
      <w:pPr>
        <w:pStyle w:val="Heading3"/>
      </w:pPr>
      <w:r>
        <w:t xml:space="preserve">Step 4: Navigate to </w:t>
      </w:r>
      <w:r w:rsidR="000E2839">
        <w:t>Service Final</w:t>
      </w:r>
    </w:p>
    <w:p w:rsidR="00286D1B" w:rsidRDefault="00286D1B" w:rsidP="00286D1B">
      <w:pPr>
        <w:pStyle w:val="ListBullet"/>
      </w:pPr>
      <w:r>
        <w:t>- A side menu will open.</w:t>
      </w:r>
      <w:r w:rsidR="00803561">
        <w:t xml:space="preserve"> (</w:t>
      </w:r>
      <w:r w:rsidR="00803561">
        <w:t>If not visible, request access from the IT department.</w:t>
      </w:r>
      <w:r w:rsidR="00803561">
        <w:t>)</w:t>
      </w:r>
    </w:p>
    <w:p w:rsidR="000E2839" w:rsidRDefault="00286D1B" w:rsidP="000C0BC0">
      <w:pPr>
        <w:pStyle w:val="ListBullet"/>
      </w:pPr>
      <w:r>
        <w:lastRenderedPageBreak/>
        <w:t xml:space="preserve">- Scroll down and hover over the </w:t>
      </w:r>
      <w:r w:rsidR="000E2839">
        <w:t>Service Final</w:t>
      </w:r>
      <w:r>
        <w:t xml:space="preserve"> section.</w:t>
      </w:r>
    </w:p>
    <w:p w:rsidR="000E2839" w:rsidRPr="00D07A0F" w:rsidRDefault="000E2839" w:rsidP="000E2839">
      <w:pPr>
        <w:rPr>
          <w:b/>
          <w:color w:val="0070C0"/>
          <w:sz w:val="32"/>
          <w:szCs w:val="32"/>
        </w:rPr>
      </w:pPr>
      <w:r w:rsidRPr="00D07A0F">
        <w:rPr>
          <w:b/>
          <w:color w:val="0070C0"/>
          <w:sz w:val="32"/>
          <w:szCs w:val="32"/>
        </w:rPr>
        <w:t>1)</w:t>
      </w:r>
      <w:r w:rsidR="0012006A" w:rsidRPr="00D07A0F">
        <w:rPr>
          <w:b/>
          <w:color w:val="0070C0"/>
          <w:sz w:val="32"/>
          <w:szCs w:val="32"/>
        </w:rPr>
        <w:t xml:space="preserve"> </w:t>
      </w:r>
      <w:r w:rsidRPr="00D07A0F">
        <w:rPr>
          <w:b/>
          <w:color w:val="0070C0"/>
          <w:sz w:val="32"/>
          <w:szCs w:val="32"/>
        </w:rPr>
        <w:t xml:space="preserve">Title: </w:t>
      </w:r>
      <w:r w:rsidR="00D07A0F" w:rsidRPr="00D07A0F">
        <w:rPr>
          <w:b/>
          <w:color w:val="0070C0"/>
          <w:sz w:val="32"/>
          <w:szCs w:val="32"/>
        </w:rPr>
        <w:t>Accessing “</w:t>
      </w:r>
      <w:r w:rsidRPr="00D07A0F">
        <w:rPr>
          <w:b/>
          <w:color w:val="0070C0"/>
          <w:sz w:val="32"/>
          <w:szCs w:val="32"/>
        </w:rPr>
        <w:t>Apply Service Amt in Invoice</w:t>
      </w:r>
      <w:r w:rsidR="00D07A0F" w:rsidRPr="00D07A0F">
        <w:rPr>
          <w:b/>
          <w:color w:val="0070C0"/>
          <w:sz w:val="32"/>
          <w:szCs w:val="32"/>
        </w:rPr>
        <w:t>” from</w:t>
      </w:r>
      <w:r w:rsidRPr="00D07A0F">
        <w:rPr>
          <w:b/>
          <w:color w:val="0070C0"/>
          <w:sz w:val="32"/>
          <w:szCs w:val="32"/>
        </w:rPr>
        <w:t xml:space="preserve"> SJE PLUS</w:t>
      </w:r>
    </w:p>
    <w:p w:rsidR="000E2839" w:rsidRDefault="000E2839" w:rsidP="000E2839">
      <w:pPr>
        <w:pStyle w:val="Heading2"/>
      </w:pPr>
      <w:r>
        <w:t>Step-by-Step Instructions:</w:t>
      </w:r>
    </w:p>
    <w:p w:rsidR="0012006A" w:rsidRPr="0012006A" w:rsidRDefault="0012006A" w:rsidP="0012006A"/>
    <w:p w:rsidR="00286D1B" w:rsidRDefault="00B10A32" w:rsidP="00286D1B">
      <w:r>
        <w:rPr>
          <w:noProof/>
          <w:lang w:val="en-IN" w:eastAsia="en-IN"/>
        </w:rPr>
        <w:drawing>
          <wp:inline distT="0" distB="0" distL="0" distR="0" wp14:anchorId="48DA3F47" wp14:editId="17A7874A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D1B" w:rsidRDefault="00286D1B" w:rsidP="00286D1B">
      <w:r>
        <w:t>Figure</w:t>
      </w:r>
      <w:r w:rsidR="005632ED">
        <w:t>: Apply Service Amt in Invoice</w:t>
      </w:r>
      <w:r>
        <w:t xml:space="preserve"> screen interface</w:t>
      </w:r>
    </w:p>
    <w:p w:rsidR="00286D1B" w:rsidRDefault="00286D1B" w:rsidP="00286D1B">
      <w:pPr>
        <w:pStyle w:val="Heading2"/>
      </w:pPr>
      <w:r>
        <w:t>Step-by-Step Instructions (Continued):</w:t>
      </w:r>
    </w:p>
    <w:p w:rsidR="00286D1B" w:rsidRDefault="005632ED" w:rsidP="00286D1B">
      <w:pPr>
        <w:pStyle w:val="Heading3"/>
      </w:pPr>
      <w:r>
        <w:t>Step 1</w:t>
      </w:r>
      <w:r w:rsidR="00286D1B">
        <w:t xml:space="preserve">: </w:t>
      </w:r>
      <w:r>
        <w:t>Select D B Master</w:t>
      </w:r>
    </w:p>
    <w:p w:rsidR="00286D1B" w:rsidRDefault="005632ED" w:rsidP="00286D1B">
      <w:pPr>
        <w:pStyle w:val="ListBullet"/>
      </w:pPr>
      <w:r>
        <w:t xml:space="preserve">- Choose the </w:t>
      </w:r>
      <w:r w:rsidR="00D07A0F">
        <w:t>‘</w:t>
      </w:r>
      <w:r w:rsidR="00803561">
        <w:t>Emr’ Or</w:t>
      </w:r>
      <w:r>
        <w:t xml:space="preserve">  'Gati' from</w:t>
      </w:r>
      <w:r w:rsidR="00286D1B">
        <w:t xml:space="preserve"> the</w:t>
      </w:r>
      <w:r>
        <w:t xml:space="preserve"> Dropdown</w:t>
      </w:r>
      <w:r w:rsidR="00286D1B">
        <w:t>.</w:t>
      </w:r>
    </w:p>
    <w:p w:rsidR="00286D1B" w:rsidRDefault="005632ED" w:rsidP="00286D1B">
      <w:pPr>
        <w:pStyle w:val="Heading3"/>
      </w:pPr>
      <w:r>
        <w:t>Step 2: Select Company</w:t>
      </w:r>
    </w:p>
    <w:p w:rsidR="00286D1B" w:rsidRDefault="00286D1B" w:rsidP="00286D1B">
      <w:pPr>
        <w:pStyle w:val="ListBullet"/>
      </w:pPr>
      <w:r>
        <w:t xml:space="preserve">- </w:t>
      </w:r>
      <w:r w:rsidR="00D07A0F">
        <w:t>Use the dropdown to select the appropriate company based on the database (EMR or GATI) for which the data needs to be updated.</w:t>
      </w:r>
    </w:p>
    <w:p w:rsidR="005632ED" w:rsidRDefault="005632ED" w:rsidP="005632ED">
      <w:pPr>
        <w:pStyle w:val="Heading3"/>
      </w:pPr>
      <w:r>
        <w:t>Step 3: Select Date Range</w:t>
      </w:r>
    </w:p>
    <w:p w:rsidR="005632ED" w:rsidRDefault="005632ED" w:rsidP="005632ED">
      <w:pPr>
        <w:pStyle w:val="ListBullet"/>
      </w:pPr>
      <w:r>
        <w:t>- Choose the 'From Date' and 'To Date' using the calendar picker to define the invoice period.</w:t>
      </w:r>
    </w:p>
    <w:p w:rsidR="00286D1B" w:rsidRDefault="00C91AAF" w:rsidP="00286D1B">
      <w:pPr>
        <w:pStyle w:val="Heading3"/>
      </w:pPr>
      <w:r>
        <w:t>Step 4</w:t>
      </w:r>
      <w:r w:rsidR="00286D1B">
        <w:t xml:space="preserve">: </w:t>
      </w:r>
      <w:r w:rsidR="005632ED">
        <w:t>Select Client Code</w:t>
      </w:r>
      <w:r>
        <w:t xml:space="preserve"> </w:t>
      </w:r>
    </w:p>
    <w:p w:rsidR="00286D1B" w:rsidRDefault="00286D1B" w:rsidP="00286D1B">
      <w:pPr>
        <w:pStyle w:val="ListBullet"/>
      </w:pPr>
      <w:r>
        <w:t xml:space="preserve">- </w:t>
      </w:r>
      <w:r w:rsidR="00D07A0F">
        <w:t xml:space="preserve">Select a specific </w:t>
      </w:r>
      <w:r w:rsidR="00A1403E">
        <w:t>client only</w:t>
      </w:r>
      <w:r w:rsidR="00D07A0F">
        <w:t xml:space="preserve"> applicable client codes are displayed based on the chosen database (EMR or GATI).</w:t>
      </w:r>
    </w:p>
    <w:p w:rsidR="00286D1B" w:rsidRDefault="00C91AAF" w:rsidP="00286D1B">
      <w:pPr>
        <w:pStyle w:val="Heading3"/>
      </w:pPr>
      <w:r>
        <w:lastRenderedPageBreak/>
        <w:t>Step 5</w:t>
      </w:r>
      <w:r w:rsidR="00286D1B">
        <w:t xml:space="preserve">: </w:t>
      </w:r>
      <w:r w:rsidR="00EC6D9F">
        <w:t>Select Inv Exp No</w:t>
      </w:r>
      <w:r>
        <w:t xml:space="preserve"> </w:t>
      </w:r>
    </w:p>
    <w:p w:rsidR="00286D1B" w:rsidRDefault="00286D1B" w:rsidP="00286D1B">
      <w:pPr>
        <w:pStyle w:val="ListBullet"/>
      </w:pPr>
      <w:r>
        <w:t>-</w:t>
      </w:r>
      <w:r w:rsidR="00803561" w:rsidRPr="00803561">
        <w:t xml:space="preserve"> </w:t>
      </w:r>
      <w:r w:rsidR="00803561">
        <w:t>Select a specific client</w:t>
      </w:r>
      <w:r w:rsidR="00803561">
        <w:t xml:space="preserve"> invoice</w:t>
      </w:r>
      <w:r w:rsidR="00803561">
        <w:t xml:space="preserve"> (Only invoices with applicable client codes are </w:t>
      </w:r>
      <w:r w:rsidR="00114A6A">
        <w:t>shown here, and only if custom</w:t>
      </w:r>
      <w:r w:rsidR="00803561">
        <w:t xml:space="preserve"> matching is pending.)</w:t>
      </w:r>
    </w:p>
    <w:p w:rsidR="00C91AAF" w:rsidRDefault="00C91AAF" w:rsidP="00C91AAF">
      <w:pPr>
        <w:pStyle w:val="Heading3"/>
      </w:pPr>
      <w:r>
        <w:t>Step 6: Generate the Report</w:t>
      </w:r>
    </w:p>
    <w:p w:rsidR="00FD78C7" w:rsidRDefault="00C91AAF" w:rsidP="00FD78C7">
      <w:pPr>
        <w:pStyle w:val="ListBullet"/>
      </w:pPr>
      <w:r>
        <w:t xml:space="preserve">- Click the </w:t>
      </w:r>
      <w:r>
        <w:rPr>
          <w:rStyle w:val="Strong"/>
        </w:rPr>
        <w:t>"</w:t>
      </w:r>
      <w:r w:rsidRPr="00C91AAF">
        <w:rPr>
          <w:rStyle w:val="Strong"/>
          <w:b w:val="0"/>
        </w:rPr>
        <w:t>Print</w:t>
      </w:r>
      <w:r>
        <w:rPr>
          <w:rStyle w:val="Strong"/>
        </w:rPr>
        <w:t>"</w:t>
      </w:r>
      <w:r>
        <w:t xml:space="preserve"> button at the bottom right of the screen to generate the Apply Service Amt in Invoice Report.</w:t>
      </w:r>
    </w:p>
    <w:p w:rsidR="00FD78C7" w:rsidRPr="00FD78C7" w:rsidRDefault="00FD78C7" w:rsidP="00FD78C7">
      <w:pPr>
        <w:rPr>
          <w:b/>
          <w:color w:val="0070C0"/>
        </w:rPr>
      </w:pPr>
      <w:r w:rsidRPr="00FD78C7">
        <w:rPr>
          <w:b/>
          <w:color w:val="0070C0"/>
          <w:sz w:val="32"/>
        </w:rPr>
        <w:t>Output:</w:t>
      </w:r>
    </w:p>
    <w:p w:rsidR="00FD78C7" w:rsidRPr="00FD78C7" w:rsidRDefault="00FD78C7" w:rsidP="00FD78C7">
      <w:pPr>
        <w:pStyle w:val="ListBullet"/>
        <w:numPr>
          <w:ilvl w:val="0"/>
          <w:numId w:val="0"/>
        </w:numPr>
        <w:rPr>
          <w:b/>
          <w:color w:val="0070C0"/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6295B015" wp14:editId="6B7D69DD">
            <wp:extent cx="3980514" cy="5651500"/>
            <wp:effectExtent l="19050" t="19050" r="20320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0514" cy="56515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D78C7" w:rsidRDefault="00FD78C7" w:rsidP="00FD78C7">
      <w:pPr>
        <w:pStyle w:val="ListBullet"/>
        <w:numPr>
          <w:ilvl w:val="0"/>
          <w:numId w:val="0"/>
        </w:numPr>
        <w:ind w:left="709"/>
      </w:pPr>
    </w:p>
    <w:p w:rsidR="00FD78C7" w:rsidRDefault="00FD78C7" w:rsidP="00FD78C7">
      <w:pPr>
        <w:pStyle w:val="ListBullet"/>
        <w:numPr>
          <w:ilvl w:val="0"/>
          <w:numId w:val="0"/>
        </w:numPr>
        <w:ind w:left="709"/>
      </w:pPr>
    </w:p>
    <w:p w:rsidR="00EC6D9F" w:rsidRDefault="00EC6D9F" w:rsidP="00EC6D9F">
      <w:pPr>
        <w:pStyle w:val="ListBullet"/>
        <w:numPr>
          <w:ilvl w:val="0"/>
          <w:numId w:val="0"/>
        </w:numPr>
        <w:ind w:left="1069" w:hanging="360"/>
      </w:pPr>
    </w:p>
    <w:p w:rsidR="00EC6D9F" w:rsidRPr="00D07A0F" w:rsidRDefault="00EC6D9F" w:rsidP="00EC6D9F">
      <w:pPr>
        <w:rPr>
          <w:b/>
          <w:sz w:val="32"/>
          <w:szCs w:val="32"/>
        </w:rPr>
      </w:pPr>
      <w:r w:rsidRPr="00D07A0F">
        <w:rPr>
          <w:b/>
          <w:color w:val="0070C0"/>
          <w:sz w:val="32"/>
          <w:szCs w:val="32"/>
        </w:rPr>
        <w:lastRenderedPageBreak/>
        <w:t xml:space="preserve">2) Title: </w:t>
      </w:r>
      <w:r w:rsidR="00D07A0F" w:rsidRPr="00D07A0F">
        <w:rPr>
          <w:b/>
          <w:color w:val="0070C0"/>
          <w:sz w:val="32"/>
          <w:szCs w:val="32"/>
        </w:rPr>
        <w:t>Accessing “</w:t>
      </w:r>
      <w:r w:rsidRPr="00D07A0F">
        <w:rPr>
          <w:b/>
          <w:color w:val="0070C0"/>
          <w:sz w:val="32"/>
          <w:szCs w:val="32"/>
        </w:rPr>
        <w:t>Invoice + Memo Invoice</w:t>
      </w:r>
      <w:r w:rsidR="00D07A0F" w:rsidRPr="00D07A0F">
        <w:rPr>
          <w:b/>
          <w:color w:val="0070C0"/>
          <w:sz w:val="32"/>
          <w:szCs w:val="32"/>
        </w:rPr>
        <w:t>” from</w:t>
      </w:r>
      <w:r w:rsidRPr="00D07A0F">
        <w:rPr>
          <w:b/>
          <w:color w:val="0070C0"/>
          <w:sz w:val="32"/>
          <w:szCs w:val="32"/>
        </w:rPr>
        <w:t xml:space="preserve"> SJE PLUS</w:t>
      </w:r>
    </w:p>
    <w:p w:rsidR="00BA5FDE" w:rsidRDefault="00BA5FDE" w:rsidP="00BA5FDE">
      <w:pPr>
        <w:pStyle w:val="Heading2"/>
      </w:pPr>
      <w:r>
        <w:t>Step-by-Step Instructions:</w:t>
      </w:r>
    </w:p>
    <w:p w:rsidR="00286D1B" w:rsidRDefault="00B1411A" w:rsidP="00286D1B">
      <w:r>
        <w:rPr>
          <w:noProof/>
          <w:lang w:val="en-IN" w:eastAsia="en-IN"/>
        </w:rPr>
        <w:drawing>
          <wp:inline distT="0" distB="0" distL="0" distR="0" wp14:anchorId="794D62CB" wp14:editId="0AA540C1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D1B" w:rsidRDefault="00286D1B" w:rsidP="00286D1B">
      <w:r>
        <w:t xml:space="preserve">Figure: </w:t>
      </w:r>
      <w:r w:rsidR="00EC6D9F">
        <w:t>Invoice + Memo Invoice screen interface</w:t>
      </w:r>
    </w:p>
    <w:p w:rsidR="00EC6D9F" w:rsidRDefault="00EC6D9F" w:rsidP="00EC6D9F">
      <w:pPr>
        <w:pStyle w:val="Heading2"/>
      </w:pPr>
      <w:r>
        <w:t>Step-by-Step Instructions (Continued):</w:t>
      </w:r>
    </w:p>
    <w:p w:rsidR="00EC6D9F" w:rsidRDefault="00EC6D9F" w:rsidP="00EC6D9F">
      <w:pPr>
        <w:pStyle w:val="Heading3"/>
      </w:pPr>
      <w:r>
        <w:t>Step 1: Select D B Master</w:t>
      </w:r>
    </w:p>
    <w:p w:rsidR="00EC6D9F" w:rsidRDefault="00EC6D9F" w:rsidP="00EC6D9F">
      <w:pPr>
        <w:pStyle w:val="ListBullet"/>
      </w:pPr>
      <w:r>
        <w:t>- Choose the 'Emr'  Or  'Gati' from the Dropdown.</w:t>
      </w:r>
    </w:p>
    <w:p w:rsidR="00EC6D9F" w:rsidRDefault="00EC6D9F" w:rsidP="00EC6D9F">
      <w:pPr>
        <w:pStyle w:val="Heading3"/>
      </w:pPr>
      <w:r>
        <w:t>Step 2: Select Company</w:t>
      </w:r>
    </w:p>
    <w:p w:rsidR="00EC6D9F" w:rsidRDefault="00EC6D9F" w:rsidP="00EC6D9F">
      <w:pPr>
        <w:pStyle w:val="ListBullet"/>
      </w:pPr>
      <w:r>
        <w:t xml:space="preserve">- Use the dropdown to select company  for which data is to be </w:t>
      </w:r>
      <w:r w:rsidR="00D07A0F">
        <w:t>Shown</w:t>
      </w:r>
      <w:r>
        <w:t>.</w:t>
      </w:r>
    </w:p>
    <w:p w:rsidR="00EC6D9F" w:rsidRDefault="00EC6D9F" w:rsidP="00EC6D9F">
      <w:pPr>
        <w:pStyle w:val="Heading3"/>
      </w:pPr>
      <w:r>
        <w:t>Step 3: Select Date Range</w:t>
      </w:r>
    </w:p>
    <w:p w:rsidR="00EC6D9F" w:rsidRDefault="00EC6D9F" w:rsidP="00EC6D9F">
      <w:pPr>
        <w:pStyle w:val="ListBullet"/>
      </w:pPr>
      <w:r>
        <w:t>- Choose the 'From Date' and 'To Date' using the calendar picker to define the invoice period.</w:t>
      </w:r>
    </w:p>
    <w:p w:rsidR="00EC6D9F" w:rsidRDefault="00D07A0F" w:rsidP="00EC6D9F">
      <w:pPr>
        <w:pStyle w:val="Heading3"/>
      </w:pPr>
      <w:r>
        <w:t xml:space="preserve">Step 4: Select Client Code </w:t>
      </w:r>
    </w:p>
    <w:p w:rsidR="00A1403E" w:rsidRDefault="00A1403E" w:rsidP="00A1403E">
      <w:pPr>
        <w:pStyle w:val="ListBullet"/>
      </w:pPr>
      <w:r>
        <w:t>- Select a specific client only applicable client codes are displayed based on the chosen database (EMR or GATI).</w:t>
      </w:r>
    </w:p>
    <w:p w:rsidR="00EC6D9F" w:rsidRDefault="00EC6D9F" w:rsidP="00EC6D9F">
      <w:pPr>
        <w:pStyle w:val="Heading3"/>
      </w:pPr>
      <w:r>
        <w:t>S</w:t>
      </w:r>
      <w:r w:rsidR="00D07A0F">
        <w:t xml:space="preserve">tep 5: Select Inv  </w:t>
      </w:r>
    </w:p>
    <w:p w:rsidR="00A1403E" w:rsidRDefault="00A1403E" w:rsidP="00A1403E">
      <w:pPr>
        <w:pStyle w:val="ListBullet"/>
      </w:pPr>
      <w:r>
        <w:t>-</w:t>
      </w:r>
      <w:r w:rsidRPr="00803561">
        <w:t xml:space="preserve"> </w:t>
      </w:r>
      <w:r>
        <w:t xml:space="preserve">Select a specific client invoice (Only invoices with applicable client codes are </w:t>
      </w:r>
      <w:r w:rsidR="00114A6A">
        <w:t>shown here, and only if custom</w:t>
      </w:r>
      <w:r>
        <w:t xml:space="preserve"> matching is </w:t>
      </w:r>
      <w:r>
        <w:t>Done</w:t>
      </w:r>
      <w:r>
        <w:t>.)</w:t>
      </w:r>
    </w:p>
    <w:p w:rsidR="00EC6D9F" w:rsidRDefault="00EC6D9F" w:rsidP="00D07A0F">
      <w:pPr>
        <w:pStyle w:val="ListBullet"/>
        <w:numPr>
          <w:ilvl w:val="0"/>
          <w:numId w:val="0"/>
        </w:numPr>
        <w:ind w:left="1069"/>
      </w:pPr>
    </w:p>
    <w:p w:rsidR="00EC6D9F" w:rsidRDefault="00EC6D9F" w:rsidP="00EC6D9F">
      <w:pPr>
        <w:pStyle w:val="Heading3"/>
      </w:pPr>
      <w:r>
        <w:lastRenderedPageBreak/>
        <w:t>Step 6: Generate the Report</w:t>
      </w:r>
    </w:p>
    <w:p w:rsidR="00EC6D9F" w:rsidRDefault="00EC6D9F" w:rsidP="00D07A0F">
      <w:pPr>
        <w:pStyle w:val="ListBullet"/>
      </w:pPr>
      <w:r>
        <w:t xml:space="preserve">- Click the </w:t>
      </w:r>
      <w:r>
        <w:rPr>
          <w:rStyle w:val="Strong"/>
        </w:rPr>
        <w:t>"</w:t>
      </w:r>
      <w:r w:rsidRPr="00C91AAF">
        <w:rPr>
          <w:rStyle w:val="Strong"/>
          <w:b w:val="0"/>
        </w:rPr>
        <w:t>Print</w:t>
      </w:r>
      <w:r>
        <w:rPr>
          <w:rStyle w:val="Strong"/>
        </w:rPr>
        <w:t>"</w:t>
      </w:r>
      <w:r>
        <w:t xml:space="preserve"> button at the bottom right of the screen to generate the Invoice + Memo Invoice Report.</w:t>
      </w:r>
    </w:p>
    <w:p w:rsidR="00B1411A" w:rsidRDefault="00B1411A" w:rsidP="00B1411A">
      <w:pPr>
        <w:pStyle w:val="ListBullet"/>
        <w:numPr>
          <w:ilvl w:val="0"/>
          <w:numId w:val="0"/>
        </w:numPr>
        <w:ind w:left="1069"/>
      </w:pPr>
    </w:p>
    <w:p w:rsidR="00B1411A" w:rsidRDefault="00F76A27" w:rsidP="00B1411A">
      <w:pPr>
        <w:pStyle w:val="ListBullet"/>
        <w:numPr>
          <w:ilvl w:val="0"/>
          <w:numId w:val="0"/>
        </w:numPr>
        <w:rPr>
          <w:b/>
          <w:color w:val="0070C0"/>
          <w:sz w:val="32"/>
          <w:szCs w:val="32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2724150</wp:posOffset>
            </wp:positionH>
            <wp:positionV relativeFrom="paragraph">
              <wp:posOffset>282575</wp:posOffset>
            </wp:positionV>
            <wp:extent cx="3148965" cy="4737100"/>
            <wp:effectExtent l="19050" t="19050" r="13335" b="2540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4737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-863600</wp:posOffset>
            </wp:positionH>
            <wp:positionV relativeFrom="paragraph">
              <wp:posOffset>276225</wp:posOffset>
            </wp:positionV>
            <wp:extent cx="3462655" cy="4762500"/>
            <wp:effectExtent l="19050" t="19050" r="23495" b="190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4762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1411A" w:rsidRPr="00B1411A">
        <w:rPr>
          <w:b/>
          <w:color w:val="0070C0"/>
          <w:sz w:val="32"/>
          <w:szCs w:val="32"/>
        </w:rPr>
        <w:t xml:space="preserve">Output : </w:t>
      </w:r>
      <w:r>
        <w:rPr>
          <w:b/>
          <w:color w:val="0070C0"/>
          <w:sz w:val="32"/>
          <w:szCs w:val="32"/>
        </w:rPr>
        <w:t xml:space="preserve"> (Invoice Report)</w:t>
      </w:r>
    </w:p>
    <w:p w:rsidR="00B1411A" w:rsidRPr="00B1411A" w:rsidRDefault="00B1411A" w:rsidP="00B1411A">
      <w:pPr>
        <w:pStyle w:val="ListBullet"/>
        <w:numPr>
          <w:ilvl w:val="0"/>
          <w:numId w:val="0"/>
        </w:numPr>
        <w:rPr>
          <w:b/>
          <w:color w:val="0070C0"/>
          <w:sz w:val="32"/>
          <w:szCs w:val="32"/>
        </w:rPr>
      </w:pPr>
    </w:p>
    <w:p w:rsidR="00F76A27" w:rsidRDefault="00F76A27" w:rsidP="00EC6D9F">
      <w:pPr>
        <w:rPr>
          <w:b/>
          <w:color w:val="0070C0"/>
          <w:sz w:val="32"/>
          <w:szCs w:val="32"/>
        </w:rPr>
      </w:pPr>
    </w:p>
    <w:p w:rsidR="00F76A27" w:rsidRDefault="00F76A27" w:rsidP="00EC6D9F">
      <w:pPr>
        <w:rPr>
          <w:b/>
          <w:color w:val="0070C0"/>
          <w:sz w:val="32"/>
          <w:szCs w:val="32"/>
        </w:rPr>
      </w:pPr>
    </w:p>
    <w:p w:rsidR="00F76A27" w:rsidRDefault="00F76A27" w:rsidP="00EC6D9F">
      <w:pPr>
        <w:rPr>
          <w:b/>
          <w:color w:val="0070C0"/>
          <w:sz w:val="32"/>
          <w:szCs w:val="32"/>
        </w:rPr>
      </w:pPr>
    </w:p>
    <w:p w:rsidR="00F76A27" w:rsidRDefault="00F76A27" w:rsidP="00EC6D9F">
      <w:pPr>
        <w:rPr>
          <w:b/>
          <w:color w:val="0070C0"/>
          <w:sz w:val="32"/>
          <w:szCs w:val="32"/>
        </w:rPr>
      </w:pPr>
    </w:p>
    <w:p w:rsidR="00F76A27" w:rsidRDefault="00F76A27" w:rsidP="00EC6D9F">
      <w:pPr>
        <w:rPr>
          <w:b/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br w:type="column"/>
      </w: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165100</wp:posOffset>
            </wp:positionH>
            <wp:positionV relativeFrom="paragraph">
              <wp:posOffset>323850</wp:posOffset>
            </wp:positionV>
            <wp:extent cx="3194050" cy="4603750"/>
            <wp:effectExtent l="19050" t="19050" r="25400" b="2540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4603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color w:val="0070C0"/>
          <w:sz w:val="32"/>
          <w:szCs w:val="32"/>
        </w:rPr>
        <w:t>Memo Invoice</w:t>
      </w:r>
    </w:p>
    <w:p w:rsidR="00F76A27" w:rsidRDefault="00F76A27" w:rsidP="00EC6D9F">
      <w:pPr>
        <w:rPr>
          <w:b/>
          <w:color w:val="0070C0"/>
          <w:sz w:val="32"/>
          <w:szCs w:val="32"/>
        </w:rPr>
      </w:pPr>
    </w:p>
    <w:p w:rsidR="00F76A27" w:rsidRDefault="00F76A27" w:rsidP="00EC6D9F">
      <w:pPr>
        <w:rPr>
          <w:b/>
          <w:color w:val="0070C0"/>
          <w:sz w:val="32"/>
          <w:szCs w:val="32"/>
        </w:rPr>
      </w:pPr>
    </w:p>
    <w:p w:rsidR="00F76A27" w:rsidRDefault="00F76A27" w:rsidP="00EC6D9F">
      <w:pPr>
        <w:rPr>
          <w:b/>
          <w:color w:val="0070C0"/>
          <w:sz w:val="32"/>
          <w:szCs w:val="32"/>
        </w:rPr>
      </w:pPr>
    </w:p>
    <w:p w:rsidR="00F76A27" w:rsidRDefault="00F76A27" w:rsidP="00EC6D9F">
      <w:pPr>
        <w:rPr>
          <w:b/>
          <w:color w:val="0070C0"/>
          <w:sz w:val="32"/>
          <w:szCs w:val="32"/>
        </w:rPr>
      </w:pPr>
    </w:p>
    <w:p w:rsidR="00F76A27" w:rsidRDefault="00F76A27" w:rsidP="00EC6D9F">
      <w:pPr>
        <w:rPr>
          <w:b/>
          <w:color w:val="0070C0"/>
          <w:sz w:val="32"/>
          <w:szCs w:val="32"/>
        </w:rPr>
      </w:pPr>
    </w:p>
    <w:p w:rsidR="00F76A27" w:rsidRDefault="00F76A27" w:rsidP="00EC6D9F">
      <w:pPr>
        <w:rPr>
          <w:b/>
          <w:color w:val="0070C0"/>
          <w:sz w:val="32"/>
          <w:szCs w:val="32"/>
        </w:rPr>
      </w:pPr>
    </w:p>
    <w:p w:rsidR="00F76A27" w:rsidRDefault="00F76A27" w:rsidP="00EC6D9F">
      <w:pPr>
        <w:rPr>
          <w:b/>
          <w:color w:val="0070C0"/>
          <w:sz w:val="32"/>
          <w:szCs w:val="32"/>
        </w:rPr>
      </w:pPr>
    </w:p>
    <w:p w:rsidR="00F76A27" w:rsidRDefault="00F76A27" w:rsidP="00EC6D9F">
      <w:pPr>
        <w:rPr>
          <w:b/>
          <w:color w:val="0070C0"/>
          <w:sz w:val="32"/>
          <w:szCs w:val="32"/>
        </w:rPr>
      </w:pPr>
    </w:p>
    <w:p w:rsidR="00F76A27" w:rsidRDefault="00F76A27" w:rsidP="00EC6D9F">
      <w:pPr>
        <w:rPr>
          <w:b/>
          <w:color w:val="0070C0"/>
          <w:sz w:val="32"/>
          <w:szCs w:val="32"/>
        </w:rPr>
      </w:pPr>
    </w:p>
    <w:p w:rsidR="00F76A27" w:rsidRDefault="00F76A27" w:rsidP="00EC6D9F">
      <w:pPr>
        <w:rPr>
          <w:b/>
          <w:color w:val="0070C0"/>
          <w:sz w:val="32"/>
          <w:szCs w:val="32"/>
        </w:rPr>
      </w:pPr>
    </w:p>
    <w:p w:rsidR="00EC6D9F" w:rsidRPr="00D07A0F" w:rsidRDefault="00F76A27" w:rsidP="00EC6D9F">
      <w:pPr>
        <w:rPr>
          <w:b/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br w:type="column"/>
      </w:r>
      <w:r w:rsidR="00EC6D9F" w:rsidRPr="00D07A0F">
        <w:rPr>
          <w:b/>
          <w:color w:val="0070C0"/>
          <w:sz w:val="32"/>
          <w:szCs w:val="32"/>
        </w:rPr>
        <w:lastRenderedPageBreak/>
        <w:t xml:space="preserve">3) Title: </w:t>
      </w:r>
      <w:r w:rsidR="00D07A0F" w:rsidRPr="00D07A0F">
        <w:rPr>
          <w:b/>
          <w:color w:val="0070C0"/>
          <w:sz w:val="32"/>
          <w:szCs w:val="32"/>
        </w:rPr>
        <w:t>Accessing “</w:t>
      </w:r>
      <w:r w:rsidR="00F41FBF" w:rsidRPr="00D07A0F">
        <w:rPr>
          <w:b/>
          <w:color w:val="0070C0"/>
          <w:sz w:val="32"/>
          <w:szCs w:val="32"/>
        </w:rPr>
        <w:t>Generate Service</w:t>
      </w:r>
      <w:r w:rsidR="00EC6D9F" w:rsidRPr="00D07A0F">
        <w:rPr>
          <w:b/>
          <w:color w:val="0070C0"/>
          <w:sz w:val="32"/>
          <w:szCs w:val="32"/>
        </w:rPr>
        <w:t xml:space="preserve"> Invoice</w:t>
      </w:r>
      <w:r w:rsidR="00D07A0F" w:rsidRPr="00D07A0F">
        <w:rPr>
          <w:b/>
          <w:color w:val="0070C0"/>
          <w:sz w:val="32"/>
          <w:szCs w:val="32"/>
        </w:rPr>
        <w:t>” from</w:t>
      </w:r>
      <w:r w:rsidR="00EC6D9F" w:rsidRPr="00D07A0F">
        <w:rPr>
          <w:b/>
          <w:color w:val="0070C0"/>
          <w:sz w:val="32"/>
          <w:szCs w:val="32"/>
        </w:rPr>
        <w:t xml:space="preserve"> SJE PLUS</w:t>
      </w:r>
    </w:p>
    <w:p w:rsidR="00EC6D9F" w:rsidRDefault="00EC6D9F" w:rsidP="00EC6D9F">
      <w:pPr>
        <w:pStyle w:val="Heading2"/>
      </w:pPr>
      <w:r>
        <w:t>Step-by-Step Instructions:</w:t>
      </w:r>
    </w:p>
    <w:p w:rsidR="00286D1B" w:rsidRDefault="00F76A27" w:rsidP="00286D1B">
      <w:r>
        <w:rPr>
          <w:noProof/>
          <w:lang w:val="en-IN" w:eastAsia="en-IN"/>
        </w:rPr>
        <w:drawing>
          <wp:inline distT="0" distB="0" distL="0" distR="0" wp14:anchorId="3D068D55" wp14:editId="5B517EA1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D1B" w:rsidRDefault="00286D1B" w:rsidP="00286D1B">
      <w:r>
        <w:t xml:space="preserve">Figure: </w:t>
      </w:r>
      <w:r w:rsidR="00F41FBF">
        <w:t>Generate Service Invoice screen interface</w:t>
      </w:r>
      <w:r>
        <w:t xml:space="preserve"> </w:t>
      </w:r>
    </w:p>
    <w:p w:rsidR="00F41FBF" w:rsidRDefault="00F41FBF" w:rsidP="00F41FBF">
      <w:pPr>
        <w:pStyle w:val="Heading2"/>
      </w:pPr>
      <w:r>
        <w:t>Step-by-Step Instructions (Continued):</w:t>
      </w:r>
    </w:p>
    <w:p w:rsidR="00F41FBF" w:rsidRDefault="00F41FBF" w:rsidP="00F41FBF">
      <w:pPr>
        <w:pStyle w:val="Heading3"/>
      </w:pPr>
      <w:r>
        <w:t>Step 1: Select D B Master</w:t>
      </w:r>
    </w:p>
    <w:p w:rsidR="00F41FBF" w:rsidRDefault="00F41FBF" w:rsidP="00F41FBF">
      <w:pPr>
        <w:pStyle w:val="ListBullet"/>
      </w:pPr>
      <w:r>
        <w:t>- Choose the 'Emr'  Or  'Gati' from the Dropdown.</w:t>
      </w:r>
    </w:p>
    <w:p w:rsidR="00F41FBF" w:rsidRDefault="00F41FBF" w:rsidP="00F41FBF">
      <w:pPr>
        <w:pStyle w:val="Heading3"/>
      </w:pPr>
      <w:r>
        <w:t>Step 2: Select Memo From  Company</w:t>
      </w:r>
    </w:p>
    <w:p w:rsidR="00F41FBF" w:rsidRDefault="00D07A0F" w:rsidP="00F41FBF">
      <w:pPr>
        <w:pStyle w:val="ListBullet"/>
      </w:pPr>
      <w:r>
        <w:t>- Select Source Company of memo Invoice</w:t>
      </w:r>
    </w:p>
    <w:p w:rsidR="00F41FBF" w:rsidRDefault="00F41FBF" w:rsidP="00F41FBF">
      <w:pPr>
        <w:pStyle w:val="Heading3"/>
      </w:pPr>
      <w:r>
        <w:t xml:space="preserve">Step 3: Select Memo </w:t>
      </w:r>
      <w:r w:rsidR="00A1403E">
        <w:t>to</w:t>
      </w:r>
      <w:r w:rsidR="00D07A0F">
        <w:t xml:space="preserve"> Company</w:t>
      </w:r>
    </w:p>
    <w:p w:rsidR="00F41FBF" w:rsidRDefault="00F41FBF" w:rsidP="00F41FBF">
      <w:pPr>
        <w:pStyle w:val="ListBullet"/>
      </w:pPr>
      <w:r>
        <w:t>- Select the company</w:t>
      </w:r>
      <w:r w:rsidR="00D07A0F">
        <w:t xml:space="preserve"> issuing</w:t>
      </w:r>
      <w:r>
        <w:t xml:space="preserve"> receiving the memo.</w:t>
      </w:r>
    </w:p>
    <w:p w:rsidR="00F41FBF" w:rsidRDefault="00485C99" w:rsidP="00F41FBF">
      <w:pPr>
        <w:pStyle w:val="Heading3"/>
      </w:pPr>
      <w:r>
        <w:t>Step 4</w:t>
      </w:r>
      <w:r w:rsidR="00F41FBF">
        <w:t>: Select Date Range</w:t>
      </w:r>
    </w:p>
    <w:p w:rsidR="00F41FBF" w:rsidRDefault="00F41FBF" w:rsidP="00F41FBF">
      <w:pPr>
        <w:pStyle w:val="ListBullet"/>
      </w:pPr>
      <w:r>
        <w:t>- Choose the 'From Date' and 'To Date' using the calendar picker to define the invoice period.</w:t>
      </w:r>
    </w:p>
    <w:p w:rsidR="00F41FBF" w:rsidRDefault="00485C99" w:rsidP="00F41FBF">
      <w:pPr>
        <w:pStyle w:val="Heading3"/>
      </w:pPr>
      <w:r>
        <w:t>Step 5</w:t>
      </w:r>
      <w:r w:rsidR="00D07A0F">
        <w:t xml:space="preserve">: Select Memo Client </w:t>
      </w:r>
    </w:p>
    <w:p w:rsidR="00F41FBF" w:rsidRDefault="00F41FBF" w:rsidP="00F41FBF">
      <w:pPr>
        <w:pStyle w:val="ListBullet"/>
      </w:pPr>
      <w:r>
        <w:t>- Choose specific client for whom memo is being issued.</w:t>
      </w:r>
    </w:p>
    <w:p w:rsidR="00F41FBF" w:rsidRDefault="00485C99" w:rsidP="00F41FBF">
      <w:pPr>
        <w:pStyle w:val="Heading3"/>
      </w:pPr>
      <w:r>
        <w:t>Step 6</w:t>
      </w:r>
      <w:r w:rsidR="00F41FBF">
        <w:t>:</w:t>
      </w:r>
      <w:r w:rsidR="00D07A0F">
        <w:t xml:space="preserve"> Select Memo Invoice  </w:t>
      </w:r>
    </w:p>
    <w:p w:rsidR="00F41FBF" w:rsidRDefault="00F41FBF" w:rsidP="00F41FBF">
      <w:pPr>
        <w:pStyle w:val="ListBullet"/>
      </w:pPr>
      <w:r>
        <w:t>- Enter a spe</w:t>
      </w:r>
      <w:r w:rsidR="00D07A0F">
        <w:t>cific invoice number</w:t>
      </w:r>
      <w:r>
        <w:t>.</w:t>
      </w:r>
    </w:p>
    <w:p w:rsidR="00F41FBF" w:rsidRDefault="00485C99" w:rsidP="00F41FBF">
      <w:pPr>
        <w:pStyle w:val="Heading3"/>
      </w:pPr>
      <w:r>
        <w:lastRenderedPageBreak/>
        <w:t>Step 7</w:t>
      </w:r>
      <w:r w:rsidR="00F41FBF">
        <w:t>: Generate the Report</w:t>
      </w:r>
    </w:p>
    <w:p w:rsidR="00F41FBF" w:rsidRDefault="00F41FBF" w:rsidP="00F41FBF">
      <w:pPr>
        <w:pStyle w:val="ListBullet"/>
      </w:pPr>
      <w:r>
        <w:t xml:space="preserve">- Click the </w:t>
      </w:r>
      <w:r>
        <w:rPr>
          <w:rStyle w:val="Strong"/>
        </w:rPr>
        <w:t>"</w:t>
      </w:r>
      <w:r w:rsidRPr="00C91AAF">
        <w:rPr>
          <w:rStyle w:val="Strong"/>
          <w:b w:val="0"/>
        </w:rPr>
        <w:t>Print</w:t>
      </w:r>
      <w:r>
        <w:rPr>
          <w:rStyle w:val="Strong"/>
        </w:rPr>
        <w:t>"</w:t>
      </w:r>
      <w:r>
        <w:t xml:space="preserve"> button at the bottom right of the screen to generate the Generate Service Invoice Report.</w:t>
      </w:r>
    </w:p>
    <w:p w:rsidR="00F76A27" w:rsidRDefault="00F76A27" w:rsidP="00F76A27">
      <w:pPr>
        <w:pStyle w:val="ListBullet"/>
        <w:numPr>
          <w:ilvl w:val="0"/>
          <w:numId w:val="0"/>
        </w:numPr>
        <w:ind w:left="1069"/>
      </w:pPr>
    </w:p>
    <w:p w:rsidR="00F76A27" w:rsidRDefault="00F76A27" w:rsidP="00F76A27">
      <w:pPr>
        <w:pStyle w:val="ListBullet"/>
        <w:numPr>
          <w:ilvl w:val="0"/>
          <w:numId w:val="0"/>
        </w:numPr>
        <w:rPr>
          <w:b/>
          <w:color w:val="0070C0"/>
          <w:sz w:val="32"/>
        </w:rPr>
      </w:pPr>
      <w:r w:rsidRPr="00F76A27">
        <w:rPr>
          <w:b/>
          <w:color w:val="0070C0"/>
          <w:sz w:val="32"/>
        </w:rPr>
        <w:t xml:space="preserve">Output : </w:t>
      </w:r>
    </w:p>
    <w:p w:rsidR="000853CE" w:rsidRDefault="000853CE" w:rsidP="00F76A27">
      <w:pPr>
        <w:pStyle w:val="ListBullet"/>
        <w:numPr>
          <w:ilvl w:val="0"/>
          <w:numId w:val="0"/>
        </w:numPr>
        <w:rPr>
          <w:b/>
          <w:color w:val="0070C0"/>
          <w:sz w:val="32"/>
        </w:rPr>
      </w:pPr>
      <w:r>
        <w:rPr>
          <w:noProof/>
          <w:lang w:val="en-IN" w:eastAsia="en-IN"/>
        </w:rPr>
        <w:drawing>
          <wp:inline distT="0" distB="0" distL="0" distR="0" wp14:anchorId="27FA128B" wp14:editId="4C7A046A">
            <wp:extent cx="3572826" cy="5156200"/>
            <wp:effectExtent l="19050" t="19050" r="27940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1260" cy="5168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53CE" w:rsidRDefault="000853CE" w:rsidP="000853CE">
      <w:pPr>
        <w:pStyle w:val="ListBullet"/>
        <w:numPr>
          <w:ilvl w:val="0"/>
          <w:numId w:val="0"/>
        </w:numPr>
        <w:rPr>
          <w:b/>
          <w:color w:val="0070C0"/>
          <w:sz w:val="32"/>
        </w:rPr>
      </w:pPr>
    </w:p>
    <w:p w:rsidR="00485C99" w:rsidRPr="000853CE" w:rsidRDefault="000853CE" w:rsidP="000853CE">
      <w:pPr>
        <w:pStyle w:val="ListBullet"/>
        <w:numPr>
          <w:ilvl w:val="0"/>
          <w:numId w:val="0"/>
        </w:numPr>
        <w:rPr>
          <w:b/>
          <w:color w:val="0070C0"/>
          <w:sz w:val="32"/>
        </w:rPr>
      </w:pPr>
      <w:r>
        <w:rPr>
          <w:b/>
          <w:color w:val="0070C0"/>
          <w:sz w:val="32"/>
        </w:rPr>
        <w:br w:type="column"/>
      </w:r>
      <w:r w:rsidR="00485C99" w:rsidRPr="00D07A0F">
        <w:rPr>
          <w:b/>
          <w:color w:val="0070C0"/>
          <w:sz w:val="32"/>
          <w:szCs w:val="32"/>
        </w:rPr>
        <w:lastRenderedPageBreak/>
        <w:t xml:space="preserve">4) Title: </w:t>
      </w:r>
      <w:r w:rsidR="00D07A0F" w:rsidRPr="00D07A0F">
        <w:rPr>
          <w:b/>
          <w:color w:val="0070C0"/>
          <w:sz w:val="32"/>
          <w:szCs w:val="32"/>
        </w:rPr>
        <w:t>Accessing “</w:t>
      </w:r>
      <w:r w:rsidR="00485C99" w:rsidRPr="00D07A0F">
        <w:rPr>
          <w:b/>
          <w:color w:val="0070C0"/>
          <w:sz w:val="32"/>
          <w:szCs w:val="32"/>
        </w:rPr>
        <w:t>Service MIS Report</w:t>
      </w:r>
      <w:r w:rsidR="00D07A0F" w:rsidRPr="00D07A0F">
        <w:rPr>
          <w:b/>
          <w:color w:val="0070C0"/>
          <w:sz w:val="32"/>
          <w:szCs w:val="32"/>
        </w:rPr>
        <w:t>” from</w:t>
      </w:r>
      <w:r w:rsidR="00485C99" w:rsidRPr="00D07A0F">
        <w:rPr>
          <w:b/>
          <w:color w:val="0070C0"/>
          <w:sz w:val="32"/>
          <w:szCs w:val="32"/>
        </w:rPr>
        <w:t xml:space="preserve"> SJE PLUS</w:t>
      </w:r>
    </w:p>
    <w:p w:rsidR="00485C99" w:rsidRDefault="00485C99" w:rsidP="00485C99">
      <w:pPr>
        <w:pStyle w:val="Heading2"/>
      </w:pPr>
      <w:r>
        <w:t>Step-by-Step Instructions:</w:t>
      </w:r>
    </w:p>
    <w:p w:rsidR="00485C99" w:rsidRDefault="00485C99" w:rsidP="00485C99">
      <w:r w:rsidRPr="00485C99">
        <w:rPr>
          <w:noProof/>
          <w:lang w:val="en-IN" w:eastAsia="en-IN"/>
        </w:rPr>
        <w:drawing>
          <wp:inline distT="0" distB="0" distL="0" distR="0" wp14:anchorId="4B71030F" wp14:editId="7413B983">
            <wp:extent cx="5220000" cy="2668556"/>
            <wp:effectExtent l="19050" t="19050" r="19050" b="177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668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5C99" w:rsidRDefault="00485C99" w:rsidP="00485C99">
      <w:r>
        <w:t xml:space="preserve">Figure: Service MIS Report screen interface </w:t>
      </w:r>
    </w:p>
    <w:p w:rsidR="00485C99" w:rsidRDefault="00485C99" w:rsidP="00485C99">
      <w:pPr>
        <w:pStyle w:val="Heading2"/>
      </w:pPr>
      <w:r>
        <w:t>Step-by-Step Instructions (Continued):</w:t>
      </w:r>
    </w:p>
    <w:p w:rsidR="00485C99" w:rsidRDefault="00485C99" w:rsidP="00485C99">
      <w:pPr>
        <w:pStyle w:val="Heading3"/>
      </w:pPr>
      <w:r>
        <w:t>Step 1: Select D B Master</w:t>
      </w:r>
    </w:p>
    <w:p w:rsidR="00485C99" w:rsidRDefault="00485C99" w:rsidP="00485C99">
      <w:pPr>
        <w:pStyle w:val="ListBullet"/>
      </w:pPr>
      <w:r>
        <w:t>- Choose the 'Emr'  Or  'Gati' from the Dropdown.</w:t>
      </w:r>
    </w:p>
    <w:p w:rsidR="00485C99" w:rsidRDefault="00485C99" w:rsidP="00485C99">
      <w:pPr>
        <w:pStyle w:val="Heading3"/>
      </w:pPr>
      <w:r>
        <w:t>Step 2: Select  Company</w:t>
      </w:r>
    </w:p>
    <w:p w:rsidR="00485C99" w:rsidRDefault="00485C99" w:rsidP="00485C99">
      <w:pPr>
        <w:pStyle w:val="ListBullet"/>
      </w:pPr>
      <w:r>
        <w:t xml:space="preserve">- </w:t>
      </w:r>
      <w:r w:rsidR="00C004BE">
        <w:t>Select the company.</w:t>
      </w:r>
    </w:p>
    <w:p w:rsidR="00485C99" w:rsidRDefault="00C004BE" w:rsidP="00485C99">
      <w:pPr>
        <w:pStyle w:val="Heading3"/>
      </w:pPr>
      <w:r>
        <w:t>Step 3</w:t>
      </w:r>
      <w:r w:rsidR="00485C99">
        <w:t>: Select Date Range</w:t>
      </w:r>
    </w:p>
    <w:p w:rsidR="00485C99" w:rsidRDefault="00485C99" w:rsidP="00485C99">
      <w:pPr>
        <w:pStyle w:val="ListBullet"/>
      </w:pPr>
      <w:r>
        <w:t>- Choose the 'From Date' and 'To Date' using the calendar picker to define the invoice period.</w:t>
      </w:r>
    </w:p>
    <w:p w:rsidR="00485C99" w:rsidRDefault="00C004BE" w:rsidP="00485C99">
      <w:pPr>
        <w:pStyle w:val="Heading3"/>
      </w:pPr>
      <w:r>
        <w:t>Step 4</w:t>
      </w:r>
      <w:r w:rsidR="00485C99">
        <w:t xml:space="preserve">: Select </w:t>
      </w:r>
      <w:r>
        <w:t xml:space="preserve">Party Code </w:t>
      </w:r>
    </w:p>
    <w:p w:rsidR="00485C99" w:rsidRDefault="00485C99" w:rsidP="00485C99">
      <w:pPr>
        <w:pStyle w:val="ListBullet"/>
      </w:pPr>
      <w:r>
        <w:t xml:space="preserve">- </w:t>
      </w:r>
      <w:r w:rsidR="00C004BE">
        <w:t>Choose the party/client if looking for a specific one.</w:t>
      </w:r>
    </w:p>
    <w:p w:rsidR="00485C99" w:rsidRDefault="00C004BE" w:rsidP="00485C99">
      <w:pPr>
        <w:pStyle w:val="Heading3"/>
      </w:pPr>
      <w:r>
        <w:t>Step 5</w:t>
      </w:r>
      <w:r w:rsidR="00485C99">
        <w:t xml:space="preserve">: Select </w:t>
      </w:r>
      <w:r w:rsidR="00D07A0F">
        <w:t>Service Inv</w:t>
      </w:r>
      <w:r>
        <w:t>No</w:t>
      </w:r>
      <w:r w:rsidR="00D07A0F">
        <w:t xml:space="preserve"> </w:t>
      </w:r>
    </w:p>
    <w:p w:rsidR="00485C99" w:rsidRDefault="00485C99" w:rsidP="00485C99">
      <w:pPr>
        <w:pStyle w:val="ListBullet"/>
      </w:pPr>
      <w:r>
        <w:t xml:space="preserve">- </w:t>
      </w:r>
      <w:r w:rsidR="00C004BE">
        <w:t xml:space="preserve">Enter a specific </w:t>
      </w:r>
      <w:r w:rsidR="00D07A0F">
        <w:t>invoice number</w:t>
      </w:r>
      <w:r w:rsidR="00C004BE">
        <w:t>.</w:t>
      </w:r>
    </w:p>
    <w:p w:rsidR="00485C99" w:rsidRDefault="00C004BE" w:rsidP="00485C99">
      <w:pPr>
        <w:pStyle w:val="Heading3"/>
      </w:pPr>
      <w:r>
        <w:t>Step 6</w:t>
      </w:r>
      <w:r w:rsidR="00485C99">
        <w:t>: Generate the Report</w:t>
      </w:r>
    </w:p>
    <w:p w:rsidR="00C004BE" w:rsidRDefault="00485C99" w:rsidP="00C004BE">
      <w:pPr>
        <w:pStyle w:val="ListBullet"/>
      </w:pPr>
      <w:r>
        <w:t xml:space="preserve">- Click the </w:t>
      </w:r>
      <w:r>
        <w:rPr>
          <w:rStyle w:val="Strong"/>
        </w:rPr>
        <w:t>"</w:t>
      </w:r>
      <w:r w:rsidR="00C004BE">
        <w:rPr>
          <w:rStyle w:val="Strong"/>
          <w:b w:val="0"/>
        </w:rPr>
        <w:t>Show</w:t>
      </w:r>
      <w:r>
        <w:rPr>
          <w:rStyle w:val="Strong"/>
        </w:rPr>
        <w:t>"</w:t>
      </w:r>
      <w:r>
        <w:t xml:space="preserve"> button at the bottom right of the screen to generate the </w:t>
      </w:r>
      <w:r w:rsidR="00C004BE">
        <w:t>Service MIS</w:t>
      </w:r>
      <w:r>
        <w:t xml:space="preserve"> Report.</w:t>
      </w:r>
    </w:p>
    <w:p w:rsidR="000853CE" w:rsidRDefault="000853CE" w:rsidP="000853CE">
      <w:pPr>
        <w:pStyle w:val="ListBullet"/>
        <w:numPr>
          <w:ilvl w:val="0"/>
          <w:numId w:val="0"/>
        </w:numPr>
        <w:ind w:left="1069" w:hanging="360"/>
      </w:pPr>
    </w:p>
    <w:p w:rsidR="000853CE" w:rsidRDefault="000853CE" w:rsidP="000853CE">
      <w:pPr>
        <w:pStyle w:val="ListBullet"/>
        <w:numPr>
          <w:ilvl w:val="0"/>
          <w:numId w:val="0"/>
        </w:numPr>
        <w:rPr>
          <w:b/>
          <w:color w:val="0070C0"/>
          <w:sz w:val="32"/>
        </w:rPr>
      </w:pPr>
      <w:r>
        <w:br w:type="column"/>
      </w:r>
      <w:r w:rsidRPr="000853CE">
        <w:rPr>
          <w:b/>
          <w:color w:val="0070C0"/>
          <w:sz w:val="32"/>
        </w:rPr>
        <w:lastRenderedPageBreak/>
        <w:t>Output :</w:t>
      </w:r>
    </w:p>
    <w:p w:rsidR="000853CE" w:rsidRDefault="000853CE" w:rsidP="000853CE">
      <w:pPr>
        <w:pStyle w:val="ListBullet"/>
        <w:numPr>
          <w:ilvl w:val="0"/>
          <w:numId w:val="0"/>
        </w:numPr>
        <w:rPr>
          <w:b/>
          <w:sz w:val="32"/>
        </w:rPr>
      </w:pPr>
      <w:r>
        <w:rPr>
          <w:noProof/>
          <w:lang w:val="en-IN" w:eastAsia="en-IN"/>
        </w:rPr>
        <w:drawing>
          <wp:inline distT="0" distB="0" distL="0" distR="0" wp14:anchorId="4D27DB6B" wp14:editId="2E8F7888">
            <wp:extent cx="5486400" cy="308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1403E" w:rsidRPr="000853CE" w:rsidRDefault="00A1403E" w:rsidP="000853CE">
      <w:pPr>
        <w:pStyle w:val="ListBullet"/>
        <w:numPr>
          <w:ilvl w:val="0"/>
          <w:numId w:val="0"/>
        </w:numPr>
        <w:rPr>
          <w:sz w:val="28"/>
        </w:rPr>
      </w:pPr>
    </w:p>
    <w:p w:rsidR="00C004BE" w:rsidRDefault="00C004BE" w:rsidP="00C004BE">
      <w:pPr>
        <w:pStyle w:val="ListBullet"/>
        <w:numPr>
          <w:ilvl w:val="0"/>
          <w:numId w:val="0"/>
        </w:numPr>
        <w:ind w:left="1069"/>
      </w:pPr>
    </w:p>
    <w:p w:rsidR="00C004BE" w:rsidRPr="00A1403E" w:rsidRDefault="00286D1B" w:rsidP="0053290B">
      <w:pPr>
        <w:pStyle w:val="ListBullet"/>
        <w:numPr>
          <w:ilvl w:val="0"/>
          <w:numId w:val="0"/>
        </w:numPr>
        <w:rPr>
          <w:b/>
          <w:color w:val="0070C0"/>
          <w:sz w:val="28"/>
          <w:szCs w:val="28"/>
        </w:rPr>
      </w:pPr>
      <w:r w:rsidRPr="00A1403E">
        <w:rPr>
          <w:b/>
          <w:color w:val="0070C0"/>
          <w:sz w:val="28"/>
          <w:szCs w:val="28"/>
        </w:rPr>
        <w:t>Thank You</w:t>
      </w:r>
    </w:p>
    <w:p w:rsidR="00C004BE" w:rsidRPr="00A1403E" w:rsidRDefault="00C004BE" w:rsidP="0053290B">
      <w:pPr>
        <w:pStyle w:val="ListBullet"/>
        <w:numPr>
          <w:ilvl w:val="0"/>
          <w:numId w:val="0"/>
        </w:numPr>
        <w:rPr>
          <w:b/>
          <w:color w:val="0070C0"/>
          <w:sz w:val="28"/>
          <w:szCs w:val="28"/>
        </w:rPr>
      </w:pPr>
      <w:r w:rsidRPr="00A1403E">
        <w:rPr>
          <w:b/>
          <w:color w:val="0070C0"/>
          <w:sz w:val="28"/>
          <w:szCs w:val="28"/>
        </w:rPr>
        <w:t>Adarsh Yadav</w:t>
      </w:r>
      <w:r w:rsidR="00A1403E" w:rsidRPr="00A1403E">
        <w:rPr>
          <w:b/>
          <w:color w:val="0070C0"/>
          <w:sz w:val="28"/>
          <w:szCs w:val="28"/>
        </w:rPr>
        <w:t xml:space="preserve"> / Prince Verma</w:t>
      </w:r>
    </w:p>
    <w:p w:rsidR="00286D1B" w:rsidRPr="00A1403E" w:rsidRDefault="00286D1B" w:rsidP="0053290B">
      <w:pPr>
        <w:pStyle w:val="ListBullet"/>
        <w:numPr>
          <w:ilvl w:val="0"/>
          <w:numId w:val="0"/>
        </w:numPr>
        <w:rPr>
          <w:b/>
          <w:color w:val="0070C0"/>
          <w:sz w:val="28"/>
          <w:szCs w:val="28"/>
        </w:rPr>
      </w:pPr>
      <w:r w:rsidRPr="00A1403E">
        <w:rPr>
          <w:b/>
          <w:color w:val="0070C0"/>
          <w:sz w:val="28"/>
          <w:szCs w:val="28"/>
        </w:rPr>
        <w:t>IT TEAM….</w:t>
      </w:r>
    </w:p>
    <w:sectPr w:rsidR="00286D1B" w:rsidRPr="00A1403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6A27" w:rsidRDefault="00F76A27" w:rsidP="00F76A27">
      <w:pPr>
        <w:spacing w:after="0" w:line="240" w:lineRule="auto"/>
      </w:pPr>
      <w:r>
        <w:separator/>
      </w:r>
    </w:p>
  </w:endnote>
  <w:endnote w:type="continuationSeparator" w:id="0">
    <w:p w:rsidR="00F76A27" w:rsidRDefault="00F76A27" w:rsidP="00F76A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6A27" w:rsidRDefault="00F76A27" w:rsidP="00F76A27">
      <w:pPr>
        <w:spacing w:after="0" w:line="240" w:lineRule="auto"/>
      </w:pPr>
      <w:r>
        <w:separator/>
      </w:r>
    </w:p>
  </w:footnote>
  <w:footnote w:type="continuationSeparator" w:id="0">
    <w:p w:rsidR="00F76A27" w:rsidRDefault="00F76A27" w:rsidP="00F76A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4314B94C"/>
    <w:lvl w:ilvl="0">
      <w:start w:val="1"/>
      <w:numFmt w:val="bullet"/>
      <w:pStyle w:val="List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</w:abstractNum>
  <w:abstractNum w:abstractNumId="1" w15:restartNumberingAfterBreak="0">
    <w:nsid w:val="145A0690"/>
    <w:multiLevelType w:val="hybridMultilevel"/>
    <w:tmpl w:val="654478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D814D6"/>
    <w:multiLevelType w:val="multilevel"/>
    <w:tmpl w:val="FB48C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C31424"/>
    <w:multiLevelType w:val="multilevel"/>
    <w:tmpl w:val="AE406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D1B"/>
    <w:rsid w:val="000853CE"/>
    <w:rsid w:val="000C0BC0"/>
    <w:rsid w:val="000E2839"/>
    <w:rsid w:val="00114A6A"/>
    <w:rsid w:val="0012006A"/>
    <w:rsid w:val="00286D1B"/>
    <w:rsid w:val="0046071C"/>
    <w:rsid w:val="00485C99"/>
    <w:rsid w:val="0053290B"/>
    <w:rsid w:val="005632ED"/>
    <w:rsid w:val="00732369"/>
    <w:rsid w:val="00803561"/>
    <w:rsid w:val="00896754"/>
    <w:rsid w:val="008976EF"/>
    <w:rsid w:val="009B1E6E"/>
    <w:rsid w:val="009D6F2D"/>
    <w:rsid w:val="00A1403E"/>
    <w:rsid w:val="00B10A32"/>
    <w:rsid w:val="00B1411A"/>
    <w:rsid w:val="00B248F4"/>
    <w:rsid w:val="00BA5FDE"/>
    <w:rsid w:val="00C004BE"/>
    <w:rsid w:val="00C91AAF"/>
    <w:rsid w:val="00D07A0F"/>
    <w:rsid w:val="00EC6D9F"/>
    <w:rsid w:val="00F41FBF"/>
    <w:rsid w:val="00F76A27"/>
    <w:rsid w:val="00FD7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8C272B3-8CE9-4342-8231-7832D8163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6D1B"/>
    <w:rPr>
      <w:rFonts w:eastAsiaTheme="minorEastAsia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6D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6D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6D1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6D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86D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86D1B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ListParagraph">
    <w:name w:val="List Paragraph"/>
    <w:basedOn w:val="Normal"/>
    <w:uiPriority w:val="34"/>
    <w:qFormat/>
    <w:rsid w:val="00286D1B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286D1B"/>
    <w:pPr>
      <w:numPr>
        <w:numId w:val="1"/>
      </w:numPr>
      <w:contextualSpacing/>
    </w:pPr>
  </w:style>
  <w:style w:type="character" w:styleId="Strong">
    <w:name w:val="Strong"/>
    <w:basedOn w:val="DefaultParagraphFont"/>
    <w:uiPriority w:val="22"/>
    <w:qFormat/>
    <w:rsid w:val="00286D1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86D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286D1B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6D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D1B"/>
    <w:rPr>
      <w:rFonts w:ascii="Tahoma" w:eastAsiaTheme="minorEastAsia" w:hAnsi="Tahoma" w:cs="Tahoma"/>
      <w:sz w:val="16"/>
      <w:szCs w:val="16"/>
      <w:lang w:val="en-US"/>
    </w:rPr>
  </w:style>
  <w:style w:type="character" w:styleId="Emphasis">
    <w:name w:val="Emphasis"/>
    <w:basedOn w:val="DefaultParagraphFont"/>
    <w:uiPriority w:val="20"/>
    <w:qFormat/>
    <w:rsid w:val="000E2839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F76A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6A27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76A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6A27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19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805A6A-AF9B-4357-9A03-F6956DD09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660</Words>
  <Characters>3767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SAMIKSHA DESAI</dc:creator>
  <cp:lastModifiedBy>IT SUPPORT DESK</cp:lastModifiedBy>
  <cp:revision>2</cp:revision>
  <dcterms:created xsi:type="dcterms:W3CDTF">2025-09-16T09:33:00Z</dcterms:created>
  <dcterms:modified xsi:type="dcterms:W3CDTF">2025-09-16T09:33:00Z</dcterms:modified>
</cp:coreProperties>
</file>