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Lab: Abstractive Text Summarization with Amazon Titan and LangChain</w:t>
      </w:r>
    </w:p>
    <w:p>
      <w:pPr/>
      <w:r>
        <w:t xml:space="preserve">Oct 30, 2026</w:t>
      </w:r>
      <w:r>
        <w:t xml:space="preserve"> · </w:t>
      </w:r>
      <w:r>
        <w:t xml:space="preserve">@Ameya</w:t>
      </w:r>
    </w:p>
    <w:p>
      <w:pPr/>
      <w:r>
        <w:t xml:space="preserve">In this lab you build a Python tool that reads a small text file and writes a short, newly worded summary using Amazon Titan Text, served by Amazon Bedrock, and orchestrated with LangChain. No prior AWS or LangChain experience is needed. Plan about 90 to 120 minutes, most of it AWS setup.</w:t>
      </w:r>
    </w:p>
    <w:p>
      <w:pPr>
        <w:pStyle w:val="Heading2"/>
      </w:pPr>
      <w:r>
        <w:t xml:space="preserve">Overview</w:t>
      </w:r>
    </w:p>
    <w:p>
      <w:pPr/>
      <w:r>
        <w:t xml:space="preserve">You create an AWS identity with minimal permissions, confirm that Titan answers a direct request, then wrap the same model in a LangChain chain (prompt, model, output parser). Finally you summarize a whole folder and learn how to handle text too long for one request.</w:t>
      </w:r>
    </w:p>
    <w:p>
      <w:pPr/>
      <w:r>
        <w:rPr>
          <w:b/>
        </w:rPr>
        <w:t xml:space="preserve">Learning objectives</w:t>
      </w:r>
    </w:p>
    <w:p>
      <w:pPr>
        <w:pStyle w:val="ListParagraph"/>
        <w:numPr>
          <w:ilvl w:val="0"/>
          <w:numId w:val="2"/>
        </w:numPr>
      </w:pPr>
      <w:r>
        <w:t xml:space="preserve">Explain abstractive versus extractive summarization.</w:t>
      </w:r>
    </w:p>
    <w:p>
      <w:pPr>
        <w:pStyle w:val="ListParagraph"/>
        <w:numPr>
          <w:ilvl w:val="0"/>
          <w:numId w:val="2"/>
        </w:numPr>
      </w:pPr>
      <w:r>
        <w:t xml:space="preserve">Set up an AWS account safely, with an IAM user, access keys and a billing alert.</w:t>
      </w:r>
    </w:p>
    <w:p>
      <w:pPr>
        <w:pStyle w:val="ListParagraph"/>
        <w:numPr>
          <w:ilvl w:val="0"/>
          <w:numId w:val="2"/>
        </w:numPr>
      </w:pPr>
      <w:r>
        <w:t xml:space="preserve">Enable and call an Amazon Titan Text model in Amazon Bedrock.</w:t>
      </w:r>
    </w:p>
    <w:p>
      <w:pPr>
        <w:pStyle w:val="ListParagraph"/>
        <w:numPr>
          <w:ilvl w:val="0"/>
          <w:numId w:val="2"/>
        </w:numPr>
      </w:pPr>
      <w:r>
        <w:t xml:space="preserve">Build a LangChain chain with a prompt template, a Bedrock chat model and an output parser.</w:t>
      </w:r>
    </w:p>
    <w:p>
      <w:pPr>
        <w:pStyle w:val="ListParagraph"/>
        <w:numPr>
          <w:ilvl w:val="0"/>
          <w:numId w:val="2"/>
        </w:numPr>
      </w:pPr>
      <w:r>
        <w:t xml:space="preserve">Tune summary length and style with prompts and model parameters.</w:t>
      </w:r>
    </w:p>
    <w:p>
      <w:pPr>
        <w:pStyle w:val="ListParagraph"/>
        <w:numPr>
          <w:ilvl w:val="0"/>
          <w:numId w:val="2"/>
        </w:numPr>
      </w:pPr>
      <w:r>
        <w:t xml:space="preserve">Summarize a folder of files and split longer text with a map-reduce approach.</w:t>
      </w:r>
    </w:p>
    <w:p>
      <w:pPr/>
      <w:r>
        <w:rPr>
          <w:b/>
        </w:rPr>
        <w:t xml:space="preserve">What you need</w:t>
      </w:r>
    </w:p>
    <w:tbl>
      <w:tblPr>
        <w:tblStyle w:val="TableGrid"/>
        <w:tblW w:w="0" w:type="auto"/>
        <w:tblLayout w:type="fixed"/>
        <w:tblLook w:val="04A0" w:firstRow="1" w:lastRow="0" w:firstColumn="0" w:lastColumn="0" w:noHBand="0" w:noVBand="1"/>
      </w:tblPr>
      <w:tblGrid>
        <w:gridCol w:w="2947"/>
        <w:gridCol w:w="6412"/>
      </w:tblGrid>
      <w:tr>
        <w:trPr>
          <w:tblHeader/>
        </w:trPr>
        <w:tc>
          <w:tcPr>
            <w:tcW w:w="2947" w:type="dxa"/>
            <w:shd w:val="clear" w:color="auto" w:fill="F2F2F2"/>
          </w:tcPr>
          <w:p>
            <w:pPr/>
            <w:r>
              <w:t xml:space="preserve">Item</w:t>
            </w:r>
          </w:p>
        </w:tc>
        <w:tc>
          <w:tcPr>
            <w:tcW w:w="6412" w:type="dxa"/>
            <w:shd w:val="clear" w:color="auto" w:fill="F2F2F2"/>
          </w:tcPr>
          <w:p>
            <w:pPr/>
            <w:r>
              <w:t xml:space="preserve">Details</w:t>
            </w:r>
          </w:p>
        </w:tc>
      </w:tr>
      <w:tr>
        <w:tc>
          <w:tcPr>
            <w:tcW w:w="2947" w:type="dxa"/>
          </w:tcPr>
          <w:p>
            <w:pPr/>
            <w:r>
              <w:t xml:space="preserve">Computer</w:t>
            </w:r>
          </w:p>
        </w:tc>
        <w:tc>
          <w:tcPr>
            <w:tcW w:w="6412" w:type="dxa"/>
          </w:tcPr>
          <w:p>
            <w:pPr/>
            <w:r>
              <w:t xml:space="preserve">Windows, macOS or Linux with internet access</w:t>
            </w:r>
          </w:p>
        </w:tc>
      </w:tr>
      <w:tr>
        <w:tc>
          <w:tcPr>
            <w:tcW w:w="2947" w:type="dxa"/>
          </w:tcPr>
          <w:p>
            <w:pPr/>
            <w:r>
              <w:t xml:space="preserve">Python</w:t>
            </w:r>
          </w:p>
        </w:tc>
        <w:tc>
          <w:tcPr>
            <w:tcW w:w="6412" w:type="dxa"/>
          </w:tcPr>
          <w:p>
            <w:pPr/>
            <w:r>
              <w:t xml:space="preserve">Version 3.9 or newer (3.10 or newer is safer for current LangChain releases)</w:t>
            </w:r>
          </w:p>
        </w:tc>
      </w:tr>
      <w:tr>
        <w:tc>
          <w:tcPr>
            <w:tcW w:w="2947" w:type="dxa"/>
          </w:tcPr>
          <w:p>
            <w:pPr/>
            <w:r>
              <w:t xml:space="preserve">AWS account</w:t>
            </w:r>
          </w:p>
        </w:tc>
        <w:tc>
          <w:tcPr>
            <w:tcW w:w="6412" w:type="dxa"/>
          </w:tcPr>
          <w:p>
            <w:pPr/>
            <w:r>
              <w:t xml:space="preserve">A credit or debit card is required to sign up. Costs for this lab are very small</w:t>
            </w:r>
          </w:p>
        </w:tc>
      </w:tr>
      <w:tr>
        <w:tc>
          <w:tcPr>
            <w:tcW w:w="2947" w:type="dxa"/>
          </w:tcPr>
          <w:p>
            <w:pPr/>
            <w:r>
              <w:t xml:space="preserve">Editor and terminal</w:t>
            </w:r>
          </w:p>
        </w:tc>
        <w:tc>
          <w:tcPr>
            <w:tcW w:w="6412" w:type="dxa"/>
          </w:tcPr>
          <w:p>
            <w:pPr/>
            <w:r>
              <w:t xml:space="preserve">Any text editor, plus PowerShell, Command Prompt or Terminal</w:t>
            </w:r>
          </w:p>
        </w:tc>
      </w:tr>
    </w:tbl>
    <w:p>
      <w:pPr/>
      <w:r>
        <w:rPr>
          <w:b/>
        </w:rPr>
        <w:t xml:space="preserve">Lab flow</w:t>
      </w:r>
    </w:p>
    <w:p>
      <w:pPr>
        <w:pStyle w:val="ListParagraph"/>
        <w:numPr>
          <w:ilvl w:val="0"/>
          <w:numId w:val="3"/>
        </w:numPr>
      </w:pPr>
      <w:r>
        <w:t xml:space="preserve">Concepts (Part 1)</w:t>
      </w:r>
    </w:p>
    <w:p>
      <w:pPr>
        <w:pStyle w:val="ListParagraph"/>
        <w:numPr>
          <w:ilvl w:val="0"/>
          <w:numId w:val="3"/>
        </w:numPr>
      </w:pPr>
      <w:r>
        <w:t xml:space="preserve">AWS account, IAM user and Bedrock access (Part 2)</w:t>
      </w:r>
    </w:p>
    <w:p>
      <w:pPr>
        <w:pStyle w:val="ListParagraph"/>
        <w:numPr>
          <w:ilvl w:val="0"/>
          <w:numId w:val="3"/>
        </w:numPr>
      </w:pPr>
      <w:r>
        <w:t xml:space="preserve">Python environment and AWS credentials (Part 3)</w:t>
      </w:r>
    </w:p>
    <w:p>
      <w:pPr>
        <w:pStyle w:val="ListParagraph"/>
        <w:numPr>
          <w:ilvl w:val="0"/>
          <w:numId w:val="3"/>
        </w:numPr>
      </w:pPr>
      <w:r>
        <w:t xml:space="preserve">Direct Titan test with boto3 (Part 4)</w:t>
      </w:r>
    </w:p>
    <w:p>
      <w:pPr>
        <w:pStyle w:val="ListParagraph"/>
        <w:numPr>
          <w:ilvl w:val="0"/>
          <w:numId w:val="3"/>
        </w:numPr>
      </w:pPr>
      <w:r>
        <w:t xml:space="preserve">First LangChain call (Part 5)</w:t>
      </w:r>
    </w:p>
    <w:p>
      <w:pPr>
        <w:pStyle w:val="ListParagraph"/>
        <w:numPr>
          <w:ilvl w:val="0"/>
          <w:numId w:val="3"/>
        </w:numPr>
      </w:pPr>
      <w:r>
        <w:t xml:space="preserve">Summarization chain on sample files (Part 6)</w:t>
      </w:r>
    </w:p>
    <w:p>
      <w:pPr>
        <w:pStyle w:val="ListParagraph"/>
        <w:numPr>
          <w:ilvl w:val="0"/>
          <w:numId w:val="3"/>
        </w:numPr>
      </w:pPr>
      <w:r>
        <w:t xml:space="preserve">Experiments (Part 7)</w:t>
      </w:r>
    </w:p>
    <w:p>
      <w:pPr>
        <w:pStyle w:val="ListParagraph"/>
        <w:numPr>
          <w:ilvl w:val="0"/>
          <w:numId w:val="3"/>
        </w:numPr>
      </w:pPr>
      <w:r>
        <w:t xml:space="preserve">Batch and long-text summarization (Part 8)</w:t>
      </w:r>
    </w:p>
    <w:p>
      <w:pPr>
        <w:pStyle w:val="ListParagraph"/>
        <w:numPr>
          <w:ilvl w:val="0"/>
          <w:numId w:val="3"/>
        </w:numPr>
      </w:pPr>
      <w:r>
        <w:t xml:space="preserve">Troubleshooting, cost and security (Part 9)</w:t>
      </w:r>
    </w:p>
    <w:p>
      <w:pPr>
        <w:pStyle w:val="ListParagraph"/>
        <w:numPr>
          <w:ilvl w:val="0"/>
          <w:numId w:val="3"/>
        </w:numPr>
      </w:pPr>
      <w:r>
        <w:t xml:space="preserve">Challenges and cleanup (Part 10)</w:t>
      </w:r>
    </w:p>
    <w:p>
      <w:pPr/>
      <w:r>
        <w:rPr>
          <w:b/>
        </w:rPr>
        <w:t xml:space="preserve">Before you teach this:</w:t>
      </w:r>
      <w:r>
        <w:t xml:space="preserve"> AWS regularly adds and retires Bedrock models and moves regions and console pages around. Check that the Titan model used here, </w:t>
      </w:r>
      <w:r>
        <w:rPr>
          <w:rStyle w:val="CodeChar"/>
        </w:rPr>
        <w:t xml:space="preserve">amazon.titan-text-express-v1</w:t>
      </w:r>
      <w:r>
        <w:t xml:space="preserve">, is listed for your region in the Bedrock console. If it is not, use any other Titan Text model that is listed, and change only the model ID in the code.</w:t>
      </w:r>
    </w:p>
    <w:p>
      <w:pPr>
        <w:pStyle w:val="Heading2"/>
      </w:pPr>
      <w:r>
        <w:t xml:space="preserve">Part 1: Concepts you need first</w:t>
      </w:r>
    </w:p>
    <w:p>
      <w:pPr/>
      <w:r>
        <w:t xml:space="preserve">Abstractive summarization means the model writes new sentences that capture the meaning of the text. Extractive summarization only copies the most important existing sentences. This lab is abstractive, so the output will use different wording from the file.</w:t>
      </w:r>
    </w:p>
    <w:tbl>
      <w:tblPr>
        <w:tblStyle w:val="TableGrid"/>
        <w:tblW w:w="0" w:type="auto"/>
        <w:tblLayout w:type="fixed"/>
        <w:tblLook w:val="04A0" w:firstRow="1" w:lastRow="0" w:firstColumn="0" w:lastColumn="0" w:noHBand="0" w:noVBand="1"/>
      </w:tblPr>
      <w:tblGrid>
        <w:gridCol w:w="3125"/>
        <w:gridCol w:w="6234"/>
      </w:tblGrid>
      <w:tr>
        <w:trPr>
          <w:tblHeader/>
        </w:trPr>
        <w:tc>
          <w:tcPr>
            <w:tcW w:w="3125" w:type="dxa"/>
            <w:shd w:val="clear" w:color="auto" w:fill="F2F2F2"/>
          </w:tcPr>
          <w:p>
            <w:pPr/>
            <w:r>
              <w:t xml:space="preserve">Term</w:t>
            </w:r>
          </w:p>
        </w:tc>
        <w:tc>
          <w:tcPr>
            <w:tcW w:w="6234" w:type="dxa"/>
            <w:shd w:val="clear" w:color="auto" w:fill="F2F2F2"/>
          </w:tcPr>
          <w:p>
            <w:pPr/>
            <w:r>
              <w:t xml:space="preserve">Plain meaning</w:t>
            </w:r>
          </w:p>
        </w:tc>
      </w:tr>
      <w:tr>
        <w:tc>
          <w:tcPr>
            <w:tcW w:w="3125" w:type="dxa"/>
          </w:tcPr>
          <w:p>
            <w:pPr/>
            <w:r>
              <w:t xml:space="preserve">Abstractive summary</w:t>
            </w:r>
          </w:p>
        </w:tc>
        <w:tc>
          <w:tcPr>
            <w:tcW w:w="6234" w:type="dxa"/>
          </w:tcPr>
          <w:p>
            <w:pPr/>
            <w:r>
              <w:t xml:space="preserve">A rewritten summary in new words, like a person would write</w:t>
            </w:r>
          </w:p>
        </w:tc>
      </w:tr>
      <w:tr>
        <w:tc>
          <w:tcPr>
            <w:tcW w:w="3125" w:type="dxa"/>
          </w:tcPr>
          <w:p>
            <w:pPr/>
            <w:r>
              <w:t xml:space="preserve">Extractive summary</w:t>
            </w:r>
          </w:p>
        </w:tc>
        <w:tc>
          <w:tcPr>
            <w:tcW w:w="6234" w:type="dxa"/>
          </w:tcPr>
          <w:p>
            <w:pPr/>
            <w:r>
              <w:t xml:space="preserve">A summary made of sentences lifted unchanged from the source</w:t>
            </w:r>
          </w:p>
        </w:tc>
      </w:tr>
      <w:tr>
        <w:tc>
          <w:tcPr>
            <w:tcW w:w="3125" w:type="dxa"/>
          </w:tcPr>
          <w:p>
            <w:pPr/>
            <w:r>
              <w:t xml:space="preserve">Amazon Bedrock</w:t>
            </w:r>
          </w:p>
        </w:tc>
        <w:tc>
          <w:tcPr>
            <w:tcW w:w="6234" w:type="dxa"/>
          </w:tcPr>
          <w:p>
            <w:pPr/>
            <w:r>
              <w:t xml:space="preserve">An AWS service that lets you call foundation models through one API, with no servers to manage</w:t>
            </w:r>
          </w:p>
        </w:tc>
      </w:tr>
      <w:tr>
        <w:tc>
          <w:tcPr>
            <w:tcW w:w="3125" w:type="dxa"/>
          </w:tcPr>
          <w:p>
            <w:pPr/>
            <w:r>
              <w:t xml:space="preserve">Amazon Titan Text</w:t>
            </w:r>
          </w:p>
        </w:tc>
        <w:tc>
          <w:tcPr>
            <w:tcW w:w="6234" w:type="dxa"/>
          </w:tcPr>
          <w:p>
            <w:pPr/>
            <w:r>
              <w:t xml:space="preserve">Amazon's own family of text models, available in Bedrock (for example Titan Text Express, Lite and Premier)</w:t>
            </w:r>
          </w:p>
        </w:tc>
      </w:tr>
      <w:tr>
        <w:tc>
          <w:tcPr>
            <w:tcW w:w="3125" w:type="dxa"/>
          </w:tcPr>
          <w:p>
            <w:pPr/>
            <w:r>
              <w:t xml:space="preserve">Model ID</w:t>
            </w:r>
          </w:p>
        </w:tc>
        <w:tc>
          <w:tcPr>
            <w:tcW w:w="6234" w:type="dxa"/>
          </w:tcPr>
          <w:p>
            <w:pPr/>
            <w:r>
              <w:t xml:space="preserve">The exact name of the model in Bedrock, such as </w:t>
            </w:r>
            <w:r>
              <w:rPr>
                <w:rStyle w:val="CodeChar"/>
              </w:rPr>
              <w:t xml:space="preserve">amazon.titan-text-express-v1</w:t>
            </w:r>
          </w:p>
        </w:tc>
      </w:tr>
      <w:tr>
        <w:tc>
          <w:tcPr>
            <w:tcW w:w="3125" w:type="dxa"/>
          </w:tcPr>
          <w:p>
            <w:pPr/>
            <w:r>
              <w:t xml:space="preserve">Region</w:t>
            </w:r>
          </w:p>
        </w:tc>
        <w:tc>
          <w:tcPr>
            <w:tcW w:w="6234" w:type="dxa"/>
          </w:tcPr>
          <w:p>
            <w:pPr/>
            <w:r>
              <w:t xml:space="preserve">The AWS data center location where you call the service, such as </w:t>
            </w:r>
            <w:r>
              <w:rPr>
                <w:rStyle w:val="CodeChar"/>
              </w:rPr>
              <w:t xml:space="preserve">us-east-1</w:t>
            </w:r>
          </w:p>
        </w:tc>
      </w:tr>
      <w:tr>
        <w:tc>
          <w:tcPr>
            <w:tcW w:w="3125" w:type="dxa"/>
          </w:tcPr>
          <w:p>
            <w:pPr/>
            <w:r>
              <w:t xml:space="preserve">IAM user</w:t>
            </w:r>
          </w:p>
        </w:tc>
        <w:tc>
          <w:tcPr>
            <w:tcW w:w="6234" w:type="dxa"/>
          </w:tcPr>
          <w:p>
            <w:pPr/>
            <w:r>
              <w:t xml:space="preserve">An AWS identity for a person or program, with its own permissions</w:t>
            </w:r>
          </w:p>
        </w:tc>
      </w:tr>
      <w:tr>
        <w:tc>
          <w:tcPr>
            <w:tcW w:w="3125" w:type="dxa"/>
          </w:tcPr>
          <w:p>
            <w:pPr/>
            <w:r>
              <w:t xml:space="preserve">Access key</w:t>
            </w:r>
          </w:p>
        </w:tc>
        <w:tc>
          <w:tcPr>
            <w:tcW w:w="6234" w:type="dxa"/>
          </w:tcPr>
          <w:p>
            <w:pPr/>
            <w:r>
              <w:t xml:space="preserve">An ID and secret that let your code act as the IAM user. Treat it like a password</w:t>
            </w:r>
          </w:p>
        </w:tc>
      </w:tr>
      <w:tr>
        <w:tc>
          <w:tcPr>
            <w:tcW w:w="3125" w:type="dxa"/>
          </w:tcPr>
          <w:p>
            <w:pPr/>
            <w:r>
              <w:t xml:space="preserve">boto3</w:t>
            </w:r>
          </w:p>
        </w:tc>
        <w:tc>
          <w:tcPr>
            <w:tcW w:w="6234" w:type="dxa"/>
          </w:tcPr>
          <w:p>
            <w:pPr/>
            <w:r>
              <w:t xml:space="preserve">AWS's Python library for calling AWS services</w:t>
            </w:r>
          </w:p>
        </w:tc>
      </w:tr>
      <w:tr>
        <w:tc>
          <w:tcPr>
            <w:tcW w:w="3125" w:type="dxa"/>
          </w:tcPr>
          <w:p>
            <w:pPr/>
            <w:r>
              <w:t xml:space="preserve">LangChain</w:t>
            </w:r>
          </w:p>
        </w:tc>
        <w:tc>
          <w:tcPr>
            <w:tcW w:w="6234" w:type="dxa"/>
          </w:tcPr>
          <w:p>
            <w:pPr/>
            <w:r>
              <w:t xml:space="preserve">A Python framework that connects prompts, models and parsers into reusable pipelines</w:t>
            </w:r>
          </w:p>
        </w:tc>
      </w:tr>
      <w:tr>
        <w:tc>
          <w:tcPr>
            <w:tcW w:w="3125" w:type="dxa"/>
          </w:tcPr>
          <w:p>
            <w:pPr/>
            <w:r>
              <w:rPr>
                <w:rStyle w:val="CodeChar"/>
              </w:rPr>
              <w:t xml:space="preserve">langchain-aws</w:t>
            </w:r>
          </w:p>
        </w:tc>
        <w:tc>
          <w:tcPr>
            <w:tcW w:w="6234" w:type="dxa"/>
          </w:tcPr>
          <w:p>
            <w:pPr/>
            <w:r>
              <w:t xml:space="preserve">The LangChain package that provides Bedrock models such as </w:t>
            </w:r>
            <w:r>
              <w:rPr>
                <w:rStyle w:val="CodeChar"/>
              </w:rPr>
              <w:t xml:space="preserve">ChatBedrockConverse</w:t>
            </w:r>
          </w:p>
        </w:tc>
      </w:tr>
      <w:tr>
        <w:tc>
          <w:tcPr>
            <w:tcW w:w="3125" w:type="dxa"/>
          </w:tcPr>
          <w:p>
            <w:pPr/>
            <w:r>
              <w:t xml:space="preserve">Chain</w:t>
            </w:r>
          </w:p>
        </w:tc>
        <w:tc>
          <w:tcPr>
            <w:tcW w:w="6234" w:type="dxa"/>
          </w:tcPr>
          <w:p>
            <w:pPr/>
            <w:r>
              <w:t xml:space="preserve">A pipeline of connected steps (prompt, then model, then parser) joined with LangChain's pipe operator</w:t>
            </w:r>
          </w:p>
        </w:tc>
      </w:tr>
      <w:tr>
        <w:tc>
          <w:tcPr>
            <w:tcW w:w="3125" w:type="dxa"/>
          </w:tcPr>
          <w:p>
            <w:pPr/>
            <w:r>
              <w:t xml:space="preserve">Token</w:t>
            </w:r>
          </w:p>
        </w:tc>
        <w:tc>
          <w:tcPr>
            <w:tcW w:w="6234" w:type="dxa"/>
          </w:tcPr>
          <w:p>
            <w:pPr/>
            <w:r>
              <w:t xml:space="preserve">A chunk of text, roughly three-quarters of a word, which is the unit of pricing and limits</w:t>
            </w:r>
          </w:p>
        </w:tc>
      </w:tr>
      <w:tr>
        <w:tc>
          <w:tcPr>
            <w:tcW w:w="3125" w:type="dxa"/>
          </w:tcPr>
          <w:p>
            <w:pPr/>
            <w:r>
              <w:t xml:space="preserve">Context window</w:t>
            </w:r>
          </w:p>
        </w:tc>
        <w:tc>
          <w:tcPr>
            <w:tcW w:w="6234" w:type="dxa"/>
          </w:tcPr>
          <w:p>
            <w:pPr/>
            <w:r>
              <w:t xml:space="preserve">The maximum text a model can read in one request. Titan models differ, so check the model card</w:t>
            </w:r>
          </w:p>
        </w:tc>
      </w:tr>
    </w:tbl>
    <w:p>
      <w:pPr/>
      <w:r>
        <w:rPr>
          <w:b/>
        </w:rPr>
        <w:t xml:space="preserve">How the lab pipeline works</w:t>
      </w:r>
    </w:p>
    <w:p>
      <w:pPr>
        <w:pStyle w:val="ListParagraph"/>
        <w:numPr>
          <w:ilvl w:val="0"/>
          <w:numId w:val="4"/>
        </w:numPr>
      </w:pPr>
      <w:r>
        <w:t xml:space="preserve">Python reads a text file into a string.</w:t>
      </w:r>
    </w:p>
    <w:p>
      <w:pPr>
        <w:pStyle w:val="ListParagraph"/>
        <w:numPr>
          <w:ilvl w:val="0"/>
          <w:numId w:val="4"/>
        </w:numPr>
      </w:pPr>
      <w:r>
        <w:t xml:space="preserve">A LangChain prompt template inserts the text into your instructions.</w:t>
      </w:r>
    </w:p>
    <w:p>
      <w:pPr>
        <w:pStyle w:val="ListParagraph"/>
        <w:numPr>
          <w:ilvl w:val="0"/>
          <w:numId w:val="4"/>
        </w:numPr>
      </w:pPr>
      <w:r>
        <w:rPr>
          <w:rStyle w:val="CodeChar"/>
        </w:rPr>
        <w:t xml:space="preserve">ChatBedrockConverse</w:t>
      </w:r>
      <w:r>
        <w:t xml:space="preserve"> sends the prompt to Titan through Bedrock.</w:t>
      </w:r>
    </w:p>
    <w:p>
      <w:pPr>
        <w:pStyle w:val="ListParagraph"/>
        <w:numPr>
          <w:ilvl w:val="0"/>
          <w:numId w:val="4"/>
        </w:numPr>
      </w:pPr>
      <w:r>
        <w:t xml:space="preserve">A string output parser extracts the reply text.</w:t>
      </w:r>
    </w:p>
    <w:p>
      <w:pPr>
        <w:pStyle w:val="ListParagraph"/>
        <w:numPr>
          <w:ilvl w:val="0"/>
          <w:numId w:val="4"/>
        </w:numPr>
      </w:pPr>
      <w:r>
        <w:t xml:space="preserve">Your script prints or saves the summary.</w:t>
      </w:r>
    </w:p>
    <w:p>
      <w:pPr/>
      <w:r>
        <w:rPr>
          <w:b/>
        </w:rPr>
        <w:t xml:space="preserve">Why LangChain, when boto3 alone can do this?</w:t>
      </w:r>
      <w:r>
        <w:t xml:space="preserve"> For one call, boto3 is simpler, and you will see that in Part 4. LangChain pays off when you reuse prompts, switch models by changing one line, add steps such as text splitting, and build longer pipelines. Students should see both, so they know what LangChain is doing for them.</w:t>
      </w:r>
    </w:p>
    <w:p>
      <w:pPr>
        <w:pStyle w:val="Heading2"/>
      </w:pPr>
      <w:r>
        <w:t xml:space="preserve">Part 2: AWS account, IAM user and Bedrock access</w:t>
      </w:r>
    </w:p>
    <w:p>
      <w:pPr/>
      <w:r>
        <w:t xml:space="preserve">This is the longest setup. AWS renames console items now and then, so if a label differs slightly, look for the closest match. If your institution already gives you an AWS account or sandbox, skip to Step 2.4.</w:t>
      </w:r>
    </w:p>
    <w:p>
      <w:pPr/>
      <w:r>
        <w:rPr>
          <w:b/>
        </w:rPr>
        <w:t xml:space="preserve">Step 2.1: Create an AWS account</w:t>
      </w:r>
    </w:p>
    <w:p>
      <w:pPr>
        <w:pStyle w:val="ListParagraph"/>
        <w:numPr>
          <w:ilvl w:val="0"/>
          <w:numId w:val="5"/>
        </w:numPr>
      </w:pPr>
      <w:r>
        <w:t xml:space="preserve">Go to </w:t>
      </w:r>
      <w:hyperlink r:id="rId3" w:history="1">
        <w:r>
          <w:rPr>
            <w:rStyle w:val="Hyperlink"/>
          </w:rPr>
          <w:t xml:space="preserve">aws.amazon.com</w:t>
        </w:r>
      </w:hyperlink>
      <w:r>
        <w:t xml:space="preserve"> and choose </w:t>
      </w:r>
      <w:r>
        <w:rPr>
          <w:b/>
        </w:rPr>
        <w:t xml:space="preserve">Create an AWS Account</w:t>
      </w:r>
      <w:r>
        <w:t xml:space="preserve">.</w:t>
      </w:r>
    </w:p>
    <w:p>
      <w:pPr>
        <w:pStyle w:val="ListParagraph"/>
        <w:numPr>
          <w:ilvl w:val="0"/>
          <w:numId w:val="5"/>
        </w:numPr>
      </w:pPr>
      <w:r>
        <w:t xml:space="preserve">Enter your email, an account name and a strong password.</w:t>
      </w:r>
    </w:p>
    <w:p>
      <w:pPr>
        <w:pStyle w:val="ListParagraph"/>
        <w:numPr>
          <w:ilvl w:val="0"/>
          <w:numId w:val="5"/>
        </w:numPr>
      </w:pPr>
      <w:r>
        <w:t xml:space="preserve">Add contact details and a payment card, then verify your phone number.</w:t>
      </w:r>
    </w:p>
    <w:p>
      <w:pPr>
        <w:pStyle w:val="ListParagraph"/>
        <w:numPr>
          <w:ilvl w:val="0"/>
          <w:numId w:val="5"/>
        </w:numPr>
      </w:pPr>
      <w:r>
        <w:t xml:space="preserve">Choose the </w:t>
      </w:r>
      <w:r>
        <w:rPr>
          <w:b/>
        </w:rPr>
        <w:t xml:space="preserve">Basic (free)</w:t>
      </w:r>
      <w:r>
        <w:t xml:space="preserve"> support plan.</w:t>
      </w:r>
    </w:p>
    <w:p>
      <w:pPr>
        <w:pStyle w:val="ListParagraph"/>
        <w:numPr>
          <w:ilvl w:val="0"/>
          <w:numId w:val="5"/>
        </w:numPr>
      </w:pPr>
      <w:r>
        <w:t xml:space="preserve">Sign in to the </w:t>
      </w:r>
      <w:r>
        <w:rPr>
          <w:b/>
        </w:rPr>
        <w:t xml:space="preserve">AWS Management Console</w:t>
      </w:r>
      <w:r>
        <w:t xml:space="preserve"> as the root user once the account is active.</w:t>
      </w:r>
    </w:p>
    <w:p>
      <w:pPr/>
      <w:r>
        <w:rPr>
          <w:b/>
        </w:rPr>
        <w:t xml:space="preserve">Step 2.2: Protect the root user</w:t>
      </w:r>
    </w:p>
    <w:p>
      <w:pPr/>
      <w:r>
        <w:t xml:space="preserve">The root user can do anything, including closing the account. Never create access keys for it, and never use it in code.</w:t>
      </w:r>
    </w:p>
    <w:p>
      <w:pPr>
        <w:pStyle w:val="ListParagraph"/>
        <w:numPr>
          <w:ilvl w:val="0"/>
          <w:numId w:val="6"/>
        </w:numPr>
      </w:pPr>
      <w:r>
        <w:t xml:space="preserve">In the console, open your account name (top right), then </w:t>
      </w:r>
      <w:r>
        <w:rPr>
          <w:b/>
        </w:rPr>
        <w:t xml:space="preserve">Security credentials</w:t>
      </w:r>
      <w:r>
        <w:t xml:space="preserve">.</w:t>
      </w:r>
    </w:p>
    <w:p>
      <w:pPr>
        <w:pStyle w:val="ListParagraph"/>
        <w:numPr>
          <w:ilvl w:val="0"/>
          <w:numId w:val="6"/>
        </w:numPr>
      </w:pPr>
      <w:r>
        <w:t xml:space="preserve">Under </w:t>
      </w:r>
      <w:r>
        <w:rPr>
          <w:b/>
        </w:rPr>
        <w:t xml:space="preserve">Multi-factor authentication (MFA)</w:t>
      </w:r>
      <w:r>
        <w:t xml:space="preserve">, choose </w:t>
      </w:r>
      <w:r>
        <w:rPr>
          <w:b/>
        </w:rPr>
        <w:t xml:space="preserve">Assign MFA device</w:t>
      </w:r>
      <w:r>
        <w:t xml:space="preserve"> and follow the steps with an authenticator app.</w:t>
      </w:r>
    </w:p>
    <w:p>
      <w:pPr/>
      <w:r>
        <w:rPr>
          <w:b/>
        </w:rPr>
        <w:t xml:space="preserve">Step 2.3: Create a budget alert</w:t>
      </w:r>
    </w:p>
    <w:p>
      <w:pPr>
        <w:pStyle w:val="ListParagraph"/>
        <w:numPr>
          <w:ilvl w:val="0"/>
          <w:numId w:val="7"/>
        </w:numPr>
      </w:pPr>
      <w:r>
        <w:t xml:space="preserve">Search for </w:t>
      </w:r>
      <w:r>
        <w:rPr>
          <w:b/>
        </w:rPr>
        <w:t xml:space="preserve">Billing and Cost Management</w:t>
      </w:r>
      <w:r>
        <w:t xml:space="preserve"> in the console search bar and open it.</w:t>
      </w:r>
    </w:p>
    <w:p>
      <w:pPr>
        <w:pStyle w:val="ListParagraph"/>
        <w:numPr>
          <w:ilvl w:val="0"/>
          <w:numId w:val="7"/>
        </w:numPr>
      </w:pPr>
      <w:r>
        <w:t xml:space="preserve">Choose </w:t>
      </w:r>
      <w:r>
        <w:rPr>
          <w:b/>
        </w:rPr>
        <w:t xml:space="preserve">Budgets</w:t>
      </w:r>
      <w:r>
        <w:t xml:space="preserve">, then </w:t>
      </w:r>
      <w:r>
        <w:rPr>
          <w:b/>
        </w:rPr>
        <w:t xml:space="preserve">Create budget</w:t>
      </w:r>
      <w:r>
        <w:t xml:space="preserve">.</w:t>
      </w:r>
    </w:p>
    <w:p>
      <w:pPr>
        <w:pStyle w:val="ListParagraph"/>
        <w:numPr>
          <w:ilvl w:val="0"/>
          <w:numId w:val="7"/>
        </w:numPr>
      </w:pPr>
      <w:r>
        <w:t xml:space="preserve">Pick a </w:t>
      </w:r>
      <w:r>
        <w:rPr>
          <w:b/>
        </w:rPr>
        <w:t xml:space="preserve">Cost budget</w:t>
      </w:r>
      <w:r>
        <w:t xml:space="preserve">, set the amount to 5 US dollars per month, and add your email for alerts at 80 percent.</w:t>
      </w:r>
    </w:p>
    <w:p>
      <w:pPr/>
      <w:r>
        <w:t xml:space="preserve">This lab costs far less than that, but the alert protects against forgotten resources or leaked keys.</w:t>
      </w:r>
    </w:p>
    <w:p>
      <w:pPr/>
      <w:r>
        <w:rPr>
          <w:b/>
        </w:rPr>
        <w:t xml:space="preserve">Step 2.4: Choose your region</w:t>
      </w:r>
    </w:p>
    <w:p>
      <w:pPr/>
      <w:r>
        <w:t xml:space="preserve">Use one region for the whole lab. This guide uses </w:t>
      </w:r>
      <w:r>
        <w:rPr>
          <w:b/>
        </w:rPr>
        <w:t xml:space="preserve">US East (N. Virginia)</w:t>
      </w:r>
      <w:r>
        <w:t xml:space="preserve">, region code </w:t>
      </w:r>
      <w:r>
        <w:rPr>
          <w:rStyle w:val="CodeChar"/>
        </w:rPr>
        <w:t xml:space="preserve">us-east-1</w:t>
      </w:r>
      <w:r>
        <w:t xml:space="preserve">, because it has the widest model availability. Select it in the region menu at the top right of the console.</w:t>
      </w:r>
    </w:p>
    <w:p>
      <w:pPr/>
      <w:r>
        <w:rPr>
          <w:b/>
        </w:rPr>
        <w:t xml:space="preserve">Step 2.5: Enable the Titan model in Bedrock</w:t>
      </w:r>
    </w:p>
    <w:p>
      <w:pPr>
        <w:pStyle w:val="ListParagraph"/>
        <w:numPr>
          <w:ilvl w:val="0"/>
          <w:numId w:val="8"/>
        </w:numPr>
      </w:pPr>
      <w:r>
        <w:t xml:space="preserve">Search for </w:t>
      </w:r>
      <w:r>
        <w:rPr>
          <w:b/>
        </w:rPr>
        <w:t xml:space="preserve">Amazon Bedrock</w:t>
      </w:r>
      <w:r>
        <w:t xml:space="preserve"> and open it. Confirm the region is still </w:t>
      </w:r>
      <w:r>
        <w:rPr>
          <w:rStyle w:val="CodeChar"/>
        </w:rPr>
        <w:t xml:space="preserve">us-east-1</w:t>
      </w:r>
      <w:r>
        <w:t xml:space="preserve">.</w:t>
      </w:r>
    </w:p>
    <w:p>
      <w:pPr>
        <w:pStyle w:val="ListParagraph"/>
        <w:numPr>
          <w:ilvl w:val="0"/>
          <w:numId w:val="8"/>
        </w:numPr>
      </w:pPr>
      <w:r>
        <w:t xml:space="preserve">In the left menu, open </w:t>
      </w:r>
      <w:r>
        <w:rPr>
          <w:b/>
        </w:rPr>
        <w:t xml:space="preserve">Model access</w:t>
      </w:r>
      <w:r>
        <w:t xml:space="preserve"> (in newer consoles, the </w:t>
      </w:r>
      <w:r>
        <w:rPr>
          <w:b/>
        </w:rPr>
        <w:t xml:space="preserve">Model catalog</w:t>
      </w:r>
      <w:r>
        <w:t xml:space="preserve">).</w:t>
      </w:r>
    </w:p>
    <w:p>
      <w:pPr>
        <w:pStyle w:val="ListParagraph"/>
        <w:numPr>
          <w:ilvl w:val="0"/>
          <w:numId w:val="8"/>
        </w:numPr>
      </w:pPr>
      <w:r>
        <w:t xml:space="preserve">Find </w:t>
      </w:r>
      <w:r>
        <w:rPr>
          <w:b/>
        </w:rPr>
        <w:t xml:space="preserve">Titan Text G1 - Express</w:t>
      </w:r>
      <w:r>
        <w:t xml:space="preserve">. If its status is </w:t>
      </w:r>
      <w:r>
        <w:rPr>
          <w:b/>
        </w:rPr>
        <w:t xml:space="preserve">Available to request</w:t>
      </w:r>
      <w:r>
        <w:t xml:space="preserve">, choose to request or enable access, accept the terms and submit.</w:t>
      </w:r>
    </w:p>
    <w:p>
      <w:pPr>
        <w:pStyle w:val="ListParagraph"/>
        <w:numPr>
          <w:ilvl w:val="0"/>
          <w:numId w:val="8"/>
        </w:numPr>
      </w:pPr>
      <w:r>
        <w:t xml:space="preserve">Wait until the status reads </w:t>
      </w:r>
      <w:r>
        <w:rPr>
          <w:b/>
        </w:rPr>
        <w:t xml:space="preserve">Access granted</w:t>
      </w:r>
      <w:r>
        <w:t xml:space="preserve">. This is usually immediate for Amazon's own models.</w:t>
      </w:r>
    </w:p>
    <w:p>
      <w:pPr>
        <w:pStyle w:val="ListParagraph"/>
        <w:numPr>
          <w:ilvl w:val="0"/>
          <w:numId w:val="8"/>
        </w:numPr>
      </w:pPr>
      <w:r>
        <w:t xml:space="preserve">If Titan Text G1 - Express does not appear at all, pick another Titan Text model that is listed and use its model ID in all later code. You find the ID in the model's details page.</w:t>
      </w:r>
    </w:p>
    <w:p>
      <w:pPr/>
      <w:r>
        <w:t xml:space="preserve">Do this step as the root user or an administrator. The restricted lab user from the next step is not allowed to change model access.</w:t>
      </w:r>
    </w:p>
    <w:p>
      <w:pPr/>
      <w:r>
        <w:rPr>
          <w:b/>
        </w:rPr>
        <w:t xml:space="preserve">Step 2.6: Create a least-privilege IAM user</w:t>
      </w:r>
    </w:p>
    <w:p>
      <w:pPr>
        <w:pStyle w:val="ListParagraph"/>
        <w:numPr>
          <w:ilvl w:val="0"/>
          <w:numId w:val="9"/>
        </w:numPr>
      </w:pPr>
      <w:r>
        <w:t xml:space="preserve">Search for </w:t>
      </w:r>
      <w:r>
        <w:rPr>
          <w:b/>
        </w:rPr>
        <w:t xml:space="preserve">IAM</w:t>
      </w:r>
      <w:r>
        <w:t xml:space="preserve">, open it, and choose </w:t>
      </w:r>
      <w:r>
        <w:rPr>
          <w:b/>
        </w:rPr>
        <w:t xml:space="preserve">Policies</w:t>
      </w:r>
      <w:r>
        <w:t xml:space="preserve">, then </w:t>
      </w:r>
      <w:r>
        <w:rPr>
          <w:b/>
        </w:rPr>
        <w:t xml:space="preserve">Create policy</w:t>
      </w:r>
      <w:r>
        <w:t xml:space="preserve">.</w:t>
      </w:r>
    </w:p>
    <w:p>
      <w:pPr>
        <w:pStyle w:val="ListParagraph"/>
        <w:numPr>
          <w:ilvl w:val="0"/>
          <w:numId w:val="9"/>
        </w:numPr>
      </w:pPr>
      <w:r>
        <w:t xml:space="preserve">Switch to the </w:t>
      </w:r>
      <w:r>
        <w:rPr>
          <w:b/>
        </w:rPr>
        <w:t xml:space="preserve">JSON</w:t>
      </w:r>
      <w:r>
        <w:t xml:space="preserve"> editor and paste this policy, which allows only model calls to Titan Text models:</w:t>
      </w:r>
    </w:p>
    <w:p>
      <w:pPr>
        <w:pStyle w:val="Code"/>
      </w:pPr>
      <w:bookmarkStart w:id="1" w:name="bongo_lang_json_1"/>
      <w:bookmarkEnd w:id="1"/>
      <w:r>
        <w:t xml:space="preserve">{</w:t>
        <w:br/>
        <w:t xml:space="preserve">  "Version": "2012-10-17",</w:t>
        <w:br/>
        <w:t xml:space="preserve">  "Statement": [</w:t>
        <w:br/>
        <w:t xml:space="preserve">    {</w:t>
        <w:br/>
        <w:t xml:space="preserve">      "Effect": "Allow",</w:t>
        <w:br/>
        <w:t xml:space="preserve">      "Action": [</w:t>
        <w:br/>
        <w:t xml:space="preserve">        "bedrock:InvokeModel",</w:t>
        <w:br/>
        <w:t xml:space="preserve">        "bedrock:InvokeModelWithResponseStream"</w:t>
        <w:br/>
        <w:t xml:space="preserve">      ],</w:t>
        <w:br/>
        <w:t xml:space="preserve">      "Resource": "arn:aws:bedrock:*::foundation-model/amazon.titan-text-*"</w:t>
        <w:br/>
        <w:t xml:space="preserve">    }</w:t>
        <w:br/>
        <w:t xml:space="preserve">  ]</w:t>
        <w:br/>
        <w:t xml:space="preserve">}</w:t>
      </w:r>
    </w:p>
    <w:p>
      <w:pPr>
        <w:pStyle w:val="ListParagraph"/>
        <w:numPr>
          <w:ilvl w:val="0"/>
          <w:numId w:val="10"/>
        </w:numPr>
      </w:pPr>
      <w:r>
        <w:t xml:space="preserve">Name the policy </w:t>
      </w:r>
      <w:r>
        <w:rPr>
          <w:rStyle w:val="CodeChar"/>
        </w:rPr>
        <w:t xml:space="preserve">TitanTextInvokeLab</w:t>
      </w:r>
      <w:r>
        <w:t xml:space="preserve"> and create it.</w:t>
      </w:r>
    </w:p>
    <w:p>
      <w:pPr>
        <w:pStyle w:val="ListParagraph"/>
        <w:numPr>
          <w:ilvl w:val="0"/>
          <w:numId w:val="10"/>
        </w:numPr>
      </w:pPr>
      <w:r>
        <w:t xml:space="preserve">Open </w:t>
      </w:r>
      <w:r>
        <w:rPr>
          <w:b/>
        </w:rPr>
        <w:t xml:space="preserve">Users</w:t>
      </w:r>
      <w:r>
        <w:t xml:space="preserve">, then </w:t>
      </w:r>
      <w:r>
        <w:rPr>
          <w:b/>
        </w:rPr>
        <w:t xml:space="preserve">Create user</w:t>
      </w:r>
      <w:r>
        <w:t xml:space="preserve">. Name it </w:t>
      </w:r>
      <w:r>
        <w:rPr>
          <w:rStyle w:val="CodeChar"/>
        </w:rPr>
        <w:t xml:space="preserve">bedrock-lab-user</w:t>
      </w:r>
      <w:r>
        <w:t xml:space="preserve">. Do not tick console access, because this user is only for code.</w:t>
      </w:r>
    </w:p>
    <w:p>
      <w:pPr>
        <w:pStyle w:val="ListParagraph"/>
        <w:numPr>
          <w:ilvl w:val="0"/>
          <w:numId w:val="10"/>
        </w:numPr>
      </w:pPr>
      <w:r>
        <w:t xml:space="preserve">Choose </w:t>
      </w:r>
      <w:r>
        <w:rPr>
          <w:b/>
        </w:rPr>
        <w:t xml:space="preserve">Attach policies directly</w:t>
      </w:r>
      <w:r>
        <w:t xml:space="preserve">, search for </w:t>
      </w:r>
      <w:r>
        <w:rPr>
          <w:rStyle w:val="CodeChar"/>
        </w:rPr>
        <w:t xml:space="preserve">TitanTextInvokeLab</w:t>
      </w:r>
      <w:r>
        <w:t xml:space="preserve">, tick it and finish creating the user.</w:t>
      </w:r>
    </w:p>
    <w:p>
      <w:pPr/>
      <w:r>
        <w:t xml:space="preserve">If your calls later fail with an access denied error that you cannot explain, temporarily attach the AWS managed policy </w:t>
      </w:r>
      <w:r>
        <w:rPr>
          <w:rStyle w:val="CodeChar"/>
        </w:rPr>
        <w:t xml:space="preserve">AmazonBedrockFullAccess</w:t>
      </w:r>
      <w:r>
        <w:t xml:space="preserve"> in a throwaway classroom account, then remove it after the lab.</w:t>
      </w:r>
    </w:p>
    <w:p>
      <w:pPr/>
      <w:r>
        <w:rPr>
          <w:b/>
        </w:rPr>
        <w:t xml:space="preserve">Step 2.7: Create an access key</w:t>
      </w:r>
    </w:p>
    <w:p>
      <w:pPr>
        <w:pStyle w:val="ListParagraph"/>
        <w:numPr>
          <w:ilvl w:val="0"/>
          <w:numId w:val="11"/>
        </w:numPr>
      </w:pPr>
      <w:r>
        <w:t xml:space="preserve">Open the user </w:t>
      </w:r>
      <w:r>
        <w:rPr>
          <w:rStyle w:val="CodeChar"/>
        </w:rPr>
        <w:t xml:space="preserve">bedrock-lab-user</w:t>
      </w:r>
      <w:r>
        <w:t xml:space="preserve">, then the </w:t>
      </w:r>
      <w:r>
        <w:rPr>
          <w:b/>
        </w:rPr>
        <w:t xml:space="preserve">Security credentials</w:t>
      </w:r>
      <w:r>
        <w:t xml:space="preserve"> tab.</w:t>
      </w:r>
    </w:p>
    <w:p>
      <w:pPr>
        <w:pStyle w:val="ListParagraph"/>
        <w:numPr>
          <w:ilvl w:val="0"/>
          <w:numId w:val="11"/>
        </w:numPr>
      </w:pPr>
      <w:r>
        <w:t xml:space="preserve">Under </w:t>
      </w:r>
      <w:r>
        <w:rPr>
          <w:b/>
        </w:rPr>
        <w:t xml:space="preserve">Access keys</w:t>
      </w:r>
      <w:r>
        <w:t xml:space="preserve">, choose </w:t>
      </w:r>
      <w:r>
        <w:rPr>
          <w:b/>
        </w:rPr>
        <w:t xml:space="preserve">Create access key</w:t>
      </w:r>
      <w:r>
        <w:t xml:space="preserve">.</w:t>
      </w:r>
    </w:p>
    <w:p>
      <w:pPr>
        <w:pStyle w:val="ListParagraph"/>
        <w:numPr>
          <w:ilvl w:val="0"/>
          <w:numId w:val="11"/>
        </w:numPr>
      </w:pPr>
      <w:r>
        <w:t xml:space="preserve">Select the use case </w:t>
      </w:r>
      <w:r>
        <w:rPr>
          <w:b/>
        </w:rPr>
        <w:t xml:space="preserve">Command Line Interface (CLI)</w:t>
      </w:r>
      <w:r>
        <w:t xml:space="preserve">, tick the confirmation box and continue.</w:t>
      </w:r>
    </w:p>
    <w:p>
      <w:pPr>
        <w:pStyle w:val="ListParagraph"/>
        <w:numPr>
          <w:ilvl w:val="0"/>
          <w:numId w:val="11"/>
        </w:numPr>
      </w:pPr>
      <w:r>
        <w:t xml:space="preserve">Copy the </w:t>
      </w:r>
      <w:r>
        <w:rPr>
          <w:b/>
        </w:rPr>
        <w:t xml:space="preserve">Access key ID</w:t>
      </w:r>
      <w:r>
        <w:t xml:space="preserve"> and the </w:t>
      </w:r>
      <w:r>
        <w:rPr>
          <w:b/>
        </w:rPr>
        <w:t xml:space="preserve">Secret access key</w:t>
      </w:r>
      <w:r>
        <w:t xml:space="preserve">, or download the </w:t>
      </w:r>
      <w:r>
        <w:rPr>
          <w:rStyle w:val="CodeChar"/>
        </w:rPr>
        <w:t xml:space="preserve">.csv</w:t>
      </w:r>
      <w:r>
        <w:t xml:space="preserve">. The secret is shown only once.</w:t>
      </w:r>
    </w:p>
    <w:p>
      <w:pPr/>
      <w:r>
        <w:rPr>
          <w:b/>
        </w:rPr>
        <w:t xml:space="preserve">Key safety rules</w:t>
      </w:r>
    </w:p>
    <w:p>
      <w:pPr>
        <w:pStyle w:val="ListParagraph"/>
        <w:numPr>
          <w:ilvl w:val="0"/>
          <w:numId w:val="12"/>
        </w:numPr>
      </w:pPr>
      <w:r>
        <w:t xml:space="preserve">Never paste keys into code, GitHub, screenshots, chats or emails.</w:t>
      </w:r>
    </w:p>
    <w:p>
      <w:pPr>
        <w:pStyle w:val="ListParagraph"/>
        <w:numPr>
          <w:ilvl w:val="0"/>
          <w:numId w:val="12"/>
        </w:numPr>
      </w:pPr>
      <w:r>
        <w:t xml:space="preserve">If a key leaks, open the user in IAM, set the key to inactive, delete it, and create a new one.</w:t>
      </w:r>
    </w:p>
    <w:p>
      <w:pPr>
        <w:pStyle w:val="ListParagraph"/>
        <w:numPr>
          <w:ilvl w:val="0"/>
          <w:numId w:val="12"/>
        </w:numPr>
      </w:pPr>
      <w:r>
        <w:t xml:space="preserve">Delete the key at the end of the lab (Part 10).</w:t>
      </w:r>
    </w:p>
    <w:p>
      <w:pPr/>
      <w:r>
        <w:rPr>
          <w:b/>
        </w:rPr>
        <w:t xml:space="preserve">Check yourself:</w:t>
      </w:r>
      <w:r>
        <w:t xml:space="preserve"> you have an AWS account with a budget alert, a Titan model showing access granted in </w:t>
      </w:r>
      <w:r>
        <w:rPr>
          <w:rStyle w:val="CodeChar"/>
        </w:rPr>
        <w:t xml:space="preserve">us-east-1</w:t>
      </w:r>
      <w:r>
        <w:t xml:space="preserve">, an IAM user </w:t>
      </w:r>
      <w:r>
        <w:rPr>
          <w:rStyle w:val="CodeChar"/>
        </w:rPr>
        <w:t xml:space="preserve">bedrock-lab-user</w:t>
      </w:r>
      <w:r>
        <w:t xml:space="preserve">, and an access key pair saved somewhere private.</w:t>
      </w:r>
    </w:p>
    <w:p>
      <w:pPr>
        <w:pStyle w:val="Heading2"/>
      </w:pPr>
      <w:r>
        <w:t xml:space="preserve">Part 3: Set up Python and your credentials</w:t>
      </w:r>
    </w:p>
    <w:p>
      <w:pPr/>
      <w:r>
        <w:rPr>
          <w:b/>
        </w:rPr>
        <w:t xml:space="preserve">Step 3.1: Check Python</w:t>
      </w:r>
    </w:p>
    <w:p>
      <w:pPr>
        <w:pStyle w:val="Code"/>
      </w:pPr>
      <w:bookmarkStart w:id="2" w:name="bongo_lang_bash_2"/>
      <w:bookmarkEnd w:id="2"/>
      <w:r>
        <w:t xml:space="preserve">python --version</w:t>
      </w:r>
    </w:p>
    <w:p>
      <w:pPr/>
      <w:r>
        <w:t xml:space="preserve">Use </w:t>
      </w:r>
      <w:r>
        <w:rPr>
          <w:rStyle w:val="CodeChar"/>
        </w:rPr>
        <w:t xml:space="preserve">python3 --version</w:t>
      </w:r>
      <w:r>
        <w:t xml:space="preserve"> on macOS or Linux if needed. You need 3.9 or newer, and 3.10 or newer is safer. If Python is missing, install it from </w:t>
      </w:r>
      <w:hyperlink r:id="rId4" w:history="1">
        <w:r>
          <w:rPr>
            <w:rStyle w:val="Hyperlink"/>
          </w:rPr>
          <w:t xml:space="preserve">python.org</w:t>
        </w:r>
      </w:hyperlink>
      <w:r>
        <w:t xml:space="preserve"> and tick </w:t>
      </w:r>
      <w:r>
        <w:rPr>
          <w:b/>
        </w:rPr>
        <w:t xml:space="preserve">Add Python to PATH</w:t>
      </w:r>
      <w:r>
        <w:t xml:space="preserve"> on Windows.</w:t>
      </w:r>
    </w:p>
    <w:p>
      <w:pPr/>
      <w:r>
        <w:rPr>
          <w:b/>
        </w:rPr>
        <w:t xml:space="preserve">Step 3.2: Create a project folder</w:t>
      </w:r>
    </w:p>
    <w:p>
      <w:pPr>
        <w:pStyle w:val="Code"/>
      </w:pPr>
      <w:bookmarkStart w:id="3" w:name="bongo_lang_bash_3"/>
      <w:bookmarkEnd w:id="3"/>
      <w:r>
        <w:t xml:space="preserve">mkdir titan-summarizer</w:t>
        <w:br/>
        <w:t xml:space="preserve">cd titan-summarizer</w:t>
      </w:r>
    </w:p>
    <w:p>
      <w:pPr/>
      <w:r>
        <w:rPr>
          <w:b/>
        </w:rPr>
        <w:t xml:space="preserve">Step 3.3: Create and activate a virtual environment</w:t>
      </w:r>
    </w:p>
    <w:p>
      <w:pPr>
        <w:pStyle w:val="Code"/>
      </w:pPr>
      <w:bookmarkStart w:id="4" w:name="bongo_lang_bash_4"/>
      <w:bookmarkEnd w:id="4"/>
      <w:r>
        <w:t xml:space="preserve"># macOS / Linux</w:t>
        <w:br/>
        <w:t xml:space="preserve">python3 -m venv venv</w:t>
        <w:br/>
        <w:t xml:space="preserve">source venv/bin/activate</w:t>
      </w:r>
    </w:p>
    <w:p/>
    <w:p>
      <w:pPr>
        <w:pStyle w:val="Code"/>
      </w:pPr>
      <w:bookmarkStart w:id="5" w:name="bongo_lang_powershell_5"/>
      <w:bookmarkEnd w:id="5"/>
      <w:r>
        <w:t xml:space="preserve"># Windows PowerShell</w:t>
        <w:br/>
        <w:t xml:space="preserve">python -m venv venv</w:t>
        <w:br/>
        <w:t xml:space="preserve">venv\Scripts\Activate.ps1</w:t>
      </w:r>
    </w:p>
    <w:p>
      <w:pPr/>
      <w:r>
        <w:t xml:space="preserve">Your prompt should now start with </w:t>
      </w:r>
      <w:r>
        <w:rPr>
          <w:rStyle w:val="CodeChar"/>
        </w:rPr>
        <w:t xml:space="preserve">(venv)</w:t>
      </w:r>
      <w:r>
        <w:t xml:space="preserve">. If PowerShell blocks the script, run </w:t>
      </w:r>
      <w:r>
        <w:rPr>
          <w:rStyle w:val="CodeChar"/>
        </w:rPr>
        <w:t xml:space="preserve">Set-ExecutionPolicy -Scope Process RemoteSigned</w:t>
      </w:r>
      <w:r>
        <w:t xml:space="preserve"> and try again. Command Prompt users run </w:t>
      </w:r>
      <w:r>
        <w:rPr>
          <w:rStyle w:val="CodeChar"/>
        </w:rPr>
        <w:t xml:space="preserve">venv\Scripts\activate.bat</w:t>
      </w:r>
      <w:r>
        <w:t xml:space="preserve">.</w:t>
      </w:r>
    </w:p>
    <w:p>
      <w:pPr/>
      <w:r>
        <w:rPr>
          <w:b/>
        </w:rPr>
        <w:t xml:space="preserve">Step 3.4: Install the packages</w:t>
      </w:r>
    </w:p>
    <w:p>
      <w:pPr>
        <w:pStyle w:val="Code"/>
      </w:pPr>
      <w:bookmarkStart w:id="6" w:name="bongo_lang_bash_6"/>
      <w:bookmarkEnd w:id="6"/>
      <w:r>
        <w:t xml:space="preserve">pip install boto3 langchain-aws langchain-core langchain-text-splitters</w:t>
      </w:r>
    </w:p>
    <w:p>
      <w:pPr/>
      <w:r>
        <w:t xml:space="preserve">Check the result:</w:t>
      </w:r>
    </w:p>
    <w:p>
      <w:pPr>
        <w:pStyle w:val="Code"/>
      </w:pPr>
      <w:bookmarkStart w:id="7" w:name="bongo_lang_bash_7"/>
      <w:bookmarkEnd w:id="7"/>
      <w:r>
        <w:t xml:space="preserve">pip list</w:t>
      </w:r>
    </w:p>
    <w:p>
      <w:pPr/>
      <w:r>
        <w:t xml:space="preserve">You should see </w:t>
      </w:r>
      <w:r>
        <w:rPr>
          <w:rStyle w:val="CodeChar"/>
        </w:rPr>
        <w:t xml:space="preserve">boto3</w:t>
      </w:r>
      <w:r>
        <w:t xml:space="preserve">, </w:t>
      </w:r>
      <w:r>
        <w:rPr>
          <w:rStyle w:val="CodeChar"/>
        </w:rPr>
        <w:t xml:space="preserve">langchain-aws</w:t>
      </w:r>
      <w:r>
        <w:t xml:space="preserve">, </w:t>
      </w:r>
      <w:r>
        <w:rPr>
          <w:rStyle w:val="CodeChar"/>
        </w:rPr>
        <w:t xml:space="preserve">langchain-core</w:t>
      </w:r>
      <w:r>
        <w:t xml:space="preserve"> and </w:t>
      </w:r>
      <w:r>
        <w:rPr>
          <w:rStyle w:val="CodeChar"/>
        </w:rPr>
        <w:t xml:space="preserve">langchain-text-splitters</w:t>
      </w:r>
      <w:r>
        <w:t xml:space="preserve"> in the list. LangChain changes quickly, so if a later import fails, run </w:t>
      </w:r>
      <w:r>
        <w:rPr>
          <w:rStyle w:val="CodeChar"/>
        </w:rPr>
        <w:t xml:space="preserve">pip install --upgrade langchain-aws langchain-core</w:t>
      </w:r>
      <w:r>
        <w:t xml:space="preserve"> and try again.</w:t>
      </w:r>
    </w:p>
    <w:p>
      <w:pPr/>
      <w:r>
        <w:rPr>
          <w:b/>
        </w:rPr>
        <w:t xml:space="preserve">Step 3.5: Give Python your AWS credentials</w:t>
      </w:r>
    </w:p>
    <w:p>
      <w:pPr/>
      <w:r>
        <w:t xml:space="preserve">Choose one option. Option A needs no extra software and is the easiest for a class.</w:t>
      </w:r>
    </w:p>
    <w:p>
      <w:pPr/>
      <w:r>
        <w:rPr>
          <w:b/>
        </w:rPr>
        <w:t xml:space="preserve">Option A: environment variables (lasts for this terminal window)</w:t>
      </w:r>
    </w:p>
    <w:p>
      <w:pPr>
        <w:pStyle w:val="Code"/>
      </w:pPr>
      <w:bookmarkStart w:id="8" w:name="bongo_lang_bash_8"/>
      <w:bookmarkEnd w:id="8"/>
      <w:r>
        <w:t xml:space="preserve"># macOS / Linux</w:t>
        <w:br/>
        <w:t xml:space="preserve">export AWS_ACCESS_KEY_ID="your-access-key-id"</w:t>
        <w:br/>
        <w:t xml:space="preserve">export AWS_SECRET_ACCESS_KEY="your-secret-access-key"</w:t>
        <w:br/>
        <w:t xml:space="preserve">export AWS_DEFAULT_REGION="us-east-1"</w:t>
      </w:r>
    </w:p>
    <w:p/>
    <w:p>
      <w:pPr>
        <w:pStyle w:val="Code"/>
      </w:pPr>
      <w:bookmarkStart w:id="9" w:name="bongo_lang_powershell_9"/>
      <w:bookmarkEnd w:id="9"/>
      <w:r>
        <w:t xml:space="preserve"># Windows PowerShell</w:t>
        <w:br/>
        <w:t xml:space="preserve">$env:AWS_ACCESS_KEY_ID="your-access-key-id"</w:t>
        <w:br/>
        <w:t xml:space="preserve">$env:AWS_SECRET_ACCESS_KEY="your-secret-access-key"</w:t>
        <w:br/>
        <w:t xml:space="preserve">$env:AWS_DEFAULT_REGION="us-east-1"</w:t>
      </w:r>
    </w:p>
    <w:p>
      <w:pPr/>
      <w:r>
        <w:rPr>
          <w:b/>
        </w:rPr>
        <w:t xml:space="preserve">Option B: the AWS CLI profile (lasts across terminals)</w:t>
      </w:r>
    </w:p>
    <w:p>
      <w:pPr/>
      <w:r>
        <w:t xml:space="preserve">Install the AWS CLI from the </w:t>
      </w:r>
      <w:hyperlink r:id="rId5" w:history="1">
        <w:r>
          <w:rPr>
            <w:rStyle w:val="Hyperlink"/>
          </w:rPr>
          <w:t xml:space="preserve">AWS CLI installation guide</w:t>
        </w:r>
      </w:hyperlink>
      <w:r>
        <w:t xml:space="preserve">, then run:</w:t>
      </w:r>
    </w:p>
    <w:p>
      <w:pPr>
        <w:pStyle w:val="Code"/>
      </w:pPr>
      <w:bookmarkStart w:id="10" w:name="bongo_lang_bash_10"/>
      <w:bookmarkEnd w:id="10"/>
      <w:r>
        <w:t xml:space="preserve">aws configure</w:t>
      </w:r>
    </w:p>
    <w:p>
      <w:pPr/>
      <w:r>
        <w:t xml:space="preserve">Enter the access key ID, the secret key, </w:t>
      </w:r>
      <w:r>
        <w:rPr>
          <w:rStyle w:val="CodeChar"/>
        </w:rPr>
        <w:t xml:space="preserve">us-east-1</w:t>
      </w:r>
      <w:r>
        <w:t xml:space="preserve"> as the default region, and </w:t>
      </w:r>
      <w:r>
        <w:rPr>
          <w:rStyle w:val="CodeChar"/>
        </w:rPr>
        <w:t xml:space="preserve">json</w:t>
      </w:r>
      <w:r>
        <w:t xml:space="preserve"> as the output format. The values are stored in </w:t>
      </w:r>
      <w:r>
        <w:rPr>
          <w:rStyle w:val="CodeChar"/>
        </w:rPr>
        <w:t xml:space="preserve">~/.aws/credentials</w:t>
      </w:r>
      <w:r>
        <w:t xml:space="preserve">, outside your project folder.</w:t>
      </w:r>
    </w:p>
    <w:p>
      <w:pPr/>
      <w:r>
        <w:rPr>
          <w:b/>
        </w:rPr>
        <w:t xml:space="preserve">Step 3.6: Verify the credentials</w:t>
      </w:r>
    </w:p>
    <w:p>
      <w:pPr/>
      <w:r>
        <w:t xml:space="preserve">This call needs no Bedrock permission, so it only proves that your keys are valid:</w:t>
      </w:r>
    </w:p>
    <w:p>
      <w:pPr>
        <w:pStyle w:val="Code"/>
      </w:pPr>
      <w:bookmarkStart w:id="11" w:name="bongo_lang_bash_11"/>
      <w:bookmarkEnd w:id="11"/>
      <w:r>
        <w:t xml:space="preserve">python -c "import boto3; print(boto3.client('sts').get_caller_identity()['Arn'])"</w:t>
      </w:r>
    </w:p>
    <w:p>
      <w:pPr/>
      <w:r>
        <w:t xml:space="preserve">Expected output looks like </w:t>
      </w:r>
      <w:r>
        <w:rPr>
          <w:rStyle w:val="CodeChar"/>
        </w:rPr>
        <w:t xml:space="preserve">arn:aws:iam::123456789012:user/bedrock-lab-user</w:t>
      </w:r>
      <w:r>
        <w:t xml:space="preserve">. If you see </w:t>
      </w:r>
      <w:r>
        <w:rPr>
          <w:rStyle w:val="CodeChar"/>
        </w:rPr>
        <w:t xml:space="preserve">InvalidClientTokenId</w:t>
      </w:r>
      <w:r>
        <w:t xml:space="preserve"> or </w:t>
      </w:r>
      <w:r>
        <w:rPr>
          <w:rStyle w:val="CodeChar"/>
        </w:rPr>
        <w:t xml:space="preserve">SignatureDoesNotMatch</w:t>
      </w:r>
      <w:r>
        <w:t xml:space="preserve">, recheck the key values for typos and extra spaces.</w:t>
      </w:r>
    </w:p>
    <w:p>
      <w:pPr/>
      <w:r>
        <w:rPr>
          <w:b/>
        </w:rPr>
        <w:t xml:space="preserve">Check yourself:</w:t>
      </w:r>
      <w:r>
        <w:t xml:space="preserve"> the virtual environment is active, the four packages are installed, and the command above prints your IAM user's ARN.</w:t>
      </w:r>
    </w:p>
    <w:p>
      <w:pPr>
        <w:pStyle w:val="Heading2"/>
      </w:pPr>
      <w:r>
        <w:t xml:space="preserve">Part 4: Test Titan directly with boto3</w:t>
      </w:r>
    </w:p>
    <w:p>
      <w:pPr/>
      <w:r>
        <w:t xml:space="preserve">Before adding LangChain, prove that your permissions, region and model access work. If something is wrong, it is much easier to diagnose here than inside a chain.</w:t>
      </w:r>
    </w:p>
    <w:p>
      <w:pPr/>
      <w:r>
        <w:rPr>
          <w:b/>
        </w:rPr>
        <w:t xml:space="preserve">Step 4.1: Create </w:t>
      </w:r>
      <w:r>
        <w:rPr>
          <w:rStyle w:val="CodeChar"/>
          <w:b/>
        </w:rPr>
        <w:t xml:space="preserve">test_titan.py</w:t>
      </w:r>
    </w:p>
    <w:p>
      <w:pPr>
        <w:pStyle w:val="Code"/>
      </w:pPr>
      <w:bookmarkStart w:id="12" w:name="bongo_lang_python_12"/>
      <w:bookmarkEnd w:id="12"/>
      <w:r>
        <w:t xml:space="preserve">import boto3</w:t>
        <w:br/>
        <w:br/>
        <w:t xml:space="preserve">MODEL_ID = "amazon.titan-text-express-v1"</w:t>
        <w:br/>
        <w:t xml:space="preserve">REGION = "us-east-1"</w:t>
        <w:br/>
        <w:br/>
        <w:t xml:space="preserve">client = boto3.client("bedrock-runtime", region_name=REGION)</w:t>
        <w:br/>
        <w:br/>
        <w:t xml:space="preserve">response = client.converse(</w:t>
        <w:br/>
        <w:t xml:space="preserve">    modelId=MODEL_ID,</w:t>
        <w:br/>
        <w:t xml:space="preserve">    messages=[</w:t>
        <w:br/>
        <w:t xml:space="preserve">        {</w:t>
        <w:br/>
        <w:t xml:space="preserve">            "role": "user",</w:t>
        <w:br/>
        <w:t xml:space="preserve">            "content": [{"text": "Explain what DevOps is in two sentences."}],</w:t>
        <w:br/>
        <w:t xml:space="preserve">        }</w:t>
        <w:br/>
        <w:t xml:space="preserve">    ],</w:t>
        <w:br/>
        <w:t xml:space="preserve">    inferenceConfig={"maxTokens": 200, "temperature": 0.3, "topP": 0.9},</w:t>
        <w:br/>
        <w:t xml:space="preserve">)</w:t>
        <w:br/>
        <w:br/>
        <w:t xml:space="preserve">print(response["output"]["message"]["content"][0]["text"])</w:t>
        <w:br/>
        <w:t xml:space="preserve">print("---")</w:t>
        <w:br/>
        <w:t xml:space="preserve">print("Input tokens: ", response["usage"]["inputTokens"])</w:t>
        <w:br/>
        <w:t xml:space="preserve">print("Output tokens:", response["usage"]["outputTokens"])</w:t>
      </w:r>
    </w:p>
    <w:p>
      <w:pPr/>
      <w:r>
        <w:rPr>
          <w:b/>
        </w:rPr>
        <w:t xml:space="preserve">Step 4.2: Run it</w:t>
      </w:r>
    </w:p>
    <w:p>
      <w:pPr>
        <w:pStyle w:val="Code"/>
      </w:pPr>
      <w:bookmarkStart w:id="13" w:name="bongo_lang_bash_13"/>
      <w:bookmarkEnd w:id="13"/>
      <w:r>
        <w:t xml:space="preserve">python test_titan.py</w:t>
      </w:r>
    </w:p>
    <w:p>
      <w:pPr/>
      <w:r>
        <w:t xml:space="preserve">Expected output is a two-sentence explanation of DevOps, a line of dashes and two token counts.</w:t>
      </w:r>
    </w:p>
    <w:p>
      <w:pPr/>
      <w:r>
        <w:rPr>
          <w:b/>
        </w:rPr>
        <w:t xml:space="preserve">Step 4.3: Understand each part</w:t>
      </w:r>
    </w:p>
    <w:tbl>
      <w:tblPr>
        <w:tblStyle w:val="TableGrid"/>
        <w:tblW w:w="0" w:type="auto"/>
        <w:tblLayout w:type="fixed"/>
        <w:tblLook w:val="04A0" w:firstRow="1" w:lastRow="0" w:firstColumn="0" w:lastColumn="0" w:noHBand="0" w:noVBand="1"/>
      </w:tblPr>
      <w:tblGrid>
        <w:gridCol w:w="4556"/>
        <w:gridCol w:w="4804"/>
      </w:tblGrid>
      <w:tr>
        <w:trPr>
          <w:tblHeader/>
        </w:trPr>
        <w:tc>
          <w:tcPr>
            <w:tcW w:w="4556" w:type="dxa"/>
            <w:shd w:val="clear" w:color="auto" w:fill="F2F2F2"/>
          </w:tcPr>
          <w:p>
            <w:pPr/>
            <w:r>
              <w:t xml:space="preserve">Piece</w:t>
            </w:r>
          </w:p>
        </w:tc>
        <w:tc>
          <w:tcPr>
            <w:tcW w:w="4804" w:type="dxa"/>
            <w:shd w:val="clear" w:color="auto" w:fill="F2F2F2"/>
          </w:tcPr>
          <w:p>
            <w:pPr/>
            <w:r>
              <w:t xml:space="preserve">What it does</w:t>
            </w:r>
          </w:p>
        </w:tc>
      </w:tr>
      <w:tr>
        <w:tc>
          <w:tcPr>
            <w:tcW w:w="4556" w:type="dxa"/>
          </w:tcPr>
          <w:p>
            <w:pPr/>
            <w:r>
              <w:rPr>
                <w:rStyle w:val="CodeChar"/>
              </w:rPr>
              <w:t xml:space="preserve">boto3.client("bedrock-runtime", ...)</w:t>
            </w:r>
          </w:p>
        </w:tc>
        <w:tc>
          <w:tcPr>
            <w:tcW w:w="4804" w:type="dxa"/>
          </w:tcPr>
          <w:p>
            <w:pPr/>
            <w:r>
              <w:t xml:space="preserve">Creates a client for calling models. Note that </w:t>
            </w:r>
            <w:r>
              <w:rPr>
                <w:rStyle w:val="CodeChar"/>
              </w:rPr>
              <w:t xml:space="preserve">bedrock-runtime</w:t>
            </w:r>
            <w:r>
              <w:t xml:space="preserve"> is for calling models, while </w:t>
            </w:r>
            <w:r>
              <w:rPr>
                <w:rStyle w:val="CodeChar"/>
              </w:rPr>
              <w:t xml:space="preserve">bedrock</w:t>
            </w:r>
            <w:r>
              <w:t xml:space="preserve"> is for managing them</w:t>
            </w:r>
          </w:p>
        </w:tc>
      </w:tr>
      <w:tr>
        <w:tc>
          <w:tcPr>
            <w:tcW w:w="4556" w:type="dxa"/>
          </w:tcPr>
          <w:p>
            <w:pPr/>
            <w:r>
              <w:rPr>
                <w:rStyle w:val="CodeChar"/>
              </w:rPr>
              <w:t xml:space="preserve">client.converse(...)</w:t>
            </w:r>
          </w:p>
        </w:tc>
        <w:tc>
          <w:tcPr>
            <w:tcW w:w="4804" w:type="dxa"/>
          </w:tcPr>
          <w:p>
            <w:pPr/>
            <w:r>
              <w:t xml:space="preserve">Bedrock's common chat API, which works the same way across many models</w:t>
            </w:r>
          </w:p>
        </w:tc>
      </w:tr>
      <w:tr>
        <w:tc>
          <w:tcPr>
            <w:tcW w:w="4556" w:type="dxa"/>
          </w:tcPr>
          <w:p>
            <w:pPr/>
            <w:r>
              <w:rPr>
                <w:rStyle w:val="CodeChar"/>
              </w:rPr>
              <w:t xml:space="preserve">modelId</w:t>
            </w:r>
          </w:p>
        </w:tc>
        <w:tc>
          <w:tcPr>
            <w:tcW w:w="4804" w:type="dxa"/>
          </w:tcPr>
          <w:p>
            <w:pPr/>
            <w:r>
              <w:t xml:space="preserve">Selects Titan Text Express</w:t>
            </w:r>
          </w:p>
        </w:tc>
      </w:tr>
      <w:tr>
        <w:tc>
          <w:tcPr>
            <w:tcW w:w="4556" w:type="dxa"/>
          </w:tcPr>
          <w:p>
            <w:pPr/>
            <w:r>
              <w:rPr>
                <w:rStyle w:val="CodeChar"/>
              </w:rPr>
              <w:t xml:space="preserve">messages</w:t>
            </w:r>
          </w:p>
        </w:tc>
        <w:tc>
          <w:tcPr>
            <w:tcW w:w="4804" w:type="dxa"/>
          </w:tcPr>
          <w:p>
            <w:pPr/>
            <w:r>
              <w:t xml:space="preserve">The conversation. Each message has a role and a list of content blocks</w:t>
            </w:r>
          </w:p>
        </w:tc>
      </w:tr>
      <w:tr>
        <w:tc>
          <w:tcPr>
            <w:tcW w:w="4556" w:type="dxa"/>
          </w:tcPr>
          <w:p>
            <w:pPr/>
            <w:r>
              <w:rPr>
                <w:rStyle w:val="CodeChar"/>
              </w:rPr>
              <w:t xml:space="preserve">inferenceConfig</w:t>
            </w:r>
          </w:p>
        </w:tc>
        <w:tc>
          <w:tcPr>
            <w:tcW w:w="4804" w:type="dxa"/>
          </w:tcPr>
          <w:p>
            <w:pPr/>
            <w:r>
              <w:t xml:space="preserve">Generation settings: </w:t>
            </w:r>
            <w:r>
              <w:rPr>
                <w:rStyle w:val="CodeChar"/>
              </w:rPr>
              <w:t xml:space="preserve">maxTokens</w:t>
            </w:r>
            <w:r>
              <w:t xml:space="preserve"> caps the reply length, </w:t>
            </w:r>
            <w:r>
              <w:rPr>
                <w:rStyle w:val="CodeChar"/>
              </w:rPr>
              <w:t xml:space="preserve">temperature</w:t>
            </w:r>
            <w:r>
              <w:t xml:space="preserve"> controls randomness, </w:t>
            </w:r>
            <w:r>
              <w:rPr>
                <w:rStyle w:val="CodeChar"/>
              </w:rPr>
              <w:t xml:space="preserve">topP</w:t>
            </w:r>
            <w:r>
              <w:t xml:space="preserve"> limits word choices to the most likely group</w:t>
            </w:r>
          </w:p>
        </w:tc>
      </w:tr>
      <w:tr>
        <w:tc>
          <w:tcPr>
            <w:tcW w:w="4556" w:type="dxa"/>
          </w:tcPr>
          <w:p>
            <w:pPr/>
            <w:r>
              <w:rPr>
                <w:rStyle w:val="CodeChar"/>
              </w:rPr>
              <w:t xml:space="preserve">response["usage"]</w:t>
            </w:r>
          </w:p>
        </w:tc>
        <w:tc>
          <w:tcPr>
            <w:tcW w:w="4804" w:type="dxa"/>
          </w:tcPr>
          <w:p>
            <w:pPr/>
            <w:r>
              <w:t xml:space="preserve">Token counts, which is what you are billed for</w:t>
            </w:r>
          </w:p>
        </w:tc>
      </w:tr>
    </w:tbl>
    <w:p>
      <w:pPr/>
      <w:r>
        <w:t xml:space="preserve">Titan Text models take your instructions inside the user message. Do not rely on a separate system prompt with Titan, because those models do not support one through the Converse API.</w:t>
      </w:r>
    </w:p>
    <w:p>
      <w:pPr/>
      <w:r>
        <w:rPr>
          <w:b/>
        </w:rPr>
        <w:t xml:space="preserve">Check yourself:</w:t>
      </w:r>
      <w:r>
        <w:t xml:space="preserve"> you got a sensible answer. If not, check the table in Part 9. The two most common problems are </w:t>
      </w:r>
      <w:r>
        <w:rPr>
          <w:rStyle w:val="CodeChar"/>
        </w:rPr>
        <w:t xml:space="preserve">AccessDeniedException</w:t>
      </w:r>
      <w:r>
        <w:t xml:space="preserve"> (model access or IAM policy) and </w:t>
      </w:r>
      <w:r>
        <w:rPr>
          <w:rStyle w:val="CodeChar"/>
        </w:rPr>
        <w:t xml:space="preserve">ResourceNotFoundException</w:t>
      </w:r>
      <w:r>
        <w:t xml:space="preserve"> (wrong model ID or region).</w:t>
      </w:r>
    </w:p>
    <w:p>
      <w:pPr>
        <w:pStyle w:val="Heading2"/>
      </w:pPr>
      <w:r>
        <w:t xml:space="preserve">Part 5: Your first LangChain call</w:t>
      </w:r>
    </w:p>
    <w:p>
      <w:pPr/>
      <w:r>
        <w:t xml:space="preserve">The same Titan model, now called through LangChain.</w:t>
      </w:r>
    </w:p>
    <w:p>
      <w:pPr/>
      <w:r>
        <w:rPr>
          <w:b/>
        </w:rPr>
        <w:t xml:space="preserve">Step 5.1: Create </w:t>
      </w:r>
      <w:r>
        <w:rPr>
          <w:rStyle w:val="CodeChar"/>
          <w:b/>
        </w:rPr>
        <w:t xml:space="preserve">hello_langchain.py</w:t>
      </w:r>
    </w:p>
    <w:p>
      <w:pPr>
        <w:pStyle w:val="Code"/>
      </w:pPr>
      <w:bookmarkStart w:id="14" w:name="bongo_lang_python_14"/>
      <w:bookmarkEnd w:id="14"/>
      <w:r>
        <w:t xml:space="preserve">from langchain_aws import ChatBedrockConverse</w:t>
        <w:br/>
        <w:br/>
        <w:t xml:space="preserve">llm = ChatBedrockConverse(</w:t>
        <w:br/>
        <w:t xml:space="preserve">    model="amazon.titan-text-express-v1",</w:t>
        <w:br/>
        <w:t xml:space="preserve">    region_name="us-east-1",</w:t>
        <w:br/>
        <w:t xml:space="preserve">    temperature=0.3,</w:t>
        <w:br/>
        <w:t xml:space="preserve">    max_tokens=200,</w:t>
        <w:br/>
        <w:t xml:space="preserve">)</w:t>
        <w:br/>
        <w:br/>
        <w:t xml:space="preserve">response = llm.invoke("Say hello to my DevOps class in one friendly sentence.")</w:t>
        <w:br/>
        <w:br/>
        <w:t xml:space="preserve">print(response.content)</w:t>
        <w:br/>
        <w:t xml:space="preserve">print("---")</w:t>
        <w:br/>
        <w:t xml:space="preserve">print(response.usage_metadata)</w:t>
      </w:r>
    </w:p>
    <w:p>
      <w:pPr/>
      <w:r>
        <w:rPr>
          <w:b/>
        </w:rPr>
        <w:t xml:space="preserve">Step 5.2: Run it</w:t>
      </w:r>
    </w:p>
    <w:p>
      <w:pPr>
        <w:pStyle w:val="Code"/>
      </w:pPr>
      <w:bookmarkStart w:id="15" w:name="bongo_lang_bash_15"/>
      <w:bookmarkEnd w:id="15"/>
      <w:r>
        <w:t xml:space="preserve">python hello_langchain.py</w:t>
      </w:r>
    </w:p>
    <w:p>
      <w:pPr/>
      <w:r>
        <w:t xml:space="preserve">You should see one friendly sentence, then a dictionary with </w:t>
      </w:r>
      <w:r>
        <w:rPr>
          <w:rStyle w:val="CodeChar"/>
        </w:rPr>
        <w:t xml:space="preserve">input_tokens</w:t>
      </w:r>
      <w:r>
        <w:t xml:space="preserve">, </w:t>
      </w:r>
      <w:r>
        <w:rPr>
          <w:rStyle w:val="CodeChar"/>
        </w:rPr>
        <w:t xml:space="preserve">output_tokens</w:t>
      </w:r>
      <w:r>
        <w:t xml:space="preserve"> and </w:t>
      </w:r>
      <w:r>
        <w:rPr>
          <w:rStyle w:val="CodeChar"/>
        </w:rPr>
        <w:t xml:space="preserve">total_tokens</w:t>
      </w:r>
      <w:r>
        <w:t xml:space="preserve">.</w:t>
      </w:r>
    </w:p>
    <w:p>
      <w:pPr/>
      <w:r>
        <w:rPr>
          <w:b/>
        </w:rPr>
        <w:t xml:space="preserve">Step 5.3: Understand each part</w:t>
      </w:r>
    </w:p>
    <w:tbl>
      <w:tblPr>
        <w:tblStyle w:val="TableGrid"/>
        <w:tblW w:w="0" w:type="auto"/>
        <w:tblLayout w:type="fixed"/>
        <w:tblLook w:val="04A0" w:firstRow="1" w:lastRow="0" w:firstColumn="0" w:lastColumn="0" w:noHBand="0" w:noVBand="1"/>
      </w:tblPr>
      <w:tblGrid>
        <w:gridCol w:w="3542"/>
        <w:gridCol w:w="5817"/>
      </w:tblGrid>
      <w:tr>
        <w:trPr>
          <w:tblHeader/>
        </w:trPr>
        <w:tc>
          <w:tcPr>
            <w:tcW w:w="3542" w:type="dxa"/>
            <w:shd w:val="clear" w:color="auto" w:fill="F2F2F2"/>
          </w:tcPr>
          <w:p>
            <w:pPr/>
            <w:r>
              <w:t xml:space="preserve">Piece</w:t>
            </w:r>
          </w:p>
        </w:tc>
        <w:tc>
          <w:tcPr>
            <w:tcW w:w="5817" w:type="dxa"/>
            <w:shd w:val="clear" w:color="auto" w:fill="F2F2F2"/>
          </w:tcPr>
          <w:p>
            <w:pPr/>
            <w:r>
              <w:t xml:space="preserve">What it does</w:t>
            </w:r>
          </w:p>
        </w:tc>
      </w:tr>
      <w:tr>
        <w:tc>
          <w:tcPr>
            <w:tcW w:w="3542" w:type="dxa"/>
          </w:tcPr>
          <w:p>
            <w:pPr/>
            <w:r>
              <w:rPr>
                <w:rStyle w:val="CodeChar"/>
              </w:rPr>
              <w:t xml:space="preserve">ChatBedrockConverse</w:t>
            </w:r>
          </w:p>
        </w:tc>
        <w:tc>
          <w:tcPr>
            <w:tcW w:w="5817" w:type="dxa"/>
          </w:tcPr>
          <w:p>
            <w:pPr/>
            <w:r>
              <w:t xml:space="preserve">LangChain's wrapper around the Bedrock Converse API you used in Part 4</w:t>
            </w:r>
          </w:p>
        </w:tc>
      </w:tr>
      <w:tr>
        <w:tc>
          <w:tcPr>
            <w:tcW w:w="3542" w:type="dxa"/>
          </w:tcPr>
          <w:p>
            <w:pPr/>
            <w:r>
              <w:rPr>
                <w:rStyle w:val="CodeChar"/>
              </w:rPr>
              <w:t xml:space="preserve">model=</w:t>
            </w:r>
          </w:p>
        </w:tc>
        <w:tc>
          <w:tcPr>
            <w:tcW w:w="5817" w:type="dxa"/>
          </w:tcPr>
          <w:p>
            <w:pPr/>
            <w:r>
              <w:t xml:space="preserve">The Bedrock model ID. This is the only line you change to try another model</w:t>
            </w:r>
          </w:p>
        </w:tc>
      </w:tr>
      <w:tr>
        <w:tc>
          <w:tcPr>
            <w:tcW w:w="3542" w:type="dxa"/>
          </w:tcPr>
          <w:p>
            <w:pPr/>
            <w:r>
              <w:rPr>
                <w:rStyle w:val="CodeChar"/>
              </w:rPr>
              <w:t xml:space="preserve">region_name=</w:t>
            </w:r>
          </w:p>
        </w:tc>
        <w:tc>
          <w:tcPr>
            <w:tcW w:w="5817" w:type="dxa"/>
          </w:tcPr>
          <w:p>
            <w:pPr/>
            <w:r>
              <w:t xml:space="preserve">The AWS region to call</w:t>
            </w:r>
          </w:p>
        </w:tc>
      </w:tr>
      <w:tr>
        <w:tc>
          <w:tcPr>
            <w:tcW w:w="3542" w:type="dxa"/>
          </w:tcPr>
          <w:p>
            <w:pPr/>
            <w:r>
              <w:rPr>
                <w:rStyle w:val="CodeChar"/>
              </w:rPr>
              <w:t xml:space="preserve">temperature=</w:t>
            </w:r>
          </w:p>
        </w:tc>
        <w:tc>
          <w:tcPr>
            <w:tcW w:w="5817" w:type="dxa"/>
          </w:tcPr>
          <w:p>
            <w:pPr/>
            <w:r>
              <w:t xml:space="preserve">Randomness. Lower gives steadier, more factual wording. Higher gives more variety</w:t>
            </w:r>
          </w:p>
        </w:tc>
      </w:tr>
      <w:tr>
        <w:tc>
          <w:tcPr>
            <w:tcW w:w="3542" w:type="dxa"/>
          </w:tcPr>
          <w:p>
            <w:pPr/>
            <w:r>
              <w:rPr>
                <w:rStyle w:val="CodeChar"/>
              </w:rPr>
              <w:t xml:space="preserve">max_tokens=</w:t>
            </w:r>
          </w:p>
        </w:tc>
        <w:tc>
          <w:tcPr>
            <w:tcW w:w="5817" w:type="dxa"/>
          </w:tcPr>
          <w:p>
            <w:pPr/>
            <w:r>
              <w:t xml:space="preserve">Upper limit on the reply length</w:t>
            </w:r>
          </w:p>
        </w:tc>
      </w:tr>
      <w:tr>
        <w:tc>
          <w:tcPr>
            <w:tcW w:w="3542" w:type="dxa"/>
          </w:tcPr>
          <w:p>
            <w:pPr/>
            <w:r>
              <w:rPr>
                <w:rStyle w:val="CodeChar"/>
              </w:rPr>
              <w:t xml:space="preserve">llm.invoke(...)</w:t>
            </w:r>
          </w:p>
        </w:tc>
        <w:tc>
          <w:tcPr>
            <w:tcW w:w="5817" w:type="dxa"/>
          </w:tcPr>
          <w:p>
            <w:pPr/>
            <w:r>
              <w:t xml:space="preserve">Sends one input and returns an </w:t>
            </w:r>
            <w:r>
              <w:rPr>
                <w:rStyle w:val="CodeChar"/>
              </w:rPr>
              <w:t xml:space="preserve">AIMessage</w:t>
            </w:r>
            <w:r>
              <w:t xml:space="preserve"> object</w:t>
            </w:r>
          </w:p>
        </w:tc>
      </w:tr>
      <w:tr>
        <w:tc>
          <w:tcPr>
            <w:tcW w:w="3542" w:type="dxa"/>
          </w:tcPr>
          <w:p>
            <w:pPr/>
            <w:r>
              <w:rPr>
                <w:rStyle w:val="CodeChar"/>
              </w:rPr>
              <w:t xml:space="preserve">response.content</w:t>
            </w:r>
          </w:p>
        </w:tc>
        <w:tc>
          <w:tcPr>
            <w:tcW w:w="5817" w:type="dxa"/>
          </w:tcPr>
          <w:p>
            <w:pPr/>
            <w:r>
              <w:t xml:space="preserve">The reply text</w:t>
            </w:r>
          </w:p>
        </w:tc>
      </w:tr>
      <w:tr>
        <w:tc>
          <w:tcPr>
            <w:tcW w:w="3542" w:type="dxa"/>
          </w:tcPr>
          <w:p>
            <w:pPr/>
            <w:r>
              <w:rPr>
                <w:rStyle w:val="CodeChar"/>
              </w:rPr>
              <w:t xml:space="preserve">response.usage_metadata</w:t>
            </w:r>
          </w:p>
        </w:tc>
        <w:tc>
          <w:tcPr>
            <w:tcW w:w="5817" w:type="dxa"/>
          </w:tcPr>
          <w:p>
            <w:pPr/>
            <w:r>
              <w:t xml:space="preserve">Token counts for the call</w:t>
            </w:r>
          </w:p>
        </w:tc>
      </w:tr>
    </w:tbl>
    <w:p>
      <w:pPr/>
      <w:r>
        <w:t xml:space="preserve">LangChain finds your credentials the same way boto3 did, from the environment variables or the profile you set in Part 3, so no keys appear in the code.</w:t>
      </w:r>
    </w:p>
    <w:p>
      <w:pPr/>
      <w:r>
        <w:rPr>
          <w:b/>
        </w:rPr>
        <w:t xml:space="preserve">Check yourself:</w:t>
      </w:r>
      <w:r>
        <w:t xml:space="preserve"> you see a greeting and the token dictionary. If you get an import error such as </w:t>
      </w:r>
      <w:r>
        <w:rPr>
          <w:rStyle w:val="CodeChar"/>
        </w:rPr>
        <w:t xml:space="preserve">cannot import name 'ChatBedrockConverse'</w:t>
      </w:r>
      <w:r>
        <w:t xml:space="preserve">, upgrade the package with </w:t>
      </w:r>
      <w:r>
        <w:rPr>
          <w:rStyle w:val="CodeChar"/>
        </w:rPr>
        <w:t xml:space="preserve">pip install --upgrade langchain-aws</w:t>
      </w:r>
      <w:r>
        <w:t xml:space="preserve">.</w:t>
      </w:r>
    </w:p>
    <w:p>
      <w:pPr>
        <w:pStyle w:val="Heading2"/>
      </w:pPr>
      <w:r>
        <w:t xml:space="preserve">Part 6: Build the summarization chain</w:t>
      </w:r>
    </w:p>
    <w:p>
      <w:pPr/>
      <w:r>
        <w:rPr>
          <w:b/>
        </w:rPr>
        <w:t xml:space="preserve">Step 6.1: Create the sample files</w:t>
      </w:r>
    </w:p>
    <w:p>
      <w:pPr/>
      <w:r>
        <w:t xml:space="preserve">Create a folder named </w:t>
      </w:r>
      <w:r>
        <w:rPr>
          <w:rStyle w:val="CodeChar"/>
        </w:rPr>
        <w:t xml:space="preserve">input_files</w:t>
      </w:r>
      <w:r>
        <w:t xml:space="preserve"> inside </w:t>
      </w:r>
      <w:r>
        <w:rPr>
          <w:rStyle w:val="CodeChar"/>
        </w:rPr>
        <w:t xml:space="preserve">titan-summarizer</w:t>
      </w:r>
      <w:r>
        <w:t xml:space="preserve">, and save three UTF-8 text files in it.</w:t>
      </w:r>
    </w:p>
    <w:p>
      <w:pPr>
        <w:pStyle w:val="Code"/>
      </w:pPr>
      <w:bookmarkStart w:id="16" w:name="bongo_lang_bash_16"/>
      <w:bookmarkEnd w:id="16"/>
      <w:r>
        <w:t xml:space="preserve">mkdir input_files</w:t>
      </w:r>
    </w:p>
    <w:p>
      <w:pPr/>
      <w:r>
        <w:rPr>
          <w:rStyle w:val="CodeChar"/>
          <w:b/>
        </w:rPr>
        <w:t xml:space="preserve">input_files/devops_intro.txt</w:t>
      </w:r>
    </w:p>
    <w:p>
      <w:pPr>
        <w:pStyle w:val="Code"/>
      </w:pPr>
      <w:bookmarkStart w:id="17" w:name="bongo_lang_text_17"/>
      <w:bookmarkEnd w:id="17"/>
      <w:r>
        <w:t xml:space="preserve">DevOps is a set of practices that combines software development and IT operations. The goal is to shorten the development lifecycle and deliver features, fixes and updates frequently and reliably. Teams adopt practices such as continuous integration, where code changes are merged and tested automatically several times a day, and continuous delivery, where tested code is always ready to be released. Infrastructure as code lets teams define servers and networks in version-controlled files instead of configuring them by hand. Monitoring and logging give teams fast feedback on how applications behave in production. Cultural change matters as much as tooling: developers and operations engineers share responsibility for a product from the first commit to the running service, and they learn from failures through blameless reviews.</w:t>
      </w:r>
    </w:p>
    <w:p>
      <w:pPr/>
      <w:r>
        <w:rPr>
          <w:rStyle w:val="CodeChar"/>
          <w:b/>
        </w:rPr>
        <w:t xml:space="preserve">input_files/meeting_notes.txt</w:t>
      </w:r>
    </w:p>
    <w:p>
      <w:pPr>
        <w:pStyle w:val="Code"/>
      </w:pPr>
      <w:bookmarkStart w:id="18" w:name="bongo_lang_text_18"/>
      <w:bookmarkEnd w:id="18"/>
      <w:r>
        <w:t xml:space="preserve">Sprint planning, Monday 10:00. Attendees: Asha, Rohan, Meera, Kiran.</w:t>
        <w:br/>
        <w:t xml:space="preserve">Asha reported that the Jenkins pipeline fails intermittently on the integration test stage. Rohan suspects a flaky database container and will add a health check before the tests start.</w:t>
        <w:br/>
        <w:t xml:space="preserve">Meera proposed moving the Docker images to a smaller base image to cut build time from 9 minutes to under 5. The team agreed to try it on the staging service first.</w:t>
        <w:br/>
        <w:t xml:space="preserve">Kiran will write an Ansible playbook to configure the new test server by Thursday.</w:t>
        <w:br/>
        <w:t xml:space="preserve">Open issue: nobody owns the monitoring dashboard. Decision deferred to next week.</w:t>
        <w:br/>
        <w:t xml:space="preserve">Action items: Rohan, health check, Wednesday. Meera, slim image trial, Friday. Kiran, Ansible playbook, Thursday.</w:t>
      </w:r>
    </w:p>
    <w:p>
      <w:pPr/>
      <w:r>
        <w:rPr>
          <w:rStyle w:val="CodeChar"/>
          <w:b/>
        </w:rPr>
        <w:t xml:space="preserve">input_files/customer_email.txt</w:t>
      </w:r>
    </w:p>
    <w:p>
      <w:pPr>
        <w:pStyle w:val="Code"/>
      </w:pPr>
      <w:bookmarkStart w:id="19" w:name="bongo_lang_text_19"/>
      <w:bookmarkEnd w:id="19"/>
      <w:r>
        <w:t xml:space="preserve">Hello support team,</w:t>
        <w:br/>
        <w:t xml:space="preserve">I ordered a laptop stand on 12 October and it arrived yesterday with a cracked base. I contacted you twice last week and was told someone would call me back, but nobody has. I would like either a replacement sent by the end of this week or a full refund. I am also unhappy that the delivery was five days later than promised. Please confirm which option you can offer. My order number is 48213.</w:t>
        <w:br/>
        <w:t xml:space="preserve">Regards,</w:t>
        <w:br/>
        <w:t xml:space="preserve">Neha</w:t>
      </w:r>
    </w:p>
    <w:p>
      <w:pPr/>
      <w:r>
        <w:rPr>
          <w:b/>
        </w:rPr>
        <w:t xml:space="preserve">Step 6.2: Create </w:t>
      </w:r>
      <w:r>
        <w:rPr>
          <w:rStyle w:val="CodeChar"/>
          <w:b/>
        </w:rPr>
        <w:t xml:space="preserve">summarize_chain.py</w:t>
      </w:r>
    </w:p>
    <w:p>
      <w:pPr>
        <w:pStyle w:val="Code"/>
      </w:pPr>
      <w:bookmarkStart w:id="20" w:name="bongo_lang_python_20"/>
      <w:bookmarkEnd w:id="20"/>
      <w:r>
        <w:t xml:space="preserve">import sys</w:t>
        <w:br/>
        <w:t xml:space="preserve">from pathlib import Path</w:t>
        <w:br/>
        <w:br/>
        <w:t xml:space="preserve">from botocore.exceptions import ClientError, NoCredentialsError</w:t>
        <w:br/>
        <w:t xml:space="preserve">from langchain_aws import ChatBedrockConverse</w:t>
        <w:br/>
        <w:t xml:space="preserve">from langchain_core.output_parsers import StrOutputParser</w:t>
        <w:br/>
        <w:t xml:space="preserve">from langchain_core.prompts import ChatPromptTemplate</w:t>
        <w:br/>
        <w:br/>
        <w:t xml:space="preserve">MODEL_ID = "amazon.titan-text-express-v1"</w:t>
        <w:br/>
        <w:t xml:space="preserve">REGION = "us-east-1"</w:t>
        <w:br/>
        <w:t xml:space="preserve">MAX_FILE_CHARS = 20_000  # keeps small files well inside the model's context window</w:t>
        <w:br/>
        <w:br/>
        <w:t xml:space="preserve">SUMMARY_PROMPT = ChatPromptTemplate.from_template(</w:t>
        <w:br/>
        <w:t xml:space="preserve">    """You are a careful summarization assistant.</w:t>
        <w:br/>
        <w:t xml:space="preserve">Write an abstractive summary of the text below in 3 to 5 sentences, using your own words.</w:t>
        <w:br/>
        <w:t xml:space="preserve">Use only information that appears in the text. Do not add facts.</w:t>
        <w:br/>
        <w:br/>
        <w:t xml:space="preserve">Text:</w:t>
        <w:br/>
        <w:t xml:space="preserve">{text}</w:t>
        <w:br/>
        <w:br/>
        <w:t xml:space="preserve">Summary:"""</w:t>
        <w:br/>
        <w:t xml:space="preserve">)</w:t>
        <w:br/>
        <w:br/>
        <w:br/>
        <w:t xml:space="preserve">def build_chain():</w:t>
        <w:br/>
        <w:t xml:space="preserve">    """Build the chain: prompt -&gt; Titan model -&gt; plain string."""</w:t>
        <w:br/>
        <w:t xml:space="preserve">    llm = ChatBedrockConverse(</w:t>
        <w:br/>
        <w:t xml:space="preserve">        model=MODEL_ID,</w:t>
        <w:br/>
        <w:t xml:space="preserve">        region_name=REGION,</w:t>
        <w:br/>
        <w:t xml:space="preserve">        temperature=0.2,</w:t>
        <w:br/>
        <w:t xml:space="preserve">        max_tokens=400,</w:t>
        <w:br/>
        <w:t xml:space="preserve">    )</w:t>
        <w:br/>
        <w:t xml:space="preserve">    return SUMMARY_PROMPT | llm | StrOutputParser()</w:t>
        <w:br/>
        <w:br/>
        <w:br/>
        <w:t xml:space="preserve">def read_file(path: Path) -&gt; str:</w:t>
        <w:br/>
        <w:t xml:space="preserve">    """Read a UTF-8 text file and check its size."""</w:t>
        <w:br/>
        <w:t xml:space="preserve">    if not path.is_file():</w:t>
        <w:br/>
        <w:t xml:space="preserve">        raise FileNotFoundError(f"File not found: {path}")</w:t>
        <w:br/>
        <w:t xml:space="preserve">    text = path.read_text(encoding="utf-8")</w:t>
        <w:br/>
        <w:t xml:space="preserve">    if not text.strip():</w:t>
        <w:br/>
        <w:t xml:space="preserve">        raise ValueError(f"File is empty: {path}")</w:t>
        <w:br/>
        <w:t xml:space="preserve">    if len(text) &gt; MAX_FILE_CHARS:</w:t>
        <w:br/>
        <w:t xml:space="preserve">        raise ValueError(</w:t>
        <w:br/>
        <w:t xml:space="preserve">            f"File has {len(text)} characters; the limit for this script is {MAX_FILE_CHARS}."</w:t>
        <w:br/>
        <w:t xml:space="preserve">        )</w:t>
        <w:br/>
        <w:t xml:space="preserve">    return text</w:t>
        <w:br/>
        <w:br/>
        <w:br/>
        <w:t xml:space="preserve">def main() -&gt; None:</w:t>
        <w:br/>
        <w:t xml:space="preserve">    if len(sys.argv) != 2:</w:t>
        <w:br/>
        <w:t xml:space="preserve">        print("Usage: python summarize_chain.py &lt;path-to-file&gt;")</w:t>
        <w:br/>
        <w:t xml:space="preserve">        sys.exit(1)</w:t>
        <w:br/>
        <w:br/>
        <w:t xml:space="preserve">    path = Path(sys.argv[1])</w:t>
        <w:br/>
        <w:t xml:space="preserve">    chain = build_chain()</w:t>
        <w:br/>
        <w:br/>
        <w:t xml:space="preserve">    try:</w:t>
        <w:br/>
        <w:t xml:space="preserve">        text = read_file(path)</w:t>
        <w:br/>
        <w:t xml:space="preserve">        summary = chain.invoke({"text": text})</w:t>
        <w:br/>
        <w:t xml:space="preserve">    except (FileNotFoundError, ValueError) as err:</w:t>
        <w:br/>
        <w:t xml:space="preserve">        print(f"Input problem: {err}")</w:t>
        <w:br/>
        <w:t xml:space="preserve">        sys.exit(1)</w:t>
        <w:br/>
        <w:t xml:space="preserve">    except NoCredentialsError:</w:t>
        <w:br/>
        <w:t xml:space="preserve">        print("No AWS credentials found. Repeat Step 3.5 in this terminal.")</w:t>
        <w:br/>
        <w:t xml:space="preserve">        sys.exit(1)</w:t>
        <w:br/>
        <w:t xml:space="preserve">    except ClientError as err:</w:t>
        <w:br/>
        <w:t xml:space="preserve">        code = err.response["Error"]["Code"]</w:t>
        <w:br/>
        <w:t xml:space="preserve">        print(f"AWS error {code}: {err.response['Error']['Message']}")</w:t>
        <w:br/>
        <w:t xml:space="preserve">        sys.exit(1)</w:t>
        <w:br/>
        <w:br/>
        <w:t xml:space="preserve">    print(f"Summary of {path.name}:\n")</w:t>
        <w:br/>
        <w:t xml:space="preserve">    print(summary.strip())</w:t>
        <w:br/>
        <w:br/>
        <w:br/>
        <w:t xml:space="preserve">if __name__ == "__main__":</w:t>
        <w:br/>
        <w:t xml:space="preserve">    main()</w:t>
      </w:r>
    </w:p>
    <w:p>
      <w:pPr/>
      <w:r>
        <w:rPr>
          <w:b/>
        </w:rPr>
        <w:t xml:space="preserve">Step 6.3: Run it</w:t>
      </w:r>
    </w:p>
    <w:p>
      <w:pPr>
        <w:pStyle w:val="Code"/>
      </w:pPr>
      <w:bookmarkStart w:id="21" w:name="bongo_lang_bash_21"/>
      <w:bookmarkEnd w:id="21"/>
      <w:r>
        <w:t xml:space="preserve">python summarize_chain.py input_files/devops_intro.txt</w:t>
        <w:br/>
        <w:t xml:space="preserve">python summarize_chain.py input_files/meeting_notes.txt</w:t>
        <w:br/>
        <w:t xml:space="preserve">python summarize_chain.py input_files/customer_email.txt</w:t>
      </w:r>
    </w:p>
    <w:p>
      <w:pPr/>
      <w:r>
        <w:t xml:space="preserve">On Windows use backslashes if forward slashes fail, for example </w:t>
      </w:r>
      <w:r>
        <w:rPr>
          <w:rStyle w:val="CodeChar"/>
        </w:rPr>
        <w:t xml:space="preserve">input_files\devops_intro.txt</w:t>
      </w:r>
      <w:r>
        <w:t xml:space="preserve">. Your wording will differ from run to run, and from other models, but the first summary should resemble this:</w:t>
      </w:r>
    </w:p>
    <w:p>
      <w:pPr>
        <w:pStyle w:val="Code"/>
      </w:pPr>
      <w:bookmarkStart w:id="22" w:name="bongo_lang_text_22"/>
      <w:bookmarkEnd w:id="22"/>
      <w:r>
        <w:t xml:space="preserve">Summary of devops_intro.txt:</w:t>
        <w:br/>
        <w:br/>
        <w:t xml:space="preserve">DevOps brings development and operations together to release software faster and more</w:t>
        <w:br/>
        <w:t xml:space="preserve">reliably. Teams use automated testing and delivery, define infrastructure in code, and</w:t>
        <w:br/>
        <w:t xml:space="preserve">monitor applications in production. It also depends on shared responsibility and learning</w:t>
        <w:br/>
        <w:t xml:space="preserve">from failures without blame.</w:t>
      </w:r>
    </w:p>
    <w:p>
      <w:pPr/>
      <w:r>
        <w:rPr>
          <w:b/>
        </w:rPr>
        <w:t xml:space="preserve">Step 6.4: How the chain works</w:t>
      </w:r>
    </w:p>
    <w:p>
      <w:pPr>
        <w:pStyle w:val="ListParagraph"/>
        <w:numPr>
          <w:ilvl w:val="0"/>
          <w:numId w:val="13"/>
        </w:numPr>
      </w:pPr>
      <w:r>
        <w:rPr>
          <w:rStyle w:val="CodeChar"/>
        </w:rPr>
        <w:t xml:space="preserve">ChatPromptTemplate.from_template</w:t>
      </w:r>
      <w:r>
        <w:t xml:space="preserve"> turns your text into a template with one placeholder, </w:t>
      </w:r>
      <w:r>
        <w:rPr>
          <w:rStyle w:val="CodeChar"/>
        </w:rPr>
        <w:t xml:space="preserve">{text}</w:t>
      </w:r>
      <w:r>
        <w:t xml:space="preserve">.</w:t>
      </w:r>
    </w:p>
    <w:p>
      <w:pPr>
        <w:pStyle w:val="ListParagraph"/>
        <w:numPr>
          <w:ilvl w:val="0"/>
          <w:numId w:val="13"/>
        </w:numPr>
      </w:pPr>
      <w:r>
        <w:rPr>
          <w:rStyle w:val="CodeChar"/>
        </w:rPr>
        <w:t xml:space="preserve">SUMMARY_PROMPT | llm | StrOutputParser()</w:t>
      </w:r>
      <w:r>
        <w:t xml:space="preserve"> uses LangChain's pipe operator. The prompt fills in the file text, the model generates, and the parser returns a plain string instead of a message object.</w:t>
      </w:r>
    </w:p>
    <w:p>
      <w:pPr>
        <w:pStyle w:val="ListParagraph"/>
        <w:numPr>
          <w:ilvl w:val="0"/>
          <w:numId w:val="13"/>
        </w:numPr>
      </w:pPr>
      <w:r>
        <w:rPr>
          <w:rStyle w:val="CodeChar"/>
        </w:rPr>
        <w:t xml:space="preserve">chain.invoke({"text": text})</w:t>
      </w:r>
      <w:r>
        <w:t xml:space="preserve"> runs the whole pipeline. The dictionary key must match the placeholder name.</w:t>
      </w:r>
    </w:p>
    <w:p>
      <w:pPr>
        <w:pStyle w:val="ListParagraph"/>
        <w:numPr>
          <w:ilvl w:val="0"/>
          <w:numId w:val="13"/>
        </w:numPr>
      </w:pPr>
      <w:r>
        <w:rPr>
          <w:rStyle w:val="CodeChar"/>
        </w:rPr>
        <w:t xml:space="preserve">read_file</w:t>
      </w:r>
      <w:r>
        <w:t xml:space="preserve"> rejects missing, empty and oversized files before any money is spent.</w:t>
      </w:r>
    </w:p>
    <w:p>
      <w:pPr>
        <w:pStyle w:val="ListParagraph"/>
        <w:numPr>
          <w:ilvl w:val="0"/>
          <w:numId w:val="13"/>
        </w:numPr>
      </w:pPr>
      <w:r>
        <w:t xml:space="preserve">The </w:t>
      </w:r>
      <w:r>
        <w:rPr>
          <w:rStyle w:val="CodeChar"/>
        </w:rPr>
        <w:t xml:space="preserve">except</w:t>
      </w:r>
      <w:r>
        <w:t xml:space="preserve"> blocks turn the most common AWS failures into readable messages.</w:t>
      </w:r>
    </w:p>
    <w:p>
      <w:pPr>
        <w:pStyle w:val="ListParagraph"/>
        <w:numPr>
          <w:ilvl w:val="0"/>
          <w:numId w:val="13"/>
        </w:numPr>
      </w:pPr>
      <w:r>
        <w:t xml:space="preserve">The instruction to use only the given text, and to write in new words, is what makes this faithful and abstractive.</w:t>
      </w:r>
    </w:p>
    <w:p>
      <w:pPr/>
      <w:r>
        <w:rPr>
          <w:b/>
        </w:rPr>
        <w:t xml:space="preserve">Check yourself:</w:t>
      </w:r>
      <w:r>
        <w:t xml:space="preserve"> each file produces a 3 to 5 sentence summary in new wording. Compare the three. The meeting notes summary should mention owners and the open monitoring issue, and the email summary should state the complaint and the requested outcome. Try </w:t>
      </w:r>
      <w:r>
        <w:rPr>
          <w:rStyle w:val="CodeChar"/>
        </w:rPr>
        <w:t xml:space="preserve">python summarize_chain.py nothing.txt</w:t>
      </w:r>
      <w:r>
        <w:t xml:space="preserve"> and confirm that you see </w:t>
      </w:r>
      <w:r>
        <w:rPr>
          <w:rStyle w:val="CodeChar"/>
        </w:rPr>
        <w:t xml:space="preserve">Input problem: File not found</w:t>
      </w:r>
      <w:r>
        <w:t xml:space="preserve">.</w:t>
      </w:r>
    </w:p>
    <w:p>
      <w:pPr>
        <w:pStyle w:val="Heading2"/>
      </w:pPr>
      <w:r>
        <w:t xml:space="preserve">Part 7: Experiment with prompts and parameters</w:t>
      </w:r>
    </w:p>
    <w:p>
      <w:pPr/>
      <w:r>
        <w:t xml:space="preserve">Summary quality depends on your instructions and on a few settings. For each experiment, change one thing in </w:t>
      </w:r>
      <w:r>
        <w:rPr>
          <w:rStyle w:val="CodeChar"/>
        </w:rPr>
        <w:t xml:space="preserve">summarize_chain.py</w:t>
      </w:r>
      <w:r>
        <w:t xml:space="preserve">, save, rerun the Step 6.3 commands, and note the difference. Restore the original values between experiments.</w:t>
      </w:r>
    </w:p>
    <w:p>
      <w:pPr/>
      <w:r>
        <w:rPr>
          <w:b/>
        </w:rPr>
        <w:t xml:space="preserve">Experiment A: change the format</w:t>
      </w:r>
    </w:p>
    <w:p>
      <w:pPr/>
      <w:r>
        <w:t xml:space="preserve">In </w:t>
      </w:r>
      <w:r>
        <w:rPr>
          <w:rStyle w:val="CodeChar"/>
        </w:rPr>
        <w:t xml:space="preserve">SUMMARY_PROMPT</w:t>
      </w:r>
      <w:r>
        <w:t xml:space="preserve">, replace the line </w:t>
      </w:r>
      <w:r>
        <w:rPr>
          <w:rStyle w:val="CodeChar"/>
        </w:rPr>
        <w:t xml:space="preserve">Write an abstractive summary of the text below in 3 to 5 sentences, using your own words.</w:t>
      </w:r>
      <w:r>
        <w:t xml:space="preserve"> with each option in turn:</w:t>
      </w:r>
    </w:p>
    <w:tbl>
      <w:tblPr>
        <w:tblStyle w:val="TableGrid"/>
        <w:tblW w:w="0" w:type="auto"/>
        <w:tblLayout w:type="fixed"/>
        <w:tblLook w:val="04A0" w:firstRow="1" w:lastRow="0" w:firstColumn="0" w:lastColumn="0" w:noHBand="0" w:noVBand="1"/>
      </w:tblPr>
      <w:tblGrid>
        <w:gridCol w:w="2486"/>
        <w:gridCol w:w="6873"/>
      </w:tblGrid>
      <w:tr>
        <w:trPr>
          <w:tblHeader/>
        </w:trPr>
        <w:tc>
          <w:tcPr>
            <w:tcW w:w="2486" w:type="dxa"/>
            <w:shd w:val="clear" w:color="auto" w:fill="F2F2F2"/>
          </w:tcPr>
          <w:p>
            <w:pPr/>
            <w:r>
              <w:t xml:space="preserve">Goal</w:t>
            </w:r>
          </w:p>
        </w:tc>
        <w:tc>
          <w:tcPr>
            <w:tcW w:w="6873" w:type="dxa"/>
            <w:shd w:val="clear" w:color="auto" w:fill="F2F2F2"/>
          </w:tcPr>
          <w:p>
            <w:pPr/>
            <w:r>
              <w:t xml:space="preserve">Replacement instruction</w:t>
            </w:r>
          </w:p>
        </w:tc>
      </w:tr>
      <w:tr>
        <w:tc>
          <w:tcPr>
            <w:tcW w:w="2486" w:type="dxa"/>
          </w:tcPr>
          <w:p>
            <w:pPr/>
            <w:r>
              <w:t xml:space="preserve">One sentence</w:t>
            </w:r>
          </w:p>
        </w:tc>
        <w:tc>
          <w:tcPr>
            <w:tcW w:w="6873" w:type="dxa"/>
          </w:tcPr>
          <w:p>
            <w:pPr/>
            <w:r>
              <w:rPr>
                <w:rStyle w:val="CodeChar"/>
              </w:rPr>
              <w:t xml:space="preserve">Write an abstractive summary of the text below in exactly one sentence.</w:t>
            </w:r>
          </w:p>
        </w:tc>
      </w:tr>
      <w:tr>
        <w:tc>
          <w:tcPr>
            <w:tcW w:w="2486" w:type="dxa"/>
          </w:tcPr>
          <w:p>
            <w:pPr/>
            <w:r>
              <w:t xml:space="preserve">Bullets</w:t>
            </w:r>
          </w:p>
        </w:tc>
        <w:tc>
          <w:tcPr>
            <w:tcW w:w="6873" w:type="dxa"/>
          </w:tcPr>
          <w:p>
            <w:pPr/>
            <w:r>
              <w:rPr>
                <w:rStyle w:val="CodeChar"/>
              </w:rPr>
              <w:t xml:space="preserve">Summarize the text below as 3 bullet points, each under 15 words.</w:t>
            </w:r>
          </w:p>
        </w:tc>
      </w:tr>
      <w:tr>
        <w:tc>
          <w:tcPr>
            <w:tcW w:w="2486" w:type="dxa"/>
          </w:tcPr>
          <w:p>
            <w:pPr/>
            <w:r>
              <w:t xml:space="preserve">For beginners</w:t>
            </w:r>
          </w:p>
        </w:tc>
        <w:tc>
          <w:tcPr>
            <w:tcW w:w="6873" w:type="dxa"/>
          </w:tcPr>
          <w:p>
            <w:pPr/>
            <w:r>
              <w:rPr>
                <w:rStyle w:val="CodeChar"/>
              </w:rPr>
              <w:t xml:space="preserve">Explain the text below in simple words for a first-year student, in 3 sentences.</w:t>
            </w:r>
          </w:p>
        </w:tc>
      </w:tr>
      <w:tr>
        <w:tc>
          <w:tcPr>
            <w:tcW w:w="2486" w:type="dxa"/>
          </w:tcPr>
          <w:p>
            <w:pPr/>
            <w:r>
              <w:t xml:space="preserve">Action-focused</w:t>
            </w:r>
          </w:p>
        </w:tc>
        <w:tc>
          <w:tcPr>
            <w:tcW w:w="6873" w:type="dxa"/>
          </w:tcPr>
          <w:p>
            <w:pPr/>
            <w:r>
              <w:rPr>
                <w:rStyle w:val="CodeChar"/>
              </w:rPr>
              <w:t xml:space="preserve">List the decisions and action items in the text below, with owner and due date where given.</w:t>
            </w:r>
          </w:p>
        </w:tc>
      </w:tr>
      <w:tr>
        <w:tc>
          <w:tcPr>
            <w:tcW w:w="2486" w:type="dxa"/>
          </w:tcPr>
          <w:p>
            <w:pPr/>
            <w:r>
              <w:t xml:space="preserve">Structured</w:t>
            </w:r>
          </w:p>
        </w:tc>
        <w:tc>
          <w:tcPr>
            <w:tcW w:w="6873" w:type="dxa"/>
          </w:tcPr>
          <w:p>
            <w:pPr/>
            <w:r>
              <w:rPr>
                <w:rStyle w:val="CodeChar"/>
              </w:rPr>
              <w:t xml:space="preserve">Summarize the text below under three headings: Topic, Key points, Next steps.</w:t>
            </w:r>
          </w:p>
        </w:tc>
      </w:tr>
    </w:tbl>
    <w:p>
      <w:pPr/>
      <w:r>
        <w:t xml:space="preserve">The action-focused prompt suits </w:t>
      </w:r>
      <w:r>
        <w:rPr>
          <w:rStyle w:val="CodeChar"/>
        </w:rPr>
        <w:t xml:space="preserve">meeting_notes.txt</w:t>
      </w:r>
      <w:r>
        <w:t xml:space="preserve">, and the structured prompt suits </w:t>
      </w:r>
      <w:r>
        <w:rPr>
          <w:rStyle w:val="CodeChar"/>
        </w:rPr>
        <w:t xml:space="preserve">customer_email.txt</w:t>
      </w:r>
      <w:r>
        <w:t xml:space="preserve">.</w:t>
      </w:r>
    </w:p>
    <w:p>
      <w:pPr/>
      <w:r>
        <w:rPr>
          <w:b/>
        </w:rPr>
        <w:t xml:space="preserve">Experiment B: temperature</w:t>
      </w:r>
    </w:p>
    <w:p>
      <w:pPr/>
      <w:r>
        <w:t xml:space="preserve">Set </w:t>
      </w:r>
      <w:r>
        <w:rPr>
          <w:rStyle w:val="CodeChar"/>
        </w:rPr>
        <w:t xml:space="preserve">temperature=0.0</w:t>
      </w:r>
      <w:r>
        <w:t xml:space="preserve"> and run the same file three times. The outputs should be almost identical. Then set </w:t>
      </w:r>
      <w:r>
        <w:rPr>
          <w:rStyle w:val="CodeChar"/>
        </w:rPr>
        <w:t xml:space="preserve">temperature=0.9</w:t>
      </w:r>
      <w:r>
        <w:t xml:space="preserve"> and run three more times. Notice more variation in wording. For summaries of facts, low values are usually the better choice.</w:t>
      </w:r>
    </w:p>
    <w:p>
      <w:pPr/>
      <w:r>
        <w:rPr>
          <w:b/>
        </w:rPr>
        <w:t xml:space="preserve">Experiment C: output length limit</w:t>
      </w:r>
    </w:p>
    <w:p>
      <w:pPr/>
      <w:r>
        <w:t xml:space="preserve">Set </w:t>
      </w:r>
      <w:r>
        <w:rPr>
          <w:rStyle w:val="CodeChar"/>
        </w:rPr>
        <w:t xml:space="preserve">max_tokens=25</w:t>
      </w:r>
      <w:r>
        <w:t xml:space="preserve">. The summary is cut off mid-sentence. Restore </w:t>
      </w:r>
      <w:r>
        <w:rPr>
          <w:rStyle w:val="CodeChar"/>
        </w:rPr>
        <w:t xml:space="preserve">max_tokens=400</w:t>
      </w:r>
      <w:r>
        <w:t xml:space="preserve">. When a reply is cut off, raise this value or ask for a shorter summary in the prompt.</w:t>
      </w:r>
    </w:p>
    <w:p>
      <w:pPr/>
      <w:r>
        <w:rPr>
          <w:b/>
        </w:rPr>
        <w:t xml:space="preserve">Experiment D: abstractive versus extractive</w:t>
      </w:r>
    </w:p>
    <w:p>
      <w:pPr/>
      <w:r>
        <w:t xml:space="preserve">Replace the instruction with </w:t>
      </w:r>
      <w:r>
        <w:rPr>
          <w:rStyle w:val="CodeChar"/>
        </w:rPr>
        <w:t xml:space="preserve">Copy the 2 most important sentences from the text below exactly as written. Do not change any words.</w:t>
      </w:r>
      <w:r>
        <w:t xml:space="preserve"> Compare the output with your abstractive result. This is the same task done extractively, and it shows students the difference from Part 1.</w:t>
      </w:r>
    </w:p>
    <w:p>
      <w:pPr/>
      <w:r>
        <w:rPr>
          <w:b/>
        </w:rPr>
        <w:t xml:space="preserve">Experiment E: faithfulness test</w:t>
      </w:r>
    </w:p>
    <w:p>
      <w:pPr/>
      <w:r>
        <w:t xml:space="preserve">Add the line </w:t>
      </w:r>
      <w:r>
        <w:rPr>
          <w:rStyle w:val="CodeChar"/>
        </w:rPr>
        <w:t xml:space="preserve">Also state the customer's phone number.</w:t>
      </w:r>
      <w:r>
        <w:t xml:space="preserve"> to the prompt and run it on </w:t>
      </w:r>
      <w:r>
        <w:rPr>
          <w:rStyle w:val="CodeChar"/>
        </w:rPr>
        <w:t xml:space="preserve">customer_email.txt</w:t>
      </w:r>
      <w:r>
        <w:t xml:space="preserve">, which contains no phone number. A good answer says the number is not given. A weak answer invents one. Record what Titan does, then restore the prompt. This shows why a human must check summaries, and why the instruction to use only the given text matters.</w:t>
      </w:r>
    </w:p>
    <w:p>
      <w:pPr/>
      <w:r>
        <w:rPr>
          <w:b/>
        </w:rPr>
        <w:t xml:space="preserve">Experiment F: try another Titan model</w:t>
      </w:r>
    </w:p>
    <w:p>
      <w:pPr/>
      <w:r>
        <w:t xml:space="preserve">If your Bedrock console lists another Titan Text model, enable it, change </w:t>
      </w:r>
      <w:r>
        <w:rPr>
          <w:rStyle w:val="CodeChar"/>
        </w:rPr>
        <w:t xml:space="preserve">MODEL_ID</w:t>
      </w:r>
      <w:r>
        <w:t xml:space="preserve"> to its ID, and rerun. Compare quality, speed and token cost. Larger Titan models usually handle longer text and follow instructions better, at a higher price.</w:t>
      </w:r>
    </w:p>
    <w:p>
      <w:pPr/>
      <w:r>
        <w:rPr>
          <w:b/>
        </w:rPr>
        <w:t xml:space="preserve">Record your findings</w:t>
      </w:r>
    </w:p>
    <w:tbl>
      <w:tblPr>
        <w:tblStyle w:val="TableGrid"/>
        <w:tblW w:w="0" w:type="auto"/>
        <w:tblLayout w:type="fixed"/>
        <w:tblLook w:val="04A0" w:firstRow="1" w:lastRow="0" w:firstColumn="0" w:lastColumn="0" w:noHBand="0" w:noVBand="1"/>
      </w:tblPr>
      <w:tblGrid>
        <w:gridCol w:w="1531"/>
        <w:gridCol w:w="1956"/>
        <w:gridCol w:w="2041"/>
        <w:gridCol w:w="3830"/>
      </w:tblGrid>
      <w:tr>
        <w:trPr>
          <w:tblHeader/>
        </w:trPr>
        <w:tc>
          <w:tcPr>
            <w:tcW w:w="1531" w:type="dxa"/>
            <w:shd w:val="clear" w:color="auto" w:fill="F2F2F2"/>
          </w:tcPr>
          <w:p>
            <w:pPr/>
            <w:r>
              <w:t xml:space="preserve">Experiment</w:t>
            </w:r>
          </w:p>
        </w:tc>
        <w:tc>
          <w:tcPr>
            <w:tcW w:w="1956" w:type="dxa"/>
            <w:shd w:val="clear" w:color="auto" w:fill="F2F2F2"/>
          </w:tcPr>
          <w:p>
            <w:pPr/>
            <w:r>
              <w:t xml:space="preserve">What I changed</w:t>
            </w:r>
          </w:p>
        </w:tc>
        <w:tc>
          <w:tcPr>
            <w:tcW w:w="2041" w:type="dxa"/>
            <w:shd w:val="clear" w:color="auto" w:fill="F2F2F2"/>
          </w:tcPr>
          <w:p>
            <w:pPr/>
            <w:r>
              <w:t xml:space="preserve">What I observed</w:t>
            </w:r>
          </w:p>
        </w:tc>
        <w:tc>
          <w:tcPr>
            <w:tcW w:w="3830" w:type="dxa"/>
            <w:shd w:val="clear" w:color="auto" w:fill="F2F2F2"/>
          </w:tcPr>
          <w:p>
            <w:pPr/>
            <w:r>
              <w:t xml:space="preserve">Which version I prefer, and why</w:t>
            </w:r>
          </w:p>
        </w:tc>
      </w:tr>
      <w:tr>
        <w:tc>
          <w:tcPr>
            <w:tcW w:w="1531" w:type="dxa"/>
          </w:tcPr>
          <w:p>
            <w:pPr/>
            <w:r>
              <w:t xml:space="preserve">A</w:t>
            </w:r>
          </w:p>
        </w:tc>
        <w:tc>
          <w:tcPr>
            <w:tcW w:w="1956" w:type="dxa"/>
          </w:tcPr>
          <w:p>
            <w:pPr/>
          </w:p>
        </w:tc>
        <w:tc>
          <w:tcPr>
            <w:tcW w:w="2041" w:type="dxa"/>
          </w:tcPr>
          <w:p>
            <w:pPr/>
          </w:p>
        </w:tc>
        <w:tc>
          <w:tcPr>
            <w:tcW w:w="3830" w:type="dxa"/>
          </w:tcPr>
          <w:p>
            <w:pPr/>
          </w:p>
        </w:tc>
      </w:tr>
      <w:tr>
        <w:tc>
          <w:tcPr>
            <w:tcW w:w="1531" w:type="dxa"/>
          </w:tcPr>
          <w:p>
            <w:pPr/>
            <w:r>
              <w:t xml:space="preserve">B</w:t>
            </w:r>
          </w:p>
        </w:tc>
        <w:tc>
          <w:tcPr>
            <w:tcW w:w="1956" w:type="dxa"/>
          </w:tcPr>
          <w:p>
            <w:pPr/>
          </w:p>
        </w:tc>
        <w:tc>
          <w:tcPr>
            <w:tcW w:w="2041" w:type="dxa"/>
          </w:tcPr>
          <w:p>
            <w:pPr/>
          </w:p>
        </w:tc>
        <w:tc>
          <w:tcPr>
            <w:tcW w:w="3830" w:type="dxa"/>
          </w:tcPr>
          <w:p>
            <w:pPr/>
          </w:p>
        </w:tc>
      </w:tr>
      <w:tr>
        <w:tc>
          <w:tcPr>
            <w:tcW w:w="1531" w:type="dxa"/>
          </w:tcPr>
          <w:p>
            <w:pPr/>
            <w:r>
              <w:t xml:space="preserve">C</w:t>
            </w:r>
          </w:p>
        </w:tc>
        <w:tc>
          <w:tcPr>
            <w:tcW w:w="1956" w:type="dxa"/>
          </w:tcPr>
          <w:p>
            <w:pPr/>
          </w:p>
        </w:tc>
        <w:tc>
          <w:tcPr>
            <w:tcW w:w="2041" w:type="dxa"/>
          </w:tcPr>
          <w:p>
            <w:pPr/>
          </w:p>
        </w:tc>
        <w:tc>
          <w:tcPr>
            <w:tcW w:w="3830" w:type="dxa"/>
          </w:tcPr>
          <w:p>
            <w:pPr/>
          </w:p>
        </w:tc>
      </w:tr>
      <w:tr>
        <w:tc>
          <w:tcPr>
            <w:tcW w:w="1531" w:type="dxa"/>
          </w:tcPr>
          <w:p>
            <w:pPr/>
            <w:r>
              <w:t xml:space="preserve">D</w:t>
            </w:r>
          </w:p>
        </w:tc>
        <w:tc>
          <w:tcPr>
            <w:tcW w:w="1956" w:type="dxa"/>
          </w:tcPr>
          <w:p>
            <w:pPr/>
          </w:p>
        </w:tc>
        <w:tc>
          <w:tcPr>
            <w:tcW w:w="2041" w:type="dxa"/>
          </w:tcPr>
          <w:p>
            <w:pPr/>
          </w:p>
        </w:tc>
        <w:tc>
          <w:tcPr>
            <w:tcW w:w="3830" w:type="dxa"/>
          </w:tcPr>
          <w:p>
            <w:pPr/>
          </w:p>
        </w:tc>
      </w:tr>
      <w:tr>
        <w:tc>
          <w:tcPr>
            <w:tcW w:w="1531" w:type="dxa"/>
          </w:tcPr>
          <w:p>
            <w:pPr/>
            <w:r>
              <w:t xml:space="preserve">E</w:t>
            </w:r>
          </w:p>
        </w:tc>
        <w:tc>
          <w:tcPr>
            <w:tcW w:w="1956" w:type="dxa"/>
          </w:tcPr>
          <w:p>
            <w:pPr/>
          </w:p>
        </w:tc>
        <w:tc>
          <w:tcPr>
            <w:tcW w:w="2041" w:type="dxa"/>
          </w:tcPr>
          <w:p>
            <w:pPr/>
          </w:p>
        </w:tc>
        <w:tc>
          <w:tcPr>
            <w:tcW w:w="3830" w:type="dxa"/>
          </w:tcPr>
          <w:p>
            <w:pPr/>
          </w:p>
        </w:tc>
      </w:tr>
      <w:tr>
        <w:tc>
          <w:tcPr>
            <w:tcW w:w="1531" w:type="dxa"/>
          </w:tcPr>
          <w:p>
            <w:pPr/>
            <w:r>
              <w:t xml:space="preserve">F</w:t>
            </w:r>
          </w:p>
        </w:tc>
        <w:tc>
          <w:tcPr>
            <w:tcW w:w="1956" w:type="dxa"/>
          </w:tcPr>
          <w:p>
            <w:pPr/>
          </w:p>
        </w:tc>
        <w:tc>
          <w:tcPr>
            <w:tcW w:w="2041" w:type="dxa"/>
          </w:tcPr>
          <w:p>
            <w:pPr/>
          </w:p>
        </w:tc>
        <w:tc>
          <w:tcPr>
            <w:tcW w:w="3830" w:type="dxa"/>
          </w:tcPr>
          <w:p>
            <w:pPr/>
          </w:p>
        </w:tc>
      </w:tr>
    </w:tbl>
    <w:p>
      <w:pPr/>
      <w:r>
        <w:rPr>
          <w:b/>
        </w:rPr>
        <w:t xml:space="preserve">Prompting tips for Titan</w:t>
      </w:r>
    </w:p>
    <w:p>
      <w:pPr>
        <w:pStyle w:val="ListParagraph"/>
        <w:numPr>
          <w:ilvl w:val="0"/>
          <w:numId w:val="14"/>
        </w:numPr>
      </w:pPr>
      <w:r>
        <w:t xml:space="preserve">Put all instructions in the prompt text, since Titan does not use a system prompt here.</w:t>
      </w:r>
    </w:p>
    <w:p>
      <w:pPr>
        <w:pStyle w:val="ListParagraph"/>
        <w:numPr>
          <w:ilvl w:val="0"/>
          <w:numId w:val="14"/>
        </w:numPr>
      </w:pPr>
      <w:r>
        <w:t xml:space="preserve">State the format and length with numbers, and name the reader.</w:t>
      </w:r>
    </w:p>
    <w:p>
      <w:pPr>
        <w:pStyle w:val="ListParagraph"/>
        <w:numPr>
          <w:ilvl w:val="0"/>
          <w:numId w:val="14"/>
        </w:numPr>
      </w:pPr>
      <w:r>
        <w:t xml:space="preserve">Place the instruction before the text, and end the prompt with a label such as </w:t>
      </w:r>
      <w:r>
        <w:rPr>
          <w:rStyle w:val="CodeChar"/>
        </w:rPr>
        <w:t xml:space="preserve">Summary:</w:t>
      </w:r>
      <w:r>
        <w:t xml:space="preserve"> so the model knows where to start.</w:t>
      </w:r>
    </w:p>
    <w:p>
      <w:pPr>
        <w:pStyle w:val="ListParagraph"/>
        <w:numPr>
          <w:ilvl w:val="0"/>
          <w:numId w:val="14"/>
        </w:numPr>
      </w:pPr>
      <w:r>
        <w:t xml:space="preserve">Tell the model to use only the supplied text.</w:t>
      </w:r>
    </w:p>
    <w:p>
      <w:pPr>
        <w:pStyle w:val="ListParagraph"/>
        <w:numPr>
          <w:ilvl w:val="0"/>
          <w:numId w:val="14"/>
        </w:numPr>
      </w:pPr>
      <w:r>
        <w:t xml:space="preserve">If the output is wrong, change the prompt and test again, rather than retrying the same call.</w:t>
      </w:r>
    </w:p>
    <w:p>
      <w:pPr>
        <w:pStyle w:val="Heading2"/>
      </w:pPr>
      <w:r>
        <w:t xml:space="preserve">Part 8: Summarize a folder, then handle longer text</w:t>
      </w:r>
    </w:p>
    <w:p>
      <w:pPr/>
      <w:r>
        <w:rPr>
          <w:b/>
        </w:rPr>
        <w:t xml:space="preserve">Step 8.1: Reset your experiments</w:t>
      </w:r>
    </w:p>
    <w:p>
      <w:pPr/>
      <w:r>
        <w:t xml:space="preserve">Restore </w:t>
      </w:r>
      <w:r>
        <w:rPr>
          <w:rStyle w:val="CodeChar"/>
        </w:rPr>
        <w:t xml:space="preserve">summarize_chain.py</w:t>
      </w:r>
      <w:r>
        <w:t xml:space="preserve"> to the Step 6.2 version: the original prompt, </w:t>
      </w:r>
      <w:r>
        <w:rPr>
          <w:rStyle w:val="CodeChar"/>
        </w:rPr>
        <w:t xml:space="preserve">temperature=0.2</w:t>
      </w:r>
      <w:r>
        <w:t xml:space="preserve">, </w:t>
      </w:r>
      <w:r>
        <w:rPr>
          <w:rStyle w:val="CodeChar"/>
        </w:rPr>
        <w:t xml:space="preserve">max_tokens=400</w:t>
      </w:r>
      <w:r>
        <w:t xml:space="preserve"> and the Titan Express model ID. The </w:t>
      </w:r>
      <w:r>
        <w:rPr>
          <w:rStyle w:val="CodeChar"/>
        </w:rPr>
        <w:t xml:space="preserve">if __name__ == "__main__":</w:t>
      </w:r>
      <w:r>
        <w:t xml:space="preserve"> line at the bottom lets other scripts import its functions without running it.</w:t>
      </w:r>
    </w:p>
    <w:p>
      <w:pPr/>
      <w:r>
        <w:rPr>
          <w:b/>
        </w:rPr>
        <w:t xml:space="preserve">Step 8.2: Create </w:t>
      </w:r>
      <w:r>
        <w:rPr>
          <w:rStyle w:val="CodeChar"/>
          <w:b/>
        </w:rPr>
        <w:t xml:space="preserve">batch_summarize.py</w:t>
      </w:r>
    </w:p>
    <w:p>
      <w:pPr/>
      <w:r>
        <w:t xml:space="preserve">This script summarizes every </w:t>
      </w:r>
      <w:r>
        <w:rPr>
          <w:rStyle w:val="CodeChar"/>
        </w:rPr>
        <w:t xml:space="preserve">.txt</w:t>
      </w:r>
      <w:r>
        <w:t xml:space="preserve"> and </w:t>
      </w:r>
      <w:r>
        <w:rPr>
          <w:rStyle w:val="CodeChar"/>
        </w:rPr>
        <w:t xml:space="preserve">.md</w:t>
      </w:r>
      <w:r>
        <w:t xml:space="preserve"> file in </w:t>
      </w:r>
      <w:r>
        <w:rPr>
          <w:rStyle w:val="CodeChar"/>
        </w:rPr>
        <w:t xml:space="preserve">input_files</w:t>
      </w:r>
      <w:r>
        <w:t xml:space="preserve"> and saves each result in a </w:t>
      </w:r>
      <w:r>
        <w:rPr>
          <w:rStyle w:val="CodeChar"/>
        </w:rPr>
        <w:t xml:space="preserve">summaries</w:t>
      </w:r>
      <w:r>
        <w:t xml:space="preserve"> folder.</w:t>
      </w:r>
    </w:p>
    <w:p>
      <w:pPr>
        <w:pStyle w:val="Code"/>
      </w:pPr>
      <w:bookmarkStart w:id="23" w:name="bongo_lang_python_23"/>
      <w:bookmarkEnd w:id="23"/>
      <w:r>
        <w:t xml:space="preserve">import sys</w:t>
        <w:br/>
        <w:t xml:space="preserve">import time</w:t>
        <w:br/>
        <w:t xml:space="preserve">from pathlib import Path</w:t>
        <w:br/>
        <w:br/>
        <w:t xml:space="preserve">from botocore.exceptions import ClientError, NoCredentialsError</w:t>
        <w:br/>
        <w:br/>
        <w:t xml:space="preserve">from summarize_chain import build_chain, read_file</w:t>
        <w:br/>
        <w:br/>
        <w:t xml:space="preserve">INPUT_DIR = Path("input_files")</w:t>
        <w:br/>
        <w:t xml:space="preserve">OUTPUT_DIR = Path("summaries")</w:t>
        <w:br/>
        <w:t xml:space="preserve">ALLOWED_SUFFIXES = {".txt", ".md"}</w:t>
        <w:br/>
        <w:br/>
        <w:br/>
        <w:t xml:space="preserve">def main() -&gt; None:</w:t>
        <w:br/>
        <w:t xml:space="preserve">    if not INPUT_DIR.is_dir():</w:t>
        <w:br/>
        <w:t xml:space="preserve">        print(f"Folder not found: {INPUT_DIR}")</w:t>
        <w:br/>
        <w:t xml:space="preserve">        sys.exit(1)</w:t>
        <w:br/>
        <w:br/>
        <w:t xml:space="preserve">    OUTPUT_DIR.mkdir(exist_ok=True)</w:t>
        <w:br/>
        <w:t xml:space="preserve">    chain = build_chain()</w:t>
        <w:br/>
        <w:br/>
        <w:t xml:space="preserve">    files = sorted(p for p in INPUT_DIR.iterdir() if p.suffix.lower() in ALLOWED_SUFFIXES)</w:t>
        <w:br/>
        <w:t xml:space="preserve">    if not files:</w:t>
        <w:br/>
        <w:t xml:space="preserve">        print("No .txt or .md files found.")</w:t>
        <w:br/>
        <w:t xml:space="preserve">        return</w:t>
        <w:br/>
        <w:br/>
        <w:t xml:space="preserve">    done, failed = 0, 0</w:t>
        <w:br/>
        <w:t xml:space="preserve">    for path in files:</w:t>
        <w:br/>
        <w:t xml:space="preserve">        print(f"Summarizing {path.name} ...", end=" ", flush=True)</w:t>
        <w:br/>
        <w:t xml:space="preserve">        try:</w:t>
        <w:br/>
        <w:t xml:space="preserve">            text = read_file(path)</w:t>
        <w:br/>
        <w:t xml:space="preserve">            summary = chain.invoke({"text": text}).strip()</w:t>
        <w:br/>
        <w:t xml:space="preserve">        except (FileNotFoundError, ValueError) as err:</w:t>
        <w:br/>
        <w:t xml:space="preserve">            print(f"skipped ({err})")</w:t>
        <w:br/>
        <w:t xml:space="preserve">            failed += 1</w:t>
        <w:br/>
        <w:t xml:space="preserve">            continue</w:t>
        <w:br/>
        <w:t xml:space="preserve">        except NoCredentialsError:</w:t>
        <w:br/>
        <w:t xml:space="preserve">            print("\nNo AWS credentials found. Repeat Step 3.5 in this terminal.")</w:t>
        <w:br/>
        <w:t xml:space="preserve">            sys.exit(1)</w:t>
        <w:br/>
        <w:t xml:space="preserve">        except ClientError as err:</w:t>
        <w:br/>
        <w:t xml:space="preserve">            code = err.response["Error"]["Code"]</w:t>
        <w:br/>
        <w:t xml:space="preserve">            print(f"failed ({code})")</w:t>
        <w:br/>
        <w:t xml:space="preserve">            failed += 1</w:t>
        <w:br/>
        <w:t xml:space="preserve">            continue</w:t>
        <w:br/>
        <w:br/>
        <w:t xml:space="preserve">        out_path = OUTPUT_DIR / f"{path.stem}.summary.txt"</w:t>
        <w:br/>
        <w:t xml:space="preserve">        out_path.write_text(summary, encoding="utf-8")</w:t>
        <w:br/>
        <w:t xml:space="preserve">        print(f"saved to {out_path}")</w:t>
        <w:br/>
        <w:t xml:space="preserve">        done += 1</w:t>
        <w:br/>
        <w:t xml:space="preserve">        time.sleep(1)  # small pause to stay clear of rate limits</w:t>
        <w:br/>
        <w:br/>
        <w:t xml:space="preserve">    print(f"\nFinished. {done} summarized, {failed} failed.")</w:t>
        <w:br/>
        <w:br/>
        <w:br/>
        <w:t xml:space="preserve">if __name__ == "__main__":</w:t>
        <w:br/>
        <w:t xml:space="preserve">    main()</w:t>
      </w:r>
    </w:p>
    <w:p>
      <w:pPr/>
      <w:r>
        <w:rPr>
          <w:b/>
        </w:rPr>
        <w:t xml:space="preserve">Step 8.3: Run it</w:t>
      </w:r>
    </w:p>
    <w:p>
      <w:pPr>
        <w:pStyle w:val="Code"/>
      </w:pPr>
      <w:bookmarkStart w:id="24" w:name="bongo_lang_bash_24"/>
      <w:bookmarkEnd w:id="24"/>
      <w:r>
        <w:t xml:space="preserve">python batch_summarize.py</w:t>
      </w:r>
    </w:p>
    <w:p>
      <w:pPr/>
      <w:r>
        <w:t xml:space="preserve">Expected output:</w:t>
      </w:r>
    </w:p>
    <w:p>
      <w:pPr>
        <w:pStyle w:val="Code"/>
      </w:pPr>
      <w:bookmarkStart w:id="25" w:name="bongo_lang_text_25"/>
      <w:bookmarkEnd w:id="25"/>
      <w:r>
        <w:t xml:space="preserve">Summarizing customer_email.txt ... saved to summaries/customer_email.summary.txt</w:t>
        <w:br/>
        <w:t xml:space="preserve">Summarizing devops_intro.txt ... saved to summaries/devops_intro.summary.txt</w:t>
        <w:br/>
        <w:t xml:space="preserve">Summarizing meeting_notes.txt ... saved to summaries/meeting_notes.summary.txt</w:t>
        <w:br/>
        <w:br/>
        <w:t xml:space="preserve">Finished. 3 summarized, 0 failed.</w:t>
      </w:r>
    </w:p>
    <w:p>
      <w:pPr/>
      <w:r>
        <w:t xml:space="preserve">Open the </w:t>
      </w:r>
      <w:r>
        <w:rPr>
          <w:rStyle w:val="CodeChar"/>
        </w:rPr>
        <w:t xml:space="preserve">summaries</w:t>
      </w:r>
      <w:r>
        <w:t xml:space="preserve"> folder and read each file. Also create an empty file </w:t>
      </w:r>
      <w:r>
        <w:rPr>
          <w:rStyle w:val="CodeChar"/>
        </w:rPr>
        <w:t xml:space="preserve">input_files/empty.txt</w:t>
      </w:r>
      <w:r>
        <w:t xml:space="preserve">, rerun, and confirm it is skipped while the others succeed. Delete </w:t>
      </w:r>
      <w:r>
        <w:rPr>
          <w:rStyle w:val="CodeChar"/>
        </w:rPr>
        <w:t xml:space="preserve">empty.txt</w:t>
      </w:r>
      <w:r>
        <w:t xml:space="preserve"> afterwards.</w:t>
      </w:r>
    </w:p>
    <w:p>
      <w:pPr/>
      <w:r>
        <w:rPr>
          <w:b/>
        </w:rPr>
        <w:t xml:space="preserve">Step 8.4: Why long text needs a different approach</w:t>
      </w:r>
    </w:p>
    <w:p>
      <w:pPr/>
      <w:r>
        <w:t xml:space="preserve">Every model has a context window, which is the most text it can read in one request. Titan Text Express has a limited window, and a long report or book chapter will not fit. Even when it fits, summaries of very long text tend to miss details. The standard solution is map-reduce:</w:t>
      </w:r>
    </w:p>
    <w:p>
      <w:pPr>
        <w:pStyle w:val="ListParagraph"/>
        <w:numPr>
          <w:ilvl w:val="0"/>
          <w:numId w:val="15"/>
        </w:numPr>
      </w:pPr>
      <w:r>
        <w:rPr>
          <w:b/>
        </w:rPr>
        <w:t xml:space="preserve">Split</w:t>
      </w:r>
      <w:r>
        <w:t xml:space="preserve"> the text into overlapping chunks.</w:t>
      </w:r>
    </w:p>
    <w:p>
      <w:pPr>
        <w:pStyle w:val="ListParagraph"/>
        <w:numPr>
          <w:ilvl w:val="0"/>
          <w:numId w:val="15"/>
        </w:numPr>
      </w:pPr>
      <w:r>
        <w:rPr>
          <w:b/>
        </w:rPr>
        <w:t xml:space="preserve">Map:</w:t>
      </w:r>
      <w:r>
        <w:t xml:space="preserve"> summarize each chunk separately.</w:t>
      </w:r>
    </w:p>
    <w:p>
      <w:pPr>
        <w:pStyle w:val="ListParagraph"/>
        <w:numPr>
          <w:ilvl w:val="0"/>
          <w:numId w:val="15"/>
        </w:numPr>
      </w:pPr>
      <w:r>
        <w:rPr>
          <w:b/>
        </w:rPr>
        <w:t xml:space="preserve">Reduce:</w:t>
      </w:r>
      <w:r>
        <w:t xml:space="preserve"> combine the chunk summaries, then summarize them into one final summary.</w:t>
      </w:r>
    </w:p>
    <w:p>
      <w:pPr/>
      <w:r>
        <w:rPr>
          <w:b/>
        </w:rPr>
        <w:t xml:space="preserve">Step 8.5: Create </w:t>
      </w:r>
      <w:r>
        <w:rPr>
          <w:rStyle w:val="CodeChar"/>
          <w:b/>
        </w:rPr>
        <w:t xml:space="preserve">long_summarize.py</w:t>
      </w:r>
    </w:p>
    <w:p>
      <w:pPr>
        <w:pStyle w:val="Code"/>
      </w:pPr>
      <w:bookmarkStart w:id="26" w:name="bongo_lang_python_26"/>
      <w:bookmarkEnd w:id="26"/>
      <w:r>
        <w:t xml:space="preserve">import sys</w:t>
        <w:br/>
        <w:t xml:space="preserve">from pathlib import Path</w:t>
        <w:br/>
        <w:br/>
        <w:t xml:space="preserve">from botocore.exceptions import ClientError, NoCredentialsError</w:t>
        <w:br/>
        <w:t xml:space="preserve">from langchain_aws import ChatBedrockConverse</w:t>
        <w:br/>
        <w:t xml:space="preserve">from langchain_core.output_parsers import StrOutputParser</w:t>
        <w:br/>
        <w:t xml:space="preserve">from langchain_core.prompts import ChatPromptTemplate</w:t>
        <w:br/>
        <w:t xml:space="preserve">from langchain_text_splitters import RecursiveCharacterTextSplitter</w:t>
        <w:br/>
        <w:br/>
        <w:t xml:space="preserve">MODEL_ID = "amazon.titan-text-express-v1"</w:t>
        <w:br/>
        <w:t xml:space="preserve">REGION = "us-east-1"</w:t>
        <w:br/>
        <w:br/>
        <w:t xml:space="preserve">MAP_PROMPT = ChatPromptTemplate.from_template(</w:t>
        <w:br/>
        <w:t xml:space="preserve">    """Summarize this section of a longer document in 3 to 4 sentences, using your own words.</w:t>
        <w:br/>
        <w:t xml:space="preserve">Use only information that appears in the section.</w:t>
        <w:br/>
        <w:br/>
        <w:t xml:space="preserve">Section:</w:t>
        <w:br/>
        <w:t xml:space="preserve">{text}</w:t>
        <w:br/>
        <w:br/>
        <w:t xml:space="preserve">Section summary:"""</w:t>
        <w:br/>
        <w:t xml:space="preserve">)</w:t>
        <w:br/>
        <w:br/>
        <w:t xml:space="preserve">REDUCE_PROMPT = ChatPromptTemplate.from_template(</w:t>
        <w:br/>
        <w:t xml:space="preserve">    """Below are summaries of consecutive sections of one document.</w:t>
        <w:br/>
        <w:t xml:space="preserve">Combine them into a single abstractive summary of 5 to 7 sentences.</w:t>
        <w:br/>
        <w:t xml:space="preserve">Use only information that appears in the section summaries.</w:t>
        <w:br/>
        <w:br/>
        <w:t xml:space="preserve">Section summaries:</w:t>
        <w:br/>
        <w:t xml:space="preserve">{summaries}</w:t>
        <w:br/>
        <w:br/>
        <w:t xml:space="preserve">Final summary:"""</w:t>
        <w:br/>
        <w:t xml:space="preserve">)</w:t>
        <w:br/>
        <w:br/>
        <w:br/>
        <w:t xml:space="preserve">def main() -&gt; None:</w:t>
        <w:br/>
        <w:t xml:space="preserve">    if len(sys.argv) != 2:</w:t>
        <w:br/>
        <w:t xml:space="preserve">        print("Usage: python long_summarize.py &lt;path-to-file&gt;")</w:t>
        <w:br/>
        <w:t xml:space="preserve">        sys.exit(1)</w:t>
        <w:br/>
        <w:br/>
        <w:t xml:space="preserve">    path = Path(sys.argv[1])</w:t>
        <w:br/>
        <w:t xml:space="preserve">    if not path.is_file():</w:t>
        <w:br/>
        <w:t xml:space="preserve">        print(f"File not found: {path}")</w:t>
        <w:br/>
        <w:t xml:space="preserve">        sys.exit(1)</w:t>
        <w:br/>
        <w:t xml:space="preserve">    text = path.read_text(encoding="utf-8")</w:t>
        <w:br/>
        <w:br/>
        <w:t xml:space="preserve">    llm = ChatBedrockConverse(</w:t>
        <w:br/>
        <w:t xml:space="preserve">        model=MODEL_ID, region_name=REGION, temperature=0.2, max_tokens=400</w:t>
        <w:br/>
        <w:t xml:space="preserve">    )</w:t>
        <w:br/>
        <w:t xml:space="preserve">    map_chain = MAP_PROMPT | llm | StrOutputParser()</w:t>
        <w:br/>
        <w:t xml:space="preserve">    reduce_chain = REDUCE_PROMPT | llm | StrOutputParser()</w:t>
        <w:br/>
        <w:br/>
        <w:t xml:space="preserve">    splitter = RecursiveCharacterTextSplitter(chunk_size=3000, chunk_overlap=200)</w:t>
        <w:br/>
        <w:t xml:space="preserve">    chunks = splitter.split_text(text)</w:t>
        <w:br/>
        <w:t xml:space="preserve">    print(f"Split into {len(chunks)} chunks.")</w:t>
        <w:br/>
        <w:br/>
        <w:t xml:space="preserve">    try:</w:t>
        <w:br/>
        <w:t xml:space="preserve">        partials = map_chain.batch(</w:t>
        <w:br/>
        <w:t xml:space="preserve">            [{"text": chunk} for chunk in chunks],</w:t>
        <w:br/>
        <w:t xml:space="preserve">            config={"max_concurrency": 2},</w:t>
        <w:br/>
        <w:t xml:space="preserve">        )</w:t>
        <w:br/>
        <w:t xml:space="preserve">        combined = "\n\n".join(p.strip() for p in partials)</w:t>
        <w:br/>
        <w:t xml:space="preserve">        final = reduce_chain.invoke({"summaries": combined})</w:t>
        <w:br/>
        <w:t xml:space="preserve">    except NoCredentialsError:</w:t>
        <w:br/>
        <w:t xml:space="preserve">        print("No AWS credentials found. Repeat Step 3.5 in this terminal.")</w:t>
        <w:br/>
        <w:t xml:space="preserve">        sys.exit(1)</w:t>
        <w:br/>
        <w:t xml:space="preserve">    except ClientError as err:</w:t>
        <w:br/>
        <w:t xml:space="preserve">        print(f"AWS error {err.response['Error']['Code']}: {err.response['Error']['Message']}")</w:t>
        <w:br/>
        <w:t xml:space="preserve">        sys.exit(1)</w:t>
        <w:br/>
        <w:br/>
        <w:t xml:space="preserve">    print("\nFinal summary:\n")</w:t>
        <w:br/>
        <w:t xml:space="preserve">    print(final.strip())</w:t>
        <w:br/>
        <w:br/>
        <w:br/>
        <w:t xml:space="preserve">if __name__ == "__main__":</w:t>
        <w:br/>
        <w:t xml:space="preserve">    main()</w:t>
      </w:r>
    </w:p>
    <w:p>
      <w:pPr/>
      <w:r>
        <w:rPr>
          <w:b/>
        </w:rPr>
        <w:t xml:space="preserve">Step 8.6: Test it</w:t>
      </w:r>
    </w:p>
    <w:p>
      <w:pPr>
        <w:pStyle w:val="ListParagraph"/>
        <w:numPr>
          <w:ilvl w:val="0"/>
          <w:numId w:val="16"/>
        </w:numPr>
      </w:pPr>
      <w:r>
        <w:t xml:space="preserve">Save a few pages of text you are allowed to use (an article, a long README or your own notes) as </w:t>
      </w:r>
      <w:r>
        <w:rPr>
          <w:rStyle w:val="CodeChar"/>
        </w:rPr>
        <w:t xml:space="preserve">input_files/long_text.txt</w:t>
      </w:r>
      <w:r>
        <w:t xml:space="preserve">, in UTF-8. Aim for at least 8,000 characters so it splits into several chunks.</w:t>
      </w:r>
    </w:p>
    <w:p>
      <w:pPr>
        <w:pStyle w:val="ListParagraph"/>
        <w:numPr>
          <w:ilvl w:val="0"/>
          <w:numId w:val="16"/>
        </w:numPr>
      </w:pPr>
      <w:r>
        <w:t xml:space="preserve">Run the script:</w:t>
      </w:r>
    </w:p>
    <w:p>
      <w:pPr>
        <w:pStyle w:val="Code"/>
      </w:pPr>
      <w:bookmarkStart w:id="27" w:name="bongo_lang_bash_27"/>
      <w:bookmarkEnd w:id="27"/>
      <w:r>
        <w:t xml:space="preserve">python long_summarize.py input_files/long_text.txt</w:t>
      </w:r>
    </w:p>
    <w:p>
      <w:pPr>
        <w:pStyle w:val="ListParagraph"/>
        <w:numPr>
          <w:ilvl w:val="0"/>
          <w:numId w:val="17"/>
        </w:numPr>
      </w:pPr>
      <w:r>
        <w:t xml:space="preserve">Read the final summary against the original. Check that nothing important from the end of the text is missing.</w:t>
      </w:r>
    </w:p>
    <w:p>
      <w:pPr/>
      <w:r>
        <w:t xml:space="preserve">The </w:t>
      </w:r>
      <w:r>
        <w:rPr>
          <w:rStyle w:val="CodeChar"/>
        </w:rPr>
        <w:t xml:space="preserve">max_concurrency</w:t>
      </w:r>
      <w:r>
        <w:t xml:space="preserve"> setting limits how many chunks are sent at once. Raise it for speed, or lower it to 1 if you get throttling errors.</w:t>
      </w:r>
    </w:p>
    <w:p>
      <w:pPr/>
      <w:r>
        <w:rPr>
          <w:b/>
        </w:rPr>
        <w:t xml:space="preserve">Check yourself:</w:t>
      </w:r>
      <w:r>
        <w:t xml:space="preserve"> the folder script reports 0 failures, and the long-text script prints the number of chunks followed by a coherent final summary.</w:t>
      </w:r>
    </w:p>
    <w:p>
      <w:pPr>
        <w:pStyle w:val="Heading2"/>
      </w:pPr>
      <w:r>
        <w:t xml:space="preserve">Part 9: Troubleshooting, cost and security</w:t>
      </w:r>
    </w:p>
    <w:p>
      <w:pPr/>
      <w:r>
        <w:rPr>
          <w:b/>
        </w:rPr>
        <w:t xml:space="preserve">Common errors and fixes</w:t>
      </w:r>
    </w:p>
    <w:tbl>
      <w:tblPr>
        <w:tblStyle w:val="TableGrid"/>
        <w:tblW w:w="0" w:type="auto"/>
        <w:tblLayout w:type="fixed"/>
        <w:tblLook w:val="04A0" w:firstRow="1" w:lastRow="0" w:firstColumn="0" w:lastColumn="0" w:noHBand="0" w:noVBand="1"/>
      </w:tblPr>
      <w:tblGrid>
        <w:gridCol w:w="2996"/>
        <w:gridCol w:w="2492"/>
        <w:gridCol w:w="3872"/>
      </w:tblGrid>
      <w:tr>
        <w:trPr>
          <w:tblHeader/>
        </w:trPr>
        <w:tc>
          <w:tcPr>
            <w:tcW w:w="2996" w:type="dxa"/>
            <w:shd w:val="clear" w:color="auto" w:fill="F2F2F2"/>
          </w:tcPr>
          <w:p>
            <w:pPr/>
            <w:r>
              <w:t xml:space="preserve">What you see</w:t>
            </w:r>
          </w:p>
        </w:tc>
        <w:tc>
          <w:tcPr>
            <w:tcW w:w="2492" w:type="dxa"/>
            <w:shd w:val="clear" w:color="auto" w:fill="F2F2F2"/>
          </w:tcPr>
          <w:p>
            <w:pPr/>
            <w:r>
              <w:t xml:space="preserve">Likely cause</w:t>
            </w:r>
          </w:p>
        </w:tc>
        <w:tc>
          <w:tcPr>
            <w:tcW w:w="3872" w:type="dxa"/>
            <w:shd w:val="clear" w:color="auto" w:fill="F2F2F2"/>
          </w:tcPr>
          <w:p>
            <w:pPr/>
            <w:r>
              <w:t xml:space="preserve">Fix</w:t>
            </w:r>
          </w:p>
        </w:tc>
      </w:tr>
      <w:tr>
        <w:tc>
          <w:tcPr>
            <w:tcW w:w="2996" w:type="dxa"/>
          </w:tcPr>
          <w:p>
            <w:pPr/>
            <w:r>
              <w:rPr>
                <w:rStyle w:val="CodeChar"/>
              </w:rPr>
              <w:t xml:space="preserve">Unable to locate credentials</w:t>
            </w:r>
            <w:r>
              <w:t xml:space="preserve"> or </w:t>
            </w:r>
            <w:r>
              <w:rPr>
                <w:rStyle w:val="CodeChar"/>
              </w:rPr>
              <w:t xml:space="preserve">NoCredentialsError</w:t>
            </w:r>
          </w:p>
        </w:tc>
        <w:tc>
          <w:tcPr>
            <w:tcW w:w="2492" w:type="dxa"/>
          </w:tcPr>
          <w:p>
            <w:pPr/>
            <w:r>
              <w:t xml:space="preserve">Environment variables or profile not set in this terminal</w:t>
            </w:r>
          </w:p>
        </w:tc>
        <w:tc>
          <w:tcPr>
            <w:tcW w:w="3872" w:type="dxa"/>
          </w:tcPr>
          <w:p>
            <w:pPr/>
            <w:r>
              <w:t xml:space="preserve">Repeat Step 3.5 in the same terminal you run the script in</w:t>
            </w:r>
          </w:p>
        </w:tc>
      </w:tr>
      <w:tr>
        <w:tc>
          <w:tcPr>
            <w:tcW w:w="2996" w:type="dxa"/>
          </w:tcPr>
          <w:p>
            <w:pPr/>
            <w:r>
              <w:rPr>
                <w:rStyle w:val="CodeChar"/>
              </w:rPr>
              <w:t xml:space="preserve">InvalidClientTokenId</w:t>
            </w:r>
            <w:r>
              <w:t xml:space="preserve"> or </w:t>
            </w:r>
            <w:r>
              <w:rPr>
                <w:rStyle w:val="CodeChar"/>
              </w:rPr>
              <w:t xml:space="preserve">SignatureDoesNotMatch</w:t>
            </w:r>
          </w:p>
        </w:tc>
        <w:tc>
          <w:tcPr>
            <w:tcW w:w="2492" w:type="dxa"/>
          </w:tcPr>
          <w:p>
            <w:pPr/>
            <w:r>
              <w:t xml:space="preserve">Wrong, mistyped or deleted access key</w:t>
            </w:r>
          </w:p>
        </w:tc>
        <w:tc>
          <w:tcPr>
            <w:tcW w:w="3872" w:type="dxa"/>
          </w:tcPr>
          <w:p>
            <w:pPr/>
            <w:r>
              <w:t xml:space="preserve">Recheck the key and secret for spaces and typos, or create a new key</w:t>
            </w:r>
          </w:p>
        </w:tc>
      </w:tr>
      <w:tr>
        <w:tc>
          <w:tcPr>
            <w:tcW w:w="2996" w:type="dxa"/>
          </w:tcPr>
          <w:p>
            <w:pPr/>
            <w:r>
              <w:rPr>
                <w:rStyle w:val="CodeChar"/>
              </w:rPr>
              <w:t xml:space="preserve">ExpiredToken</w:t>
            </w:r>
          </w:p>
        </w:tc>
        <w:tc>
          <w:tcPr>
            <w:tcW w:w="2492" w:type="dxa"/>
          </w:tcPr>
          <w:p>
            <w:pPr/>
            <w:r>
              <w:t xml:space="preserve">Temporary credentials from a sandbox have expired</w:t>
            </w:r>
          </w:p>
        </w:tc>
        <w:tc>
          <w:tcPr>
            <w:tcW w:w="3872" w:type="dxa"/>
          </w:tcPr>
          <w:p>
            <w:pPr/>
            <w:r>
              <w:t xml:space="preserve">Fetch fresh credentials from your sandbox or SSO page</w:t>
            </w:r>
          </w:p>
        </w:tc>
      </w:tr>
      <w:tr>
        <w:tc>
          <w:tcPr>
            <w:tcW w:w="2996" w:type="dxa"/>
          </w:tcPr>
          <w:p>
            <w:pPr/>
            <w:r>
              <w:rPr>
                <w:rStyle w:val="CodeChar"/>
              </w:rPr>
              <w:t xml:space="preserve">AccessDeniedException</w:t>
            </w:r>
            <w:r>
              <w:t xml:space="preserve"> mentioning access to the model</w:t>
            </w:r>
          </w:p>
        </w:tc>
        <w:tc>
          <w:tcPr>
            <w:tcW w:w="2492" w:type="dxa"/>
          </w:tcPr>
          <w:p>
            <w:pPr/>
            <w:r>
              <w:t xml:space="preserve">Model access not granted in this region</w:t>
            </w:r>
          </w:p>
        </w:tc>
        <w:tc>
          <w:tcPr>
            <w:tcW w:w="3872" w:type="dxa"/>
          </w:tcPr>
          <w:p>
            <w:pPr/>
            <w:r>
              <w:t xml:space="preserve">Open Bedrock in the same region and enable the model (Step 2.5)</w:t>
            </w:r>
          </w:p>
        </w:tc>
      </w:tr>
      <w:tr>
        <w:tc>
          <w:tcPr>
            <w:tcW w:w="2996" w:type="dxa"/>
          </w:tcPr>
          <w:p>
            <w:pPr/>
            <w:r>
              <w:rPr>
                <w:rStyle w:val="CodeChar"/>
              </w:rPr>
              <w:t xml:space="preserve">AccessDeniedException</w:t>
            </w:r>
            <w:r>
              <w:t xml:space="preserve"> saying you are not authorized to perform </w:t>
            </w:r>
            <w:r>
              <w:rPr>
                <w:rStyle w:val="CodeChar"/>
              </w:rPr>
              <w:t xml:space="preserve">bedrock:InvokeModel</w:t>
            </w:r>
          </w:p>
        </w:tc>
        <w:tc>
          <w:tcPr>
            <w:tcW w:w="2492" w:type="dxa"/>
          </w:tcPr>
          <w:p>
            <w:pPr/>
            <w:r>
              <w:t xml:space="preserve">IAM policy missing or its resource does not match the model</w:t>
            </w:r>
          </w:p>
        </w:tc>
        <w:tc>
          <w:tcPr>
            <w:tcW w:w="3872" w:type="dxa"/>
          </w:tcPr>
          <w:p>
            <w:pPr/>
            <w:r>
              <w:t xml:space="preserve">Recheck the policy from Step 2.6 and that it is attached to your user</w:t>
            </w:r>
          </w:p>
        </w:tc>
      </w:tr>
      <w:tr>
        <w:tc>
          <w:tcPr>
            <w:tcW w:w="2996" w:type="dxa"/>
          </w:tcPr>
          <w:p>
            <w:pPr/>
            <w:r>
              <w:rPr>
                <w:rStyle w:val="CodeChar"/>
              </w:rPr>
              <w:t xml:space="preserve">ValidationException</w:t>
            </w:r>
            <w:r>
              <w:t xml:space="preserve"> saying the model identifier is invalid</w:t>
            </w:r>
          </w:p>
        </w:tc>
        <w:tc>
          <w:tcPr>
            <w:tcW w:w="2492" w:type="dxa"/>
          </w:tcPr>
          <w:p>
            <w:pPr/>
            <w:r>
              <w:t xml:space="preserve">Typo, wrong region, or the model is not offered any more</w:t>
            </w:r>
          </w:p>
        </w:tc>
        <w:tc>
          <w:tcPr>
            <w:tcW w:w="3872" w:type="dxa"/>
          </w:tcPr>
          <w:p>
            <w:pPr/>
            <w:r>
              <w:t xml:space="preserve">Copy the exact model ID from the Bedrock console for your region</w:t>
            </w:r>
          </w:p>
        </w:tc>
      </w:tr>
      <w:tr>
        <w:tc>
          <w:tcPr>
            <w:tcW w:w="2996" w:type="dxa"/>
          </w:tcPr>
          <w:p>
            <w:pPr/>
            <w:r>
              <w:rPr>
                <w:rStyle w:val="CodeChar"/>
              </w:rPr>
              <w:t xml:space="preserve">ValidationException</w:t>
            </w:r>
            <w:r>
              <w:t xml:space="preserve"> about on-demand throughput not being supported</w:t>
            </w:r>
          </w:p>
        </w:tc>
        <w:tc>
          <w:tcPr>
            <w:tcW w:w="2492" w:type="dxa"/>
          </w:tcPr>
          <w:p>
            <w:pPr/>
            <w:r>
              <w:t xml:space="preserve">The model needs an inference profile ID</w:t>
            </w:r>
          </w:p>
        </w:tc>
        <w:tc>
          <w:tcPr>
            <w:tcW w:w="3872" w:type="dxa"/>
          </w:tcPr>
          <w:p>
            <w:pPr/>
            <w:r>
              <w:t xml:space="preserve">Use the inference profile ID shown on the model's details page as the model ID</w:t>
            </w:r>
          </w:p>
        </w:tc>
      </w:tr>
      <w:tr>
        <w:tc>
          <w:tcPr>
            <w:tcW w:w="2996" w:type="dxa"/>
          </w:tcPr>
          <w:p>
            <w:pPr/>
            <w:r>
              <w:rPr>
                <w:rStyle w:val="CodeChar"/>
              </w:rPr>
              <w:t xml:space="preserve">ValidationException</w:t>
            </w:r>
            <w:r>
              <w:t xml:space="preserve"> about too many input tokens</w:t>
            </w:r>
          </w:p>
        </w:tc>
        <w:tc>
          <w:tcPr>
            <w:tcW w:w="2492" w:type="dxa"/>
          </w:tcPr>
          <w:p>
            <w:pPr/>
            <w:r>
              <w:t xml:space="preserve">File is too long for the model</w:t>
            </w:r>
          </w:p>
        </w:tc>
        <w:tc>
          <w:tcPr>
            <w:tcW w:w="3872" w:type="dxa"/>
          </w:tcPr>
          <w:p>
            <w:pPr/>
            <w:r>
              <w:t xml:space="preserve">Use the map-reduce script from Step 8.5</w:t>
            </w:r>
          </w:p>
        </w:tc>
      </w:tr>
      <w:tr>
        <w:tc>
          <w:tcPr>
            <w:tcW w:w="2996" w:type="dxa"/>
          </w:tcPr>
          <w:p>
            <w:pPr/>
            <w:r>
              <w:rPr>
                <w:rStyle w:val="CodeChar"/>
              </w:rPr>
              <w:t xml:space="preserve">ThrottlingException</w:t>
            </w:r>
          </w:p>
        </w:tc>
        <w:tc>
          <w:tcPr>
            <w:tcW w:w="2492" w:type="dxa"/>
          </w:tcPr>
          <w:p>
            <w:pPr/>
            <w:r>
              <w:t xml:space="preserve">Too many requests too quickly</w:t>
            </w:r>
          </w:p>
        </w:tc>
        <w:tc>
          <w:tcPr>
            <w:tcW w:w="3872" w:type="dxa"/>
          </w:tcPr>
          <w:p>
            <w:pPr/>
            <w:r>
              <w:t xml:space="preserve">Wait and retry, lower </w:t>
            </w:r>
            <w:r>
              <w:rPr>
                <w:rStyle w:val="CodeChar"/>
              </w:rPr>
              <w:t xml:space="preserve">max_concurrency</w:t>
            </w:r>
            <w:r>
              <w:t xml:space="preserve">, or keep the </w:t>
            </w:r>
            <w:r>
              <w:rPr>
                <w:rStyle w:val="CodeChar"/>
              </w:rPr>
              <w:t xml:space="preserve">time.sleep(1)</w:t>
            </w:r>
            <w:r>
              <w:t xml:space="preserve"> pause</w:t>
            </w:r>
          </w:p>
        </w:tc>
      </w:tr>
      <w:tr>
        <w:tc>
          <w:tcPr>
            <w:tcW w:w="2996" w:type="dxa"/>
          </w:tcPr>
          <w:p>
            <w:pPr/>
            <w:r>
              <w:rPr>
                <w:rStyle w:val="CodeChar"/>
              </w:rPr>
              <w:t xml:space="preserve">EndpointConnectionError</w:t>
            </w:r>
          </w:p>
        </w:tc>
        <w:tc>
          <w:tcPr>
            <w:tcW w:w="2492" w:type="dxa"/>
          </w:tcPr>
          <w:p>
            <w:pPr/>
            <w:r>
              <w:t xml:space="preserve">No internet, proxy or firewall, or a mistyped region</w:t>
            </w:r>
          </w:p>
        </w:tc>
        <w:tc>
          <w:tcPr>
            <w:tcW w:w="3872" w:type="dxa"/>
          </w:tcPr>
          <w:p>
            <w:pPr/>
            <w:r>
              <w:t xml:space="preserve">Check the network and the region spelling. On a college network, ask IT about proxies</w:t>
            </w:r>
          </w:p>
        </w:tc>
      </w:tr>
      <w:tr>
        <w:tc>
          <w:tcPr>
            <w:tcW w:w="2996" w:type="dxa"/>
          </w:tcPr>
          <w:p>
            <w:pPr/>
            <w:r>
              <w:rPr>
                <w:rStyle w:val="CodeChar"/>
              </w:rPr>
              <w:t xml:space="preserve">cannot import name ...</w:t>
            </w:r>
            <w:r>
              <w:t xml:space="preserve"> from </w:t>
            </w:r>
            <w:r>
              <w:rPr>
                <w:rStyle w:val="CodeChar"/>
              </w:rPr>
              <w:t xml:space="preserve">langchain_aws</w:t>
            </w:r>
          </w:p>
        </w:tc>
        <w:tc>
          <w:tcPr>
            <w:tcW w:w="2492" w:type="dxa"/>
          </w:tcPr>
          <w:p>
            <w:pPr/>
            <w:r>
              <w:t xml:space="preserve">Old or mismatched package versions</w:t>
            </w:r>
          </w:p>
        </w:tc>
        <w:tc>
          <w:tcPr>
            <w:tcW w:w="3872" w:type="dxa"/>
          </w:tcPr>
          <w:p>
            <w:pPr/>
            <w:r>
              <w:t xml:space="preserve">Run </w:t>
            </w:r>
            <w:r>
              <w:rPr>
                <w:rStyle w:val="CodeChar"/>
              </w:rPr>
              <w:t xml:space="preserve">pip install --upgrade langchain-aws langchain-core langchain-text-splitters</w:t>
            </w:r>
          </w:p>
        </w:tc>
      </w:tr>
      <w:tr>
        <w:tc>
          <w:tcPr>
            <w:tcW w:w="2996" w:type="dxa"/>
          </w:tcPr>
          <w:p>
            <w:pPr/>
            <w:r>
              <w:t xml:space="preserve">Summary is cut off mid-sentence</w:t>
            </w:r>
          </w:p>
        </w:tc>
        <w:tc>
          <w:tcPr>
            <w:tcW w:w="2492" w:type="dxa"/>
          </w:tcPr>
          <w:p>
            <w:pPr/>
            <w:r>
              <w:rPr>
                <w:rStyle w:val="CodeChar"/>
              </w:rPr>
              <w:t xml:space="preserve">max_tokens</w:t>
            </w:r>
            <w:r>
              <w:t xml:space="preserve"> too low</w:t>
            </w:r>
          </w:p>
        </w:tc>
        <w:tc>
          <w:tcPr>
            <w:tcW w:w="3872" w:type="dxa"/>
          </w:tcPr>
          <w:p>
            <w:pPr/>
            <w:r>
              <w:t xml:space="preserve">Raise </w:t>
            </w:r>
            <w:r>
              <w:rPr>
                <w:rStyle w:val="CodeChar"/>
              </w:rPr>
              <w:t xml:space="preserve">max_tokens</w:t>
            </w:r>
            <w:r>
              <w:t xml:space="preserve"> (Experiment C)</w:t>
            </w:r>
          </w:p>
        </w:tc>
      </w:tr>
      <w:tr>
        <w:tc>
          <w:tcPr>
            <w:tcW w:w="2996" w:type="dxa"/>
          </w:tcPr>
          <w:p>
            <w:pPr/>
            <w:r>
              <w:t xml:space="preserve">Output repeats the prompt or rambles</w:t>
            </w:r>
          </w:p>
        </w:tc>
        <w:tc>
          <w:tcPr>
            <w:tcW w:w="2492" w:type="dxa"/>
          </w:tcPr>
          <w:p>
            <w:pPr/>
            <w:r>
              <w:t xml:space="preserve">Prompt too loose or temperature too high</w:t>
            </w:r>
          </w:p>
        </w:tc>
        <w:tc>
          <w:tcPr>
            <w:tcW w:w="3872" w:type="dxa"/>
          </w:tcPr>
          <w:p>
            <w:pPr/>
            <w:r>
              <w:t xml:space="preserve">Lower the temperature, keep the </w:t>
            </w:r>
            <w:r>
              <w:rPr>
                <w:rStyle w:val="CodeChar"/>
              </w:rPr>
              <w:t xml:space="preserve">Summary:</w:t>
            </w:r>
            <w:r>
              <w:t xml:space="preserve"> label, and state the length clearly</w:t>
            </w:r>
          </w:p>
        </w:tc>
      </w:tr>
      <w:tr>
        <w:tc>
          <w:tcPr>
            <w:tcW w:w="2996" w:type="dxa"/>
          </w:tcPr>
          <w:p>
            <w:pPr/>
            <w:r>
              <w:rPr>
                <w:rStyle w:val="CodeChar"/>
              </w:rPr>
              <w:t xml:space="preserve">UnicodeDecodeError</w:t>
            </w:r>
          </w:p>
        </w:tc>
        <w:tc>
          <w:tcPr>
            <w:tcW w:w="2492" w:type="dxa"/>
          </w:tcPr>
          <w:p>
            <w:pPr/>
            <w:r>
              <w:t xml:space="preserve">File is not UTF-8</w:t>
            </w:r>
          </w:p>
        </w:tc>
        <w:tc>
          <w:tcPr>
            <w:tcW w:w="3872" w:type="dxa"/>
          </w:tcPr>
          <w:p>
            <w:pPr/>
            <w:r>
              <w:t xml:space="preserve">Re-save the file as UTF-8 text. This lab does not read PDF or Word files</w:t>
            </w:r>
          </w:p>
        </w:tc>
      </w:tr>
    </w:tbl>
    <w:p>
      <w:pPr/>
      <w:r>
        <w:rPr>
          <w:b/>
        </w:rPr>
        <w:t xml:space="preserve">Understanding cost</w:t>
      </w:r>
    </w:p>
    <w:p>
      <w:pPr>
        <w:pStyle w:val="ListParagraph"/>
        <w:numPr>
          <w:ilvl w:val="0"/>
          <w:numId w:val="18"/>
        </w:numPr>
      </w:pPr>
      <w:r>
        <w:t xml:space="preserve">Bedrock bills on-demand models per 1,000 input tokens and per 1,000 output tokens, and the price depends on the model.</w:t>
      </w:r>
    </w:p>
    <w:p>
      <w:pPr>
        <w:pStyle w:val="ListParagraph"/>
        <w:numPr>
          <w:ilvl w:val="0"/>
          <w:numId w:val="18"/>
        </w:numPr>
      </w:pPr>
      <w:r>
        <w:t xml:space="preserve">A one-page text file is roughly 500 to 800 tokens, so each summary in this lab costs a small fraction of a cent.</w:t>
      </w:r>
    </w:p>
    <w:p>
      <w:pPr>
        <w:pStyle w:val="ListParagraph"/>
        <w:numPr>
          <w:ilvl w:val="0"/>
          <w:numId w:val="18"/>
        </w:numPr>
      </w:pPr>
      <w:r>
        <w:t xml:space="preserve">The map-reduce script makes one call per chunk plus one final call, so cost grows with file length.</w:t>
      </w:r>
    </w:p>
    <w:p>
      <w:pPr>
        <w:pStyle w:val="ListParagraph"/>
        <w:numPr>
          <w:ilvl w:val="0"/>
          <w:numId w:val="18"/>
        </w:numPr>
      </w:pPr>
      <w:r>
        <w:t xml:space="preserve">Check current prices on the </w:t>
      </w:r>
      <w:hyperlink r:id="rId6" w:history="1">
        <w:r>
          <w:rPr>
            <w:rStyle w:val="Hyperlink"/>
          </w:rPr>
          <w:t xml:space="preserve">Amazon Bedrock pricing page</w:t>
        </w:r>
      </w:hyperlink>
      <w:r>
        <w:t xml:space="preserve">, because they change.</w:t>
      </w:r>
    </w:p>
    <w:p>
      <w:pPr>
        <w:pStyle w:val="ListParagraph"/>
        <w:numPr>
          <w:ilvl w:val="0"/>
          <w:numId w:val="18"/>
        </w:numPr>
      </w:pPr>
      <w:r>
        <w:t xml:space="preserve">Keep the budget alert from Step 2.3 active, and delete the access key when you finish.</w:t>
      </w:r>
    </w:p>
    <w:p>
      <w:pPr/>
      <w:r>
        <w:rPr>
          <w:b/>
        </w:rPr>
        <w:t xml:space="preserve">Security and good practice</w:t>
      </w:r>
    </w:p>
    <w:p>
      <w:pPr>
        <w:pStyle w:val="ListParagraph"/>
        <w:numPr>
          <w:ilvl w:val="0"/>
          <w:numId w:val="19"/>
        </w:numPr>
      </w:pPr>
      <w:r>
        <w:t xml:space="preserve">Keep access keys out of code, repositories, screenshots and chat messages. Use environment variables or the AWS CLI profile.</w:t>
      </w:r>
    </w:p>
    <w:p>
      <w:pPr>
        <w:pStyle w:val="ListParagraph"/>
        <w:numPr>
          <w:ilvl w:val="0"/>
          <w:numId w:val="19"/>
        </w:numPr>
      </w:pPr>
      <w:r>
        <w:t xml:space="preserve">Keep permissions minimal. The lab user can only invoke Titan Text models.</w:t>
      </w:r>
    </w:p>
    <w:p>
      <w:pPr>
        <w:pStyle w:val="ListParagraph"/>
        <w:numPr>
          <w:ilvl w:val="0"/>
          <w:numId w:val="19"/>
        </w:numPr>
      </w:pPr>
      <w:r>
        <w:t xml:space="preserve">Rotate or delete keys you no longer need. Never create access keys for the root user.</w:t>
      </w:r>
    </w:p>
    <w:p>
      <w:pPr>
        <w:pStyle w:val="ListParagraph"/>
        <w:numPr>
          <w:ilvl w:val="0"/>
          <w:numId w:val="19"/>
        </w:numPr>
      </w:pPr>
      <w:r>
        <w:t xml:space="preserve">Do not send confidential or personal data unless your organization allows it. Read AWS's Bedrock data protection documentation before using real company files.</w:t>
      </w:r>
    </w:p>
    <w:p>
      <w:pPr>
        <w:pStyle w:val="ListParagraph"/>
        <w:numPr>
          <w:ilvl w:val="0"/>
          <w:numId w:val="19"/>
        </w:numPr>
      </w:pPr>
      <w:r>
        <w:t xml:space="preserve">Review every summary against the source. Models can omit or misstate details, and Experiment E shows they can invent them.</w:t>
      </w:r>
    </w:p>
    <w:p>
      <w:pPr>
        <w:pStyle w:val="ListParagraph"/>
        <w:numPr>
          <w:ilvl w:val="0"/>
          <w:numId w:val="19"/>
        </w:numPr>
      </w:pPr>
      <w:r>
        <w:t xml:space="preserve">If you place this project in Git, add </w:t>
      </w:r>
      <w:r>
        <w:rPr>
          <w:rStyle w:val="CodeChar"/>
        </w:rPr>
        <w:t xml:space="preserve">venv/</w:t>
      </w:r>
      <w:r>
        <w:t xml:space="preserve">, </w:t>
      </w:r>
      <w:r>
        <w:rPr>
          <w:rStyle w:val="CodeChar"/>
        </w:rPr>
        <w:t xml:space="preserve">summaries/</w:t>
      </w:r>
      <w:r>
        <w:t xml:space="preserve"> and </w:t>
      </w:r>
      <w:r>
        <w:rPr>
          <w:rStyle w:val="CodeChar"/>
        </w:rPr>
        <w:t xml:space="preserve">.env</w:t>
      </w:r>
      <w:r>
        <w:t xml:space="preserve"> to </w:t>
      </w:r>
      <w:r>
        <w:rPr>
          <w:rStyle w:val="CodeChar"/>
        </w:rPr>
        <w:t xml:space="preserve">.gitignore</w:t>
      </w:r>
      <w:r>
        <w:t xml:space="preserve">.</w:t>
      </w:r>
    </w:p>
    <w:p>
      <w:pPr/>
      <w:r>
        <w:rPr>
          <w:b/>
        </w:rPr>
        <w:t xml:space="preserve">Limits of this lab</w:t>
      </w:r>
    </w:p>
    <w:p>
      <w:pPr/>
      <w:r>
        <w:t xml:space="preserve">This lab handles plain UTF-8 text. PDFs, Word files and scanned pages need an extraction step first, for example with LangChain document loaders. Summary quality also depends on the Titan model you choose, so compare models before using any of this on real work.</w:t>
      </w:r>
    </w:p>
    <w:p>
      <w:pPr>
        <w:pStyle w:val="Heading2"/>
      </w:pPr>
      <w:r>
        <w:t xml:space="preserve">Part 10: Challenges, checklist and cleanup</w:t>
      </w:r>
    </w:p>
    <w:p>
      <w:pPr/>
      <w:r>
        <w:rPr>
          <w:b/>
        </w:rPr>
        <w:t xml:space="preserve">Verification checklist</w:t>
      </w:r>
    </w:p>
    <w:p>
      <w:pPr>
        <w:pStyle w:val="ListParagraph"/>
        <w:numPr>
          <w:ilvl w:val="0"/>
          <w:numId w:val="20"/>
        </w:numPr>
      </w:pPr>
      <w:r>
        <w:t xml:space="preserve">☐ I created an AWS account with MFA on the root user and a budget alert</w:t>
      </w:r>
    </w:p>
    <w:p>
      <w:pPr>
        <w:pStyle w:val="ListParagraph"/>
        <w:numPr>
          <w:ilvl w:val="0"/>
          <w:numId w:val="20"/>
        </w:numPr>
      </w:pPr>
      <w:r>
        <w:t xml:space="preserve">☐ I enabled a Titan Text model in Bedrock in my chosen region</w:t>
      </w:r>
    </w:p>
    <w:p>
      <w:pPr>
        <w:pStyle w:val="ListParagraph"/>
        <w:numPr>
          <w:ilvl w:val="0"/>
          <w:numId w:val="20"/>
        </w:numPr>
      </w:pPr>
      <w:r>
        <w:t xml:space="preserve">☐ I created an IAM user with a least-privilege policy and an access key</w:t>
      </w:r>
    </w:p>
    <w:p>
      <w:pPr>
        <w:pStyle w:val="ListParagraph"/>
        <w:numPr>
          <w:ilvl w:val="0"/>
          <w:numId w:val="20"/>
        </w:numPr>
      </w:pPr>
      <w:r>
        <w:t xml:space="preserve">☐ </w:t>
      </w:r>
      <w:r>
        <w:rPr>
          <w:rStyle w:val="CodeChar"/>
        </w:rPr>
        <w:t xml:space="preserve">test_titan.py</w:t>
      </w:r>
      <w:r>
        <w:t xml:space="preserve"> returned an answer and token counts</w:t>
      </w:r>
    </w:p>
    <w:p>
      <w:pPr>
        <w:pStyle w:val="ListParagraph"/>
        <w:numPr>
          <w:ilvl w:val="0"/>
          <w:numId w:val="20"/>
        </w:numPr>
      </w:pPr>
      <w:r>
        <w:t xml:space="preserve">☐ </w:t>
      </w:r>
      <w:r>
        <w:rPr>
          <w:rStyle w:val="CodeChar"/>
        </w:rPr>
        <w:t xml:space="preserve">hello_langchain.py</w:t>
      </w:r>
      <w:r>
        <w:t xml:space="preserve"> returned an answer through LangChain</w:t>
      </w:r>
    </w:p>
    <w:p>
      <w:pPr>
        <w:pStyle w:val="ListParagraph"/>
        <w:numPr>
          <w:ilvl w:val="0"/>
          <w:numId w:val="20"/>
        </w:numPr>
      </w:pPr>
      <w:r>
        <w:t xml:space="preserve">☐ </w:t>
      </w:r>
      <w:r>
        <w:rPr>
          <w:rStyle w:val="CodeChar"/>
        </w:rPr>
        <w:t xml:space="preserve">summarize_chain.py</w:t>
      </w:r>
      <w:r>
        <w:t xml:space="preserve"> summarized all three sample files in new wording</w:t>
      </w:r>
    </w:p>
    <w:p>
      <w:pPr>
        <w:pStyle w:val="ListParagraph"/>
        <w:numPr>
          <w:ilvl w:val="0"/>
          <w:numId w:val="20"/>
        </w:numPr>
      </w:pPr>
      <w:r>
        <w:t xml:space="preserve">☐ I completed experiments A to F and recorded the results</w:t>
      </w:r>
    </w:p>
    <w:p>
      <w:pPr>
        <w:pStyle w:val="ListParagraph"/>
        <w:numPr>
          <w:ilvl w:val="0"/>
          <w:numId w:val="20"/>
        </w:numPr>
      </w:pPr>
      <w:r>
        <w:t xml:space="preserve">☐ </w:t>
      </w:r>
      <w:r>
        <w:rPr>
          <w:rStyle w:val="CodeChar"/>
        </w:rPr>
        <w:t xml:space="preserve">batch_summarize.py</w:t>
      </w:r>
      <w:r>
        <w:t xml:space="preserve"> created one summary file per input file</w:t>
      </w:r>
    </w:p>
    <w:p>
      <w:pPr>
        <w:pStyle w:val="ListParagraph"/>
        <w:numPr>
          <w:ilvl w:val="0"/>
          <w:numId w:val="20"/>
        </w:numPr>
      </w:pPr>
      <w:r>
        <w:t xml:space="preserve">☐ </w:t>
      </w:r>
      <w:r>
        <w:rPr>
          <w:rStyle w:val="CodeChar"/>
        </w:rPr>
        <w:t xml:space="preserve">long_summarize.py</w:t>
      </w:r>
      <w:r>
        <w:t xml:space="preserve"> produced a final summary from several chunks</w:t>
      </w:r>
    </w:p>
    <w:p>
      <w:pPr>
        <w:pStyle w:val="ListParagraph"/>
        <w:numPr>
          <w:ilvl w:val="0"/>
          <w:numId w:val="20"/>
        </w:numPr>
      </w:pPr>
      <w:r>
        <w:t xml:space="preserve">☐ I can explain abstractive summarization, a model ID, a chain and map-reduce</w:t>
      </w:r>
    </w:p>
    <w:p>
      <w:pPr/>
      <w:r>
        <w:rPr>
          <w:b/>
        </w:rPr>
        <w:t xml:space="preserve">Student challenges</w:t>
      </w:r>
    </w:p>
    <w:p>
      <w:pPr/>
      <w:r>
        <w:t xml:space="preserve">These extend the lab, from easiest to hardest.</w:t>
      </w:r>
    </w:p>
    <w:p>
      <w:pPr>
        <w:pStyle w:val="ListParagraph"/>
        <w:numPr>
          <w:ilvl w:val="0"/>
          <w:numId w:val="21"/>
        </w:numPr>
      </w:pPr>
      <w:r>
        <w:rPr>
          <w:b/>
        </w:rPr>
        <w:t xml:space="preserve">Style argument.</w:t>
      </w:r>
      <w:r>
        <w:t xml:space="preserve"> Accept a style on the command line, such as </w:t>
      </w:r>
      <w:r>
        <w:rPr>
          <w:rStyle w:val="CodeChar"/>
        </w:rPr>
        <w:t xml:space="preserve">short</w:t>
      </w:r>
      <w:r>
        <w:t xml:space="preserve">, </w:t>
      </w:r>
      <w:r>
        <w:rPr>
          <w:rStyle w:val="CodeChar"/>
        </w:rPr>
        <w:t xml:space="preserve">bullets</w:t>
      </w:r>
      <w:r>
        <w:t xml:space="preserve"> or </w:t>
      </w:r>
      <w:r>
        <w:rPr>
          <w:rStyle w:val="CodeChar"/>
        </w:rPr>
        <w:t xml:space="preserve">action-items</w:t>
      </w:r>
      <w:r>
        <w:t xml:space="preserve">, and choose a different instruction for each.</w:t>
      </w:r>
    </w:p>
    <w:p>
      <w:pPr>
        <w:pStyle w:val="ListParagraph"/>
        <w:numPr>
          <w:ilvl w:val="0"/>
          <w:numId w:val="21"/>
        </w:numPr>
      </w:pPr>
      <w:r>
        <w:rPr>
          <w:b/>
        </w:rPr>
        <w:t xml:space="preserve">Token report.</w:t>
      </w:r>
      <w:r>
        <w:t xml:space="preserve"> Print total input and output tokens for a batch run, using </w:t>
      </w:r>
      <w:r>
        <w:rPr>
          <w:rStyle w:val="CodeChar"/>
        </w:rPr>
        <w:t xml:space="preserve">usage_metadata</w:t>
      </w:r>
      <w:r>
        <w:t xml:space="preserve"> from the model response.</w:t>
      </w:r>
    </w:p>
    <w:p>
      <w:pPr>
        <w:pStyle w:val="ListParagraph"/>
        <w:numPr>
          <w:ilvl w:val="0"/>
          <w:numId w:val="21"/>
        </w:numPr>
      </w:pPr>
      <w:r>
        <w:rPr>
          <w:b/>
        </w:rPr>
        <w:t xml:space="preserve">Markdown report.</w:t>
      </w:r>
      <w:r>
        <w:t xml:space="preserve"> Write all summaries into one </w:t>
      </w:r>
      <w:r>
        <w:rPr>
          <w:rStyle w:val="CodeChar"/>
        </w:rPr>
        <w:t xml:space="preserve">report.md</w:t>
      </w:r>
      <w:r>
        <w:t xml:space="preserve"> with a heading per file.</w:t>
      </w:r>
    </w:p>
    <w:p>
      <w:pPr>
        <w:pStyle w:val="ListParagraph"/>
        <w:numPr>
          <w:ilvl w:val="0"/>
          <w:numId w:val="21"/>
        </w:numPr>
      </w:pPr>
      <w:r>
        <w:rPr>
          <w:b/>
        </w:rPr>
        <w:t xml:space="preserve">Model comparison.</w:t>
      </w:r>
      <w:r>
        <w:t xml:space="preserve"> Run the same files through two Titan models and write a one-page comparison of quality, speed and token usage.</w:t>
      </w:r>
    </w:p>
    <w:p>
      <w:pPr>
        <w:pStyle w:val="ListParagraph"/>
        <w:numPr>
          <w:ilvl w:val="0"/>
          <w:numId w:val="21"/>
        </w:numPr>
      </w:pPr>
      <w:r>
        <w:rPr>
          <w:b/>
        </w:rPr>
        <w:t xml:space="preserve">Output size control.</w:t>
      </w:r>
      <w:r>
        <w:t xml:space="preserve"> Add a command-line word limit and insert it into the prompt. Measure how well the model obeys it.</w:t>
      </w:r>
    </w:p>
    <w:p>
      <w:pPr>
        <w:pStyle w:val="ListParagraph"/>
        <w:numPr>
          <w:ilvl w:val="0"/>
          <w:numId w:val="21"/>
        </w:numPr>
      </w:pPr>
      <w:r>
        <w:rPr>
          <w:b/>
        </w:rPr>
        <w:t xml:space="preserve">Streaming.</w:t>
      </w:r>
      <w:r>
        <w:t xml:space="preserve"> Use </w:t>
      </w:r>
      <w:r>
        <w:rPr>
          <w:rStyle w:val="CodeChar"/>
        </w:rPr>
        <w:t xml:space="preserve">llm.stream(...)</w:t>
      </w:r>
      <w:r>
        <w:t xml:space="preserve"> or </w:t>
      </w:r>
      <w:r>
        <w:rPr>
          <w:rStyle w:val="CodeChar"/>
        </w:rPr>
        <w:t xml:space="preserve">chain.stream(...)</w:t>
      </w:r>
      <w:r>
        <w:t xml:space="preserve"> in LangChain to print the summary as it is generated.</w:t>
      </w:r>
    </w:p>
    <w:p>
      <w:pPr>
        <w:pStyle w:val="ListParagraph"/>
        <w:numPr>
          <w:ilvl w:val="0"/>
          <w:numId w:val="21"/>
        </w:numPr>
      </w:pPr>
      <w:r>
        <w:rPr>
          <w:b/>
        </w:rPr>
        <w:t xml:space="preserve">PDF input.</w:t>
      </w:r>
      <w:r>
        <w:t xml:space="preserve"> Add the </w:t>
      </w:r>
      <w:r>
        <w:rPr>
          <w:rStyle w:val="CodeChar"/>
        </w:rPr>
        <w:t xml:space="preserve">pypdf</w:t>
      </w:r>
      <w:r>
        <w:t xml:space="preserve"> package and a LangChain PDF loader, extract text from a small PDF, and summarize it with the map-reduce script.</w:t>
      </w:r>
    </w:p>
    <w:p>
      <w:pPr>
        <w:pStyle w:val="ListParagraph"/>
        <w:numPr>
          <w:ilvl w:val="0"/>
          <w:numId w:val="21"/>
        </w:numPr>
      </w:pPr>
      <w:r>
        <w:rPr>
          <w:b/>
        </w:rPr>
        <w:t xml:space="preserve">Quality check.</w:t>
      </w:r>
      <w:r>
        <w:t xml:space="preserve"> Write a script that asks the model to list the key facts in the original file and checks whether each appears in the summary.</w:t>
      </w:r>
    </w:p>
    <w:p>
      <w:pPr/>
      <w:r>
        <w:rPr>
          <w:b/>
        </w:rPr>
        <w:t xml:space="preserve">Discussion questions</w:t>
      </w:r>
    </w:p>
    <w:p>
      <w:pPr>
        <w:pStyle w:val="ListParagraph"/>
        <w:numPr>
          <w:ilvl w:val="0"/>
          <w:numId w:val="22"/>
        </w:numPr>
      </w:pPr>
      <w:r>
        <w:t xml:space="preserve">When is an abstractive summary better than an extractive one, and when is it riskier?</w:t>
      </w:r>
    </w:p>
    <w:p>
      <w:pPr>
        <w:pStyle w:val="ListParagraph"/>
        <w:numPr>
          <w:ilvl w:val="0"/>
          <w:numId w:val="22"/>
        </w:numPr>
      </w:pPr>
      <w:r>
        <w:t xml:space="preserve">Why do we set a low temperature for summarization?</w:t>
      </w:r>
    </w:p>
    <w:p>
      <w:pPr>
        <w:pStyle w:val="ListParagraph"/>
        <w:numPr>
          <w:ilvl w:val="0"/>
          <w:numId w:val="22"/>
        </w:numPr>
      </w:pPr>
      <w:r>
        <w:t xml:space="preserve">What does LangChain add over calling boto3 directly, and what extra complexity does it bring?</w:t>
      </w:r>
    </w:p>
    <w:p>
      <w:pPr>
        <w:pStyle w:val="ListParagraph"/>
        <w:numPr>
          <w:ilvl w:val="0"/>
          <w:numId w:val="22"/>
        </w:numPr>
      </w:pPr>
      <w:r>
        <w:t xml:space="preserve">What risks come with sending company documents to a cloud model, and how would you reduce them?</w:t>
      </w:r>
    </w:p>
    <w:p>
      <w:pPr>
        <w:pStyle w:val="ListParagraph"/>
        <w:numPr>
          <w:ilvl w:val="0"/>
          <w:numId w:val="22"/>
        </w:numPr>
      </w:pPr>
      <w:r>
        <w:t xml:space="preserve">How would you measure summary quality across 1,000 documents without reading them all?</w:t>
      </w:r>
    </w:p>
    <w:p>
      <w:pPr/>
      <w:r>
        <w:rPr>
          <w:b/>
        </w:rPr>
        <w:t xml:space="preserve">Cleanup</w:t>
      </w:r>
    </w:p>
    <w:p>
      <w:pPr>
        <w:pStyle w:val="ListParagraph"/>
        <w:numPr>
          <w:ilvl w:val="0"/>
          <w:numId w:val="23"/>
        </w:numPr>
      </w:pPr>
      <w:r>
        <w:t xml:space="preserve">Leave the virtual environment with </w:t>
      </w:r>
      <w:r>
        <w:rPr>
          <w:rStyle w:val="CodeChar"/>
        </w:rPr>
        <w:t xml:space="preserve">deactivate</w:t>
      </w:r>
      <w:r>
        <w:t xml:space="preserve">, then close the terminal so the environment variables are cleared.</w:t>
      </w:r>
    </w:p>
    <w:p>
      <w:pPr>
        <w:pStyle w:val="ListParagraph"/>
        <w:numPr>
          <w:ilvl w:val="0"/>
          <w:numId w:val="23"/>
        </w:numPr>
      </w:pPr>
      <w:r>
        <w:t xml:space="preserve">In the AWS console, open </w:t>
      </w:r>
      <w:r>
        <w:rPr>
          <w:b/>
        </w:rPr>
        <w:t xml:space="preserve">IAM</w:t>
      </w:r>
      <w:r>
        <w:t xml:space="preserve">, then </w:t>
      </w:r>
      <w:r>
        <w:rPr>
          <w:b/>
        </w:rPr>
        <w:t xml:space="preserve">Users</w:t>
      </w:r>
      <w:r>
        <w:t xml:space="preserve">, then </w:t>
      </w:r>
      <w:r>
        <w:rPr>
          <w:rStyle w:val="CodeChar"/>
        </w:rPr>
        <w:t xml:space="preserve">bedrock-lab-user</w:t>
      </w:r>
      <w:r>
        <w:t xml:space="preserve">, then </w:t>
      </w:r>
      <w:r>
        <w:rPr>
          <w:b/>
        </w:rPr>
        <w:t xml:space="preserve">Security credentials</w:t>
      </w:r>
      <w:r>
        <w:t xml:space="preserve">. Set the access key to inactive, then delete it.</w:t>
      </w:r>
    </w:p>
    <w:p>
      <w:pPr>
        <w:pStyle w:val="ListParagraph"/>
        <w:numPr>
          <w:ilvl w:val="0"/>
          <w:numId w:val="23"/>
        </w:numPr>
      </w:pPr>
      <w:r>
        <w:t xml:space="preserve">If this was only for the class, delete the user </w:t>
      </w:r>
      <w:r>
        <w:rPr>
          <w:rStyle w:val="CodeChar"/>
        </w:rPr>
        <w:t xml:space="preserve">bedrock-lab-user</w:t>
      </w:r>
      <w:r>
        <w:t xml:space="preserve"> and the policy </w:t>
      </w:r>
      <w:r>
        <w:rPr>
          <w:rStyle w:val="CodeChar"/>
        </w:rPr>
        <w:t xml:space="preserve">TitanTextInvokeLab</w:t>
      </w:r>
      <w:r>
        <w:t xml:space="preserve">.</w:t>
      </w:r>
    </w:p>
    <w:p>
      <w:pPr>
        <w:pStyle w:val="ListParagraph"/>
        <w:numPr>
          <w:ilvl w:val="0"/>
          <w:numId w:val="23"/>
        </w:numPr>
      </w:pPr>
      <w:r>
        <w:t xml:space="preserve">If you ran </w:t>
      </w:r>
      <w:r>
        <w:rPr>
          <w:rStyle w:val="CodeChar"/>
        </w:rPr>
        <w:t xml:space="preserve">aws configure</w:t>
      </w:r>
      <w:r>
        <w:t xml:space="preserve">, remove the </w:t>
      </w:r>
      <w:r>
        <w:rPr>
          <w:rStyle w:val="CodeChar"/>
        </w:rPr>
        <w:t xml:space="preserve">[default]</w:t>
      </w:r>
      <w:r>
        <w:t xml:space="preserve"> entry from </w:t>
      </w:r>
      <w:r>
        <w:rPr>
          <w:rStyle w:val="CodeChar"/>
        </w:rPr>
        <w:t xml:space="preserve">~/.aws/credentials</w:t>
      </w:r>
      <w:r>
        <w:t xml:space="preserve">, or delete that file on a shared machine.</w:t>
      </w:r>
    </w:p>
    <w:p>
      <w:pPr>
        <w:pStyle w:val="ListParagraph"/>
        <w:numPr>
          <w:ilvl w:val="0"/>
          <w:numId w:val="23"/>
        </w:numPr>
      </w:pPr>
      <w:r>
        <w:t xml:space="preserve">Delete the </w:t>
      </w:r>
      <w:r>
        <w:rPr>
          <w:rStyle w:val="CodeChar"/>
        </w:rPr>
        <w:t xml:space="preserve">titan-summarizer</w:t>
      </w:r>
      <w:r>
        <w:t xml:space="preserve"> folder on shared or classroom computers.</w:t>
      </w:r>
    </w:p>
    <w:p>
      <w:pPr>
        <w:pStyle w:val="ListParagraph"/>
        <w:numPr>
          <w:ilvl w:val="0"/>
          <w:numId w:val="23"/>
        </w:numPr>
      </w:pPr>
      <w:r>
        <w:t xml:space="preserve">Check </w:t>
      </w:r>
      <w:r>
        <w:rPr>
          <w:b/>
        </w:rPr>
        <w:t xml:space="preserve">Billing and Cost Management</w:t>
      </w:r>
      <w:r>
        <w:t xml:space="preserve"> a day later to confirm that charges are as small as you expected.</w:t>
      </w:r>
    </w:p>
    <w:p>
      <w:pPr/>
      <w:r>
        <w:rPr>
          <w:b/>
        </w:rPr>
        <w:t xml:space="preserve">Where to learn more</w:t>
      </w:r>
    </w:p>
    <w:p>
      <w:pPr>
        <w:pStyle w:val="ListParagraph"/>
        <w:numPr>
          <w:ilvl w:val="0"/>
          <w:numId w:val="24"/>
        </w:numPr>
      </w:pPr>
      <w:hyperlink r:id="rId7" w:history="1">
        <w:r>
          <w:rPr>
            <w:rStyle w:val="Hyperlink"/>
          </w:rPr>
          <w:t xml:space="preserve">Amazon Bedrock documentation</w:t>
        </w:r>
      </w:hyperlink>
    </w:p>
    <w:p>
      <w:pPr>
        <w:pStyle w:val="ListParagraph"/>
        <w:numPr>
          <w:ilvl w:val="0"/>
          <w:numId w:val="24"/>
        </w:numPr>
      </w:pPr>
      <w:hyperlink r:id="rId8" w:history="1">
        <w:r>
          <w:rPr>
            <w:rStyle w:val="Hyperlink"/>
          </w:rPr>
          <w:t xml:space="preserve">Amazon Titan Text models in Bedrock</w:t>
        </w:r>
      </w:hyperlink>
    </w:p>
    <w:p>
      <w:pPr>
        <w:pStyle w:val="ListParagraph"/>
        <w:numPr>
          <w:ilvl w:val="0"/>
          <w:numId w:val="24"/>
        </w:numPr>
      </w:pPr>
      <w:hyperlink r:id="rId9" w:history="1">
        <w:r>
          <w:rPr>
            <w:rStyle w:val="Hyperlink"/>
          </w:rPr>
          <w:t xml:space="preserve">LangChain documentation</w:t>
        </w:r>
      </w:hyperlink>
    </w:p>
    <w:p>
      <w:pPr>
        <w:pStyle w:val="ListParagraph"/>
        <w:numPr>
          <w:ilvl w:val="0"/>
          <w:numId w:val="24"/>
        </w:numPr>
      </w:pPr>
      <w:hyperlink r:id="rId10" w:history="1">
        <w:r>
          <w:rPr>
            <w:rStyle w:val="Hyperlink"/>
          </w:rPr>
          <w:t xml:space="preserve">LangChain AWS integration</w:t>
        </w:r>
      </w:hyperlink>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1"/>
    <w:lvlOverride w:ilvl="0">
      <w:startOverride w:val="1"/>
    </w:lvlOverride>
  </w:num>
  <w:num w:numId="5">
    <w:abstractNumId w:val="1"/>
    <w:lvlOverride w:ilvl="0">
      <w:startOverride w:val="1"/>
    </w:lvlOverride>
  </w:num>
  <w:num w:numId="6">
    <w:abstractNumId w:val="1"/>
    <w:lvlOverride w:ilvl="0">
      <w:startOverride w:val="1"/>
    </w:lvlOverride>
  </w:num>
  <w:num w:numId="7">
    <w:abstractNumId w:val="1"/>
    <w:lvlOverride w:ilvl="0">
      <w:startOverride w:val="1"/>
    </w:lvlOverride>
  </w:num>
  <w:num w:numId="8">
    <w:abstractNumId w:val="1"/>
    <w:lvlOverride w:ilvl="0">
      <w:startOverride w:val="1"/>
    </w:lvlOverride>
  </w:num>
  <w:num w:numId="9">
    <w:abstractNumId w:val="1"/>
    <w:lvlOverride w:ilvl="0">
      <w:startOverride w:val="1"/>
    </w:lvlOverride>
  </w:num>
  <w:num w:numId="10">
    <w:abstractNumId w:val="1"/>
    <w:lvlOverride w:ilvl="0">
      <w:startOverride w:val="3"/>
    </w:lvlOverride>
  </w:num>
  <w:num w:numId="11">
    <w:abstractNumId w:val="1"/>
    <w:lvlOverride w:ilvl="0">
      <w:startOverride w:val="1"/>
    </w:lvlOverride>
  </w:num>
  <w:num w:numId="12">
    <w:abstractNumId w:val="0"/>
  </w:num>
  <w:num w:numId="13">
    <w:abstractNumId w:val="1"/>
    <w:lvlOverride w:ilvl="0">
      <w:startOverride w:val="1"/>
    </w:lvlOverride>
  </w:num>
  <w:num w:numId="14">
    <w:abstractNumId w:val="0"/>
  </w:num>
  <w:num w:numId="15">
    <w:abstractNumId w:val="1"/>
    <w:lvlOverride w:ilvl="0">
      <w:startOverride w:val="1"/>
    </w:lvlOverride>
  </w:num>
  <w:num w:numId="16">
    <w:abstractNumId w:val="1"/>
    <w:lvlOverride w:ilvl="0">
      <w:startOverride w:val="1"/>
    </w:lvlOverride>
  </w:num>
  <w:num w:numId="17">
    <w:abstractNumId w:val="1"/>
    <w:lvlOverride w:ilvl="0">
      <w:startOverride w:val="3"/>
    </w:lvlOverride>
  </w:num>
  <w:num w:numId="18">
    <w:abstractNumId w:val="0"/>
  </w:num>
  <w:num w:numId="19">
    <w:abstractNumId w:val="0"/>
  </w:num>
  <w:num w:numId="20">
    <w:abstractNumId w:val="0"/>
  </w:num>
  <w:num w:numId="21">
    <w:abstractNumId w:val="1"/>
    <w:lvlOverride w:ilvl="0">
      <w:startOverride w:val="1"/>
    </w:lvlOverride>
  </w:num>
  <w:num w:numId="22">
    <w:abstractNumId w:val="1"/>
    <w:lvlOverride w:ilvl="0">
      <w:startOverride w:val="1"/>
    </w:lvlOverride>
  </w:num>
  <w:num w:numId="23">
    <w:abstractNumId w:val="1"/>
    <w:lvlOverride w:ilvl="0">
      <w:startOverride w:val="1"/>
    </w:lvlOverride>
  </w:num>
  <w:num w:numId="24">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aws.amazon.com" TargetMode="External"/><Relationship Id="rId4" Type="http://schemas.openxmlformats.org/officeDocument/2006/relationships/hyperlink" Target="https://www.python.org/downloads/" TargetMode="External"/><Relationship Id="rId5" Type="http://schemas.openxmlformats.org/officeDocument/2006/relationships/hyperlink" Target="https://docs.aws.amazon.com/cli/latest/userguide/getting-started-install.html" TargetMode="External"/><Relationship Id="rId6" Type="http://schemas.openxmlformats.org/officeDocument/2006/relationships/hyperlink" Target="https://aws.amazon.com/bedrock/pricing/" TargetMode="External"/><Relationship Id="rId7" Type="http://schemas.openxmlformats.org/officeDocument/2006/relationships/hyperlink" Target="https://docs.aws.amazon.com/bedrock/" TargetMode="External"/><Relationship Id="rId8" Type="http://schemas.openxmlformats.org/officeDocument/2006/relationships/hyperlink" Target="https://docs.aws.amazon.com/bedrock/latest/userguide/titan-text-models.html" TargetMode="External"/><Relationship Id="rId9" Type="http://schemas.openxmlformats.org/officeDocument/2006/relationships/hyperlink" Target="https://python.langchain.com/docs/introduction/" TargetMode="External"/><Relationship Id="rId10" Type="http://schemas.openxmlformats.org/officeDocument/2006/relationships/hyperlink" Target="https://python.langchain.com/docs/integrations/providers/aws/"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Lab Abstractive Text Summarization with Amazon Titan and LangChain</dc:title>
  <dc:description>Claude Docs node/77daf094-48c6@13 docx-w7</dc:description>
  <cp:revision>13</cp:revision>
</cp:coreProperties>
</file>