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e0e0e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BRAND PROTECTION SOP: </w:t>
      </w:r>
      <w:r w:rsidDel="00000000" w:rsidR="00000000" w:rsidRPr="00000000">
        <w:rPr>
          <w:b w:val="1"/>
          <w:color w:val="0e0e0e"/>
          <w:sz w:val="32"/>
          <w:szCs w:val="32"/>
          <w:rtl w:val="0"/>
        </w:rPr>
        <w:t xml:space="preserve">Ensuring Control &amp; Long-Term Growth on Amazon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brand partner it is your duty to protect the brands you work with against unauthorized sellers and bad players.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Step 1: Gain Brand Registry &amp; Secure Brand Assets</w:t>
        <w:br w:type="textWrapping"/>
      </w:r>
    </w:p>
    <w:p w:rsidR="00000000" w:rsidDel="00000000" w:rsidP="00000000" w:rsidRDefault="00000000" w:rsidRPr="00000000" w14:paraId="00000004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Before enforcing brand protection, you must establish ownership and control over your brand on Amazon.</w:t>
        <w:br w:type="textWrapping"/>
      </w:r>
    </w:p>
    <w:p w:rsidR="00000000" w:rsidDel="00000000" w:rsidP="00000000" w:rsidRDefault="00000000" w:rsidRPr="00000000" w14:paraId="00000005">
      <w:pPr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Enroll in Amazon Brand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Allows trademark protection and the ability to report violations directly to Amazon.</w:t>
      </w:r>
    </w:p>
    <w:p w:rsidR="00000000" w:rsidDel="00000000" w:rsidP="00000000" w:rsidRDefault="00000000" w:rsidRPr="00000000" w14:paraId="0000000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Unlocks access to Project Zero and the Transparency Program (optional).</w:t>
        <w:br w:type="textWrapping"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br w:type="textWrapping"/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•</w:t>
        <w:tab/>
        <w:t xml:space="preserve">Use Brand Registry’s Report a Violation tool to monitor unauthorized sellers if needed.</w:t>
      </w:r>
    </w:p>
    <w:p w:rsidR="00000000" w:rsidDel="00000000" w:rsidP="00000000" w:rsidRDefault="00000000" w:rsidRPr="00000000" w14:paraId="0000000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Enable brand protection settings to automate IP takedowns for counterfeit listings.</w:t>
      </w:r>
    </w:p>
    <w:p w:rsidR="00000000" w:rsidDel="00000000" w:rsidP="00000000" w:rsidRDefault="00000000" w:rsidRPr="00000000" w14:paraId="00000009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Register your trademarks, copyrights, and patents inside Amazon’s system.</w:t>
        <w:br w:type="textWrapping"/>
      </w:r>
    </w:p>
    <w:p w:rsidR="00000000" w:rsidDel="00000000" w:rsidP="00000000" w:rsidRDefault="00000000" w:rsidRPr="00000000" w14:paraId="0000000A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Step 2: Clean Up the Supply Chain &amp; Enforce Distribution Controls</w:t>
        <w:br w:type="textWrapping"/>
      </w:r>
    </w:p>
    <w:p w:rsidR="00000000" w:rsidDel="00000000" w:rsidP="00000000" w:rsidRDefault="00000000" w:rsidRPr="00000000" w14:paraId="0000000B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Many brands face unauthorized sellers due to leaks in their supply chain. As a brand growth partner, one of the biggest value-adds is helping brands identify and eliminate these leaks by actively monitoring and managing distributors and online retailers.</w:t>
        <w:br w:type="textWrapping"/>
      </w:r>
    </w:p>
    <w:p w:rsidR="00000000" w:rsidDel="00000000" w:rsidP="00000000" w:rsidRDefault="00000000" w:rsidRPr="00000000" w14:paraId="0000000C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Contact Distributors &amp; Online Retailers on Behalf of the Brand</w:t>
      </w:r>
    </w:p>
    <w:p w:rsidR="00000000" w:rsidDel="00000000" w:rsidP="00000000" w:rsidRDefault="00000000" w:rsidRPr="00000000" w14:paraId="0000000D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Many brands don’t want to deal with supply chain cleanup.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Handling this for them is a major value-add.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Reach out to distributors &amp; online retailers carrying the brand and request that they follow MAP pricing and distribution policies. You can always  mention that you’re reaching out on behalf of the brand.</w:t>
        <w:br w:type="textWrapping"/>
      </w:r>
    </w:p>
    <w:p w:rsidR="00000000" w:rsidDel="00000000" w:rsidP="00000000" w:rsidRDefault="00000000" w:rsidRPr="00000000" w14:paraId="0000000F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Issue Authorized Seller Agreements</w:t>
      </w:r>
    </w:p>
    <w:p w:rsidR="00000000" w:rsidDel="00000000" w:rsidP="00000000" w:rsidRDefault="00000000" w:rsidRPr="00000000" w14:paraId="0000001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Clearly define who is allowed to sell on Amazon to maintain price and brand integrity.</w:t>
      </w:r>
    </w:p>
    <w:p w:rsidR="00000000" w:rsidDel="00000000" w:rsidP="00000000" w:rsidRDefault="00000000" w:rsidRPr="00000000" w14:paraId="0000001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Require retailers and distributors to disclose who they sell to.</w:t>
      </w:r>
    </w:p>
    <w:p w:rsidR="00000000" w:rsidDel="00000000" w:rsidP="00000000" w:rsidRDefault="00000000" w:rsidRPr="00000000" w14:paraId="0000001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If leaks persist, cut off problem distributors or retailers.</w:t>
        <w:br w:type="textWrapping"/>
        <w:br w:type="textWrapping"/>
      </w:r>
    </w:p>
    <w:p w:rsidR="00000000" w:rsidDel="00000000" w:rsidP="00000000" w:rsidRDefault="00000000" w:rsidRPr="00000000" w14:paraId="00000013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Enforce MAP (Minimum Advertised Pricing) Agreements</w:t>
      </w:r>
    </w:p>
    <w:p w:rsidR="00000000" w:rsidDel="00000000" w:rsidP="00000000" w:rsidRDefault="00000000" w:rsidRPr="00000000" w14:paraId="00000014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Require all authorized sellers to adhere to pricing policies.</w:t>
      </w:r>
    </w:p>
    <w:p w:rsidR="00000000" w:rsidDel="00000000" w:rsidP="00000000" w:rsidRDefault="00000000" w:rsidRPr="00000000" w14:paraId="00000015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Use Keepa or SmartScout to track violators</w:t>
      </w:r>
    </w:p>
    <w:p w:rsidR="00000000" w:rsidDel="00000000" w:rsidP="00000000" w:rsidRDefault="00000000" w:rsidRPr="00000000" w14:paraId="0000001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Send out MAP agreement policies, warnings, and complaints to sellers violating terms.</w:t>
      </w:r>
    </w:p>
    <w:p w:rsidR="00000000" w:rsidDel="00000000" w:rsidP="00000000" w:rsidRDefault="00000000" w:rsidRPr="00000000" w14:paraId="0000001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Over time, this proactive enforcement will clean up the marketplace.</w:t>
        <w:br w:type="textWrapping"/>
      </w:r>
    </w:p>
    <w:p w:rsidR="00000000" w:rsidDel="00000000" w:rsidP="00000000" w:rsidRDefault="00000000" w:rsidRPr="00000000" w14:paraId="00000018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Step 3: Implement Amazon Transparency (Optional but Effective)</w:t>
      </w:r>
    </w:p>
    <w:p w:rsidR="00000000" w:rsidDel="00000000" w:rsidP="00000000" w:rsidRDefault="00000000" w:rsidRPr="00000000" w14:paraId="00000019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br w:type="textWrapping"/>
        <w:t xml:space="preserve">What is Transparency?</w:t>
      </w:r>
    </w:p>
    <w:p w:rsidR="00000000" w:rsidDel="00000000" w:rsidP="00000000" w:rsidRDefault="00000000" w:rsidRPr="00000000" w14:paraId="0000001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Amazon’s product serialization program to prevent counterfeits and unauthorized sellers.</w:t>
      </w:r>
    </w:p>
    <w:p w:rsidR="00000000" w:rsidDel="00000000" w:rsidP="00000000" w:rsidRDefault="00000000" w:rsidRPr="00000000" w14:paraId="0000001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Requires each unit to have a unique Transparency label.</w:t>
      </w:r>
    </w:p>
    <w:p w:rsidR="00000000" w:rsidDel="00000000" w:rsidP="00000000" w:rsidRDefault="00000000" w:rsidRPr="00000000" w14:paraId="0000001C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br w:type="textWrapping"/>
        <w:t xml:space="preserve">How to Use It Effectively</w:t>
      </w:r>
    </w:p>
    <w:p w:rsidR="00000000" w:rsidDel="00000000" w:rsidP="00000000" w:rsidRDefault="00000000" w:rsidRPr="00000000" w14:paraId="0000001D">
      <w:pPr>
        <w:spacing w:before="180" w:lineRule="auto"/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Amazon states that all units, regardless of sales channel, should require Transparency labeling.</w:t>
      </w:r>
    </w:p>
    <w:p w:rsidR="00000000" w:rsidDel="00000000" w:rsidP="00000000" w:rsidRDefault="00000000" w:rsidRPr="00000000" w14:paraId="0000001E">
      <w:pPr>
        <w:spacing w:before="180" w:lineRule="auto"/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However, Amazon has difficulty enforcing labeling outside of Amazon and there is disconnect amongst Amazon internally about this</w:t>
      </w:r>
    </w:p>
    <w:p w:rsidR="00000000" w:rsidDel="00000000" w:rsidP="00000000" w:rsidRDefault="00000000" w:rsidRPr="00000000" w14:paraId="0000001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What matters most is ensuring that all units destined for Amazon are labeled.</w:t>
      </w:r>
    </w:p>
    <w:p w:rsidR="00000000" w:rsidDel="00000000" w:rsidP="00000000" w:rsidRDefault="00000000" w:rsidRPr="00000000" w14:paraId="00000020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By doing this, most unauthorized sellers will drop off since they won’t be able to source compliant inventory.</w:t>
      </w:r>
    </w:p>
    <w:p w:rsidR="00000000" w:rsidDel="00000000" w:rsidP="00000000" w:rsidRDefault="00000000" w:rsidRPr="00000000" w14:paraId="00000021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Over time, this helps clean up unauthorized resellers without disrupting broader distribution.</w:t>
        <w:br w:type="textWrapping"/>
      </w:r>
    </w:p>
    <w:p w:rsidR="00000000" w:rsidDel="00000000" w:rsidP="00000000" w:rsidRDefault="00000000" w:rsidRPr="00000000" w14:paraId="00000022">
      <w:pPr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Grey Area Alert: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While Amazon expects universal labeling, many brands choose to only label Amazon-bound inventory. It remains unclear how brands will be policed on this, but regardless if you know a brand is dealing with potential counterfeits you can help them get enrolled in this program. This approach remains highly effective in eliminating unwanted sellers.</w:t>
        <w:br w:type="textWrapping"/>
      </w:r>
    </w:p>
    <w:p w:rsidR="00000000" w:rsidDel="00000000" w:rsidP="00000000" w:rsidRDefault="00000000" w:rsidRPr="00000000" w14:paraId="00000023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Step 4: Enforce Brand Protection Against Unauthorized Sellers</w:t>
      </w:r>
    </w:p>
    <w:p w:rsidR="00000000" w:rsidDel="00000000" w:rsidP="00000000" w:rsidRDefault="00000000" w:rsidRPr="00000000" w14:paraId="00000024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br w:type="textWrapping"/>
        <w:t xml:space="preserve">If unauthorized sellers persist, escalate in stages.</w:t>
      </w:r>
    </w:p>
    <w:p w:rsidR="00000000" w:rsidDel="00000000" w:rsidP="00000000" w:rsidRDefault="00000000" w:rsidRPr="00000000" w14:paraId="00000025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br w:type="textWrapping"/>
        <w:t xml:space="preserve">Level 1: Direct Contact (Cease &amp; Desist)</w:t>
      </w:r>
    </w:p>
    <w:p w:rsidR="00000000" w:rsidDel="00000000" w:rsidP="00000000" w:rsidRDefault="00000000" w:rsidRPr="00000000" w14:paraId="00000026">
      <w:pPr>
        <w:spacing w:before="180" w:lineRule="auto"/>
        <w:ind w:left="20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Send a cease-and-desist email requesting they stop selling your products.</w:t>
      </w:r>
    </w:p>
    <w:p w:rsidR="00000000" w:rsidDel="00000000" w:rsidP="00000000" w:rsidRDefault="00000000" w:rsidRPr="00000000" w14:paraId="0000002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Attach proof of your Brand Approval &amp; distribution policy.</w:t>
      </w:r>
    </w:p>
    <w:p w:rsidR="00000000" w:rsidDel="00000000" w:rsidP="00000000" w:rsidRDefault="00000000" w:rsidRPr="00000000" w14:paraId="00000029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Monitor their response (typically within 48-72 hours).</w:t>
      </w:r>
    </w:p>
    <w:p w:rsidR="00000000" w:rsidDel="00000000" w:rsidP="00000000" w:rsidRDefault="00000000" w:rsidRPr="00000000" w14:paraId="0000002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Level 2: Send MAP Violation Warnings &amp; Formal Complaints</w:t>
      </w:r>
    </w:p>
    <w:p w:rsidR="00000000" w:rsidDel="00000000" w:rsidP="00000000" w:rsidRDefault="00000000" w:rsidRPr="00000000" w14:paraId="0000002C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Send a formal MAP violation notice to unauthorized sellers and distributors.</w:t>
      </w:r>
    </w:p>
    <w:p w:rsidR="00000000" w:rsidDel="00000000" w:rsidP="00000000" w:rsidRDefault="00000000" w:rsidRPr="00000000" w14:paraId="0000002D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Notify authorized distributors that certain retailers are violating pricing or sales policies.</w:t>
      </w:r>
    </w:p>
    <w:p w:rsidR="00000000" w:rsidDel="00000000" w:rsidP="00000000" w:rsidRDefault="00000000" w:rsidRPr="00000000" w14:paraId="0000002E">
      <w:pPr>
        <w:spacing w:before="180" w:lineRule="auto"/>
        <w:ind w:left="400" w:hanging="200"/>
        <w:rPr>
          <w:b w:val="1"/>
          <w:color w:val="0e0e0e"/>
          <w:sz w:val="23"/>
          <w:szCs w:val="23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Many unauthorized sellers will stop selling after repeated MAP violation enforcement</w:t>
        <w:br w:type="textWrapping"/>
        <w:t xml:space="preserve">(it’s a scare tactic)</w:t>
        <w:br w:type="textWrapping"/>
        <w:br w:type="textWrapping"/>
      </w: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Level 3: Amazon Brand Protection &amp; IP Complaints</w:t>
      </w:r>
    </w:p>
    <w:p w:rsidR="00000000" w:rsidDel="00000000" w:rsidP="00000000" w:rsidRDefault="00000000" w:rsidRPr="00000000" w14:paraId="0000002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If sellers do not comply, file an infringement claim via Brand Registry.</w:t>
      </w:r>
    </w:p>
    <w:p w:rsidR="00000000" w:rsidDel="00000000" w:rsidP="00000000" w:rsidRDefault="00000000" w:rsidRPr="00000000" w14:paraId="0000003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Use Amazon’s Report a Violation Tool for counterfeit or trademark claims.</w:t>
      </w:r>
    </w:p>
    <w:p w:rsidR="00000000" w:rsidDel="00000000" w:rsidP="00000000" w:rsidRDefault="00000000" w:rsidRPr="00000000" w14:paraId="0000003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If sellers are using unauthorized images, branding, or content, report them for Copyright IP misuse.</w:t>
        <w:br w:type="textWrapping"/>
      </w:r>
    </w:p>
    <w:p w:rsidR="00000000" w:rsidDel="00000000" w:rsidP="00000000" w:rsidRDefault="00000000" w:rsidRPr="00000000" w14:paraId="00000032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Level 4: Amazon Escalation &amp; Legal Action</w:t>
      </w:r>
    </w:p>
    <w:p w:rsidR="00000000" w:rsidDel="00000000" w:rsidP="00000000" w:rsidRDefault="00000000" w:rsidRPr="00000000" w14:paraId="00000033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If unauthorized sellers persist, escalate via Amazon’s Brand Protection team.</w:t>
      </w:r>
    </w:p>
    <w:p w:rsidR="00000000" w:rsidDel="00000000" w:rsidP="00000000" w:rsidRDefault="00000000" w:rsidRPr="00000000" w14:paraId="00000034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Consult with an Amazon-savvy attorney for a formal legal approach.</w:t>
      </w:r>
    </w:p>
    <w:p w:rsidR="00000000" w:rsidDel="00000000" w:rsidP="00000000" w:rsidRDefault="00000000" w:rsidRPr="00000000" w14:paraId="00000035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color w:val="0e0e0e"/>
          <w:sz w:val="21"/>
          <w:szCs w:val="21"/>
          <w:rtl w:val="0"/>
        </w:rPr>
        <w:br w:type="textWrapping"/>
      </w: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Step 5: Ongoing Monitoring &amp; Prevention</w:t>
      </w:r>
    </w:p>
    <w:p w:rsidR="00000000" w:rsidDel="00000000" w:rsidP="00000000" w:rsidRDefault="00000000" w:rsidRPr="00000000" w14:paraId="00000036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Brand protection is not a one-time fix—it requires ongoing monitoring and strategy.</w:t>
      </w:r>
    </w:p>
    <w:p w:rsidR="00000000" w:rsidDel="00000000" w:rsidP="00000000" w:rsidRDefault="00000000" w:rsidRPr="00000000" w14:paraId="00000037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Regularly Monitor Seller Activity</w:t>
      </w:r>
    </w:p>
    <w:p w:rsidR="00000000" w:rsidDel="00000000" w:rsidP="00000000" w:rsidRDefault="00000000" w:rsidRPr="00000000" w14:paraId="00000038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Review Distribution Channels</w:t>
      </w:r>
    </w:p>
    <w:p w:rsidR="00000000" w:rsidDel="00000000" w:rsidP="00000000" w:rsidRDefault="00000000" w:rsidRPr="00000000" w14:paraId="00000039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Final Takeaways:</w:t>
      </w:r>
    </w:p>
    <w:p w:rsidR="00000000" w:rsidDel="00000000" w:rsidP="00000000" w:rsidRDefault="00000000" w:rsidRPr="00000000" w14:paraId="0000003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Brand Registry is the foundation—make sure your trademarks and assets are secured.</w:t>
      </w:r>
    </w:p>
    <w:p w:rsidR="00000000" w:rsidDel="00000000" w:rsidP="00000000" w:rsidRDefault="00000000" w:rsidRPr="00000000" w14:paraId="0000003C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Cleaning up the supply chain is a massive value-add—handling this for brands makes you an invaluable partner.</w:t>
      </w:r>
    </w:p>
    <w:p w:rsidR="00000000" w:rsidDel="00000000" w:rsidP="00000000" w:rsidRDefault="00000000" w:rsidRPr="00000000" w14:paraId="0000003D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Proactively contacting distributors &amp; online retailers prevents problems before they start.</w:t>
      </w:r>
    </w:p>
    <w:p w:rsidR="00000000" w:rsidDel="00000000" w:rsidP="00000000" w:rsidRDefault="00000000" w:rsidRPr="00000000" w14:paraId="0000003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Sending MAP agreements, warnings, and complaints over time will clean up the marketplace.</w:t>
      </w:r>
    </w:p>
    <w:p w:rsidR="00000000" w:rsidDel="00000000" w:rsidP="00000000" w:rsidRDefault="00000000" w:rsidRPr="00000000" w14:paraId="0000003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Amazon Transparency is a strong deterrent, but brands must understand its nuances.</w:t>
      </w:r>
    </w:p>
    <w:p w:rsidR="00000000" w:rsidDel="00000000" w:rsidP="00000000" w:rsidRDefault="00000000" w:rsidRPr="00000000" w14:paraId="0000004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Escalate strategically—start with cease-and-desist letters, then escalate to Amazon enforcement and legal action.</w:t>
      </w:r>
    </w:p>
    <w:p w:rsidR="00000000" w:rsidDel="00000000" w:rsidP="00000000" w:rsidRDefault="00000000" w:rsidRPr="00000000" w14:paraId="00000041">
      <w:pPr>
        <w:spacing w:before="180" w:lineRule="auto"/>
        <w:ind w:left="400" w:hanging="200"/>
        <w:rPr>
          <w:b w:val="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Monitor consistently—the best brand protection is proactive, not reactive.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