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87B" w:rsidRDefault="00672DEA">
      <w:pPr>
        <w:pStyle w:val="af"/>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13970</wp:posOffset>
            </wp:positionV>
            <wp:extent cx="1066800" cy="431800"/>
            <wp:effectExtent l="0" t="0" r="0" b="0"/>
            <wp:wrapTight wrapText="bothSides">
              <wp:wrapPolygon edited="0">
                <wp:start x="5014" y="0"/>
                <wp:lineTo x="0" y="5718"/>
                <wp:lineTo x="0" y="16200"/>
                <wp:lineTo x="5014" y="20965"/>
                <wp:lineTo x="15429" y="20965"/>
                <wp:lineTo x="21214" y="17153"/>
                <wp:lineTo x="21214" y="0"/>
                <wp:lineTo x="5014"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6800" cy="431800"/>
                    </a:xfrm>
                    <a:prstGeom prst="rect">
                      <a:avLst/>
                    </a:prstGeom>
                    <a:noFill/>
                    <a:ln>
                      <a:noFill/>
                    </a:ln>
                  </pic:spPr>
                </pic:pic>
              </a:graphicData>
            </a:graphic>
          </wp:anchor>
        </w:drawing>
      </w:r>
      <w:r>
        <w:rPr>
          <w:rFonts w:hint="eastAsia"/>
          <w:snapToGrid/>
        </w:rPr>
        <w:t>详细设计说明书</w:t>
      </w:r>
    </w:p>
    <w:p w:rsidR="000D387B" w:rsidRDefault="000D387B">
      <w:pPr>
        <w:pStyle w:val="af3"/>
      </w:pPr>
    </w:p>
    <w:p w:rsidR="000D387B" w:rsidRDefault="000D387B">
      <w:pPr>
        <w:pStyle w:val="af0"/>
      </w:pPr>
    </w:p>
    <w:p w:rsidR="000D387B" w:rsidRPr="004F78AB" w:rsidRDefault="004F78AB" w:rsidP="004F78AB">
      <w:pPr>
        <w:pStyle w:val="af0"/>
      </w:pPr>
      <w:r>
        <w:rPr>
          <w:rFonts w:hint="eastAsia"/>
        </w:rPr>
        <w:t>融通物业项目</w:t>
      </w:r>
      <w:r w:rsidR="00672DEA">
        <w:rPr>
          <w:rFonts w:hint="eastAsia"/>
        </w:rPr>
        <w:t>数据及服务子项目组</w:t>
      </w:r>
    </w:p>
    <w:p w:rsidR="000D387B" w:rsidRDefault="000D387B">
      <w:pPr>
        <w:sectPr w:rsidR="000D387B">
          <w:headerReference w:type="default" r:id="rId9"/>
          <w:footerReference w:type="default" r:id="rId10"/>
          <w:pgSz w:w="11906" w:h="16838"/>
          <w:pgMar w:top="1440" w:right="1797" w:bottom="1440" w:left="1797" w:header="851" w:footer="851" w:gutter="0"/>
          <w:cols w:space="425"/>
          <w:docGrid w:linePitch="326"/>
        </w:sectPr>
      </w:pPr>
    </w:p>
    <w:p w:rsidR="000D387B" w:rsidRDefault="00672DEA">
      <w:pPr>
        <w:pStyle w:val="aa"/>
        <w:spacing w:before="240" w:after="240"/>
      </w:pPr>
      <w:bookmarkStart w:id="0" w:name="_Toc40969017"/>
      <w:r>
        <w:rPr>
          <w:rFonts w:hint="eastAsia"/>
        </w:rPr>
        <w:lastRenderedPageBreak/>
        <w:t>编写说明</w:t>
      </w:r>
      <w:bookmarkEnd w:id="0"/>
    </w:p>
    <w:p w:rsidR="000D387B" w:rsidRDefault="00672DEA">
      <w:pPr>
        <w:pStyle w:val="af2"/>
        <w:spacing w:before="120"/>
        <w:ind w:left="723" w:hanging="723"/>
      </w:pPr>
      <w:r>
        <w:rPr>
          <w:rFonts w:hint="eastAsia"/>
        </w:rPr>
        <w:t>标题：详细设计说明书</w:t>
      </w:r>
    </w:p>
    <w:p w:rsidR="000D387B" w:rsidRDefault="00672DEA">
      <w:pPr>
        <w:pStyle w:val="af2"/>
        <w:spacing w:before="120"/>
        <w:ind w:left="723" w:hanging="723"/>
      </w:pPr>
      <w:r>
        <w:rPr>
          <w:rFonts w:hint="eastAsia"/>
        </w:rPr>
        <w:t>版本历史：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1" w:type="dxa"/>
          <w:bottom w:w="11" w:type="dxa"/>
          <w:right w:w="11" w:type="dxa"/>
        </w:tblCellMar>
        <w:tblLook w:val="04A0" w:firstRow="1" w:lastRow="0" w:firstColumn="1" w:lastColumn="0" w:noHBand="0" w:noVBand="1"/>
      </w:tblPr>
      <w:tblGrid>
        <w:gridCol w:w="734"/>
        <w:gridCol w:w="1262"/>
        <w:gridCol w:w="1560"/>
        <w:gridCol w:w="1843"/>
        <w:gridCol w:w="1418"/>
        <w:gridCol w:w="1517"/>
      </w:tblGrid>
      <w:tr w:rsidR="000D387B">
        <w:trPr>
          <w:cantSplit/>
          <w:trHeight w:val="20"/>
          <w:jc w:val="center"/>
        </w:trPr>
        <w:tc>
          <w:tcPr>
            <w:tcW w:w="440" w:type="pct"/>
            <w:shd w:val="clear" w:color="auto" w:fill="E6E6E6"/>
            <w:vAlign w:val="center"/>
          </w:tcPr>
          <w:p w:rsidR="000D387B" w:rsidRDefault="00672DEA">
            <w:pPr>
              <w:pStyle w:val="af1"/>
              <w:jc w:val="center"/>
              <w:rPr>
                <w:b/>
              </w:rPr>
            </w:pPr>
            <w:r>
              <w:rPr>
                <w:rFonts w:hint="eastAsia"/>
                <w:b/>
              </w:rPr>
              <w:t>版本</w:t>
            </w:r>
          </w:p>
        </w:tc>
        <w:tc>
          <w:tcPr>
            <w:tcW w:w="757" w:type="pct"/>
            <w:shd w:val="clear" w:color="auto" w:fill="E6E6E6"/>
            <w:vAlign w:val="center"/>
          </w:tcPr>
          <w:p w:rsidR="000D387B" w:rsidRDefault="00672DEA">
            <w:pPr>
              <w:pStyle w:val="af1"/>
              <w:jc w:val="center"/>
              <w:rPr>
                <w:b/>
              </w:rPr>
            </w:pPr>
            <w:r>
              <w:rPr>
                <w:rFonts w:hint="eastAsia"/>
                <w:b/>
              </w:rPr>
              <w:t>编写</w:t>
            </w:r>
          </w:p>
        </w:tc>
        <w:tc>
          <w:tcPr>
            <w:tcW w:w="936" w:type="pct"/>
            <w:shd w:val="clear" w:color="auto" w:fill="E6E6E6"/>
          </w:tcPr>
          <w:p w:rsidR="000D387B" w:rsidRDefault="00672DEA">
            <w:pPr>
              <w:pStyle w:val="af1"/>
              <w:jc w:val="center"/>
              <w:rPr>
                <w:b/>
              </w:rPr>
            </w:pPr>
            <w:r>
              <w:rPr>
                <w:rFonts w:hint="eastAsia"/>
                <w:b/>
              </w:rPr>
              <w:t>日期</w:t>
            </w:r>
          </w:p>
        </w:tc>
        <w:tc>
          <w:tcPr>
            <w:tcW w:w="1106" w:type="pct"/>
            <w:shd w:val="clear" w:color="auto" w:fill="E6E6E6"/>
          </w:tcPr>
          <w:p w:rsidR="000D387B" w:rsidRDefault="00672DEA">
            <w:pPr>
              <w:pStyle w:val="af1"/>
              <w:jc w:val="center"/>
              <w:rPr>
                <w:b/>
              </w:rPr>
            </w:pPr>
            <w:r>
              <w:rPr>
                <w:rFonts w:hint="eastAsia"/>
                <w:b/>
              </w:rPr>
              <w:t>修改说明</w:t>
            </w:r>
          </w:p>
        </w:tc>
        <w:tc>
          <w:tcPr>
            <w:tcW w:w="851" w:type="pct"/>
            <w:shd w:val="clear" w:color="auto" w:fill="E6E6E6"/>
            <w:vAlign w:val="center"/>
          </w:tcPr>
          <w:p w:rsidR="000D387B" w:rsidRDefault="00672DEA">
            <w:pPr>
              <w:pStyle w:val="af1"/>
              <w:jc w:val="center"/>
              <w:rPr>
                <w:b/>
              </w:rPr>
            </w:pPr>
            <w:r>
              <w:rPr>
                <w:rFonts w:hint="eastAsia"/>
                <w:b/>
              </w:rPr>
              <w:t>审核</w:t>
            </w:r>
          </w:p>
        </w:tc>
        <w:tc>
          <w:tcPr>
            <w:tcW w:w="910" w:type="pct"/>
            <w:shd w:val="clear" w:color="auto" w:fill="E6E6E6"/>
            <w:vAlign w:val="center"/>
          </w:tcPr>
          <w:p w:rsidR="000D387B" w:rsidRDefault="00672DEA">
            <w:pPr>
              <w:pStyle w:val="af1"/>
              <w:jc w:val="center"/>
              <w:rPr>
                <w:b/>
              </w:rPr>
            </w:pPr>
            <w:r>
              <w:rPr>
                <w:rFonts w:hint="eastAsia"/>
                <w:b/>
              </w:rPr>
              <w:t>批准</w:t>
            </w:r>
          </w:p>
        </w:tc>
      </w:tr>
      <w:tr w:rsidR="000D387B">
        <w:trPr>
          <w:cantSplit/>
          <w:trHeight w:val="20"/>
          <w:jc w:val="center"/>
        </w:trPr>
        <w:tc>
          <w:tcPr>
            <w:tcW w:w="440" w:type="pct"/>
            <w:vAlign w:val="center"/>
          </w:tcPr>
          <w:p w:rsidR="000D387B" w:rsidRDefault="00672DEA">
            <w:pPr>
              <w:pStyle w:val="af1"/>
            </w:pPr>
            <w:r>
              <w:rPr>
                <w:rFonts w:hint="eastAsia"/>
              </w:rPr>
              <w:t>V1.</w:t>
            </w:r>
            <w:r>
              <w:t>0</w:t>
            </w:r>
          </w:p>
        </w:tc>
        <w:tc>
          <w:tcPr>
            <w:tcW w:w="757" w:type="pct"/>
            <w:vAlign w:val="center"/>
          </w:tcPr>
          <w:p w:rsidR="000D387B" w:rsidRDefault="004F78AB">
            <w:pPr>
              <w:pStyle w:val="af1"/>
            </w:pPr>
            <w:r>
              <w:rPr>
                <w:rFonts w:hint="eastAsia"/>
              </w:rPr>
              <w:t>任泽华</w:t>
            </w:r>
          </w:p>
        </w:tc>
        <w:tc>
          <w:tcPr>
            <w:tcW w:w="936" w:type="pct"/>
          </w:tcPr>
          <w:p w:rsidR="000D387B" w:rsidRDefault="004F78AB">
            <w:pPr>
              <w:pStyle w:val="af1"/>
            </w:pPr>
            <w:r>
              <w:t>20210728</w:t>
            </w:r>
          </w:p>
        </w:tc>
        <w:tc>
          <w:tcPr>
            <w:tcW w:w="1106" w:type="pct"/>
          </w:tcPr>
          <w:p w:rsidR="000D387B" w:rsidRDefault="00672DEA">
            <w:pPr>
              <w:pStyle w:val="af1"/>
              <w:rPr>
                <w:iCs/>
              </w:rPr>
            </w:pPr>
            <w:r>
              <w:rPr>
                <w:rFonts w:hint="eastAsia"/>
                <w:iCs/>
              </w:rPr>
              <w:t>创建初始版本</w:t>
            </w:r>
          </w:p>
          <w:p w:rsidR="000D387B" w:rsidRDefault="00672DEA">
            <w:pPr>
              <w:pStyle w:val="af1"/>
              <w:rPr>
                <w:i/>
              </w:rPr>
            </w:pPr>
            <w:r>
              <w:rPr>
                <w:rFonts w:hint="eastAsia"/>
                <w:iCs/>
              </w:rPr>
              <w:t>完成设计规范、</w:t>
            </w:r>
            <w:r>
              <w:rPr>
                <w:rFonts w:hint="eastAsia"/>
                <w:iCs/>
              </w:rPr>
              <w:t>DWI</w:t>
            </w:r>
            <w:r>
              <w:rPr>
                <w:rFonts w:hint="eastAsia"/>
                <w:iCs/>
              </w:rPr>
              <w:t>模型设计、数据采集功能模块设计</w:t>
            </w:r>
          </w:p>
        </w:tc>
        <w:tc>
          <w:tcPr>
            <w:tcW w:w="851" w:type="pct"/>
            <w:vAlign w:val="center"/>
          </w:tcPr>
          <w:p w:rsidR="000D387B" w:rsidRDefault="000D387B">
            <w:pPr>
              <w:pStyle w:val="af1"/>
            </w:pPr>
          </w:p>
        </w:tc>
        <w:tc>
          <w:tcPr>
            <w:tcW w:w="910" w:type="pct"/>
            <w:vAlign w:val="center"/>
          </w:tcPr>
          <w:p w:rsidR="000D387B" w:rsidRDefault="000D387B">
            <w:pPr>
              <w:pStyle w:val="af1"/>
            </w:pPr>
          </w:p>
        </w:tc>
      </w:tr>
      <w:tr w:rsidR="000D387B">
        <w:trPr>
          <w:cantSplit/>
          <w:trHeight w:val="20"/>
          <w:jc w:val="center"/>
        </w:trPr>
        <w:tc>
          <w:tcPr>
            <w:tcW w:w="440" w:type="pct"/>
            <w:vAlign w:val="center"/>
          </w:tcPr>
          <w:p w:rsidR="000D387B" w:rsidRDefault="00672DEA">
            <w:pPr>
              <w:pStyle w:val="af1"/>
            </w:pPr>
            <w:r>
              <w:rPr>
                <w:rFonts w:hint="eastAsia"/>
              </w:rPr>
              <w:t>V1.</w:t>
            </w:r>
            <w:r>
              <w:t>1</w:t>
            </w:r>
          </w:p>
        </w:tc>
        <w:tc>
          <w:tcPr>
            <w:tcW w:w="757" w:type="pct"/>
            <w:vAlign w:val="center"/>
          </w:tcPr>
          <w:p w:rsidR="000D387B" w:rsidRDefault="004F78AB">
            <w:pPr>
              <w:pStyle w:val="af1"/>
            </w:pPr>
            <w:r>
              <w:rPr>
                <w:rFonts w:hint="eastAsia"/>
              </w:rPr>
              <w:t>任泽华</w:t>
            </w:r>
          </w:p>
        </w:tc>
        <w:tc>
          <w:tcPr>
            <w:tcW w:w="936" w:type="pct"/>
          </w:tcPr>
          <w:p w:rsidR="000D387B" w:rsidRDefault="00672DEA" w:rsidP="004F78AB">
            <w:pPr>
              <w:pStyle w:val="af1"/>
            </w:pPr>
            <w:r>
              <w:rPr>
                <w:rFonts w:hint="eastAsia"/>
              </w:rPr>
              <w:t>2</w:t>
            </w:r>
            <w:r w:rsidR="004F78AB">
              <w:t>0210802</w:t>
            </w:r>
          </w:p>
        </w:tc>
        <w:tc>
          <w:tcPr>
            <w:tcW w:w="1106" w:type="pct"/>
          </w:tcPr>
          <w:p w:rsidR="000D387B" w:rsidRDefault="00672DEA">
            <w:pPr>
              <w:pStyle w:val="af1"/>
            </w:pPr>
            <w:r>
              <w:rPr>
                <w:rFonts w:hint="eastAsia"/>
              </w:rPr>
              <w:t>完成前言、总体架构、</w:t>
            </w:r>
            <w:r>
              <w:rPr>
                <w:rFonts w:hint="eastAsia"/>
              </w:rPr>
              <w:t>DWR</w:t>
            </w:r>
            <w:r>
              <w:rPr>
                <w:rFonts w:hint="eastAsia"/>
              </w:rPr>
              <w:t>模型设计、主题库数据处理设计、数据服务设计、调度服务设计、集成服务设计、数据管理设计</w:t>
            </w:r>
          </w:p>
        </w:tc>
        <w:tc>
          <w:tcPr>
            <w:tcW w:w="851" w:type="pct"/>
            <w:vAlign w:val="center"/>
          </w:tcPr>
          <w:p w:rsidR="000D387B" w:rsidRDefault="000D387B">
            <w:pPr>
              <w:pStyle w:val="af1"/>
            </w:pPr>
          </w:p>
        </w:tc>
        <w:tc>
          <w:tcPr>
            <w:tcW w:w="910" w:type="pct"/>
            <w:vAlign w:val="center"/>
          </w:tcPr>
          <w:p w:rsidR="000D387B" w:rsidRDefault="000D387B">
            <w:pPr>
              <w:pStyle w:val="af1"/>
            </w:pPr>
          </w:p>
        </w:tc>
      </w:tr>
      <w:tr w:rsidR="000D387B">
        <w:trPr>
          <w:cantSplit/>
          <w:trHeight w:val="20"/>
          <w:jc w:val="center"/>
        </w:trPr>
        <w:tc>
          <w:tcPr>
            <w:tcW w:w="440" w:type="pct"/>
            <w:vAlign w:val="center"/>
          </w:tcPr>
          <w:p w:rsidR="000D387B" w:rsidRDefault="00672DEA">
            <w:pPr>
              <w:pStyle w:val="af1"/>
            </w:pPr>
            <w:r>
              <w:rPr>
                <w:rFonts w:hint="eastAsia"/>
              </w:rPr>
              <w:t>V1.</w:t>
            </w:r>
            <w:r>
              <w:t>2</w:t>
            </w:r>
          </w:p>
        </w:tc>
        <w:tc>
          <w:tcPr>
            <w:tcW w:w="757" w:type="pct"/>
            <w:vAlign w:val="center"/>
          </w:tcPr>
          <w:p w:rsidR="000D387B" w:rsidRDefault="000D387B">
            <w:pPr>
              <w:pStyle w:val="af1"/>
            </w:pPr>
          </w:p>
        </w:tc>
        <w:tc>
          <w:tcPr>
            <w:tcW w:w="936" w:type="pct"/>
          </w:tcPr>
          <w:p w:rsidR="000D387B" w:rsidRDefault="000D387B">
            <w:pPr>
              <w:pStyle w:val="af1"/>
            </w:pPr>
          </w:p>
        </w:tc>
        <w:tc>
          <w:tcPr>
            <w:tcW w:w="1106" w:type="pct"/>
          </w:tcPr>
          <w:p w:rsidR="000D387B" w:rsidRDefault="000D387B">
            <w:pPr>
              <w:pStyle w:val="af1"/>
            </w:pPr>
          </w:p>
        </w:tc>
        <w:tc>
          <w:tcPr>
            <w:tcW w:w="851" w:type="pct"/>
            <w:vAlign w:val="center"/>
          </w:tcPr>
          <w:p w:rsidR="000D387B" w:rsidRDefault="000D387B">
            <w:pPr>
              <w:pStyle w:val="af1"/>
            </w:pPr>
          </w:p>
        </w:tc>
        <w:tc>
          <w:tcPr>
            <w:tcW w:w="910" w:type="pct"/>
            <w:vAlign w:val="center"/>
          </w:tcPr>
          <w:p w:rsidR="000D387B" w:rsidRDefault="000D387B">
            <w:pPr>
              <w:pStyle w:val="af1"/>
            </w:pPr>
          </w:p>
        </w:tc>
      </w:tr>
    </w:tbl>
    <w:p w:rsidR="000D387B" w:rsidRDefault="000D387B"/>
    <w:p w:rsidR="000D387B" w:rsidRDefault="000D387B">
      <w:pPr>
        <w:pStyle w:val="11"/>
        <w:sectPr w:rsidR="000D387B">
          <w:pgSz w:w="11906" w:h="16838"/>
          <w:pgMar w:top="1440" w:right="1797" w:bottom="1440" w:left="1797" w:header="851" w:footer="851" w:gutter="0"/>
          <w:pgNumType w:start="1"/>
          <w:cols w:space="425"/>
          <w:docGrid w:linePitch="326"/>
        </w:sectPr>
      </w:pPr>
    </w:p>
    <w:p w:rsidR="000D387B" w:rsidRDefault="00672DEA">
      <w:pPr>
        <w:pStyle w:val="aa"/>
        <w:spacing w:before="240" w:after="240"/>
      </w:pPr>
      <w:bookmarkStart w:id="1" w:name="_Toc40969018"/>
      <w:r>
        <w:rPr>
          <w:rFonts w:hint="eastAsia"/>
        </w:rPr>
        <w:lastRenderedPageBreak/>
        <w:t>目录</w:t>
      </w:r>
      <w:bookmarkEnd w:id="1"/>
    </w:p>
    <w:p w:rsidR="000D387B" w:rsidRDefault="00672DEA">
      <w:pPr>
        <w:pStyle w:val="10"/>
        <w:tabs>
          <w:tab w:val="right" w:leader="dot" w:pos="8302"/>
        </w:tabs>
        <w:rPr>
          <w:rFonts w:asciiTheme="minorHAnsi" w:eastAsiaTheme="minorEastAsia" w:hAnsiTheme="minorHAnsi" w:cstheme="minorBidi"/>
          <w:snapToGrid/>
          <w:kern w:val="2"/>
          <w:sz w:val="21"/>
          <w:szCs w:val="22"/>
        </w:rPr>
      </w:pPr>
      <w:r>
        <w:rPr>
          <w:rFonts w:cs="Times New Roman"/>
          <w:b/>
          <w:caps/>
        </w:rPr>
        <w:fldChar w:fldCharType="begin"/>
      </w:r>
      <w:r>
        <w:instrText xml:space="preserve"> TOC \o "1-3" \h \z </w:instrText>
      </w:r>
      <w:r>
        <w:rPr>
          <w:rFonts w:cs="Times New Roman"/>
          <w:b/>
          <w:caps/>
        </w:rPr>
        <w:fldChar w:fldCharType="separate"/>
      </w:r>
      <w:hyperlink w:anchor="_Toc40969017" w:history="1">
        <w:r>
          <w:rPr>
            <w:rStyle w:val="ad"/>
          </w:rPr>
          <w:t>编写说明</w:t>
        </w:r>
        <w:r>
          <w:tab/>
        </w:r>
        <w:r>
          <w:fldChar w:fldCharType="begin"/>
        </w:r>
        <w:r>
          <w:instrText xml:space="preserve"> PAGEREF _Toc40969017 \h </w:instrText>
        </w:r>
        <w:r>
          <w:fldChar w:fldCharType="separate"/>
        </w:r>
        <w:r>
          <w:t>1</w:t>
        </w:r>
        <w:r>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018" w:history="1">
        <w:r w:rsidR="00672DEA">
          <w:rPr>
            <w:rStyle w:val="ad"/>
          </w:rPr>
          <w:t>目录</w:t>
        </w:r>
        <w:r w:rsidR="00672DEA">
          <w:tab/>
        </w:r>
        <w:r w:rsidR="00672DEA">
          <w:fldChar w:fldCharType="begin"/>
        </w:r>
        <w:r w:rsidR="00672DEA">
          <w:instrText xml:space="preserve"> PAGEREF _Toc40969018 \h </w:instrText>
        </w:r>
        <w:r w:rsidR="00672DEA">
          <w:fldChar w:fldCharType="separate"/>
        </w:r>
        <w:r w:rsidR="00672DEA">
          <w:t>i</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019" w:history="1">
        <w:r w:rsidR="00672DEA">
          <w:rPr>
            <w:rStyle w:val="ad"/>
          </w:rPr>
          <w:t>1. 引言</w:t>
        </w:r>
        <w:r w:rsidR="00672DEA">
          <w:tab/>
        </w:r>
        <w:r w:rsidR="00672DEA">
          <w:fldChar w:fldCharType="begin"/>
        </w:r>
        <w:r w:rsidR="00672DEA">
          <w:instrText xml:space="preserve"> PAGEREF _Toc40969019 \h </w:instrText>
        </w:r>
        <w:r w:rsidR="00672DEA">
          <w:fldChar w:fldCharType="separate"/>
        </w:r>
        <w:r w:rsidR="00672DEA">
          <w:t>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0" w:history="1">
        <w:r w:rsidR="00672DEA">
          <w:rPr>
            <w:rStyle w:val="ad"/>
          </w:rPr>
          <w:t>1.1. 编写目的</w:t>
        </w:r>
        <w:r w:rsidR="00672DEA">
          <w:tab/>
        </w:r>
        <w:r w:rsidR="00672DEA">
          <w:fldChar w:fldCharType="begin"/>
        </w:r>
        <w:r w:rsidR="00672DEA">
          <w:instrText xml:space="preserve"> PAGEREF _Toc40969020 \h </w:instrText>
        </w:r>
        <w:r w:rsidR="00672DEA">
          <w:fldChar w:fldCharType="separate"/>
        </w:r>
        <w:r w:rsidR="00672DEA">
          <w:t>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1" w:history="1">
        <w:r w:rsidR="00672DEA">
          <w:rPr>
            <w:rStyle w:val="ad"/>
          </w:rPr>
          <w:t>1.2. 背景</w:t>
        </w:r>
        <w:r w:rsidR="00672DEA">
          <w:tab/>
        </w:r>
        <w:r w:rsidR="00672DEA">
          <w:fldChar w:fldCharType="begin"/>
        </w:r>
        <w:r w:rsidR="00672DEA">
          <w:instrText xml:space="preserve"> PAGEREF _Toc40969021 \h </w:instrText>
        </w:r>
        <w:r w:rsidR="00672DEA">
          <w:fldChar w:fldCharType="separate"/>
        </w:r>
        <w:r w:rsidR="00672DEA">
          <w:t>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2" w:history="1">
        <w:r w:rsidR="00672DEA">
          <w:rPr>
            <w:rStyle w:val="ad"/>
          </w:rPr>
          <w:t>1.3. 定义</w:t>
        </w:r>
        <w:r w:rsidR="00672DEA">
          <w:tab/>
        </w:r>
        <w:r w:rsidR="00672DEA">
          <w:fldChar w:fldCharType="begin"/>
        </w:r>
        <w:r w:rsidR="00672DEA">
          <w:instrText xml:space="preserve"> PAGEREF _Toc40969022 \h </w:instrText>
        </w:r>
        <w:r w:rsidR="00672DEA">
          <w:fldChar w:fldCharType="separate"/>
        </w:r>
        <w:r w:rsidR="00672DEA">
          <w:t>2</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3" w:history="1">
        <w:r w:rsidR="00672DEA">
          <w:rPr>
            <w:rStyle w:val="ad"/>
          </w:rPr>
          <w:t>1.4. 参考资料</w:t>
        </w:r>
        <w:r w:rsidR="00672DEA">
          <w:tab/>
        </w:r>
        <w:r w:rsidR="00672DEA">
          <w:fldChar w:fldCharType="begin"/>
        </w:r>
        <w:r w:rsidR="00672DEA">
          <w:instrText xml:space="preserve"> PAGEREF _Toc40969023 \h </w:instrText>
        </w:r>
        <w:r w:rsidR="00672DEA">
          <w:fldChar w:fldCharType="separate"/>
        </w:r>
        <w:r w:rsidR="00672DEA">
          <w:t>3</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024" w:history="1">
        <w:r w:rsidR="00672DEA">
          <w:rPr>
            <w:rStyle w:val="ad"/>
          </w:rPr>
          <w:t>2. 总体架构</w:t>
        </w:r>
        <w:r w:rsidR="00672DEA">
          <w:tab/>
        </w:r>
        <w:r w:rsidR="00672DEA">
          <w:fldChar w:fldCharType="begin"/>
        </w:r>
        <w:r w:rsidR="00672DEA">
          <w:instrText xml:space="preserve"> PAGEREF _Toc40969024 \h </w:instrText>
        </w:r>
        <w:r w:rsidR="00672DEA">
          <w:fldChar w:fldCharType="separate"/>
        </w:r>
        <w:r w:rsidR="00672DEA">
          <w:t>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5" w:history="1">
        <w:r w:rsidR="00672DEA">
          <w:rPr>
            <w:rStyle w:val="ad"/>
          </w:rPr>
          <w:t>2.1. 应用架构</w:t>
        </w:r>
        <w:r w:rsidR="00672DEA">
          <w:tab/>
        </w:r>
        <w:r w:rsidR="00672DEA">
          <w:fldChar w:fldCharType="begin"/>
        </w:r>
        <w:r w:rsidR="00672DEA">
          <w:instrText xml:space="preserve"> PAGEREF _Toc40969025 \h </w:instrText>
        </w:r>
        <w:r w:rsidR="00672DEA">
          <w:fldChar w:fldCharType="separate"/>
        </w:r>
        <w:r w:rsidR="00672DEA">
          <w:t>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6" w:history="1">
        <w:r w:rsidR="00672DEA">
          <w:rPr>
            <w:rStyle w:val="ad"/>
          </w:rPr>
          <w:t>2.2. 数据架构</w:t>
        </w:r>
        <w:r w:rsidR="00672DEA">
          <w:tab/>
        </w:r>
        <w:r w:rsidR="00672DEA">
          <w:fldChar w:fldCharType="begin"/>
        </w:r>
        <w:r w:rsidR="00672DEA">
          <w:instrText xml:space="preserve"> PAGEREF _Toc40969026 \h </w:instrText>
        </w:r>
        <w:r w:rsidR="00672DEA">
          <w:fldChar w:fldCharType="separate"/>
        </w:r>
        <w:r w:rsidR="00672DEA">
          <w:t>4</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027" w:history="1">
        <w:r w:rsidR="00672DEA">
          <w:rPr>
            <w:rStyle w:val="ad"/>
          </w:rPr>
          <w:t>3. 设计规范引用</w:t>
        </w:r>
        <w:r w:rsidR="00672DEA">
          <w:tab/>
        </w:r>
        <w:r w:rsidR="00672DEA">
          <w:fldChar w:fldCharType="begin"/>
        </w:r>
        <w:r w:rsidR="00672DEA">
          <w:instrText xml:space="preserve"> PAGEREF _Toc40969027 \h </w:instrText>
        </w:r>
        <w:r w:rsidR="00672DEA">
          <w:fldChar w:fldCharType="separate"/>
        </w:r>
        <w:r w:rsidR="00672DEA">
          <w:t>5</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28" w:history="1">
        <w:r w:rsidR="00672DEA">
          <w:rPr>
            <w:rStyle w:val="ad"/>
          </w:rPr>
          <w:t>3.1. 建模规范</w:t>
        </w:r>
        <w:r w:rsidR="00672DEA">
          <w:tab/>
        </w:r>
        <w:r w:rsidR="00672DEA">
          <w:fldChar w:fldCharType="begin"/>
        </w:r>
        <w:r w:rsidR="00672DEA">
          <w:instrText xml:space="preserve"> PAGEREF _Toc40969028 \h </w:instrText>
        </w:r>
        <w:r w:rsidR="00672DEA">
          <w:fldChar w:fldCharType="separate"/>
        </w:r>
        <w:r w:rsidR="00672DEA">
          <w:t>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29" w:history="1">
        <w:r w:rsidR="00672DEA">
          <w:rPr>
            <w:rStyle w:val="ad"/>
          </w:rPr>
          <w:t>3.1.1. 建模流程</w:t>
        </w:r>
        <w:r w:rsidR="00672DEA">
          <w:tab/>
        </w:r>
        <w:r w:rsidR="00672DEA">
          <w:fldChar w:fldCharType="begin"/>
        </w:r>
        <w:r w:rsidR="00672DEA">
          <w:instrText xml:space="preserve"> PAGEREF _Toc40969029 \h </w:instrText>
        </w:r>
        <w:r w:rsidR="00672DEA">
          <w:fldChar w:fldCharType="separate"/>
        </w:r>
        <w:r w:rsidR="00672DEA">
          <w:t>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0" w:history="1">
        <w:r w:rsidR="00672DEA">
          <w:rPr>
            <w:rStyle w:val="ad"/>
          </w:rPr>
          <w:t>3.1.2. 模型命名规范</w:t>
        </w:r>
        <w:r w:rsidR="00672DEA">
          <w:tab/>
        </w:r>
        <w:r w:rsidR="00672DEA">
          <w:fldChar w:fldCharType="begin"/>
        </w:r>
        <w:r w:rsidR="00672DEA">
          <w:instrText xml:space="preserve"> PAGEREF _Toc40969030 \h </w:instrText>
        </w:r>
        <w:r w:rsidR="00672DEA">
          <w:fldChar w:fldCharType="separate"/>
        </w:r>
        <w:r w:rsidR="00672DEA">
          <w:t>6</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31" w:history="1">
        <w:r w:rsidR="00672DEA">
          <w:rPr>
            <w:rStyle w:val="ad"/>
          </w:rPr>
          <w:t>3.2. 开发规范</w:t>
        </w:r>
        <w:r w:rsidR="00672DEA">
          <w:tab/>
        </w:r>
        <w:r w:rsidR="00672DEA">
          <w:fldChar w:fldCharType="begin"/>
        </w:r>
        <w:r w:rsidR="00672DEA">
          <w:instrText xml:space="preserve"> PAGEREF _Toc40969031 \h </w:instrText>
        </w:r>
        <w:r w:rsidR="00672DEA">
          <w:fldChar w:fldCharType="separate"/>
        </w:r>
        <w:r w:rsidR="00672DEA">
          <w:t>10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2" w:history="1">
        <w:r w:rsidR="00672DEA">
          <w:rPr>
            <w:rStyle w:val="ad"/>
          </w:rPr>
          <w:t>3.2.1. 数据处理批量脚本开发规范</w:t>
        </w:r>
        <w:r w:rsidR="00672DEA">
          <w:tab/>
        </w:r>
        <w:r w:rsidR="00672DEA">
          <w:fldChar w:fldCharType="begin"/>
        </w:r>
        <w:r w:rsidR="00672DEA">
          <w:instrText xml:space="preserve"> PAGEREF _Toc40969032 \h </w:instrText>
        </w:r>
        <w:r w:rsidR="00672DEA">
          <w:fldChar w:fldCharType="separate"/>
        </w:r>
        <w:r w:rsidR="00672DEA">
          <w:t>10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3" w:history="1">
        <w:r w:rsidR="00672DEA">
          <w:rPr>
            <w:rStyle w:val="ad"/>
          </w:rPr>
          <w:t>3.2.2. 数据批量采集开发规范</w:t>
        </w:r>
        <w:r w:rsidR="00672DEA">
          <w:tab/>
        </w:r>
        <w:r w:rsidR="00672DEA">
          <w:fldChar w:fldCharType="begin"/>
        </w:r>
        <w:r w:rsidR="00672DEA">
          <w:instrText xml:space="preserve"> PAGEREF _Toc40969033 \h </w:instrText>
        </w:r>
        <w:r w:rsidR="00672DEA">
          <w:fldChar w:fldCharType="separate"/>
        </w:r>
        <w:r w:rsidR="00672DEA">
          <w:t>35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4" w:history="1">
        <w:r w:rsidR="00672DEA">
          <w:rPr>
            <w:rStyle w:val="ad"/>
          </w:rPr>
          <w:t>3.2.3. 数据处理实时消息任务开发规范</w:t>
        </w:r>
        <w:r w:rsidR="00672DEA">
          <w:tab/>
        </w:r>
        <w:r w:rsidR="00672DEA">
          <w:fldChar w:fldCharType="begin"/>
        </w:r>
        <w:r w:rsidR="00672DEA">
          <w:instrText xml:space="preserve"> PAGEREF _Toc40969034 \h </w:instrText>
        </w:r>
        <w:r w:rsidR="00672DEA">
          <w:fldChar w:fldCharType="separate"/>
        </w:r>
        <w:r w:rsidR="00672DEA">
          <w:t>38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5" w:history="1">
        <w:r w:rsidR="00672DEA">
          <w:rPr>
            <w:rStyle w:val="ad"/>
          </w:rPr>
          <w:t>3.2.4. 数据服务开发规范</w:t>
        </w:r>
        <w:r w:rsidR="00672DEA">
          <w:tab/>
        </w:r>
        <w:r w:rsidR="00672DEA">
          <w:fldChar w:fldCharType="begin"/>
        </w:r>
        <w:r w:rsidR="00672DEA">
          <w:instrText xml:space="preserve"> PAGEREF _Toc40969035 \h </w:instrText>
        </w:r>
        <w:r w:rsidR="00672DEA">
          <w:fldChar w:fldCharType="separate"/>
        </w:r>
        <w:r w:rsidR="00672DEA">
          <w:t>46</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6" w:history="1">
        <w:r w:rsidR="00672DEA">
          <w:rPr>
            <w:rStyle w:val="ad"/>
          </w:rPr>
          <w:t>3.2.5. 附录</w:t>
        </w:r>
        <w:r w:rsidR="00672DEA">
          <w:tab/>
        </w:r>
        <w:r w:rsidR="00672DEA">
          <w:fldChar w:fldCharType="begin"/>
        </w:r>
        <w:r w:rsidR="00672DEA">
          <w:instrText xml:space="preserve"> PAGEREF _Toc40969036 \h </w:instrText>
        </w:r>
        <w:r w:rsidR="00672DEA">
          <w:fldChar w:fldCharType="separate"/>
        </w:r>
        <w:r w:rsidR="00672DEA">
          <w:t>48</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037" w:history="1">
        <w:r w:rsidR="00672DEA">
          <w:rPr>
            <w:rStyle w:val="ad"/>
          </w:rPr>
          <w:t>4. 模型设计</w:t>
        </w:r>
        <w:r w:rsidR="00672DEA">
          <w:tab/>
        </w:r>
        <w:r w:rsidR="00672DEA">
          <w:fldChar w:fldCharType="begin"/>
        </w:r>
        <w:r w:rsidR="00672DEA">
          <w:instrText xml:space="preserve"> PAGEREF _Toc40969037 \h </w:instrText>
        </w:r>
        <w:r w:rsidR="00672DEA">
          <w:fldChar w:fldCharType="separate"/>
        </w:r>
        <w:r w:rsidR="00672DEA">
          <w:t>51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38" w:history="1">
        <w:r w:rsidR="00672DEA">
          <w:rPr>
            <w:rStyle w:val="ad"/>
          </w:rPr>
          <w:t>4.1. 通用设计</w:t>
        </w:r>
        <w:r w:rsidR="00672DEA">
          <w:tab/>
        </w:r>
        <w:r w:rsidR="00672DEA">
          <w:fldChar w:fldCharType="begin"/>
        </w:r>
        <w:r w:rsidR="00672DEA">
          <w:instrText xml:space="preserve"> PAGEREF _Toc40969038 \h </w:instrText>
        </w:r>
        <w:r w:rsidR="00672DEA">
          <w:fldChar w:fldCharType="separate"/>
        </w:r>
        <w:r w:rsidR="00672DEA">
          <w:t>51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39" w:history="1">
        <w:r w:rsidR="00672DEA">
          <w:rPr>
            <w:rStyle w:val="ad"/>
          </w:rPr>
          <w:t>4.1.1. 入湖原则</w:t>
        </w:r>
        <w:r w:rsidR="00672DEA">
          <w:tab/>
        </w:r>
        <w:r w:rsidR="00672DEA">
          <w:fldChar w:fldCharType="begin"/>
        </w:r>
        <w:r w:rsidR="00672DEA">
          <w:instrText xml:space="preserve"> PAGEREF _Toc40969039 \h </w:instrText>
        </w:r>
        <w:r w:rsidR="00672DEA">
          <w:fldChar w:fldCharType="separate"/>
        </w:r>
        <w:r w:rsidR="00672DEA">
          <w:t>51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0" w:history="1">
        <w:r w:rsidR="00672DEA">
          <w:rPr>
            <w:rStyle w:val="ad"/>
          </w:rPr>
          <w:t>4.1.2. 字段定义转换规则</w:t>
        </w:r>
        <w:r w:rsidR="00672DEA">
          <w:tab/>
        </w:r>
        <w:r w:rsidR="00672DEA">
          <w:fldChar w:fldCharType="begin"/>
        </w:r>
        <w:r w:rsidR="00672DEA">
          <w:instrText xml:space="preserve"> PAGEREF _Toc40969040 \h </w:instrText>
        </w:r>
        <w:r w:rsidR="00672DEA">
          <w:fldChar w:fldCharType="separate"/>
        </w:r>
        <w:r w:rsidR="00672DEA">
          <w:t>52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1" w:history="1">
        <w:r w:rsidR="00672DEA">
          <w:rPr>
            <w:rStyle w:val="ad"/>
          </w:rPr>
          <w:t>4.1.3. 默认审计字段</w:t>
        </w:r>
        <w:r w:rsidR="00672DEA">
          <w:tab/>
        </w:r>
        <w:r w:rsidR="00672DEA">
          <w:fldChar w:fldCharType="begin"/>
        </w:r>
        <w:r w:rsidR="00672DEA">
          <w:instrText xml:space="preserve"> PAGEREF _Toc40969041 \h </w:instrText>
        </w:r>
        <w:r w:rsidR="00672DEA">
          <w:fldChar w:fldCharType="separate"/>
        </w:r>
        <w:r w:rsidR="00672DEA">
          <w:t>52</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42" w:history="1">
        <w:r w:rsidR="00672DEA">
          <w:rPr>
            <w:rStyle w:val="ad"/>
          </w:rPr>
          <w:t>4.2. DWI模型设计</w:t>
        </w:r>
        <w:r w:rsidR="00672DEA">
          <w:tab/>
        </w:r>
        <w:r w:rsidR="00672DEA">
          <w:fldChar w:fldCharType="begin"/>
        </w:r>
        <w:r w:rsidR="00672DEA">
          <w:instrText xml:space="preserve"> PAGEREF _Toc40969042 \h </w:instrText>
        </w:r>
        <w:r w:rsidR="00672DEA">
          <w:fldChar w:fldCharType="separate"/>
        </w:r>
        <w:r w:rsidR="00672DEA">
          <w:t>54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3" w:history="1">
        <w:r w:rsidR="00672DEA">
          <w:rPr>
            <w:rStyle w:val="ad"/>
          </w:rPr>
          <w:t>4.2.1. 环保系统DWI模型设计</w:t>
        </w:r>
        <w:r w:rsidR="00672DEA">
          <w:tab/>
        </w:r>
        <w:r w:rsidR="00672DEA">
          <w:fldChar w:fldCharType="begin"/>
        </w:r>
        <w:r w:rsidR="00672DEA">
          <w:instrText xml:space="preserve"> PAGEREF _Toc40969043 \h </w:instrText>
        </w:r>
        <w:r w:rsidR="00672DEA">
          <w:fldChar w:fldCharType="separate"/>
        </w:r>
        <w:r w:rsidR="00672DEA">
          <w:t>54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4" w:history="1">
        <w:r w:rsidR="00672DEA">
          <w:rPr>
            <w:rStyle w:val="ad"/>
          </w:rPr>
          <w:t>4.2.2. 能耗监测系统DWI模型设计</w:t>
        </w:r>
        <w:r w:rsidR="00672DEA">
          <w:tab/>
        </w:r>
        <w:r w:rsidR="00672DEA">
          <w:fldChar w:fldCharType="begin"/>
        </w:r>
        <w:r w:rsidR="00672DEA">
          <w:instrText xml:space="preserve"> PAGEREF _Toc40969044 \h </w:instrText>
        </w:r>
        <w:r w:rsidR="00672DEA">
          <w:fldChar w:fldCharType="separate"/>
        </w:r>
        <w:r w:rsidR="00672DEA">
          <w:t>56</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5" w:history="1">
        <w:r w:rsidR="00672DEA">
          <w:rPr>
            <w:rStyle w:val="ad"/>
          </w:rPr>
          <w:t>4.2.3. 智慧消防系统DWI模型设计</w:t>
        </w:r>
        <w:r w:rsidR="00672DEA">
          <w:tab/>
        </w:r>
        <w:r w:rsidR="00672DEA">
          <w:fldChar w:fldCharType="begin"/>
        </w:r>
        <w:r w:rsidR="00672DEA">
          <w:instrText xml:space="preserve"> PAGEREF _Toc40969045 \h </w:instrText>
        </w:r>
        <w:r w:rsidR="00672DEA">
          <w:fldChar w:fldCharType="separate"/>
        </w:r>
        <w:r w:rsidR="00672DEA">
          <w:t>58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6" w:history="1">
        <w:r w:rsidR="00672DEA">
          <w:rPr>
            <w:rStyle w:val="ad"/>
          </w:rPr>
          <w:t>4.2.4. 国有资产管理系统DWI模型设计</w:t>
        </w:r>
        <w:r w:rsidR="00672DEA">
          <w:tab/>
        </w:r>
        <w:r w:rsidR="00672DEA">
          <w:fldChar w:fldCharType="begin"/>
        </w:r>
        <w:r w:rsidR="00672DEA">
          <w:instrText xml:space="preserve"> PAGEREF _Toc40969046 \h </w:instrText>
        </w:r>
        <w:r w:rsidR="00672DEA">
          <w:fldChar w:fldCharType="separate"/>
        </w:r>
        <w:r w:rsidR="00672DEA">
          <w:t>58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7" w:history="1">
        <w:r w:rsidR="00672DEA">
          <w:rPr>
            <w:rStyle w:val="ad"/>
          </w:rPr>
          <w:t>4.2.5. 智慧安防系统DWI模型设计</w:t>
        </w:r>
        <w:r w:rsidR="00672DEA">
          <w:tab/>
        </w:r>
        <w:r w:rsidR="00672DEA">
          <w:fldChar w:fldCharType="begin"/>
        </w:r>
        <w:r w:rsidR="00672DEA">
          <w:instrText xml:space="preserve"> PAGEREF _Toc40969047 \h </w:instrText>
        </w:r>
        <w:r w:rsidR="00672DEA">
          <w:fldChar w:fldCharType="separate"/>
        </w:r>
        <w:r w:rsidR="00672DEA">
          <w:t>59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8" w:history="1">
        <w:r w:rsidR="00672DEA">
          <w:rPr>
            <w:rStyle w:val="ad"/>
          </w:rPr>
          <w:t>4.2.6. 园区服务平台DWI模型设计</w:t>
        </w:r>
        <w:r w:rsidR="00672DEA">
          <w:tab/>
        </w:r>
        <w:r w:rsidR="00672DEA">
          <w:fldChar w:fldCharType="begin"/>
        </w:r>
        <w:r w:rsidR="00672DEA">
          <w:instrText xml:space="preserve"> PAGEREF _Toc40969048 \h </w:instrText>
        </w:r>
        <w:r w:rsidR="00672DEA">
          <w:fldChar w:fldCharType="separate"/>
        </w:r>
        <w:r w:rsidR="00672DEA">
          <w:t>61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49" w:history="1">
        <w:r w:rsidR="00672DEA">
          <w:rPr>
            <w:rStyle w:val="ad"/>
          </w:rPr>
          <w:t>4.2.7. 园区管理平台（飞企）-DWI模型设计</w:t>
        </w:r>
        <w:r w:rsidR="00672DEA">
          <w:tab/>
        </w:r>
        <w:r w:rsidR="00672DEA">
          <w:fldChar w:fldCharType="begin"/>
        </w:r>
        <w:r w:rsidR="00672DEA">
          <w:instrText xml:space="preserve"> PAGEREF _Toc40969049 \h </w:instrText>
        </w:r>
        <w:r w:rsidR="00672DEA">
          <w:fldChar w:fldCharType="separate"/>
        </w:r>
        <w:r w:rsidR="00672DEA">
          <w:t>63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0" w:history="1">
        <w:r w:rsidR="00672DEA">
          <w:rPr>
            <w:rStyle w:val="ad"/>
          </w:rPr>
          <w:t>4.2.8. 园区管理平台（普天）-DWI模型设计</w:t>
        </w:r>
        <w:r w:rsidR="00672DEA">
          <w:tab/>
        </w:r>
        <w:r w:rsidR="00672DEA">
          <w:fldChar w:fldCharType="begin"/>
        </w:r>
        <w:r w:rsidR="00672DEA">
          <w:instrText xml:space="preserve"> PAGEREF _Toc40969050 \h </w:instrText>
        </w:r>
        <w:r w:rsidR="00672DEA">
          <w:fldChar w:fldCharType="separate"/>
        </w:r>
        <w:r w:rsidR="00672DEA">
          <w:t>64</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51" w:history="1">
        <w:r w:rsidR="00672DEA">
          <w:rPr>
            <w:rStyle w:val="ad"/>
          </w:rPr>
          <w:t>4.3. DWR模型设计</w:t>
        </w:r>
        <w:r w:rsidR="00672DEA">
          <w:tab/>
        </w:r>
        <w:r w:rsidR="00672DEA">
          <w:fldChar w:fldCharType="begin"/>
        </w:r>
        <w:r w:rsidR="00672DEA">
          <w:instrText xml:space="preserve"> PAGEREF _Toc40969051 \h </w:instrText>
        </w:r>
        <w:r w:rsidR="00672DEA">
          <w:fldChar w:fldCharType="separate"/>
        </w:r>
        <w:r w:rsidR="00672DEA">
          <w:t>67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2" w:history="1">
        <w:r w:rsidR="00672DEA">
          <w:rPr>
            <w:rStyle w:val="ad"/>
          </w:rPr>
          <w:t>4.3.1. 主题模型设计思路</w:t>
        </w:r>
        <w:r w:rsidR="00672DEA">
          <w:tab/>
        </w:r>
        <w:r w:rsidR="00672DEA">
          <w:fldChar w:fldCharType="begin"/>
        </w:r>
        <w:r w:rsidR="00672DEA">
          <w:instrText xml:space="preserve"> PAGEREF _Toc40969052 \h </w:instrText>
        </w:r>
        <w:r w:rsidR="00672DEA">
          <w:fldChar w:fldCharType="separate"/>
        </w:r>
        <w:r w:rsidR="00672DEA">
          <w:t>67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3" w:history="1">
        <w:r w:rsidR="00672DEA">
          <w:rPr>
            <w:rStyle w:val="ad"/>
          </w:rPr>
          <w:t>4.3.2. 安环监管主题模型设计</w:t>
        </w:r>
        <w:r w:rsidR="00672DEA">
          <w:tab/>
        </w:r>
        <w:r w:rsidR="00672DEA">
          <w:fldChar w:fldCharType="begin"/>
        </w:r>
        <w:r w:rsidR="00672DEA">
          <w:instrText xml:space="preserve"> PAGEREF _Toc40969053 \h </w:instrText>
        </w:r>
        <w:r w:rsidR="00672DEA">
          <w:fldChar w:fldCharType="separate"/>
        </w:r>
        <w:r w:rsidR="00672DEA">
          <w:t>68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4" w:history="1">
        <w:r w:rsidR="00672DEA">
          <w:rPr>
            <w:rStyle w:val="ad"/>
          </w:rPr>
          <w:t>4.3.3. 企业主题模型设计</w:t>
        </w:r>
        <w:r w:rsidR="00672DEA">
          <w:tab/>
        </w:r>
        <w:r w:rsidR="00672DEA">
          <w:fldChar w:fldCharType="begin"/>
        </w:r>
        <w:r w:rsidR="00672DEA">
          <w:instrText xml:space="preserve"> PAGEREF _Toc40969054 \h </w:instrText>
        </w:r>
        <w:r w:rsidR="00672DEA">
          <w:fldChar w:fldCharType="separate"/>
        </w:r>
        <w:r w:rsidR="00672DEA">
          <w:t>69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5" w:history="1">
        <w:r w:rsidR="00672DEA">
          <w:rPr>
            <w:rStyle w:val="ad"/>
          </w:rPr>
          <w:t>4.3.4. 企业服务主题模型设计</w:t>
        </w:r>
        <w:r w:rsidR="00672DEA">
          <w:tab/>
        </w:r>
        <w:r w:rsidR="00672DEA">
          <w:fldChar w:fldCharType="begin"/>
        </w:r>
        <w:r w:rsidR="00672DEA">
          <w:instrText xml:space="preserve"> PAGEREF _Toc40969055 \h </w:instrText>
        </w:r>
        <w:r w:rsidR="00672DEA">
          <w:fldChar w:fldCharType="separate"/>
        </w:r>
        <w:r w:rsidR="00672DEA">
          <w:t>69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6" w:history="1">
        <w:r w:rsidR="00672DEA">
          <w:rPr>
            <w:rStyle w:val="ad"/>
          </w:rPr>
          <w:t>4.3.5. 设备主题模型设计</w:t>
        </w:r>
        <w:r w:rsidR="00672DEA">
          <w:tab/>
        </w:r>
        <w:r w:rsidR="00672DEA">
          <w:fldChar w:fldCharType="begin"/>
        </w:r>
        <w:r w:rsidR="00672DEA">
          <w:instrText xml:space="preserve"> PAGEREF _Toc40969056 \h </w:instrText>
        </w:r>
        <w:r w:rsidR="00672DEA">
          <w:fldChar w:fldCharType="separate"/>
        </w:r>
        <w:r w:rsidR="00672DEA">
          <w:t>69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7" w:history="1">
        <w:r w:rsidR="00672DEA">
          <w:rPr>
            <w:rStyle w:val="ad"/>
          </w:rPr>
          <w:t>4.3.6. 能耗主题模型设计</w:t>
        </w:r>
        <w:r w:rsidR="00672DEA">
          <w:tab/>
        </w:r>
        <w:r w:rsidR="00672DEA">
          <w:fldChar w:fldCharType="begin"/>
        </w:r>
        <w:r w:rsidR="00672DEA">
          <w:instrText xml:space="preserve"> PAGEREF _Toc40969057 \h </w:instrText>
        </w:r>
        <w:r w:rsidR="00672DEA">
          <w:fldChar w:fldCharType="separate"/>
        </w:r>
        <w:r w:rsidR="00672DEA">
          <w:t>70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8" w:history="1">
        <w:r w:rsidR="00672DEA">
          <w:rPr>
            <w:rStyle w:val="ad"/>
          </w:rPr>
          <w:t>4.3.7. 事件主题模型设计</w:t>
        </w:r>
        <w:r w:rsidR="00672DEA">
          <w:tab/>
        </w:r>
        <w:r w:rsidR="00672DEA">
          <w:fldChar w:fldCharType="begin"/>
        </w:r>
        <w:r w:rsidR="00672DEA">
          <w:instrText xml:space="preserve"> PAGEREF _Toc40969058 \h </w:instrText>
        </w:r>
        <w:r w:rsidR="00672DEA">
          <w:fldChar w:fldCharType="separate"/>
        </w:r>
        <w:r w:rsidR="00672DEA">
          <w:t>70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59" w:history="1">
        <w:r w:rsidR="00672DEA">
          <w:rPr>
            <w:rStyle w:val="ad"/>
          </w:rPr>
          <w:t>4.3.8. 产业主题模型设计</w:t>
        </w:r>
        <w:r w:rsidR="00672DEA">
          <w:tab/>
        </w:r>
        <w:r w:rsidR="00672DEA">
          <w:fldChar w:fldCharType="begin"/>
        </w:r>
        <w:r w:rsidR="00672DEA">
          <w:instrText xml:space="preserve"> PAGEREF _Toc40969059 \h </w:instrText>
        </w:r>
        <w:r w:rsidR="00672DEA">
          <w:fldChar w:fldCharType="separate"/>
        </w:r>
        <w:r w:rsidR="00672DEA">
          <w:t>71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0" w:history="1">
        <w:r w:rsidR="00672DEA">
          <w:rPr>
            <w:rStyle w:val="ad"/>
          </w:rPr>
          <w:t>4.3.9. 项目主题模型设计</w:t>
        </w:r>
        <w:r w:rsidR="00672DEA">
          <w:tab/>
        </w:r>
        <w:r w:rsidR="00672DEA">
          <w:fldChar w:fldCharType="begin"/>
        </w:r>
        <w:r w:rsidR="00672DEA">
          <w:instrText xml:space="preserve"> PAGEREF _Toc40969060 \h </w:instrText>
        </w:r>
        <w:r w:rsidR="00672DEA">
          <w:fldChar w:fldCharType="separate"/>
        </w:r>
        <w:r w:rsidR="00672DEA">
          <w:t>71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1" w:history="1">
        <w:r w:rsidR="00672DEA">
          <w:rPr>
            <w:rStyle w:val="ad"/>
          </w:rPr>
          <w:t>4.3.10. 招商主题模型设计</w:t>
        </w:r>
        <w:r w:rsidR="00672DEA">
          <w:tab/>
        </w:r>
        <w:r w:rsidR="00672DEA">
          <w:fldChar w:fldCharType="begin"/>
        </w:r>
        <w:r w:rsidR="00672DEA">
          <w:instrText xml:space="preserve"> PAGEREF _Toc40969061 \h </w:instrText>
        </w:r>
        <w:r w:rsidR="00672DEA">
          <w:fldChar w:fldCharType="separate"/>
        </w:r>
        <w:r w:rsidR="00672DEA">
          <w:t>71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2" w:history="1">
        <w:r w:rsidR="00672DEA">
          <w:rPr>
            <w:rStyle w:val="ad"/>
          </w:rPr>
          <w:t>4.3.11. 办公主题模型设计</w:t>
        </w:r>
        <w:r w:rsidR="00672DEA">
          <w:tab/>
        </w:r>
        <w:r w:rsidR="00672DEA">
          <w:fldChar w:fldCharType="begin"/>
        </w:r>
        <w:r w:rsidR="00672DEA">
          <w:instrText xml:space="preserve"> PAGEREF _Toc40969062 \h </w:instrText>
        </w:r>
        <w:r w:rsidR="00672DEA">
          <w:fldChar w:fldCharType="separate"/>
        </w:r>
        <w:r w:rsidR="00672DEA">
          <w:t>72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3" w:history="1">
        <w:r w:rsidR="00672DEA">
          <w:rPr>
            <w:rStyle w:val="ad"/>
          </w:rPr>
          <w:t>4.3.12. 资源主题模型设计</w:t>
        </w:r>
        <w:r w:rsidR="00672DEA">
          <w:tab/>
        </w:r>
        <w:r w:rsidR="00672DEA">
          <w:fldChar w:fldCharType="begin"/>
        </w:r>
        <w:r w:rsidR="00672DEA">
          <w:instrText xml:space="preserve"> PAGEREF _Toc40969063 \h </w:instrText>
        </w:r>
        <w:r w:rsidR="00672DEA">
          <w:fldChar w:fldCharType="separate"/>
        </w:r>
        <w:r w:rsidR="00672DEA">
          <w:t>72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4" w:history="1">
        <w:r w:rsidR="00672DEA">
          <w:rPr>
            <w:rStyle w:val="ad"/>
          </w:rPr>
          <w:t>4.3.13. 资产主题模型设计</w:t>
        </w:r>
        <w:r w:rsidR="00672DEA">
          <w:tab/>
        </w:r>
        <w:r w:rsidR="00672DEA">
          <w:fldChar w:fldCharType="begin"/>
        </w:r>
        <w:r w:rsidR="00672DEA">
          <w:instrText xml:space="preserve"> PAGEREF _Toc40969064 \h </w:instrText>
        </w:r>
        <w:r w:rsidR="00672DEA">
          <w:fldChar w:fldCharType="separate"/>
        </w:r>
        <w:r w:rsidR="00672DEA">
          <w:t>73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5" w:history="1">
        <w:r w:rsidR="00672DEA">
          <w:rPr>
            <w:rStyle w:val="ad"/>
          </w:rPr>
          <w:t>4.3.14. 应急主题模型设计</w:t>
        </w:r>
        <w:r w:rsidR="00672DEA">
          <w:tab/>
        </w:r>
        <w:r w:rsidR="00672DEA">
          <w:fldChar w:fldCharType="begin"/>
        </w:r>
        <w:r w:rsidR="00672DEA">
          <w:instrText xml:space="preserve"> PAGEREF _Toc40969065 \h </w:instrText>
        </w:r>
        <w:r w:rsidR="00672DEA">
          <w:fldChar w:fldCharType="separate"/>
        </w:r>
        <w:r w:rsidR="00672DEA">
          <w:t>73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6" w:history="1">
        <w:r w:rsidR="00672DEA">
          <w:rPr>
            <w:rStyle w:val="ad"/>
          </w:rPr>
          <w:t>4.3.15. 工单主题模型设计</w:t>
        </w:r>
        <w:r w:rsidR="00672DEA">
          <w:tab/>
        </w:r>
        <w:r w:rsidR="00672DEA">
          <w:fldChar w:fldCharType="begin"/>
        </w:r>
        <w:r w:rsidR="00672DEA">
          <w:instrText xml:space="preserve"> PAGEREF _Toc40969066 \h </w:instrText>
        </w:r>
        <w:r w:rsidR="00672DEA">
          <w:fldChar w:fldCharType="separate"/>
        </w:r>
        <w:r w:rsidR="00672DEA">
          <w:t>73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7" w:history="1">
        <w:r w:rsidR="00672DEA">
          <w:rPr>
            <w:rStyle w:val="ad"/>
          </w:rPr>
          <w:t>4.3.16. 组织主题模型设计</w:t>
        </w:r>
        <w:r w:rsidR="00672DEA">
          <w:tab/>
        </w:r>
        <w:r w:rsidR="00672DEA">
          <w:fldChar w:fldCharType="begin"/>
        </w:r>
        <w:r w:rsidR="00672DEA">
          <w:instrText xml:space="preserve"> PAGEREF _Toc40969067 \h </w:instrText>
        </w:r>
        <w:r w:rsidR="00672DEA">
          <w:fldChar w:fldCharType="separate"/>
        </w:r>
        <w:r w:rsidR="00672DEA">
          <w:t>74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8" w:history="1">
        <w:r w:rsidR="00672DEA">
          <w:rPr>
            <w:rStyle w:val="ad"/>
          </w:rPr>
          <w:t>4.3.17. 人员主题模型设计</w:t>
        </w:r>
        <w:r w:rsidR="00672DEA">
          <w:tab/>
        </w:r>
        <w:r w:rsidR="00672DEA">
          <w:fldChar w:fldCharType="begin"/>
        </w:r>
        <w:r w:rsidR="00672DEA">
          <w:instrText xml:space="preserve"> PAGEREF _Toc40969068 \h </w:instrText>
        </w:r>
        <w:r w:rsidR="00672DEA">
          <w:fldChar w:fldCharType="separate"/>
        </w:r>
        <w:r w:rsidR="00672DEA">
          <w:t>74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69" w:history="1">
        <w:r w:rsidR="00672DEA">
          <w:rPr>
            <w:rStyle w:val="ad"/>
          </w:rPr>
          <w:t>4.3.18. 时空主题模型设计</w:t>
        </w:r>
        <w:r w:rsidR="00672DEA">
          <w:tab/>
        </w:r>
        <w:r w:rsidR="00672DEA">
          <w:fldChar w:fldCharType="begin"/>
        </w:r>
        <w:r w:rsidR="00672DEA">
          <w:instrText xml:space="preserve"> PAGEREF _Toc40969069 \h </w:instrText>
        </w:r>
        <w:r w:rsidR="00672DEA">
          <w:fldChar w:fldCharType="separate"/>
        </w:r>
        <w:r w:rsidR="00672DEA">
          <w:t>75</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070" w:history="1">
        <w:r w:rsidR="00672DEA">
          <w:rPr>
            <w:rStyle w:val="ad"/>
          </w:rPr>
          <w:t>5. 数据采集功能设计</w:t>
        </w:r>
        <w:r w:rsidR="00672DEA">
          <w:tab/>
        </w:r>
        <w:r w:rsidR="00672DEA">
          <w:fldChar w:fldCharType="begin"/>
        </w:r>
        <w:r w:rsidR="00672DEA">
          <w:instrText xml:space="preserve"> PAGEREF _Toc40969070 \h </w:instrText>
        </w:r>
        <w:r w:rsidR="00672DEA">
          <w:fldChar w:fldCharType="separate"/>
        </w:r>
        <w:r w:rsidR="00672DEA">
          <w:t>75</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71" w:history="1">
        <w:r w:rsidR="00672DEA">
          <w:rPr>
            <w:rStyle w:val="ad"/>
          </w:rPr>
          <w:t>5.1. 环保采集</w:t>
        </w:r>
        <w:r w:rsidR="00672DEA">
          <w:tab/>
        </w:r>
        <w:r w:rsidR="00672DEA">
          <w:fldChar w:fldCharType="begin"/>
        </w:r>
        <w:r w:rsidR="00672DEA">
          <w:instrText xml:space="preserve"> PAGEREF _Toc40969071 \h </w:instrText>
        </w:r>
        <w:r w:rsidR="00672DEA">
          <w:fldChar w:fldCharType="separate"/>
        </w:r>
        <w:r w:rsidR="00672DEA">
          <w:t>75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2" w:history="1">
        <w:r w:rsidR="00672DEA">
          <w:rPr>
            <w:rStyle w:val="ad"/>
          </w:rPr>
          <w:t>5.1.1. 功能</w:t>
        </w:r>
        <w:r w:rsidR="00672DEA">
          <w:tab/>
        </w:r>
        <w:r w:rsidR="00672DEA">
          <w:fldChar w:fldCharType="begin"/>
        </w:r>
        <w:r w:rsidR="00672DEA">
          <w:instrText xml:space="preserve"> PAGEREF _Toc40969072 \h </w:instrText>
        </w:r>
        <w:r w:rsidR="00672DEA">
          <w:fldChar w:fldCharType="separate"/>
        </w:r>
        <w:r w:rsidR="00672DEA">
          <w:t>75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3" w:history="1">
        <w:r w:rsidR="00672DEA">
          <w:rPr>
            <w:rStyle w:val="ad"/>
          </w:rPr>
          <w:t>5.1.2. 数据采集方式及策略</w:t>
        </w:r>
        <w:r w:rsidR="00672DEA">
          <w:tab/>
        </w:r>
        <w:r w:rsidR="00672DEA">
          <w:fldChar w:fldCharType="begin"/>
        </w:r>
        <w:r w:rsidR="00672DEA">
          <w:instrText xml:space="preserve"> PAGEREF _Toc40969073 \h </w:instrText>
        </w:r>
        <w:r w:rsidR="00672DEA">
          <w:fldChar w:fldCharType="separate"/>
        </w:r>
        <w:r w:rsidR="00672DEA">
          <w:t>75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4" w:history="1">
        <w:r w:rsidR="00672DEA">
          <w:rPr>
            <w:rStyle w:val="ad"/>
          </w:rPr>
          <w:t>5.1.3. 数据Mapping</w:t>
        </w:r>
        <w:r w:rsidR="00672DEA">
          <w:tab/>
        </w:r>
        <w:r w:rsidR="00672DEA">
          <w:fldChar w:fldCharType="begin"/>
        </w:r>
        <w:r w:rsidR="00672DEA">
          <w:instrText xml:space="preserve"> PAGEREF _Toc40969074 \h </w:instrText>
        </w:r>
        <w:r w:rsidR="00672DEA">
          <w:fldChar w:fldCharType="separate"/>
        </w:r>
        <w:r w:rsidR="00672DEA">
          <w:t>77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5" w:history="1">
        <w:r w:rsidR="00672DEA">
          <w:rPr>
            <w:rStyle w:val="ad"/>
          </w:rPr>
          <w:t>5.1.4. FDI设计</w:t>
        </w:r>
        <w:r w:rsidR="00672DEA">
          <w:tab/>
        </w:r>
        <w:r w:rsidR="00672DEA">
          <w:fldChar w:fldCharType="begin"/>
        </w:r>
        <w:r w:rsidR="00672DEA">
          <w:instrText xml:space="preserve"> PAGEREF _Toc40969075 \h </w:instrText>
        </w:r>
        <w:r w:rsidR="00672DEA">
          <w:fldChar w:fldCharType="separate"/>
        </w:r>
        <w:r w:rsidR="00672DEA">
          <w:t>77</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76" w:history="1">
        <w:r w:rsidR="00672DEA">
          <w:rPr>
            <w:rStyle w:val="ad"/>
          </w:rPr>
          <w:t>5.2. 能耗监测采集</w:t>
        </w:r>
        <w:r w:rsidR="00672DEA">
          <w:tab/>
        </w:r>
        <w:r w:rsidR="00672DEA">
          <w:fldChar w:fldCharType="begin"/>
        </w:r>
        <w:r w:rsidR="00672DEA">
          <w:instrText xml:space="preserve"> PAGEREF _Toc40969076 \h </w:instrText>
        </w:r>
        <w:r w:rsidR="00672DEA">
          <w:fldChar w:fldCharType="separate"/>
        </w:r>
        <w:r w:rsidR="00672DEA">
          <w:t>77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7" w:history="1">
        <w:r w:rsidR="00672DEA">
          <w:rPr>
            <w:rStyle w:val="ad"/>
          </w:rPr>
          <w:t>5.2.1. 功能</w:t>
        </w:r>
        <w:r w:rsidR="00672DEA">
          <w:tab/>
        </w:r>
        <w:r w:rsidR="00672DEA">
          <w:fldChar w:fldCharType="begin"/>
        </w:r>
        <w:r w:rsidR="00672DEA">
          <w:instrText xml:space="preserve"> PAGEREF _Toc40969077 \h </w:instrText>
        </w:r>
        <w:r w:rsidR="00672DEA">
          <w:fldChar w:fldCharType="separate"/>
        </w:r>
        <w:r w:rsidR="00672DEA">
          <w:t>77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8" w:history="1">
        <w:r w:rsidR="00672DEA">
          <w:rPr>
            <w:rStyle w:val="ad"/>
          </w:rPr>
          <w:t>5.2.2. 数据采集方式及策略</w:t>
        </w:r>
        <w:r w:rsidR="00672DEA">
          <w:tab/>
        </w:r>
        <w:r w:rsidR="00672DEA">
          <w:fldChar w:fldCharType="begin"/>
        </w:r>
        <w:r w:rsidR="00672DEA">
          <w:instrText xml:space="preserve"> PAGEREF _Toc40969078 \h </w:instrText>
        </w:r>
        <w:r w:rsidR="00672DEA">
          <w:fldChar w:fldCharType="separate"/>
        </w:r>
        <w:r w:rsidR="00672DEA">
          <w:t>77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79" w:history="1">
        <w:r w:rsidR="00672DEA">
          <w:rPr>
            <w:rStyle w:val="ad"/>
          </w:rPr>
          <w:t>5.2.3. 数据Mapping</w:t>
        </w:r>
        <w:r w:rsidR="00672DEA">
          <w:tab/>
        </w:r>
        <w:r w:rsidR="00672DEA">
          <w:fldChar w:fldCharType="begin"/>
        </w:r>
        <w:r w:rsidR="00672DEA">
          <w:instrText xml:space="preserve"> PAGEREF _Toc40969079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0" w:history="1">
        <w:r w:rsidR="00672DEA">
          <w:rPr>
            <w:rStyle w:val="ad"/>
          </w:rPr>
          <w:t>5.2.4. FDI设计</w:t>
        </w:r>
        <w:r w:rsidR="00672DEA">
          <w:tab/>
        </w:r>
        <w:r w:rsidR="00672DEA">
          <w:fldChar w:fldCharType="begin"/>
        </w:r>
        <w:r w:rsidR="00672DEA">
          <w:instrText xml:space="preserve"> PAGEREF _Toc40969080 \h </w:instrText>
        </w:r>
        <w:r w:rsidR="00672DEA">
          <w:fldChar w:fldCharType="separate"/>
        </w:r>
        <w:r w:rsidR="00672DEA">
          <w:t>78</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81" w:history="1">
        <w:r w:rsidR="00672DEA">
          <w:rPr>
            <w:rStyle w:val="ad"/>
          </w:rPr>
          <w:t>5.3. 消防采集</w:t>
        </w:r>
        <w:r w:rsidR="00672DEA">
          <w:tab/>
        </w:r>
        <w:r w:rsidR="00672DEA">
          <w:fldChar w:fldCharType="begin"/>
        </w:r>
        <w:r w:rsidR="00672DEA">
          <w:instrText xml:space="preserve"> PAGEREF _Toc40969081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2" w:history="1">
        <w:r w:rsidR="00672DEA">
          <w:rPr>
            <w:rStyle w:val="ad"/>
          </w:rPr>
          <w:t>5.3.1. 功能</w:t>
        </w:r>
        <w:r w:rsidR="00672DEA">
          <w:tab/>
        </w:r>
        <w:r w:rsidR="00672DEA">
          <w:fldChar w:fldCharType="begin"/>
        </w:r>
        <w:r w:rsidR="00672DEA">
          <w:instrText xml:space="preserve"> PAGEREF _Toc40969082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3" w:history="1">
        <w:r w:rsidR="00672DEA">
          <w:rPr>
            <w:rStyle w:val="ad"/>
          </w:rPr>
          <w:t>5.3.2. 数据采集方式及策略</w:t>
        </w:r>
        <w:r w:rsidR="00672DEA">
          <w:tab/>
        </w:r>
        <w:r w:rsidR="00672DEA">
          <w:fldChar w:fldCharType="begin"/>
        </w:r>
        <w:r w:rsidR="00672DEA">
          <w:instrText xml:space="preserve"> PAGEREF _Toc40969083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4" w:history="1">
        <w:r w:rsidR="00672DEA">
          <w:rPr>
            <w:rStyle w:val="ad"/>
          </w:rPr>
          <w:t>5.3.3. 数据Mapping</w:t>
        </w:r>
        <w:r w:rsidR="00672DEA">
          <w:tab/>
        </w:r>
        <w:r w:rsidR="00672DEA">
          <w:fldChar w:fldCharType="begin"/>
        </w:r>
        <w:r w:rsidR="00672DEA">
          <w:instrText xml:space="preserve"> PAGEREF _Toc40969084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5" w:history="1">
        <w:r w:rsidR="00672DEA">
          <w:rPr>
            <w:rStyle w:val="ad"/>
          </w:rPr>
          <w:t>5.3.4. FDI设计</w:t>
        </w:r>
        <w:r w:rsidR="00672DEA">
          <w:tab/>
        </w:r>
        <w:r w:rsidR="00672DEA">
          <w:fldChar w:fldCharType="begin"/>
        </w:r>
        <w:r w:rsidR="00672DEA">
          <w:instrText xml:space="preserve"> PAGEREF _Toc40969085 \h </w:instrText>
        </w:r>
        <w:r w:rsidR="00672DEA">
          <w:fldChar w:fldCharType="separate"/>
        </w:r>
        <w:r w:rsidR="00672DEA">
          <w:t>78</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86" w:history="1">
        <w:r w:rsidR="00672DEA">
          <w:rPr>
            <w:rStyle w:val="ad"/>
          </w:rPr>
          <w:t>5.4. 国有资产采集</w:t>
        </w:r>
        <w:r w:rsidR="00672DEA">
          <w:tab/>
        </w:r>
        <w:r w:rsidR="00672DEA">
          <w:fldChar w:fldCharType="begin"/>
        </w:r>
        <w:r w:rsidR="00672DEA">
          <w:instrText xml:space="preserve"> PAGEREF _Toc40969086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7" w:history="1">
        <w:r w:rsidR="00672DEA">
          <w:rPr>
            <w:rStyle w:val="ad"/>
          </w:rPr>
          <w:t>5.4.1. 功能</w:t>
        </w:r>
        <w:r w:rsidR="00672DEA">
          <w:tab/>
        </w:r>
        <w:r w:rsidR="00672DEA">
          <w:fldChar w:fldCharType="begin"/>
        </w:r>
        <w:r w:rsidR="00672DEA">
          <w:instrText xml:space="preserve"> PAGEREF _Toc40969087 \h </w:instrText>
        </w:r>
        <w:r w:rsidR="00672DEA">
          <w:fldChar w:fldCharType="separate"/>
        </w:r>
        <w:r w:rsidR="00672DEA">
          <w:t>78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8" w:history="1">
        <w:r w:rsidR="00672DEA">
          <w:rPr>
            <w:rStyle w:val="ad"/>
          </w:rPr>
          <w:t>5.4.2. 数据采集方式及策略</w:t>
        </w:r>
        <w:r w:rsidR="00672DEA">
          <w:tab/>
        </w:r>
        <w:r w:rsidR="00672DEA">
          <w:fldChar w:fldCharType="begin"/>
        </w:r>
        <w:r w:rsidR="00672DEA">
          <w:instrText xml:space="preserve"> PAGEREF _Toc40969088 \h </w:instrText>
        </w:r>
        <w:r w:rsidR="00672DEA">
          <w:fldChar w:fldCharType="separate"/>
        </w:r>
        <w:r w:rsidR="00672DEA">
          <w:t>79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89" w:history="1">
        <w:r w:rsidR="00672DEA">
          <w:rPr>
            <w:rStyle w:val="ad"/>
          </w:rPr>
          <w:t>5.4.3. 数据Mapping</w:t>
        </w:r>
        <w:r w:rsidR="00672DEA">
          <w:tab/>
        </w:r>
        <w:r w:rsidR="00672DEA">
          <w:fldChar w:fldCharType="begin"/>
        </w:r>
        <w:r w:rsidR="00672DEA">
          <w:instrText xml:space="preserve"> PAGEREF _Toc40969089 \h </w:instrText>
        </w:r>
        <w:r w:rsidR="00672DEA">
          <w:fldChar w:fldCharType="separate"/>
        </w:r>
        <w:r w:rsidR="00672DEA">
          <w:t>79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0" w:history="1">
        <w:r w:rsidR="00672DEA">
          <w:rPr>
            <w:rStyle w:val="ad"/>
          </w:rPr>
          <w:t>5.4.4. FDI设计</w:t>
        </w:r>
        <w:r w:rsidR="00672DEA">
          <w:tab/>
        </w:r>
        <w:r w:rsidR="00672DEA">
          <w:fldChar w:fldCharType="begin"/>
        </w:r>
        <w:r w:rsidR="00672DEA">
          <w:instrText xml:space="preserve"> PAGEREF _Toc40969090 \h </w:instrText>
        </w:r>
        <w:r w:rsidR="00672DEA">
          <w:fldChar w:fldCharType="separate"/>
        </w:r>
        <w:r w:rsidR="00672DEA">
          <w:t>79</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91" w:history="1">
        <w:r w:rsidR="00672DEA">
          <w:rPr>
            <w:rStyle w:val="ad"/>
          </w:rPr>
          <w:t>5.5. 智慧安防采集</w:t>
        </w:r>
        <w:r w:rsidR="00672DEA">
          <w:tab/>
        </w:r>
        <w:r w:rsidR="00672DEA">
          <w:fldChar w:fldCharType="begin"/>
        </w:r>
        <w:r w:rsidR="00672DEA">
          <w:instrText xml:space="preserve"> PAGEREF _Toc40969091 \h </w:instrText>
        </w:r>
        <w:r w:rsidR="00672DEA">
          <w:fldChar w:fldCharType="separate"/>
        </w:r>
        <w:r w:rsidR="00672DEA">
          <w:t>79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2" w:history="1">
        <w:r w:rsidR="00672DEA">
          <w:rPr>
            <w:rStyle w:val="ad"/>
          </w:rPr>
          <w:t>5.5.1. 功能</w:t>
        </w:r>
        <w:r w:rsidR="00672DEA">
          <w:tab/>
        </w:r>
        <w:r w:rsidR="00672DEA">
          <w:fldChar w:fldCharType="begin"/>
        </w:r>
        <w:r w:rsidR="00672DEA">
          <w:instrText xml:space="preserve"> PAGEREF _Toc40969092 \h </w:instrText>
        </w:r>
        <w:r w:rsidR="00672DEA">
          <w:fldChar w:fldCharType="separate"/>
        </w:r>
        <w:r w:rsidR="00672DEA">
          <w:t>79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3" w:history="1">
        <w:r w:rsidR="00672DEA">
          <w:rPr>
            <w:rStyle w:val="ad"/>
          </w:rPr>
          <w:t>5.5.2. 数据采集方式及策略</w:t>
        </w:r>
        <w:r w:rsidR="00672DEA">
          <w:tab/>
        </w:r>
        <w:r w:rsidR="00672DEA">
          <w:fldChar w:fldCharType="begin"/>
        </w:r>
        <w:r w:rsidR="00672DEA">
          <w:instrText xml:space="preserve"> PAGEREF _Toc40969093 \h </w:instrText>
        </w:r>
        <w:r w:rsidR="00672DEA">
          <w:fldChar w:fldCharType="separate"/>
        </w:r>
        <w:r w:rsidR="00672DEA">
          <w:t>80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4" w:history="1">
        <w:r w:rsidR="00672DEA">
          <w:rPr>
            <w:rStyle w:val="ad"/>
          </w:rPr>
          <w:t>5.5.3. 数据Mapping</w:t>
        </w:r>
        <w:r w:rsidR="00672DEA">
          <w:tab/>
        </w:r>
        <w:r w:rsidR="00672DEA">
          <w:fldChar w:fldCharType="begin"/>
        </w:r>
        <w:r w:rsidR="00672DEA">
          <w:instrText xml:space="preserve"> PAGEREF _Toc40969094 \h </w:instrText>
        </w:r>
        <w:r w:rsidR="00672DEA">
          <w:fldChar w:fldCharType="separate"/>
        </w:r>
        <w:r w:rsidR="00672DEA">
          <w:t>80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5" w:history="1">
        <w:r w:rsidR="00672DEA">
          <w:rPr>
            <w:rStyle w:val="ad"/>
          </w:rPr>
          <w:t>5.5.4. FDI设计</w:t>
        </w:r>
        <w:r w:rsidR="00672DEA">
          <w:tab/>
        </w:r>
        <w:r w:rsidR="00672DEA">
          <w:fldChar w:fldCharType="begin"/>
        </w:r>
        <w:r w:rsidR="00672DEA">
          <w:instrText xml:space="preserve"> PAGEREF _Toc40969095 \h </w:instrText>
        </w:r>
        <w:r w:rsidR="00672DEA">
          <w:fldChar w:fldCharType="separate"/>
        </w:r>
        <w:r w:rsidR="00672DEA">
          <w:t>81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096" w:history="1">
        <w:r w:rsidR="00672DEA">
          <w:rPr>
            <w:rStyle w:val="ad"/>
          </w:rPr>
          <w:t>5.6. 园区服务平台采集</w:t>
        </w:r>
        <w:r w:rsidR="00672DEA">
          <w:tab/>
        </w:r>
        <w:r w:rsidR="00672DEA">
          <w:fldChar w:fldCharType="begin"/>
        </w:r>
        <w:r w:rsidR="00672DEA">
          <w:instrText xml:space="preserve"> PAGEREF _Toc40969096 \h </w:instrText>
        </w:r>
        <w:r w:rsidR="00672DEA">
          <w:fldChar w:fldCharType="separate"/>
        </w:r>
        <w:r w:rsidR="00672DEA">
          <w:t>81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7" w:history="1">
        <w:r w:rsidR="00672DEA">
          <w:rPr>
            <w:rStyle w:val="ad"/>
          </w:rPr>
          <w:t>5.6.1. 功能</w:t>
        </w:r>
        <w:r w:rsidR="00672DEA">
          <w:tab/>
        </w:r>
        <w:r w:rsidR="00672DEA">
          <w:fldChar w:fldCharType="begin"/>
        </w:r>
        <w:r w:rsidR="00672DEA">
          <w:instrText xml:space="preserve"> PAGEREF _Toc40969097 \h </w:instrText>
        </w:r>
        <w:r w:rsidR="00672DEA">
          <w:fldChar w:fldCharType="separate"/>
        </w:r>
        <w:r w:rsidR="00672DEA">
          <w:t>81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8" w:history="1">
        <w:r w:rsidR="00672DEA">
          <w:rPr>
            <w:rStyle w:val="ad"/>
          </w:rPr>
          <w:t>5.6.2. 数据采集方式及策略</w:t>
        </w:r>
        <w:r w:rsidR="00672DEA">
          <w:tab/>
        </w:r>
        <w:r w:rsidR="00672DEA">
          <w:fldChar w:fldCharType="begin"/>
        </w:r>
        <w:r w:rsidR="00672DEA">
          <w:instrText xml:space="preserve"> PAGEREF _Toc40969098 \h </w:instrText>
        </w:r>
        <w:r w:rsidR="00672DEA">
          <w:fldChar w:fldCharType="separate"/>
        </w:r>
        <w:r w:rsidR="00672DEA">
          <w:t>81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099" w:history="1">
        <w:r w:rsidR="00672DEA">
          <w:rPr>
            <w:rStyle w:val="ad"/>
          </w:rPr>
          <w:t>5.6.3. 数据Mapping</w:t>
        </w:r>
        <w:r w:rsidR="00672DEA">
          <w:tab/>
        </w:r>
        <w:r w:rsidR="00672DEA">
          <w:fldChar w:fldCharType="begin"/>
        </w:r>
        <w:r w:rsidR="00672DEA">
          <w:instrText xml:space="preserve"> PAGEREF _Toc40969099 \h </w:instrText>
        </w:r>
        <w:r w:rsidR="00672DEA">
          <w:fldChar w:fldCharType="separate"/>
        </w:r>
        <w:r w:rsidR="00672DEA">
          <w:t>82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0" w:history="1">
        <w:r w:rsidR="00672DEA">
          <w:rPr>
            <w:rStyle w:val="ad"/>
          </w:rPr>
          <w:t>5.6.4. FDI设计</w:t>
        </w:r>
        <w:r w:rsidR="00672DEA">
          <w:tab/>
        </w:r>
        <w:r w:rsidR="00672DEA">
          <w:fldChar w:fldCharType="begin"/>
        </w:r>
        <w:r w:rsidR="00672DEA">
          <w:instrText xml:space="preserve"> PAGEREF _Toc40969100 \h </w:instrText>
        </w:r>
        <w:r w:rsidR="00672DEA">
          <w:fldChar w:fldCharType="separate"/>
        </w:r>
        <w:r w:rsidR="00672DEA">
          <w:t>83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01" w:history="1">
        <w:r w:rsidR="00672DEA">
          <w:rPr>
            <w:rStyle w:val="ad"/>
          </w:rPr>
          <w:t>5.7. 园区管理平台（飞企）采集</w:t>
        </w:r>
        <w:r w:rsidR="00672DEA">
          <w:tab/>
        </w:r>
        <w:r w:rsidR="00672DEA">
          <w:fldChar w:fldCharType="begin"/>
        </w:r>
        <w:r w:rsidR="00672DEA">
          <w:instrText xml:space="preserve"> PAGEREF _Toc40969101 \h </w:instrText>
        </w:r>
        <w:r w:rsidR="00672DEA">
          <w:fldChar w:fldCharType="separate"/>
        </w:r>
        <w:r w:rsidR="00672DEA">
          <w:t>83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2" w:history="1">
        <w:r w:rsidR="00672DEA">
          <w:rPr>
            <w:rStyle w:val="ad"/>
          </w:rPr>
          <w:t>5.7.1. 功能</w:t>
        </w:r>
        <w:r w:rsidR="00672DEA">
          <w:tab/>
        </w:r>
        <w:r w:rsidR="00672DEA">
          <w:fldChar w:fldCharType="begin"/>
        </w:r>
        <w:r w:rsidR="00672DEA">
          <w:instrText xml:space="preserve"> PAGEREF _Toc40969102 \h </w:instrText>
        </w:r>
        <w:r w:rsidR="00672DEA">
          <w:fldChar w:fldCharType="separate"/>
        </w:r>
        <w:r w:rsidR="00672DEA">
          <w:t>83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3" w:history="1">
        <w:r w:rsidR="00672DEA">
          <w:rPr>
            <w:rStyle w:val="ad"/>
          </w:rPr>
          <w:t>5.7.2. 数据采集方式及策略</w:t>
        </w:r>
        <w:r w:rsidR="00672DEA">
          <w:tab/>
        </w:r>
        <w:r w:rsidR="00672DEA">
          <w:fldChar w:fldCharType="begin"/>
        </w:r>
        <w:r w:rsidR="00672DEA">
          <w:instrText xml:space="preserve"> PAGEREF _Toc40969103 \h </w:instrText>
        </w:r>
        <w:r w:rsidR="00672DEA">
          <w:fldChar w:fldCharType="separate"/>
        </w:r>
        <w:r w:rsidR="00672DEA">
          <w:t>83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4" w:history="1">
        <w:r w:rsidR="00672DEA">
          <w:rPr>
            <w:rStyle w:val="ad"/>
          </w:rPr>
          <w:t>5.7.3. 数据Mapping</w:t>
        </w:r>
        <w:r w:rsidR="00672DEA">
          <w:tab/>
        </w:r>
        <w:r w:rsidR="00672DEA">
          <w:fldChar w:fldCharType="begin"/>
        </w:r>
        <w:r w:rsidR="00672DEA">
          <w:instrText xml:space="preserve"> PAGEREF _Toc40969104 \h </w:instrText>
        </w:r>
        <w:r w:rsidR="00672DEA">
          <w:fldChar w:fldCharType="separate"/>
        </w:r>
        <w:r w:rsidR="00672DEA">
          <w:t>84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5" w:history="1">
        <w:r w:rsidR="00672DEA">
          <w:rPr>
            <w:rStyle w:val="ad"/>
          </w:rPr>
          <w:t>5.7.4. FDI设计</w:t>
        </w:r>
        <w:r w:rsidR="00672DEA">
          <w:tab/>
        </w:r>
        <w:r w:rsidR="00672DEA">
          <w:fldChar w:fldCharType="begin"/>
        </w:r>
        <w:r w:rsidR="00672DEA">
          <w:instrText xml:space="preserve"> PAGEREF _Toc40969105 \h </w:instrText>
        </w:r>
        <w:r w:rsidR="00672DEA">
          <w:fldChar w:fldCharType="separate"/>
        </w:r>
        <w:r w:rsidR="00672DEA">
          <w:t>84</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06" w:history="1">
        <w:r w:rsidR="00672DEA">
          <w:rPr>
            <w:rStyle w:val="ad"/>
          </w:rPr>
          <w:t>5.8. 园区管理平台（普天）采集</w:t>
        </w:r>
        <w:r w:rsidR="00672DEA">
          <w:tab/>
        </w:r>
        <w:r w:rsidR="00672DEA">
          <w:fldChar w:fldCharType="begin"/>
        </w:r>
        <w:r w:rsidR="00672DEA">
          <w:instrText xml:space="preserve"> PAGEREF _Toc40969106 \h </w:instrText>
        </w:r>
        <w:r w:rsidR="00672DEA">
          <w:fldChar w:fldCharType="separate"/>
        </w:r>
        <w:r w:rsidR="00672DEA">
          <w:t>84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7" w:history="1">
        <w:r w:rsidR="00672DEA">
          <w:rPr>
            <w:rStyle w:val="ad"/>
          </w:rPr>
          <w:t>5.8.1. 功能</w:t>
        </w:r>
        <w:r w:rsidR="00672DEA">
          <w:tab/>
        </w:r>
        <w:r w:rsidR="00672DEA">
          <w:fldChar w:fldCharType="begin"/>
        </w:r>
        <w:r w:rsidR="00672DEA">
          <w:instrText xml:space="preserve"> PAGEREF _Toc40969107 \h </w:instrText>
        </w:r>
        <w:r w:rsidR="00672DEA">
          <w:fldChar w:fldCharType="separate"/>
        </w:r>
        <w:r w:rsidR="00672DEA">
          <w:t>84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8" w:history="1">
        <w:r w:rsidR="00672DEA">
          <w:rPr>
            <w:rStyle w:val="ad"/>
          </w:rPr>
          <w:t>5.8.2. 数据采集方式及策略</w:t>
        </w:r>
        <w:r w:rsidR="00672DEA">
          <w:tab/>
        </w:r>
        <w:r w:rsidR="00672DEA">
          <w:fldChar w:fldCharType="begin"/>
        </w:r>
        <w:r w:rsidR="00672DEA">
          <w:instrText xml:space="preserve"> PAGEREF _Toc40969108 \h </w:instrText>
        </w:r>
        <w:r w:rsidR="00672DEA">
          <w:fldChar w:fldCharType="separate"/>
        </w:r>
        <w:r w:rsidR="00672DEA">
          <w:t>84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09" w:history="1">
        <w:r w:rsidR="00672DEA">
          <w:rPr>
            <w:rStyle w:val="ad"/>
          </w:rPr>
          <w:t>5.8.3. 数据Mapping</w:t>
        </w:r>
        <w:r w:rsidR="00672DEA">
          <w:tab/>
        </w:r>
        <w:r w:rsidR="00672DEA">
          <w:fldChar w:fldCharType="begin"/>
        </w:r>
        <w:r w:rsidR="00672DEA">
          <w:instrText xml:space="preserve"> PAGEREF _Toc40969109 \h </w:instrText>
        </w:r>
        <w:r w:rsidR="00672DEA">
          <w:fldChar w:fldCharType="separate"/>
        </w:r>
        <w:r w:rsidR="00672DEA">
          <w:t>87</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10" w:history="1">
        <w:r w:rsidR="00672DEA">
          <w:rPr>
            <w:rStyle w:val="ad"/>
          </w:rPr>
          <w:t>5.8.4. FDI设计</w:t>
        </w:r>
        <w:r w:rsidR="00672DEA">
          <w:tab/>
        </w:r>
        <w:r w:rsidR="00672DEA">
          <w:fldChar w:fldCharType="begin"/>
        </w:r>
        <w:r w:rsidR="00672DEA">
          <w:instrText xml:space="preserve"> PAGEREF _Toc40969110 \h </w:instrText>
        </w:r>
        <w:r w:rsidR="00672DEA">
          <w:fldChar w:fldCharType="separate"/>
        </w:r>
        <w:r w:rsidR="00672DEA">
          <w:t>87</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11" w:history="1">
        <w:r w:rsidR="00672DEA">
          <w:rPr>
            <w:rStyle w:val="ad"/>
          </w:rPr>
          <w:t>5.9. 测试计划</w:t>
        </w:r>
        <w:r w:rsidR="00672DEA">
          <w:tab/>
        </w:r>
        <w:r w:rsidR="00672DEA">
          <w:fldChar w:fldCharType="begin"/>
        </w:r>
        <w:r w:rsidR="00672DEA">
          <w:instrText xml:space="preserve"> PAGEREF _Toc40969111 \h </w:instrText>
        </w:r>
        <w:r w:rsidR="00672DEA">
          <w:fldChar w:fldCharType="separate"/>
        </w:r>
        <w:r w:rsidR="00672DEA">
          <w:t>87</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112" w:history="1">
        <w:r w:rsidR="00672DEA">
          <w:rPr>
            <w:rStyle w:val="ad"/>
          </w:rPr>
          <w:t>6. 主题库数据处理设计</w:t>
        </w:r>
        <w:r w:rsidR="00672DEA">
          <w:tab/>
        </w:r>
        <w:r w:rsidR="00672DEA">
          <w:fldChar w:fldCharType="begin"/>
        </w:r>
        <w:r w:rsidR="00672DEA">
          <w:instrText xml:space="preserve"> PAGEREF _Toc40969112 \h </w:instrText>
        </w:r>
        <w:r w:rsidR="00672DEA">
          <w:fldChar w:fldCharType="separate"/>
        </w:r>
        <w:r w:rsidR="00672DEA">
          <w:t>88</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13" w:history="1">
        <w:r w:rsidR="00672DEA">
          <w:rPr>
            <w:rStyle w:val="ad"/>
          </w:rPr>
          <w:t>6.1. 环保主题</w:t>
        </w:r>
        <w:r w:rsidR="00672DEA">
          <w:tab/>
        </w:r>
        <w:r w:rsidR="00672DEA">
          <w:fldChar w:fldCharType="begin"/>
        </w:r>
        <w:r w:rsidR="00672DEA">
          <w:instrText xml:space="preserve"> PAGEREF _Toc40969113 \h </w:instrText>
        </w:r>
        <w:r w:rsidR="00672DEA">
          <w:fldChar w:fldCharType="separate"/>
        </w:r>
        <w:r w:rsidR="00672DEA">
          <w:t>88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14" w:history="1">
        <w:r w:rsidR="00672DEA">
          <w:rPr>
            <w:rStyle w:val="ad"/>
          </w:rPr>
          <w:t>6.1.1. 功能</w:t>
        </w:r>
        <w:r w:rsidR="00672DEA">
          <w:tab/>
        </w:r>
        <w:r w:rsidR="00672DEA">
          <w:fldChar w:fldCharType="begin"/>
        </w:r>
        <w:r w:rsidR="00672DEA">
          <w:instrText xml:space="preserve"> PAGEREF _Toc40969114 \h </w:instrText>
        </w:r>
        <w:r w:rsidR="00672DEA">
          <w:fldChar w:fldCharType="separate"/>
        </w:r>
        <w:r w:rsidR="00672DEA">
          <w:t>88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15" w:history="1">
        <w:r w:rsidR="00672DEA">
          <w:rPr>
            <w:rStyle w:val="ad"/>
          </w:rPr>
          <w:t>6.1.2. 数据Mapping</w:t>
        </w:r>
        <w:r w:rsidR="00672DEA">
          <w:tab/>
        </w:r>
        <w:r w:rsidR="00672DEA">
          <w:fldChar w:fldCharType="begin"/>
        </w:r>
        <w:r w:rsidR="00672DEA">
          <w:instrText xml:space="preserve"> PAGEREF _Toc40969115 \h </w:instrText>
        </w:r>
        <w:r w:rsidR="00672DEA">
          <w:fldChar w:fldCharType="separate"/>
        </w:r>
        <w:r w:rsidR="00672DEA">
          <w:t>88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16" w:history="1">
        <w:r w:rsidR="00672DEA">
          <w:rPr>
            <w:rStyle w:val="ad"/>
          </w:rPr>
          <w:t>6.1.3. DLF设计</w:t>
        </w:r>
        <w:r w:rsidR="00672DEA">
          <w:tab/>
        </w:r>
        <w:r w:rsidR="00672DEA">
          <w:fldChar w:fldCharType="begin"/>
        </w:r>
        <w:r w:rsidR="00672DEA">
          <w:instrText xml:space="preserve"> PAGEREF _Toc40969116 \h </w:instrText>
        </w:r>
        <w:r w:rsidR="00672DEA">
          <w:fldChar w:fldCharType="separate"/>
        </w:r>
        <w:r w:rsidR="00672DEA">
          <w:t>88</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17" w:history="1">
        <w:r w:rsidR="00672DEA">
          <w:rPr>
            <w:rStyle w:val="ad"/>
          </w:rPr>
          <w:t>6.2. 能耗主题</w:t>
        </w:r>
        <w:r w:rsidR="00672DEA">
          <w:tab/>
        </w:r>
        <w:r w:rsidR="00672DEA">
          <w:fldChar w:fldCharType="begin"/>
        </w:r>
        <w:r w:rsidR="00672DEA">
          <w:instrText xml:space="preserve"> PAGEREF _Toc40969117 \h </w:instrText>
        </w:r>
        <w:r w:rsidR="00672DEA">
          <w:fldChar w:fldCharType="separate"/>
        </w:r>
        <w:r w:rsidR="00672DEA">
          <w:t>88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18" w:history="1">
        <w:r w:rsidR="00672DEA">
          <w:rPr>
            <w:rStyle w:val="ad"/>
          </w:rPr>
          <w:t>6.2.1. 功能</w:t>
        </w:r>
        <w:r w:rsidR="00672DEA">
          <w:tab/>
        </w:r>
        <w:r w:rsidR="00672DEA">
          <w:fldChar w:fldCharType="begin"/>
        </w:r>
        <w:r w:rsidR="00672DEA">
          <w:instrText xml:space="preserve"> PAGEREF _Toc40969118 \h </w:instrText>
        </w:r>
        <w:r w:rsidR="00672DEA">
          <w:fldChar w:fldCharType="separate"/>
        </w:r>
        <w:r w:rsidR="00672DEA">
          <w:t>88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19" w:history="1">
        <w:r w:rsidR="00672DEA">
          <w:rPr>
            <w:rStyle w:val="ad"/>
          </w:rPr>
          <w:t>6.2.2. 数据Mapping</w:t>
        </w:r>
        <w:r w:rsidR="00672DEA">
          <w:tab/>
        </w:r>
        <w:r w:rsidR="00672DEA">
          <w:fldChar w:fldCharType="begin"/>
        </w:r>
        <w:r w:rsidR="00672DEA">
          <w:instrText xml:space="preserve"> PAGEREF _Toc40969119 \h </w:instrText>
        </w:r>
        <w:r w:rsidR="00672DEA">
          <w:fldChar w:fldCharType="separate"/>
        </w:r>
        <w:r w:rsidR="00672DEA">
          <w:t>88</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0" w:history="1">
        <w:r w:rsidR="00672DEA">
          <w:rPr>
            <w:rStyle w:val="ad"/>
          </w:rPr>
          <w:t>6.2.3. DLF设计</w:t>
        </w:r>
        <w:r w:rsidR="00672DEA">
          <w:tab/>
        </w:r>
        <w:r w:rsidR="00672DEA">
          <w:fldChar w:fldCharType="begin"/>
        </w:r>
        <w:r w:rsidR="00672DEA">
          <w:instrText xml:space="preserve"> PAGEREF _Toc40969120 \h </w:instrText>
        </w:r>
        <w:r w:rsidR="00672DEA">
          <w:fldChar w:fldCharType="separate"/>
        </w:r>
        <w:r w:rsidR="00672DEA">
          <w:t>89</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21" w:history="1">
        <w:r w:rsidR="00672DEA">
          <w:rPr>
            <w:rStyle w:val="ad"/>
          </w:rPr>
          <w:t>6.3. 企业主题</w:t>
        </w:r>
        <w:r w:rsidR="00672DEA">
          <w:tab/>
        </w:r>
        <w:r w:rsidR="00672DEA">
          <w:fldChar w:fldCharType="begin"/>
        </w:r>
        <w:r w:rsidR="00672DEA">
          <w:instrText xml:space="preserve"> PAGEREF _Toc40969121 \h </w:instrText>
        </w:r>
        <w:r w:rsidR="00672DEA">
          <w:fldChar w:fldCharType="separate"/>
        </w:r>
        <w:r w:rsidR="00672DEA">
          <w:t>89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2" w:history="1">
        <w:r w:rsidR="00672DEA">
          <w:rPr>
            <w:rStyle w:val="ad"/>
          </w:rPr>
          <w:t>6.3.1. 功能</w:t>
        </w:r>
        <w:r w:rsidR="00672DEA">
          <w:tab/>
        </w:r>
        <w:r w:rsidR="00672DEA">
          <w:fldChar w:fldCharType="begin"/>
        </w:r>
        <w:r w:rsidR="00672DEA">
          <w:instrText xml:space="preserve"> PAGEREF _Toc40969122 \h </w:instrText>
        </w:r>
        <w:r w:rsidR="00672DEA">
          <w:fldChar w:fldCharType="separate"/>
        </w:r>
        <w:r w:rsidR="00672DEA">
          <w:t>89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3" w:history="1">
        <w:r w:rsidR="00672DEA">
          <w:rPr>
            <w:rStyle w:val="ad"/>
          </w:rPr>
          <w:t>6.3.2. 数据Mapping</w:t>
        </w:r>
        <w:r w:rsidR="00672DEA">
          <w:tab/>
        </w:r>
        <w:r w:rsidR="00672DEA">
          <w:fldChar w:fldCharType="begin"/>
        </w:r>
        <w:r w:rsidR="00672DEA">
          <w:instrText xml:space="preserve"> PAGEREF _Toc40969123 \h </w:instrText>
        </w:r>
        <w:r w:rsidR="00672DEA">
          <w:fldChar w:fldCharType="separate"/>
        </w:r>
        <w:r w:rsidR="00672DEA">
          <w:t>89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4" w:history="1">
        <w:r w:rsidR="00672DEA">
          <w:rPr>
            <w:rStyle w:val="ad"/>
          </w:rPr>
          <w:t>6.3.3. DLF设计</w:t>
        </w:r>
        <w:r w:rsidR="00672DEA">
          <w:tab/>
        </w:r>
        <w:r w:rsidR="00672DEA">
          <w:fldChar w:fldCharType="begin"/>
        </w:r>
        <w:r w:rsidR="00672DEA">
          <w:instrText xml:space="preserve"> PAGEREF _Toc40969124 \h </w:instrText>
        </w:r>
        <w:r w:rsidR="00672DEA">
          <w:fldChar w:fldCharType="separate"/>
        </w:r>
        <w:r w:rsidR="00672DEA">
          <w:t>89</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25" w:history="1">
        <w:r w:rsidR="00672DEA">
          <w:rPr>
            <w:rStyle w:val="ad"/>
          </w:rPr>
          <w:t>6.4. 办公主题</w:t>
        </w:r>
        <w:r w:rsidR="00672DEA">
          <w:tab/>
        </w:r>
        <w:r w:rsidR="00672DEA">
          <w:fldChar w:fldCharType="begin"/>
        </w:r>
        <w:r w:rsidR="00672DEA">
          <w:instrText xml:space="preserve"> PAGEREF _Toc40969125 \h </w:instrText>
        </w:r>
        <w:r w:rsidR="00672DEA">
          <w:fldChar w:fldCharType="separate"/>
        </w:r>
        <w:r w:rsidR="00672DEA">
          <w:t>89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6" w:history="1">
        <w:r w:rsidR="00672DEA">
          <w:rPr>
            <w:rStyle w:val="ad"/>
          </w:rPr>
          <w:t>6.4.1. 功能</w:t>
        </w:r>
        <w:r w:rsidR="00672DEA">
          <w:tab/>
        </w:r>
        <w:r w:rsidR="00672DEA">
          <w:fldChar w:fldCharType="begin"/>
        </w:r>
        <w:r w:rsidR="00672DEA">
          <w:instrText xml:space="preserve"> PAGEREF _Toc40969126 \h </w:instrText>
        </w:r>
        <w:r w:rsidR="00672DEA">
          <w:fldChar w:fldCharType="separate"/>
        </w:r>
        <w:r w:rsidR="00672DEA">
          <w:t>89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7" w:history="1">
        <w:r w:rsidR="00672DEA">
          <w:rPr>
            <w:rStyle w:val="ad"/>
          </w:rPr>
          <w:t>6.4.2. 数据Mapping</w:t>
        </w:r>
        <w:r w:rsidR="00672DEA">
          <w:tab/>
        </w:r>
        <w:r w:rsidR="00672DEA">
          <w:fldChar w:fldCharType="begin"/>
        </w:r>
        <w:r w:rsidR="00672DEA">
          <w:instrText xml:space="preserve"> PAGEREF _Toc40969127 \h </w:instrText>
        </w:r>
        <w:r w:rsidR="00672DEA">
          <w:fldChar w:fldCharType="separate"/>
        </w:r>
        <w:r w:rsidR="00672DEA">
          <w:t>89</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28" w:history="1">
        <w:r w:rsidR="00672DEA">
          <w:rPr>
            <w:rStyle w:val="ad"/>
          </w:rPr>
          <w:t>6.4.3. DLF设计</w:t>
        </w:r>
        <w:r w:rsidR="00672DEA">
          <w:tab/>
        </w:r>
        <w:r w:rsidR="00672DEA">
          <w:fldChar w:fldCharType="begin"/>
        </w:r>
        <w:r w:rsidR="00672DEA">
          <w:instrText xml:space="preserve"> PAGEREF _Toc40969128 \h </w:instrText>
        </w:r>
        <w:r w:rsidR="00672DEA">
          <w:fldChar w:fldCharType="separate"/>
        </w:r>
        <w:r w:rsidR="00672DEA">
          <w:t>89</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29" w:history="1">
        <w:r w:rsidR="00672DEA">
          <w:rPr>
            <w:rStyle w:val="ad"/>
          </w:rPr>
          <w:t>6.5. 产业主题</w:t>
        </w:r>
        <w:r w:rsidR="00672DEA">
          <w:tab/>
        </w:r>
        <w:r w:rsidR="00672DEA">
          <w:fldChar w:fldCharType="begin"/>
        </w:r>
        <w:r w:rsidR="00672DEA">
          <w:instrText xml:space="preserve"> PAGEREF _Toc40969129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0" w:history="1">
        <w:r w:rsidR="00672DEA">
          <w:rPr>
            <w:rStyle w:val="ad"/>
          </w:rPr>
          <w:t>6.5.1. 功能</w:t>
        </w:r>
        <w:r w:rsidR="00672DEA">
          <w:tab/>
        </w:r>
        <w:r w:rsidR="00672DEA">
          <w:fldChar w:fldCharType="begin"/>
        </w:r>
        <w:r w:rsidR="00672DEA">
          <w:instrText xml:space="preserve"> PAGEREF _Toc40969130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1" w:history="1">
        <w:r w:rsidR="00672DEA">
          <w:rPr>
            <w:rStyle w:val="ad"/>
          </w:rPr>
          <w:t>6.5.2. 数据Mapping</w:t>
        </w:r>
        <w:r w:rsidR="00672DEA">
          <w:tab/>
        </w:r>
        <w:r w:rsidR="00672DEA">
          <w:fldChar w:fldCharType="begin"/>
        </w:r>
        <w:r w:rsidR="00672DEA">
          <w:instrText xml:space="preserve"> PAGEREF _Toc40969131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2" w:history="1">
        <w:r w:rsidR="00672DEA">
          <w:rPr>
            <w:rStyle w:val="ad"/>
          </w:rPr>
          <w:t>6.5.3. DLF设计</w:t>
        </w:r>
        <w:r w:rsidR="00672DEA">
          <w:tab/>
        </w:r>
        <w:r w:rsidR="00672DEA">
          <w:fldChar w:fldCharType="begin"/>
        </w:r>
        <w:r w:rsidR="00672DEA">
          <w:instrText xml:space="preserve"> PAGEREF _Toc40969132 \h </w:instrText>
        </w:r>
        <w:r w:rsidR="00672DEA">
          <w:fldChar w:fldCharType="separate"/>
        </w:r>
        <w:r w:rsidR="00672DEA">
          <w:t>90</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33" w:history="1">
        <w:r w:rsidR="00672DEA">
          <w:rPr>
            <w:rStyle w:val="ad"/>
          </w:rPr>
          <w:t>6.6. 工单主题</w:t>
        </w:r>
        <w:r w:rsidR="00672DEA">
          <w:tab/>
        </w:r>
        <w:r w:rsidR="00672DEA">
          <w:fldChar w:fldCharType="begin"/>
        </w:r>
        <w:r w:rsidR="00672DEA">
          <w:instrText xml:space="preserve"> PAGEREF _Toc40969133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4" w:history="1">
        <w:r w:rsidR="00672DEA">
          <w:rPr>
            <w:rStyle w:val="ad"/>
          </w:rPr>
          <w:t>6.6.1. 功能</w:t>
        </w:r>
        <w:r w:rsidR="00672DEA">
          <w:tab/>
        </w:r>
        <w:r w:rsidR="00672DEA">
          <w:fldChar w:fldCharType="begin"/>
        </w:r>
        <w:r w:rsidR="00672DEA">
          <w:instrText xml:space="preserve"> PAGEREF _Toc40969134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5" w:history="1">
        <w:r w:rsidR="00672DEA">
          <w:rPr>
            <w:rStyle w:val="ad"/>
          </w:rPr>
          <w:t>6.6.2. 数据Mapping</w:t>
        </w:r>
        <w:r w:rsidR="00672DEA">
          <w:tab/>
        </w:r>
        <w:r w:rsidR="00672DEA">
          <w:fldChar w:fldCharType="begin"/>
        </w:r>
        <w:r w:rsidR="00672DEA">
          <w:instrText xml:space="preserve"> PAGEREF _Toc40969135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6" w:history="1">
        <w:r w:rsidR="00672DEA">
          <w:rPr>
            <w:rStyle w:val="ad"/>
          </w:rPr>
          <w:t>6.6.3. DLF设计</w:t>
        </w:r>
        <w:r w:rsidR="00672DEA">
          <w:tab/>
        </w:r>
        <w:r w:rsidR="00672DEA">
          <w:fldChar w:fldCharType="begin"/>
        </w:r>
        <w:r w:rsidR="00672DEA">
          <w:instrText xml:space="preserve"> PAGEREF _Toc40969136 \h </w:instrText>
        </w:r>
        <w:r w:rsidR="00672DEA">
          <w:fldChar w:fldCharType="separate"/>
        </w:r>
        <w:r w:rsidR="00672DEA">
          <w:t>90</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37" w:history="1">
        <w:r w:rsidR="00672DEA">
          <w:rPr>
            <w:rStyle w:val="ad"/>
          </w:rPr>
          <w:t>6.7. 企业服务主题</w:t>
        </w:r>
        <w:r w:rsidR="00672DEA">
          <w:tab/>
        </w:r>
        <w:r w:rsidR="00672DEA">
          <w:fldChar w:fldCharType="begin"/>
        </w:r>
        <w:r w:rsidR="00672DEA">
          <w:instrText xml:space="preserve"> PAGEREF _Toc40969137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8" w:history="1">
        <w:r w:rsidR="00672DEA">
          <w:rPr>
            <w:rStyle w:val="ad"/>
          </w:rPr>
          <w:t>6.7.1. 功能</w:t>
        </w:r>
        <w:r w:rsidR="00672DEA">
          <w:tab/>
        </w:r>
        <w:r w:rsidR="00672DEA">
          <w:fldChar w:fldCharType="begin"/>
        </w:r>
        <w:r w:rsidR="00672DEA">
          <w:instrText xml:space="preserve"> PAGEREF _Toc40969138 \h </w:instrText>
        </w:r>
        <w:r w:rsidR="00672DEA">
          <w:fldChar w:fldCharType="separate"/>
        </w:r>
        <w:r w:rsidR="00672DEA">
          <w:t>90</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39" w:history="1">
        <w:r w:rsidR="00672DEA">
          <w:rPr>
            <w:rStyle w:val="ad"/>
          </w:rPr>
          <w:t>6.7.2. 数据Mapping</w:t>
        </w:r>
        <w:r w:rsidR="00672DEA">
          <w:tab/>
        </w:r>
        <w:r w:rsidR="00672DEA">
          <w:fldChar w:fldCharType="begin"/>
        </w:r>
        <w:r w:rsidR="00672DEA">
          <w:instrText xml:space="preserve"> PAGEREF _Toc40969139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0" w:history="1">
        <w:r w:rsidR="00672DEA">
          <w:rPr>
            <w:rStyle w:val="ad"/>
          </w:rPr>
          <w:t>6.7.3. DLF设计</w:t>
        </w:r>
        <w:r w:rsidR="00672DEA">
          <w:tab/>
        </w:r>
        <w:r w:rsidR="00672DEA">
          <w:fldChar w:fldCharType="begin"/>
        </w:r>
        <w:r w:rsidR="00672DEA">
          <w:instrText xml:space="preserve"> PAGEREF _Toc40969140 \h </w:instrText>
        </w:r>
        <w:r w:rsidR="00672DEA">
          <w:fldChar w:fldCharType="separate"/>
        </w:r>
        <w:r w:rsidR="00672DEA">
          <w:t>91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41" w:history="1">
        <w:r w:rsidR="00672DEA">
          <w:rPr>
            <w:rStyle w:val="ad"/>
          </w:rPr>
          <w:t>6.8. 人员主题</w:t>
        </w:r>
        <w:r w:rsidR="00672DEA">
          <w:tab/>
        </w:r>
        <w:r w:rsidR="00672DEA">
          <w:fldChar w:fldCharType="begin"/>
        </w:r>
        <w:r w:rsidR="00672DEA">
          <w:instrText xml:space="preserve"> PAGEREF _Toc40969141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2" w:history="1">
        <w:r w:rsidR="00672DEA">
          <w:rPr>
            <w:rStyle w:val="ad"/>
          </w:rPr>
          <w:t>6.8.1. 功能</w:t>
        </w:r>
        <w:r w:rsidR="00672DEA">
          <w:tab/>
        </w:r>
        <w:r w:rsidR="00672DEA">
          <w:fldChar w:fldCharType="begin"/>
        </w:r>
        <w:r w:rsidR="00672DEA">
          <w:instrText xml:space="preserve"> PAGEREF _Toc40969142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3" w:history="1">
        <w:r w:rsidR="00672DEA">
          <w:rPr>
            <w:rStyle w:val="ad"/>
          </w:rPr>
          <w:t>6.8.2. 数据Mapping</w:t>
        </w:r>
        <w:r w:rsidR="00672DEA">
          <w:tab/>
        </w:r>
        <w:r w:rsidR="00672DEA">
          <w:fldChar w:fldCharType="begin"/>
        </w:r>
        <w:r w:rsidR="00672DEA">
          <w:instrText xml:space="preserve"> PAGEREF _Toc40969143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4" w:history="1">
        <w:r w:rsidR="00672DEA">
          <w:rPr>
            <w:rStyle w:val="ad"/>
          </w:rPr>
          <w:t>6.8.3. DLF设计</w:t>
        </w:r>
        <w:r w:rsidR="00672DEA">
          <w:tab/>
        </w:r>
        <w:r w:rsidR="00672DEA">
          <w:fldChar w:fldCharType="begin"/>
        </w:r>
        <w:r w:rsidR="00672DEA">
          <w:instrText xml:space="preserve"> PAGEREF _Toc40969144 \h </w:instrText>
        </w:r>
        <w:r w:rsidR="00672DEA">
          <w:fldChar w:fldCharType="separate"/>
        </w:r>
        <w:r w:rsidR="00672DEA">
          <w:t>91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45" w:history="1">
        <w:r w:rsidR="00672DEA">
          <w:rPr>
            <w:rStyle w:val="ad"/>
          </w:rPr>
          <w:t>6.9. 设备主题</w:t>
        </w:r>
        <w:r w:rsidR="00672DEA">
          <w:tab/>
        </w:r>
        <w:r w:rsidR="00672DEA">
          <w:fldChar w:fldCharType="begin"/>
        </w:r>
        <w:r w:rsidR="00672DEA">
          <w:instrText xml:space="preserve"> PAGEREF _Toc40969145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6" w:history="1">
        <w:r w:rsidR="00672DEA">
          <w:rPr>
            <w:rStyle w:val="ad"/>
          </w:rPr>
          <w:t>6.9.1. 功能</w:t>
        </w:r>
        <w:r w:rsidR="00672DEA">
          <w:tab/>
        </w:r>
        <w:r w:rsidR="00672DEA">
          <w:fldChar w:fldCharType="begin"/>
        </w:r>
        <w:r w:rsidR="00672DEA">
          <w:instrText xml:space="preserve"> PAGEREF _Toc40969146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7" w:history="1">
        <w:r w:rsidR="00672DEA">
          <w:rPr>
            <w:rStyle w:val="ad"/>
          </w:rPr>
          <w:t>6.9.2. 数据Mapping</w:t>
        </w:r>
        <w:r w:rsidR="00672DEA">
          <w:tab/>
        </w:r>
        <w:r w:rsidR="00672DEA">
          <w:fldChar w:fldCharType="begin"/>
        </w:r>
        <w:r w:rsidR="00672DEA">
          <w:instrText xml:space="preserve"> PAGEREF _Toc40969147 \h </w:instrText>
        </w:r>
        <w:r w:rsidR="00672DEA">
          <w:fldChar w:fldCharType="separate"/>
        </w:r>
        <w:r w:rsidR="00672DEA">
          <w:t>91</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48" w:history="1">
        <w:r w:rsidR="00672DEA">
          <w:rPr>
            <w:rStyle w:val="ad"/>
          </w:rPr>
          <w:t>6.9.3. DLF设计</w:t>
        </w:r>
        <w:r w:rsidR="00672DEA">
          <w:tab/>
        </w:r>
        <w:r w:rsidR="00672DEA">
          <w:fldChar w:fldCharType="begin"/>
        </w:r>
        <w:r w:rsidR="00672DEA">
          <w:instrText xml:space="preserve"> PAGEREF _Toc40969148 \h </w:instrText>
        </w:r>
        <w:r w:rsidR="00672DEA">
          <w:fldChar w:fldCharType="separate"/>
        </w:r>
        <w:r w:rsidR="00672DEA">
          <w:t>91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49" w:history="1">
        <w:r w:rsidR="00672DEA">
          <w:rPr>
            <w:rStyle w:val="ad"/>
          </w:rPr>
          <w:t>6.10. 时空主题</w:t>
        </w:r>
        <w:r w:rsidR="00672DEA">
          <w:tab/>
        </w:r>
        <w:r w:rsidR="00672DEA">
          <w:fldChar w:fldCharType="begin"/>
        </w:r>
        <w:r w:rsidR="00672DEA">
          <w:instrText xml:space="preserve"> PAGEREF _Toc40969149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0" w:history="1">
        <w:r w:rsidR="00672DEA">
          <w:rPr>
            <w:rStyle w:val="ad"/>
          </w:rPr>
          <w:t>6.10.1. 功能</w:t>
        </w:r>
        <w:r w:rsidR="00672DEA">
          <w:tab/>
        </w:r>
        <w:r w:rsidR="00672DEA">
          <w:fldChar w:fldCharType="begin"/>
        </w:r>
        <w:r w:rsidR="00672DEA">
          <w:instrText xml:space="preserve"> PAGEREF _Toc40969150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1" w:history="1">
        <w:r w:rsidR="00672DEA">
          <w:rPr>
            <w:rStyle w:val="ad"/>
          </w:rPr>
          <w:t>6.10.2. 数据Mapping</w:t>
        </w:r>
        <w:r w:rsidR="00672DEA">
          <w:tab/>
        </w:r>
        <w:r w:rsidR="00672DEA">
          <w:fldChar w:fldCharType="begin"/>
        </w:r>
        <w:r w:rsidR="00672DEA">
          <w:instrText xml:space="preserve"> PAGEREF _Toc40969151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2" w:history="1">
        <w:r w:rsidR="00672DEA">
          <w:rPr>
            <w:rStyle w:val="ad"/>
          </w:rPr>
          <w:t>6.10.3. DLF设计</w:t>
        </w:r>
        <w:r w:rsidR="00672DEA">
          <w:tab/>
        </w:r>
        <w:r w:rsidR="00672DEA">
          <w:fldChar w:fldCharType="begin"/>
        </w:r>
        <w:r w:rsidR="00672DEA">
          <w:instrText xml:space="preserve"> PAGEREF _Toc40969152 \h </w:instrText>
        </w:r>
        <w:r w:rsidR="00672DEA">
          <w:fldChar w:fldCharType="separate"/>
        </w:r>
        <w:r w:rsidR="00672DEA">
          <w:t>92</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53" w:history="1">
        <w:r w:rsidR="00672DEA">
          <w:rPr>
            <w:rStyle w:val="ad"/>
          </w:rPr>
          <w:t>6.11. 事件主题</w:t>
        </w:r>
        <w:r w:rsidR="00672DEA">
          <w:tab/>
        </w:r>
        <w:r w:rsidR="00672DEA">
          <w:fldChar w:fldCharType="begin"/>
        </w:r>
        <w:r w:rsidR="00672DEA">
          <w:instrText xml:space="preserve"> PAGEREF _Toc40969153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4" w:history="1">
        <w:r w:rsidR="00672DEA">
          <w:rPr>
            <w:rStyle w:val="ad"/>
          </w:rPr>
          <w:t>6.11.1. 功能</w:t>
        </w:r>
        <w:r w:rsidR="00672DEA">
          <w:tab/>
        </w:r>
        <w:r w:rsidR="00672DEA">
          <w:fldChar w:fldCharType="begin"/>
        </w:r>
        <w:r w:rsidR="00672DEA">
          <w:instrText xml:space="preserve"> PAGEREF _Toc40969154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5" w:history="1">
        <w:r w:rsidR="00672DEA">
          <w:rPr>
            <w:rStyle w:val="ad"/>
          </w:rPr>
          <w:t>6.11.2. 数据Mapping</w:t>
        </w:r>
        <w:r w:rsidR="00672DEA">
          <w:tab/>
        </w:r>
        <w:r w:rsidR="00672DEA">
          <w:fldChar w:fldCharType="begin"/>
        </w:r>
        <w:r w:rsidR="00672DEA">
          <w:instrText xml:space="preserve"> PAGEREF _Toc40969155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6" w:history="1">
        <w:r w:rsidR="00672DEA">
          <w:rPr>
            <w:rStyle w:val="ad"/>
          </w:rPr>
          <w:t>6.11.3. DLF设计</w:t>
        </w:r>
        <w:r w:rsidR="00672DEA">
          <w:tab/>
        </w:r>
        <w:r w:rsidR="00672DEA">
          <w:fldChar w:fldCharType="begin"/>
        </w:r>
        <w:r w:rsidR="00672DEA">
          <w:instrText xml:space="preserve"> PAGEREF _Toc40969156 \h </w:instrText>
        </w:r>
        <w:r w:rsidR="00672DEA">
          <w:fldChar w:fldCharType="separate"/>
        </w:r>
        <w:r w:rsidR="00672DEA">
          <w:t>92</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57" w:history="1">
        <w:r w:rsidR="00672DEA">
          <w:rPr>
            <w:rStyle w:val="ad"/>
          </w:rPr>
          <w:t>6.12. 项目主题</w:t>
        </w:r>
        <w:r w:rsidR="00672DEA">
          <w:tab/>
        </w:r>
        <w:r w:rsidR="00672DEA">
          <w:fldChar w:fldCharType="begin"/>
        </w:r>
        <w:r w:rsidR="00672DEA">
          <w:instrText xml:space="preserve"> PAGEREF _Toc40969157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8" w:history="1">
        <w:r w:rsidR="00672DEA">
          <w:rPr>
            <w:rStyle w:val="ad"/>
          </w:rPr>
          <w:t>6.12.1. 功能</w:t>
        </w:r>
        <w:r w:rsidR="00672DEA">
          <w:tab/>
        </w:r>
        <w:r w:rsidR="00672DEA">
          <w:fldChar w:fldCharType="begin"/>
        </w:r>
        <w:r w:rsidR="00672DEA">
          <w:instrText xml:space="preserve"> PAGEREF _Toc40969158 \h </w:instrText>
        </w:r>
        <w:r w:rsidR="00672DEA">
          <w:fldChar w:fldCharType="separate"/>
        </w:r>
        <w:r w:rsidR="00672DEA">
          <w:t>92</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59" w:history="1">
        <w:r w:rsidR="00672DEA">
          <w:rPr>
            <w:rStyle w:val="ad"/>
          </w:rPr>
          <w:t>6.12.2. 数据Mapping</w:t>
        </w:r>
        <w:r w:rsidR="00672DEA">
          <w:tab/>
        </w:r>
        <w:r w:rsidR="00672DEA">
          <w:fldChar w:fldCharType="begin"/>
        </w:r>
        <w:r w:rsidR="00672DEA">
          <w:instrText xml:space="preserve"> PAGEREF _Toc40969159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0" w:history="1">
        <w:r w:rsidR="00672DEA">
          <w:rPr>
            <w:rStyle w:val="ad"/>
          </w:rPr>
          <w:t>6.12.3. DLF设计</w:t>
        </w:r>
        <w:r w:rsidR="00672DEA">
          <w:tab/>
        </w:r>
        <w:r w:rsidR="00672DEA">
          <w:fldChar w:fldCharType="begin"/>
        </w:r>
        <w:r w:rsidR="00672DEA">
          <w:instrText xml:space="preserve"> PAGEREF _Toc40969160 \h </w:instrText>
        </w:r>
        <w:r w:rsidR="00672DEA">
          <w:fldChar w:fldCharType="separate"/>
        </w:r>
        <w:r w:rsidR="00672DEA">
          <w:t>93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61" w:history="1">
        <w:r w:rsidR="00672DEA">
          <w:rPr>
            <w:rStyle w:val="ad"/>
          </w:rPr>
          <w:t>6.13. 应急主题</w:t>
        </w:r>
        <w:r w:rsidR="00672DEA">
          <w:tab/>
        </w:r>
        <w:r w:rsidR="00672DEA">
          <w:fldChar w:fldCharType="begin"/>
        </w:r>
        <w:r w:rsidR="00672DEA">
          <w:instrText xml:space="preserve"> PAGEREF _Toc40969161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2" w:history="1">
        <w:r w:rsidR="00672DEA">
          <w:rPr>
            <w:rStyle w:val="ad"/>
          </w:rPr>
          <w:t>6.13.1. 功能</w:t>
        </w:r>
        <w:r w:rsidR="00672DEA">
          <w:tab/>
        </w:r>
        <w:r w:rsidR="00672DEA">
          <w:fldChar w:fldCharType="begin"/>
        </w:r>
        <w:r w:rsidR="00672DEA">
          <w:instrText xml:space="preserve"> PAGEREF _Toc40969162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3" w:history="1">
        <w:r w:rsidR="00672DEA">
          <w:rPr>
            <w:rStyle w:val="ad"/>
          </w:rPr>
          <w:t>6.13.2. 数据Mapping</w:t>
        </w:r>
        <w:r w:rsidR="00672DEA">
          <w:tab/>
        </w:r>
        <w:r w:rsidR="00672DEA">
          <w:fldChar w:fldCharType="begin"/>
        </w:r>
        <w:r w:rsidR="00672DEA">
          <w:instrText xml:space="preserve"> PAGEREF _Toc40969163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4" w:history="1">
        <w:r w:rsidR="00672DEA">
          <w:rPr>
            <w:rStyle w:val="ad"/>
          </w:rPr>
          <w:t>6.13.3. DLF设计</w:t>
        </w:r>
        <w:r w:rsidR="00672DEA">
          <w:tab/>
        </w:r>
        <w:r w:rsidR="00672DEA">
          <w:fldChar w:fldCharType="begin"/>
        </w:r>
        <w:r w:rsidR="00672DEA">
          <w:instrText xml:space="preserve"> PAGEREF _Toc40969164 \h </w:instrText>
        </w:r>
        <w:r w:rsidR="00672DEA">
          <w:fldChar w:fldCharType="separate"/>
        </w:r>
        <w:r w:rsidR="00672DEA">
          <w:t>93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65" w:history="1">
        <w:r w:rsidR="00672DEA">
          <w:rPr>
            <w:rStyle w:val="ad"/>
          </w:rPr>
          <w:t>6.14. 招商主题</w:t>
        </w:r>
        <w:r w:rsidR="00672DEA">
          <w:tab/>
        </w:r>
        <w:r w:rsidR="00672DEA">
          <w:fldChar w:fldCharType="begin"/>
        </w:r>
        <w:r w:rsidR="00672DEA">
          <w:instrText xml:space="preserve"> PAGEREF _Toc40969165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6" w:history="1">
        <w:r w:rsidR="00672DEA">
          <w:rPr>
            <w:rStyle w:val="ad"/>
          </w:rPr>
          <w:t>6.14.1. 功能</w:t>
        </w:r>
        <w:r w:rsidR="00672DEA">
          <w:tab/>
        </w:r>
        <w:r w:rsidR="00672DEA">
          <w:fldChar w:fldCharType="begin"/>
        </w:r>
        <w:r w:rsidR="00672DEA">
          <w:instrText xml:space="preserve"> PAGEREF _Toc40969166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7" w:history="1">
        <w:r w:rsidR="00672DEA">
          <w:rPr>
            <w:rStyle w:val="ad"/>
          </w:rPr>
          <w:t>6.14.2. 数据Mapping</w:t>
        </w:r>
        <w:r w:rsidR="00672DEA">
          <w:tab/>
        </w:r>
        <w:r w:rsidR="00672DEA">
          <w:fldChar w:fldCharType="begin"/>
        </w:r>
        <w:r w:rsidR="00672DEA">
          <w:instrText xml:space="preserve"> PAGEREF _Toc40969167 \h </w:instrText>
        </w:r>
        <w:r w:rsidR="00672DEA">
          <w:fldChar w:fldCharType="separate"/>
        </w:r>
        <w:r w:rsidR="00672DEA">
          <w:t>93</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68" w:history="1">
        <w:r w:rsidR="00672DEA">
          <w:rPr>
            <w:rStyle w:val="ad"/>
          </w:rPr>
          <w:t>6.14.3. DLF设计</w:t>
        </w:r>
        <w:r w:rsidR="00672DEA">
          <w:tab/>
        </w:r>
        <w:r w:rsidR="00672DEA">
          <w:fldChar w:fldCharType="begin"/>
        </w:r>
        <w:r w:rsidR="00672DEA">
          <w:instrText xml:space="preserve"> PAGEREF _Toc40969168 \h </w:instrText>
        </w:r>
        <w:r w:rsidR="00672DEA">
          <w:fldChar w:fldCharType="separate"/>
        </w:r>
        <w:r w:rsidR="00672DEA">
          <w:t>93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69" w:history="1">
        <w:r w:rsidR="00672DEA">
          <w:rPr>
            <w:rStyle w:val="ad"/>
          </w:rPr>
          <w:t>6.15. 资产主题</w:t>
        </w:r>
        <w:r w:rsidR="00672DEA">
          <w:tab/>
        </w:r>
        <w:r w:rsidR="00672DEA">
          <w:fldChar w:fldCharType="begin"/>
        </w:r>
        <w:r w:rsidR="00672DEA">
          <w:instrText xml:space="preserve"> PAGEREF _Toc40969169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0" w:history="1">
        <w:r w:rsidR="00672DEA">
          <w:rPr>
            <w:rStyle w:val="ad"/>
          </w:rPr>
          <w:t>6.15.1. 功能</w:t>
        </w:r>
        <w:r w:rsidR="00672DEA">
          <w:tab/>
        </w:r>
        <w:r w:rsidR="00672DEA">
          <w:fldChar w:fldCharType="begin"/>
        </w:r>
        <w:r w:rsidR="00672DEA">
          <w:instrText xml:space="preserve"> PAGEREF _Toc40969170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1" w:history="1">
        <w:r w:rsidR="00672DEA">
          <w:rPr>
            <w:rStyle w:val="ad"/>
          </w:rPr>
          <w:t>6.15.2. 数据Mapping</w:t>
        </w:r>
        <w:r w:rsidR="00672DEA">
          <w:tab/>
        </w:r>
        <w:r w:rsidR="00672DEA">
          <w:fldChar w:fldCharType="begin"/>
        </w:r>
        <w:r w:rsidR="00672DEA">
          <w:instrText xml:space="preserve"> PAGEREF _Toc40969171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2" w:history="1">
        <w:r w:rsidR="00672DEA">
          <w:rPr>
            <w:rStyle w:val="ad"/>
          </w:rPr>
          <w:t>6.15.3. DLF设计</w:t>
        </w:r>
        <w:r w:rsidR="00672DEA">
          <w:tab/>
        </w:r>
        <w:r w:rsidR="00672DEA">
          <w:fldChar w:fldCharType="begin"/>
        </w:r>
        <w:r w:rsidR="00672DEA">
          <w:instrText xml:space="preserve"> PAGEREF _Toc40969172 \h </w:instrText>
        </w:r>
        <w:r w:rsidR="00672DEA">
          <w:fldChar w:fldCharType="separate"/>
        </w:r>
        <w:r w:rsidR="00672DEA">
          <w:t>94</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73" w:history="1">
        <w:r w:rsidR="00672DEA">
          <w:rPr>
            <w:rStyle w:val="ad"/>
          </w:rPr>
          <w:t>6.16. 资源主题</w:t>
        </w:r>
        <w:r w:rsidR="00672DEA">
          <w:tab/>
        </w:r>
        <w:r w:rsidR="00672DEA">
          <w:fldChar w:fldCharType="begin"/>
        </w:r>
        <w:r w:rsidR="00672DEA">
          <w:instrText xml:space="preserve"> PAGEREF _Toc40969173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4" w:history="1">
        <w:r w:rsidR="00672DEA">
          <w:rPr>
            <w:rStyle w:val="ad"/>
          </w:rPr>
          <w:t>6.16.1. 功能</w:t>
        </w:r>
        <w:r w:rsidR="00672DEA">
          <w:tab/>
        </w:r>
        <w:r w:rsidR="00672DEA">
          <w:fldChar w:fldCharType="begin"/>
        </w:r>
        <w:r w:rsidR="00672DEA">
          <w:instrText xml:space="preserve"> PAGEREF _Toc40969174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5" w:history="1">
        <w:r w:rsidR="00672DEA">
          <w:rPr>
            <w:rStyle w:val="ad"/>
          </w:rPr>
          <w:t>6.16.2. 数据Mapping</w:t>
        </w:r>
        <w:r w:rsidR="00672DEA">
          <w:tab/>
        </w:r>
        <w:r w:rsidR="00672DEA">
          <w:fldChar w:fldCharType="begin"/>
        </w:r>
        <w:r w:rsidR="00672DEA">
          <w:instrText xml:space="preserve"> PAGEREF _Toc40969175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6" w:history="1">
        <w:r w:rsidR="00672DEA">
          <w:rPr>
            <w:rStyle w:val="ad"/>
          </w:rPr>
          <w:t>6.16.3. DLF设计</w:t>
        </w:r>
        <w:r w:rsidR="00672DEA">
          <w:tab/>
        </w:r>
        <w:r w:rsidR="00672DEA">
          <w:fldChar w:fldCharType="begin"/>
        </w:r>
        <w:r w:rsidR="00672DEA">
          <w:instrText xml:space="preserve"> PAGEREF _Toc40969176 \h </w:instrText>
        </w:r>
        <w:r w:rsidR="00672DEA">
          <w:fldChar w:fldCharType="separate"/>
        </w:r>
        <w:r w:rsidR="00672DEA">
          <w:t>94</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77" w:history="1">
        <w:r w:rsidR="00672DEA">
          <w:rPr>
            <w:rStyle w:val="ad"/>
          </w:rPr>
          <w:t>6.17. 组织主题</w:t>
        </w:r>
        <w:r w:rsidR="00672DEA">
          <w:tab/>
        </w:r>
        <w:r w:rsidR="00672DEA">
          <w:fldChar w:fldCharType="begin"/>
        </w:r>
        <w:r w:rsidR="00672DEA">
          <w:instrText xml:space="preserve"> PAGEREF _Toc40969177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8" w:history="1">
        <w:r w:rsidR="00672DEA">
          <w:rPr>
            <w:rStyle w:val="ad"/>
          </w:rPr>
          <w:t>6.17.1. 功能</w:t>
        </w:r>
        <w:r w:rsidR="00672DEA">
          <w:tab/>
        </w:r>
        <w:r w:rsidR="00672DEA">
          <w:fldChar w:fldCharType="begin"/>
        </w:r>
        <w:r w:rsidR="00672DEA">
          <w:instrText xml:space="preserve"> PAGEREF _Toc40969178 \h </w:instrText>
        </w:r>
        <w:r w:rsidR="00672DEA">
          <w:fldChar w:fldCharType="separate"/>
        </w:r>
        <w:r w:rsidR="00672DEA">
          <w:t>94</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79" w:history="1">
        <w:r w:rsidR="00672DEA">
          <w:rPr>
            <w:rStyle w:val="ad"/>
          </w:rPr>
          <w:t>6.17.2. 数据Mapping</w:t>
        </w:r>
        <w:r w:rsidR="00672DEA">
          <w:tab/>
        </w:r>
        <w:r w:rsidR="00672DEA">
          <w:fldChar w:fldCharType="begin"/>
        </w:r>
        <w:r w:rsidR="00672DEA">
          <w:instrText xml:space="preserve"> PAGEREF _Toc40969179 \h </w:instrText>
        </w:r>
        <w:r w:rsidR="00672DEA">
          <w:fldChar w:fldCharType="separate"/>
        </w:r>
        <w:r w:rsidR="00672DEA">
          <w:t>95</w:t>
        </w:r>
        <w:r w:rsidR="00672DEA">
          <w:fldChar w:fldCharType="end"/>
        </w:r>
      </w:hyperlink>
    </w:p>
    <w:p w:rsidR="000D387B" w:rsidRDefault="001012B0">
      <w:pPr>
        <w:pStyle w:val="30"/>
        <w:tabs>
          <w:tab w:val="right" w:leader="dot" w:pos="8302"/>
        </w:tabs>
        <w:ind w:left="960"/>
        <w:rPr>
          <w:rFonts w:asciiTheme="minorHAnsi" w:eastAsiaTheme="minorEastAsia" w:hAnsiTheme="minorHAnsi" w:cstheme="minorBidi"/>
          <w:snapToGrid/>
          <w:kern w:val="2"/>
          <w:sz w:val="21"/>
          <w:szCs w:val="22"/>
        </w:rPr>
      </w:pPr>
      <w:hyperlink w:anchor="_Toc40969180" w:history="1">
        <w:r w:rsidR="00672DEA">
          <w:rPr>
            <w:rStyle w:val="ad"/>
          </w:rPr>
          <w:t>6.17.3. DLF设计</w:t>
        </w:r>
        <w:r w:rsidR="00672DEA">
          <w:tab/>
        </w:r>
        <w:r w:rsidR="00672DEA">
          <w:fldChar w:fldCharType="begin"/>
        </w:r>
        <w:r w:rsidR="00672DEA">
          <w:instrText xml:space="preserve"> PAGEREF _Toc40969180 \h </w:instrText>
        </w:r>
        <w:r w:rsidR="00672DEA">
          <w:fldChar w:fldCharType="separate"/>
        </w:r>
        <w:r w:rsidR="00672DEA">
          <w:t>95</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1" w:history="1">
        <w:r w:rsidR="00672DEA">
          <w:rPr>
            <w:rStyle w:val="ad"/>
          </w:rPr>
          <w:t>6.18. 测试计划</w:t>
        </w:r>
        <w:r w:rsidR="00672DEA">
          <w:tab/>
        </w:r>
        <w:r w:rsidR="00672DEA">
          <w:fldChar w:fldCharType="begin"/>
        </w:r>
        <w:r w:rsidR="00672DEA">
          <w:instrText xml:space="preserve"> PAGEREF _Toc40969181 \h </w:instrText>
        </w:r>
        <w:r w:rsidR="00672DEA">
          <w:fldChar w:fldCharType="separate"/>
        </w:r>
        <w:r w:rsidR="00672DEA">
          <w:t>95</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182" w:history="1">
        <w:r w:rsidR="00672DEA">
          <w:rPr>
            <w:rStyle w:val="ad"/>
          </w:rPr>
          <w:t>7. 数据服务设计</w:t>
        </w:r>
        <w:r w:rsidR="00672DEA">
          <w:tab/>
        </w:r>
        <w:r w:rsidR="00672DEA">
          <w:fldChar w:fldCharType="begin"/>
        </w:r>
        <w:r w:rsidR="00672DEA">
          <w:instrText xml:space="preserve"> PAGEREF _Toc40969182 \h </w:instrText>
        </w:r>
        <w:r w:rsidR="00672DEA">
          <w:fldChar w:fldCharType="separate"/>
        </w:r>
        <w:r w:rsidR="00672DEA">
          <w:t>96</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183" w:history="1">
        <w:r w:rsidR="00672DEA">
          <w:rPr>
            <w:rStyle w:val="ad"/>
          </w:rPr>
          <w:t>8. 调度服务设计</w:t>
        </w:r>
        <w:r w:rsidR="00672DEA">
          <w:tab/>
        </w:r>
        <w:r w:rsidR="00672DEA">
          <w:fldChar w:fldCharType="begin"/>
        </w:r>
        <w:r w:rsidR="00672DEA">
          <w:instrText xml:space="preserve"> PAGEREF _Toc40969183 \h </w:instrText>
        </w:r>
        <w:r w:rsidR="00672DEA">
          <w:fldChar w:fldCharType="separate"/>
        </w:r>
        <w:r w:rsidR="00672DEA">
          <w:t>97</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4" w:history="1">
        <w:r w:rsidR="00672DEA">
          <w:rPr>
            <w:rStyle w:val="ad"/>
          </w:rPr>
          <w:t>8.1. 现有作业分析</w:t>
        </w:r>
        <w:r w:rsidR="00672DEA">
          <w:tab/>
        </w:r>
        <w:r w:rsidR="00672DEA">
          <w:fldChar w:fldCharType="begin"/>
        </w:r>
        <w:r w:rsidR="00672DEA">
          <w:instrText xml:space="preserve"> PAGEREF _Toc40969184 \h </w:instrText>
        </w:r>
        <w:r w:rsidR="00672DEA">
          <w:fldChar w:fldCharType="separate"/>
        </w:r>
        <w:r w:rsidR="00672DEA">
          <w:t>97</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5" w:history="1">
        <w:r w:rsidR="00672DEA">
          <w:rPr>
            <w:rStyle w:val="ad"/>
          </w:rPr>
          <w:t>8.2. 作业处理时间设计</w:t>
        </w:r>
        <w:r w:rsidR="00672DEA">
          <w:tab/>
        </w:r>
        <w:r w:rsidR="00672DEA">
          <w:fldChar w:fldCharType="begin"/>
        </w:r>
        <w:r w:rsidR="00672DEA">
          <w:instrText xml:space="preserve"> PAGEREF _Toc40969185 \h </w:instrText>
        </w:r>
        <w:r w:rsidR="00672DEA">
          <w:fldChar w:fldCharType="separate"/>
        </w:r>
        <w:r w:rsidR="00672DEA">
          <w:t>97</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6" w:history="1">
        <w:r w:rsidR="00672DEA">
          <w:rPr>
            <w:rStyle w:val="ad"/>
          </w:rPr>
          <w:t>8.3. 调度依赖关系描述</w:t>
        </w:r>
        <w:r w:rsidR="00672DEA">
          <w:tab/>
        </w:r>
        <w:r w:rsidR="00672DEA">
          <w:fldChar w:fldCharType="begin"/>
        </w:r>
        <w:r w:rsidR="00672DEA">
          <w:instrText xml:space="preserve"> PAGEREF _Toc40969186 \h </w:instrText>
        </w:r>
        <w:r w:rsidR="00672DEA">
          <w:fldChar w:fldCharType="separate"/>
        </w:r>
        <w:r w:rsidR="00672DEA">
          <w:t>98</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7" w:history="1">
        <w:r w:rsidR="00672DEA">
          <w:rPr>
            <w:rStyle w:val="ad"/>
          </w:rPr>
          <w:t>8.4. 调度组织规划</w:t>
        </w:r>
        <w:r w:rsidR="00672DEA">
          <w:tab/>
        </w:r>
        <w:r w:rsidR="00672DEA">
          <w:fldChar w:fldCharType="begin"/>
        </w:r>
        <w:r w:rsidR="00672DEA">
          <w:instrText xml:space="preserve"> PAGEREF _Toc40969187 \h </w:instrText>
        </w:r>
        <w:r w:rsidR="00672DEA">
          <w:fldChar w:fldCharType="separate"/>
        </w:r>
        <w:r w:rsidR="00672DEA">
          <w:t>98</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8" w:history="1">
        <w:r w:rsidR="00672DEA">
          <w:rPr>
            <w:rStyle w:val="ad"/>
          </w:rPr>
          <w:t>8.5. 调度配置</w:t>
        </w:r>
        <w:r w:rsidR="00672DEA">
          <w:tab/>
        </w:r>
        <w:r w:rsidR="00672DEA">
          <w:fldChar w:fldCharType="begin"/>
        </w:r>
        <w:r w:rsidR="00672DEA">
          <w:instrText xml:space="preserve"> PAGEREF _Toc40969188 \h </w:instrText>
        </w:r>
        <w:r w:rsidR="00672DEA">
          <w:fldChar w:fldCharType="separate"/>
        </w:r>
        <w:r w:rsidR="00672DEA">
          <w:t>100</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89" w:history="1">
        <w:r w:rsidR="00672DEA">
          <w:rPr>
            <w:rStyle w:val="ad"/>
          </w:rPr>
          <w:t>8.6. 容错处理</w:t>
        </w:r>
        <w:r w:rsidR="00672DEA">
          <w:tab/>
        </w:r>
        <w:r w:rsidR="00672DEA">
          <w:fldChar w:fldCharType="begin"/>
        </w:r>
        <w:r w:rsidR="00672DEA">
          <w:instrText xml:space="preserve"> PAGEREF _Toc40969189 \h </w:instrText>
        </w:r>
        <w:r w:rsidR="00672DEA">
          <w:fldChar w:fldCharType="separate"/>
        </w:r>
        <w:r w:rsidR="00672DEA">
          <w:t>101</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190" w:history="1">
        <w:r w:rsidR="00672DEA">
          <w:rPr>
            <w:rStyle w:val="ad"/>
          </w:rPr>
          <w:t>9. 集成服务设计</w:t>
        </w:r>
        <w:r w:rsidR="00672DEA">
          <w:tab/>
        </w:r>
        <w:r w:rsidR="00672DEA">
          <w:fldChar w:fldCharType="begin"/>
        </w:r>
        <w:r w:rsidR="00672DEA">
          <w:instrText xml:space="preserve"> PAGEREF _Toc40969190 \h </w:instrText>
        </w:r>
        <w:r w:rsidR="00672DEA">
          <w:fldChar w:fldCharType="separate"/>
        </w:r>
        <w:r w:rsidR="00672DEA">
          <w:t>101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1" w:history="1">
        <w:r w:rsidR="00672DEA">
          <w:rPr>
            <w:rStyle w:val="ad"/>
          </w:rPr>
          <w:t>9.1. 应用ID设计</w:t>
        </w:r>
        <w:r w:rsidR="00672DEA">
          <w:tab/>
        </w:r>
        <w:r w:rsidR="00672DEA">
          <w:fldChar w:fldCharType="begin"/>
        </w:r>
        <w:r w:rsidR="00672DEA">
          <w:instrText xml:space="preserve"> PAGEREF _Toc40969191 \h </w:instrText>
        </w:r>
        <w:r w:rsidR="00672DEA">
          <w:fldChar w:fldCharType="separate"/>
        </w:r>
        <w:r w:rsidR="00672DEA">
          <w:t>101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2" w:history="1">
        <w:r w:rsidR="00672DEA">
          <w:rPr>
            <w:rStyle w:val="ad"/>
          </w:rPr>
          <w:t>9.2. 业务开发APIC设计</w:t>
        </w:r>
        <w:r w:rsidR="00672DEA">
          <w:tab/>
        </w:r>
        <w:r w:rsidR="00672DEA">
          <w:fldChar w:fldCharType="begin"/>
        </w:r>
        <w:r w:rsidR="00672DEA">
          <w:instrText xml:space="preserve"> PAGEREF _Toc40969192 \h </w:instrText>
        </w:r>
        <w:r w:rsidR="00672DEA">
          <w:fldChar w:fldCharType="separate"/>
        </w:r>
        <w:r w:rsidR="00672DEA">
          <w:t>101</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3" w:history="1">
        <w:r w:rsidR="00672DEA">
          <w:rPr>
            <w:rStyle w:val="ad"/>
          </w:rPr>
          <w:t>9.3. MQS设计</w:t>
        </w:r>
        <w:r w:rsidR="00672DEA">
          <w:tab/>
        </w:r>
        <w:r w:rsidR="00672DEA">
          <w:fldChar w:fldCharType="begin"/>
        </w:r>
        <w:r w:rsidR="00672DEA">
          <w:instrText xml:space="preserve"> PAGEREF _Toc40969193 \h </w:instrText>
        </w:r>
        <w:r w:rsidR="00672DEA">
          <w:fldChar w:fldCharType="separate"/>
        </w:r>
        <w:r w:rsidR="00672DEA">
          <w:t>102</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4" w:history="1">
        <w:r w:rsidR="00672DEA">
          <w:rPr>
            <w:rStyle w:val="ad"/>
          </w:rPr>
          <w:t>9.4. 测试计划</w:t>
        </w:r>
        <w:r w:rsidR="00672DEA">
          <w:tab/>
        </w:r>
        <w:r w:rsidR="00672DEA">
          <w:fldChar w:fldCharType="begin"/>
        </w:r>
        <w:r w:rsidR="00672DEA">
          <w:instrText xml:space="preserve"> PAGEREF _Toc40969194 \h </w:instrText>
        </w:r>
        <w:r w:rsidR="00672DEA">
          <w:fldChar w:fldCharType="separate"/>
        </w:r>
        <w:r w:rsidR="00672DEA">
          <w:t>102</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195" w:history="1">
        <w:r w:rsidR="00672DEA">
          <w:rPr>
            <w:rStyle w:val="ad"/>
          </w:rPr>
          <w:t>10. 数据管理设计</w:t>
        </w:r>
        <w:r w:rsidR="00672DEA">
          <w:tab/>
        </w:r>
        <w:r w:rsidR="00672DEA">
          <w:fldChar w:fldCharType="begin"/>
        </w:r>
        <w:r w:rsidR="00672DEA">
          <w:instrText xml:space="preserve"> PAGEREF _Toc40969195 \h </w:instrText>
        </w:r>
        <w:r w:rsidR="00672DEA">
          <w:fldChar w:fldCharType="separate"/>
        </w:r>
        <w:r w:rsidR="00672DEA">
          <w:t>103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6" w:history="1">
        <w:r w:rsidR="00672DEA">
          <w:rPr>
            <w:rStyle w:val="ad"/>
          </w:rPr>
          <w:t>10.1. 数据存储</w:t>
        </w:r>
        <w:r w:rsidR="00672DEA">
          <w:tab/>
        </w:r>
        <w:r w:rsidR="00672DEA">
          <w:fldChar w:fldCharType="begin"/>
        </w:r>
        <w:r w:rsidR="00672DEA">
          <w:instrText xml:space="preserve"> PAGEREF _Toc40969196 \h </w:instrText>
        </w:r>
        <w:r w:rsidR="00672DEA">
          <w:fldChar w:fldCharType="separate"/>
        </w:r>
        <w:r w:rsidR="00672DEA">
          <w:t>103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7" w:history="1">
        <w:r w:rsidR="00672DEA">
          <w:rPr>
            <w:rStyle w:val="ad"/>
          </w:rPr>
          <w:t>10.2. 数据清理</w:t>
        </w:r>
        <w:r w:rsidR="00672DEA">
          <w:tab/>
        </w:r>
        <w:r w:rsidR="00672DEA">
          <w:fldChar w:fldCharType="begin"/>
        </w:r>
        <w:r w:rsidR="00672DEA">
          <w:instrText xml:space="preserve"> PAGEREF _Toc40969197 \h </w:instrText>
        </w:r>
        <w:r w:rsidR="00672DEA">
          <w:fldChar w:fldCharType="separate"/>
        </w:r>
        <w:r w:rsidR="00672DEA">
          <w:t>103</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8" w:history="1">
        <w:r w:rsidR="00672DEA">
          <w:rPr>
            <w:rStyle w:val="ad"/>
          </w:rPr>
          <w:t>10.3. 数据备份与恢复</w:t>
        </w:r>
        <w:r w:rsidR="00672DEA">
          <w:tab/>
        </w:r>
        <w:r w:rsidR="00672DEA">
          <w:fldChar w:fldCharType="begin"/>
        </w:r>
        <w:r w:rsidR="00672DEA">
          <w:instrText xml:space="preserve"> PAGEREF _Toc40969198 \h </w:instrText>
        </w:r>
        <w:r w:rsidR="00672DEA">
          <w:fldChar w:fldCharType="separate"/>
        </w:r>
        <w:r w:rsidR="00672DEA">
          <w:t>104</w:t>
        </w:r>
        <w:r w:rsidR="00672DEA">
          <w:fldChar w:fldCharType="end"/>
        </w:r>
      </w:hyperlink>
    </w:p>
    <w:p w:rsidR="000D387B" w:rsidRDefault="001012B0">
      <w:pPr>
        <w:pStyle w:val="20"/>
        <w:tabs>
          <w:tab w:val="right" w:leader="dot" w:pos="8302"/>
        </w:tabs>
        <w:ind w:left="480"/>
        <w:rPr>
          <w:rFonts w:asciiTheme="minorHAnsi" w:eastAsiaTheme="minorEastAsia" w:hAnsiTheme="minorHAnsi" w:cstheme="minorBidi"/>
          <w:snapToGrid/>
          <w:kern w:val="2"/>
          <w:sz w:val="21"/>
          <w:szCs w:val="22"/>
        </w:rPr>
      </w:pPr>
      <w:hyperlink w:anchor="_Toc40969199" w:history="1">
        <w:r w:rsidR="00672DEA">
          <w:rPr>
            <w:rStyle w:val="ad"/>
          </w:rPr>
          <w:t>10.4. 数据安全性</w:t>
        </w:r>
        <w:r w:rsidR="00672DEA">
          <w:tab/>
        </w:r>
        <w:r w:rsidR="00672DEA">
          <w:fldChar w:fldCharType="begin"/>
        </w:r>
        <w:r w:rsidR="00672DEA">
          <w:instrText xml:space="preserve"> PAGEREF _Toc40969199 \h </w:instrText>
        </w:r>
        <w:r w:rsidR="00672DEA">
          <w:fldChar w:fldCharType="separate"/>
        </w:r>
        <w:r w:rsidR="00672DEA">
          <w:t>104</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200" w:history="1">
        <w:r w:rsidR="00672DEA">
          <w:rPr>
            <w:rStyle w:val="ad"/>
          </w:rPr>
          <w:t>11. 待解决问题</w:t>
        </w:r>
        <w:r w:rsidR="00672DEA">
          <w:tab/>
        </w:r>
        <w:r w:rsidR="00672DEA">
          <w:fldChar w:fldCharType="begin"/>
        </w:r>
        <w:r w:rsidR="00672DEA">
          <w:instrText xml:space="preserve"> PAGEREF _Toc40969200 \h </w:instrText>
        </w:r>
        <w:r w:rsidR="00672DEA">
          <w:fldChar w:fldCharType="separate"/>
        </w:r>
        <w:r w:rsidR="00672DEA">
          <w:t>105</w:t>
        </w:r>
        <w:r w:rsidR="00672DEA">
          <w:fldChar w:fldCharType="end"/>
        </w:r>
      </w:hyperlink>
    </w:p>
    <w:p w:rsidR="000D387B" w:rsidRDefault="001012B0">
      <w:pPr>
        <w:pStyle w:val="10"/>
        <w:tabs>
          <w:tab w:val="right" w:leader="dot" w:pos="8302"/>
        </w:tabs>
        <w:rPr>
          <w:rFonts w:asciiTheme="minorHAnsi" w:eastAsiaTheme="minorEastAsia" w:hAnsiTheme="minorHAnsi" w:cstheme="minorBidi"/>
          <w:snapToGrid/>
          <w:kern w:val="2"/>
          <w:sz w:val="21"/>
          <w:szCs w:val="22"/>
        </w:rPr>
      </w:pPr>
      <w:hyperlink w:anchor="_Toc40969201" w:history="1">
        <w:r w:rsidR="00672DEA">
          <w:rPr>
            <w:rStyle w:val="ad"/>
          </w:rPr>
          <w:t>12. 附录：数据资产一览表</w:t>
        </w:r>
        <w:r w:rsidR="00672DEA">
          <w:tab/>
        </w:r>
        <w:r w:rsidR="00672DEA">
          <w:fldChar w:fldCharType="begin"/>
        </w:r>
        <w:r w:rsidR="00672DEA">
          <w:instrText xml:space="preserve"> PAGEREF _Toc40969201 \h </w:instrText>
        </w:r>
        <w:r w:rsidR="00672DEA">
          <w:fldChar w:fldCharType="separate"/>
        </w:r>
        <w:r w:rsidR="00672DEA">
          <w:t>105</w:t>
        </w:r>
        <w:r w:rsidR="00672DEA">
          <w:fldChar w:fldCharType="end"/>
        </w:r>
      </w:hyperlink>
    </w:p>
    <w:p w:rsidR="000D387B" w:rsidRDefault="00672DEA">
      <w:pPr>
        <w:sectPr w:rsidR="000D387B">
          <w:headerReference w:type="default" r:id="rId11"/>
          <w:footerReference w:type="default" r:id="rId12"/>
          <w:pgSz w:w="11906" w:h="16838"/>
          <w:pgMar w:top="1440" w:right="1797" w:bottom="1440" w:left="1797" w:header="851" w:footer="851" w:gutter="0"/>
          <w:pgNumType w:fmt="lowerRoman" w:start="1"/>
          <w:cols w:space="425"/>
          <w:docGrid w:linePitch="326"/>
        </w:sectPr>
      </w:pPr>
      <w:r>
        <w:rPr>
          <w:rFonts w:ascii="Times" w:hAnsi="Times"/>
          <w:sz w:val="20"/>
          <w:szCs w:val="20"/>
        </w:rPr>
        <w:fldChar w:fldCharType="end"/>
      </w:r>
    </w:p>
    <w:p w:rsidR="000D387B" w:rsidRDefault="00672DEA">
      <w:pPr>
        <w:pStyle w:val="1"/>
        <w:spacing w:before="240" w:after="240"/>
      </w:pPr>
      <w:bookmarkStart w:id="2" w:name="_Toc40969019"/>
      <w:r>
        <w:rPr>
          <w:rFonts w:hint="eastAsia"/>
        </w:rPr>
        <w:lastRenderedPageBreak/>
        <w:t>引言</w:t>
      </w:r>
      <w:bookmarkEnd w:id="2"/>
    </w:p>
    <w:p w:rsidR="000D387B" w:rsidRDefault="00672DEA">
      <w:pPr>
        <w:pStyle w:val="2"/>
        <w:spacing w:before="120" w:after="120"/>
      </w:pPr>
      <w:bookmarkStart w:id="3" w:name="_Toc40969020"/>
      <w:r>
        <w:rPr>
          <w:rFonts w:hint="eastAsia"/>
        </w:rPr>
        <w:t>编写目的</w:t>
      </w:r>
      <w:bookmarkEnd w:id="3"/>
    </w:p>
    <w:p w:rsidR="000D387B" w:rsidRDefault="00672DEA">
      <w:r>
        <w:rPr>
          <w:rFonts w:hint="eastAsia"/>
        </w:rPr>
        <w:t>本文档为“</w:t>
      </w:r>
      <w:r w:rsidR="00424AB8">
        <w:rPr>
          <w:rFonts w:hint="eastAsia"/>
        </w:rPr>
        <w:t>融通地产物业</w:t>
      </w:r>
      <w:r>
        <w:rPr>
          <w:rFonts w:hint="eastAsia"/>
        </w:rPr>
        <w:t>项目-数据及集成服务项目-详细设计说明书”，旨在对本项目的数据及集成服务详细设计工作进行描述。</w:t>
      </w:r>
    </w:p>
    <w:p w:rsidR="000D387B" w:rsidRDefault="00672DEA">
      <w:r>
        <w:rPr>
          <w:rFonts w:hint="eastAsia"/>
        </w:rPr>
        <w:t>本文档预期读者：开发人员、测试人员、技术评审人员、项目技术负责人。</w:t>
      </w:r>
    </w:p>
    <w:p w:rsidR="000D387B" w:rsidRDefault="00672DEA">
      <w:pPr>
        <w:pStyle w:val="2"/>
        <w:spacing w:before="120" w:after="120"/>
      </w:pPr>
      <w:bookmarkStart w:id="4" w:name="_Toc40969021"/>
      <w:r>
        <w:rPr>
          <w:rFonts w:hint="eastAsia"/>
        </w:rPr>
        <w:t>背景</w:t>
      </w:r>
      <w:bookmarkEnd w:id="4"/>
    </w:p>
    <w:p w:rsidR="00424AB8" w:rsidRDefault="00424AB8" w:rsidP="00424AB8">
      <w:r>
        <w:rPr>
          <w:rFonts w:hint="eastAsia"/>
        </w:rPr>
        <w:t>建设统一数据服务平台、数据可视化平台和工单调度平台，以本地化部署模式、进行统一数据采集、数据传输、数据服务、数据展现和工单调度。</w:t>
      </w:r>
    </w:p>
    <w:p w:rsidR="00424AB8" w:rsidRDefault="00424AB8" w:rsidP="00424AB8">
      <w:r>
        <w:t>1、数据交换功能</w:t>
      </w:r>
    </w:p>
    <w:p w:rsidR="00424AB8" w:rsidRDefault="00424AB8" w:rsidP="00424AB8">
      <w:r>
        <w:rPr>
          <w:rFonts w:hint="eastAsia"/>
        </w:rPr>
        <w:t>设计并实现适应性良好、随需应变的数据服务平台，统一数据交换标准，打通系统之间的信息孤岛，实现总线型的系统功能集成和信息共享。</w:t>
      </w:r>
    </w:p>
    <w:p w:rsidR="00424AB8" w:rsidRDefault="00424AB8" w:rsidP="00424AB8">
      <w:r>
        <w:t>2、数据加工存储功能</w:t>
      </w:r>
    </w:p>
    <w:p w:rsidR="00424AB8" w:rsidRDefault="00424AB8" w:rsidP="00424AB8">
      <w:r>
        <w:rPr>
          <w:rFonts w:hint="eastAsia"/>
        </w:rPr>
        <w:t>将不同类型和来源的数据关联起来，为数据分析应用场景提供数据支撑。</w:t>
      </w:r>
    </w:p>
    <w:p w:rsidR="00424AB8" w:rsidRDefault="00424AB8" w:rsidP="00424AB8">
      <w:r>
        <w:t>3、数据分析功能</w:t>
      </w:r>
    </w:p>
    <w:p w:rsidR="00424AB8" w:rsidRDefault="00424AB8" w:rsidP="00424AB8">
      <w:r>
        <w:rPr>
          <w:rFonts w:hint="eastAsia"/>
        </w:rPr>
        <w:t>构建数据分析挖掘模型，综合运用报表查询和数据挖掘等技术，实现对企业数据的深度探索与模型建立，通过对模型实践的持续更新优化，实现数据的分析、统计和应用，为运行管理提供数据保障，增强数据服务能力。</w:t>
      </w:r>
    </w:p>
    <w:p w:rsidR="00424AB8" w:rsidRDefault="00424AB8" w:rsidP="00424AB8">
      <w:r>
        <w:t>4、综合分析应用功能</w:t>
      </w:r>
    </w:p>
    <w:p w:rsidR="00424AB8" w:rsidRDefault="00424AB8" w:rsidP="00424AB8">
      <w:r>
        <w:rPr>
          <w:rFonts w:hint="eastAsia"/>
        </w:rPr>
        <w:t>借助数据分析功能提供的支持，构建面向企业管理层的决策支持功能，为管理展开日常经营管理工作提供全面、直观的数据分析服务，实现“一图观全貌”，满足各级领导的不同决策需要，充分发挥数据核心价值，为信息化支撑企业战略决策提供切实有效的技术支撑。</w:t>
      </w:r>
    </w:p>
    <w:p w:rsidR="00424AB8" w:rsidRDefault="00424AB8" w:rsidP="00424AB8">
      <w:r>
        <w:t>5、工单调度功能</w:t>
      </w:r>
    </w:p>
    <w:p w:rsidR="000D387B" w:rsidRDefault="00424AB8" w:rsidP="00424AB8">
      <w:r>
        <w:rPr>
          <w:rFonts w:hint="eastAsia"/>
        </w:rPr>
        <w:t>构建工单调度平台，打破业务系统间工单协同壁垒，实现不同业务系统间的工单协同调度。</w:t>
      </w:r>
    </w:p>
    <w:p w:rsidR="000D387B" w:rsidRDefault="00672DEA">
      <w:pPr>
        <w:pStyle w:val="2"/>
        <w:spacing w:before="120" w:after="120"/>
      </w:pPr>
      <w:bookmarkStart w:id="5" w:name="_Toc40969022"/>
      <w:r>
        <w:rPr>
          <w:rFonts w:hint="eastAsia"/>
        </w:rPr>
        <w:lastRenderedPageBreak/>
        <w:t>定义</w:t>
      </w:r>
      <w:bookmarkEnd w:id="5"/>
    </w:p>
    <w:p w:rsidR="000D387B" w:rsidRDefault="00672DEA">
      <w:r>
        <w:rPr>
          <w:rFonts w:hint="eastAsia"/>
          <w:b/>
          <w:bCs/>
        </w:rPr>
        <w:t>DWR</w:t>
      </w:r>
      <w:r>
        <w:rPr>
          <w:rFonts w:hint="eastAsia"/>
        </w:rPr>
        <w:t>（Data Warehouse Report）：主题库，又叫数据仓库的数据中间层。对上支撑DM层多维分析需求和明细查询需求，对下屏蔽DWI层多源的变化，并将三范式模型转为维度模型。DWR层内又可分为DWD层和DWS层。DWD是数据明细层，DWS是数据汇总层。DWS是基于DWD的轻度汇总，例如按日、月、年进行预统计。</w:t>
      </w:r>
    </w:p>
    <w:p w:rsidR="000D387B" w:rsidRDefault="00672DEA">
      <w:r>
        <w:rPr>
          <w:rFonts w:hint="eastAsia"/>
          <w:b/>
          <w:bCs/>
        </w:rPr>
        <w:t>DWI</w:t>
      </w:r>
      <w:r>
        <w:rPr>
          <w:rFonts w:hint="eastAsia"/>
        </w:rPr>
        <w:t xml:space="preserve"> （Data Warehouse Integration）：</w:t>
      </w:r>
    </w:p>
    <w:p w:rsidR="000D387B" w:rsidRDefault="00672DEA">
      <w:r>
        <w:rPr>
          <w:rFonts w:hint="eastAsia"/>
        </w:rPr>
        <w:t>数据湖，又叫贴源层，是按业务数据模型的统一标准和规范将源系统数据进行整合。对下屏蔽源系统不同的数据库类型和业务模型的变化，对上提供稳定的、完整的源系统数据。</w:t>
      </w:r>
    </w:p>
    <w:p w:rsidR="000D387B" w:rsidRDefault="00672DEA">
      <w:pPr>
        <w:rPr>
          <w:b/>
          <w:bCs/>
        </w:rPr>
      </w:pPr>
      <w:r>
        <w:rPr>
          <w:b/>
          <w:bCs/>
        </w:rPr>
        <w:t>ROMA</w:t>
      </w:r>
      <w:r>
        <w:rPr>
          <w:rFonts w:hint="eastAsia"/>
          <w:b/>
          <w:bCs/>
        </w:rPr>
        <w:t>：</w:t>
      </w:r>
    </w:p>
    <w:p w:rsidR="000D387B" w:rsidRDefault="00672DEA">
      <w:r>
        <w:rPr>
          <w:rFonts w:hint="eastAsia"/>
        </w:rPr>
        <w:t>ROMA是华为公司发布的多云时代融合集成平台，聚焦应用和数据连接，提供轻量化消息、数据、API等集成能力，简化企业上云，支持云上云下、跨区域集成，打通IT与OT，连接企业与生态伙伴，助力行业数字化转型。</w:t>
      </w:r>
    </w:p>
    <w:p w:rsidR="000D387B" w:rsidRDefault="00672DEA">
      <w:pPr>
        <w:rPr>
          <w:b/>
          <w:bCs/>
        </w:rPr>
      </w:pPr>
      <w:r>
        <w:rPr>
          <w:rFonts w:hint="eastAsia"/>
          <w:b/>
          <w:bCs/>
        </w:rPr>
        <w:t>FDI（Fast Data Integration）：</w:t>
      </w:r>
    </w:p>
    <w:p w:rsidR="000D387B" w:rsidRDefault="00672DEA">
      <w:r>
        <w:rPr>
          <w:rFonts w:hint="eastAsia"/>
        </w:rPr>
        <w:t>是ROMA的数据集成组件，支持文本、消息、API、结构和非结构化数据等多种数据源之间的灵活、快速、无侵入式的数据集成，可以实现跨机房、跨数据中心、跨云的数据集成方案，并能自助实施、运维、监控集成数据。</w:t>
      </w:r>
    </w:p>
    <w:p w:rsidR="000D387B" w:rsidRDefault="00672DEA">
      <w:pPr>
        <w:rPr>
          <w:b/>
          <w:bCs/>
        </w:rPr>
      </w:pPr>
      <w:r>
        <w:rPr>
          <w:rFonts w:hint="eastAsia"/>
          <w:b/>
          <w:bCs/>
        </w:rPr>
        <w:t>MQS（Message Queue Service）：</w:t>
      </w:r>
    </w:p>
    <w:p w:rsidR="000D387B" w:rsidRDefault="00672DEA">
      <w:r>
        <w:rPr>
          <w:rFonts w:hint="eastAsia"/>
        </w:rPr>
        <w:t>是ROMA平台的消息集成组件，支持多种主流消息中间件接入，前后端应用无感知。</w:t>
      </w:r>
    </w:p>
    <w:p w:rsidR="000D387B" w:rsidRDefault="00672DEA">
      <w:pPr>
        <w:rPr>
          <w:b/>
          <w:bCs/>
        </w:rPr>
      </w:pPr>
      <w:r>
        <w:rPr>
          <w:rFonts w:hint="eastAsia"/>
          <w:b/>
          <w:bCs/>
        </w:rPr>
        <w:t>API Connect：</w:t>
      </w:r>
    </w:p>
    <w:p w:rsidR="000D387B" w:rsidRDefault="00672DEA">
      <w:r>
        <w:rPr>
          <w:rFonts w:hint="eastAsia"/>
        </w:rPr>
        <w:t>是ROMA的API管理组件，涵盖API网关、LiveData和API市场三个子产品。聚焦在API轻量化集成，存量系统服务化改造，全球跨云跨数据中心路由等核心功能，实现从API设计、开发、管理到发布的全生命周期管理和端到端集成。</w:t>
      </w:r>
      <w:r>
        <w:rPr>
          <w:rFonts w:ascii="微软雅黑" w:eastAsia="微软雅黑" w:hAnsi="微软雅黑" w:hint="eastAsia"/>
          <w:snapToGrid/>
          <w:color w:val="666666"/>
          <w:sz w:val="21"/>
          <w:szCs w:val="21"/>
        </w:rPr>
        <w:t> </w:t>
      </w:r>
    </w:p>
    <w:p w:rsidR="000D387B" w:rsidRDefault="00672DEA">
      <w:pPr>
        <w:rPr>
          <w:b/>
          <w:bCs/>
        </w:rPr>
      </w:pPr>
      <w:r>
        <w:rPr>
          <w:rFonts w:hint="eastAsia"/>
          <w:b/>
          <w:bCs/>
        </w:rPr>
        <w:t>DLF（</w:t>
      </w:r>
      <w:r>
        <w:rPr>
          <w:b/>
          <w:bCs/>
        </w:rPr>
        <w:t>Data lake Factory</w:t>
      </w:r>
      <w:r>
        <w:rPr>
          <w:rFonts w:hint="eastAsia"/>
          <w:b/>
          <w:bCs/>
        </w:rPr>
        <w:t>）：</w:t>
      </w:r>
    </w:p>
    <w:p w:rsidR="000D387B" w:rsidRDefault="00672DEA">
      <w:r>
        <w:t>数据湖工厂（Data lake Factory）提供一站式的大数据开发环境，全托管的大数据调度能力。用户可进行数据建模、数据集成、脚本开发、工作流编排、运维监控等操作，轻松完成整个数据的处理分析流程，极大降低用户使用大数据的门槛。</w:t>
      </w:r>
    </w:p>
    <w:p w:rsidR="000D387B" w:rsidRDefault="00672DEA">
      <w:pPr>
        <w:pStyle w:val="2"/>
        <w:spacing w:before="120" w:after="120"/>
      </w:pPr>
      <w:bookmarkStart w:id="6" w:name="_Toc40969023"/>
      <w:r>
        <w:rPr>
          <w:rFonts w:hint="eastAsia"/>
        </w:rPr>
        <w:lastRenderedPageBreak/>
        <w:t>参考资料</w:t>
      </w:r>
      <w:bookmarkEnd w:id="6"/>
    </w:p>
    <w:p w:rsidR="000D387B" w:rsidRDefault="00672DEA">
      <w:r>
        <w:rPr>
          <w:rFonts w:hint="eastAsia"/>
        </w:rPr>
        <w:t>《重庆璧山高新区智慧园区项目数据专业服务</w:t>
      </w:r>
      <w:r>
        <w:t>RFP_V1.4</w:t>
      </w:r>
      <w:r>
        <w:rPr>
          <w:rFonts w:hint="eastAsia"/>
        </w:rPr>
        <w:t>》</w:t>
      </w:r>
    </w:p>
    <w:p w:rsidR="000D387B" w:rsidRDefault="00672DEA">
      <w:r>
        <w:rPr>
          <w:rFonts w:hint="eastAsia"/>
        </w:rPr>
        <w:t>《重庆璧山高新区智慧园区项目数据专业服务和数字平台集成</w:t>
      </w:r>
      <w:r>
        <w:t xml:space="preserve"> BOQ v1.3</w:t>
      </w:r>
      <w:r>
        <w:rPr>
          <w:rFonts w:hint="eastAsia"/>
        </w:rPr>
        <w:t>》</w:t>
      </w:r>
    </w:p>
    <w:p w:rsidR="000D387B" w:rsidRDefault="00672DEA">
      <w:r>
        <w:rPr>
          <w:rFonts w:hint="eastAsia"/>
        </w:rPr>
        <w:t>《重庆璧山项目需求</w:t>
      </w:r>
      <w:r>
        <w:t>V1.0</w:t>
      </w:r>
      <w:r>
        <w:rPr>
          <w:rFonts w:hint="eastAsia"/>
        </w:rPr>
        <w:t>》</w:t>
      </w:r>
    </w:p>
    <w:p w:rsidR="000D387B" w:rsidRDefault="00672DEA">
      <w:r>
        <w:rPr>
          <w:rFonts w:hint="eastAsia"/>
        </w:rPr>
        <w:t>《重庆璧山高新区智慧园区</w:t>
      </w:r>
      <w:r>
        <w:t>-数据及集成服务项目-架构设计.docx</w:t>
      </w:r>
      <w:r>
        <w:rPr>
          <w:rFonts w:hint="eastAsia"/>
        </w:rPr>
        <w:t>》</w:t>
      </w:r>
    </w:p>
    <w:p w:rsidR="000D387B" w:rsidRDefault="00672DEA">
      <w:r>
        <w:rPr>
          <w:rFonts w:hint="eastAsia"/>
        </w:rPr>
        <w:t>《重庆璧山高新区智慧园区</w:t>
      </w:r>
      <w:r>
        <w:t>-数据及服务-需求分析说明书-V1.0.</w:t>
      </w:r>
      <w:r>
        <w:rPr>
          <w:rFonts w:hint="eastAsia"/>
        </w:rPr>
        <w:t>X</w:t>
      </w:r>
      <w:r>
        <w:t>.docx</w:t>
      </w:r>
      <w:r>
        <w:rPr>
          <w:rFonts w:hint="eastAsia"/>
        </w:rPr>
        <w:t>》</w:t>
      </w:r>
    </w:p>
    <w:p w:rsidR="000D387B" w:rsidRDefault="000D387B"/>
    <w:p w:rsidR="000D387B" w:rsidRDefault="00672DEA">
      <w:pPr>
        <w:pStyle w:val="1"/>
        <w:spacing w:before="240" w:after="240"/>
      </w:pPr>
      <w:bookmarkStart w:id="7" w:name="_Toc40969024"/>
      <w:r>
        <w:rPr>
          <w:rFonts w:hint="eastAsia"/>
        </w:rPr>
        <w:t>总体架构</w:t>
      </w:r>
      <w:bookmarkEnd w:id="7"/>
    </w:p>
    <w:p w:rsidR="000D387B" w:rsidRDefault="00672DEA">
      <w:pPr>
        <w:pStyle w:val="2"/>
        <w:spacing w:before="120" w:after="120"/>
      </w:pPr>
      <w:bookmarkStart w:id="8" w:name="_Toc40969025"/>
      <w:r>
        <w:rPr>
          <w:rFonts w:hint="eastAsia"/>
        </w:rPr>
        <w:t>应用架构</w:t>
      </w:r>
      <w:bookmarkEnd w:id="8"/>
    </w:p>
    <w:p w:rsidR="000D387B" w:rsidRDefault="00672DEA">
      <w:r>
        <w:rPr>
          <w:rFonts w:hint="eastAsia"/>
        </w:rPr>
        <w:t>应用架构如下图所示：</w:t>
      </w:r>
    </w:p>
    <w:p w:rsidR="000D387B" w:rsidRDefault="00672DEA">
      <w:r>
        <w:object w:dxaOrig="8402" w:dyaOrig="4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44.9pt" o:ole="">
            <v:imagedata r:id="rId13" o:title=""/>
          </v:shape>
          <o:OLEObject Type="Embed" ProgID="Visio.Drawing.15" ShapeID="_x0000_i1025" DrawAspect="Content" ObjectID="_1689437881" r:id="rId14"/>
        </w:object>
      </w:r>
      <w:r>
        <w:rPr>
          <w:rFonts w:hint="eastAsia"/>
        </w:rPr>
        <w:t>大数据平台负责抽取</w:t>
      </w:r>
      <w:r w:rsidR="0094052F">
        <w:rPr>
          <w:rFonts w:hint="eastAsia"/>
        </w:rPr>
        <w:t>物业服务系统，管护系统，医院专项服务系统，</w:t>
      </w:r>
      <w:r w:rsidR="008E3B8B">
        <w:rPr>
          <w:rFonts w:hint="eastAsia"/>
        </w:rPr>
        <w:t>资产运营系统，</w:t>
      </w:r>
      <w:r w:rsidR="0094052F">
        <w:rPr>
          <w:rFonts w:hint="eastAsia"/>
        </w:rPr>
        <w:t>物联网设备</w:t>
      </w:r>
      <w:r>
        <w:rPr>
          <w:rFonts w:hint="eastAsia"/>
        </w:rPr>
        <w:t>的基础数据，并进行清洗、标准化，按主体域进行模型构建，形成园区统一的大数据视图。</w:t>
      </w:r>
      <w:r w:rsidR="0094052F">
        <w:rPr>
          <w:rFonts w:hint="eastAsia"/>
        </w:rPr>
        <w:t>工单调度</w:t>
      </w:r>
      <w:r>
        <w:rPr>
          <w:rFonts w:hint="eastAsia"/>
        </w:rPr>
        <w:t>平台和IOC平台则从大数据平台获取主题数据，构建为自身应用服务的专题库，从而实现对数据的消费。</w:t>
      </w:r>
    </w:p>
    <w:p w:rsidR="000D387B" w:rsidRDefault="000D387B">
      <w:pPr>
        <w:ind w:firstLine="198"/>
        <w:jc w:val="left"/>
      </w:pPr>
    </w:p>
    <w:p w:rsidR="000D387B" w:rsidRDefault="00672DEA">
      <w:pPr>
        <w:pStyle w:val="2"/>
        <w:spacing w:before="120" w:after="120"/>
      </w:pPr>
      <w:bookmarkStart w:id="9" w:name="_Toc40969026"/>
      <w:r>
        <w:rPr>
          <w:rFonts w:hint="eastAsia"/>
        </w:rPr>
        <w:lastRenderedPageBreak/>
        <w:t>数据架构</w:t>
      </w:r>
      <w:bookmarkEnd w:id="9"/>
    </w:p>
    <w:p w:rsidR="000D387B" w:rsidRDefault="004F78AB">
      <w:r>
        <w:rPr>
          <w:noProof/>
          <w:snapToGrid/>
        </w:rPr>
        <w:drawing>
          <wp:inline distT="0" distB="0" distL="0" distR="0" wp14:anchorId="558D80A4" wp14:editId="6E4842C9">
            <wp:extent cx="5278120" cy="25914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591435"/>
                    </a:xfrm>
                    <a:prstGeom prst="rect">
                      <a:avLst/>
                    </a:prstGeom>
                  </pic:spPr>
                </pic:pic>
              </a:graphicData>
            </a:graphic>
          </wp:inline>
        </w:drawing>
      </w:r>
      <w:r w:rsidR="00672DEA">
        <w:rPr>
          <w:rFonts w:hint="eastAsia"/>
        </w:rPr>
        <w:t>大数据平台整体的数据架构如上图所示。其中：</w:t>
      </w:r>
    </w:p>
    <w:p w:rsidR="000D387B" w:rsidRDefault="00672DEA">
      <w:r>
        <w:rPr>
          <w:rFonts w:hint="eastAsia"/>
        </w:rPr>
        <w:t>源系统：主要指提供数据源的业务系统。</w:t>
      </w:r>
    </w:p>
    <w:p w:rsidR="000D387B" w:rsidRDefault="00672DEA">
      <w:r>
        <w:rPr>
          <w:rFonts w:hint="eastAsia"/>
        </w:rPr>
        <w:t>数据采集：通过FDI或MQS方式，实现源系统连接，数据访问与抽取工作。</w:t>
      </w:r>
    </w:p>
    <w:p w:rsidR="000D387B" w:rsidRDefault="00672DEA">
      <w:r>
        <w:rPr>
          <w:rFonts w:hint="eastAsia"/>
        </w:rPr>
        <w:t>数据湖，又称贴源层：负责存储源系统需要入湖的数据，原则上数据湖不对源系统的数据进行清洗、标准化和加工处理，保持数据原貌，以便于数据追溯，避免数据失真。</w:t>
      </w:r>
    </w:p>
    <w:p w:rsidR="000D387B" w:rsidRDefault="00672DEA">
      <w:r>
        <w:rPr>
          <w:rFonts w:hint="eastAsia"/>
        </w:rPr>
        <w:t>主题库：基于业务需求，按主题域模型进行数据的业务分类，汇聚整合，逻辑加工等数据处理，实现主题层数据的构建。主题域中需定义明确的主题名称、数据范围。原则上，主题层不直接对应用系统提供数据服务。</w:t>
      </w:r>
    </w:p>
    <w:p w:rsidR="000D387B" w:rsidRDefault="00672DEA">
      <w:r>
        <w:rPr>
          <w:rFonts w:hint="eastAsia"/>
        </w:rPr>
        <w:t>专题库：业务系统根据需要构建基于业务实现的专题库，大数据平台提供数据存储、数据ETL工具。</w:t>
      </w:r>
    </w:p>
    <w:p w:rsidR="000D387B" w:rsidRDefault="00672DEA">
      <w:r>
        <w:rPr>
          <w:rFonts w:hint="eastAsia"/>
        </w:rPr>
        <w:t>数据服务：为应用系统提供数据访问服务，包括MQS、APIC或其他方式。</w:t>
      </w:r>
    </w:p>
    <w:p w:rsidR="000D387B" w:rsidRDefault="00672DEA">
      <w:r>
        <w:rPr>
          <w:rFonts w:hint="eastAsia"/>
        </w:rPr>
        <w:t>数据加工流程：如下图所示。</w:t>
      </w:r>
    </w:p>
    <w:p w:rsidR="000D387B" w:rsidRDefault="00672DEA">
      <w:r>
        <w:rPr>
          <w:noProof/>
        </w:rPr>
        <w:drawing>
          <wp:inline distT="0" distB="0" distL="0" distR="0">
            <wp:extent cx="4790440" cy="1076325"/>
            <wp:effectExtent l="0" t="0" r="1016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940673" cy="1110062"/>
                    </a:xfrm>
                    <a:prstGeom prst="rect">
                      <a:avLst/>
                    </a:prstGeom>
                    <a:noFill/>
                  </pic:spPr>
                </pic:pic>
              </a:graphicData>
            </a:graphic>
          </wp:inline>
        </w:drawing>
      </w:r>
    </w:p>
    <w:p w:rsidR="000D387B" w:rsidRDefault="000D387B"/>
    <w:p w:rsidR="000D387B" w:rsidRDefault="000D387B"/>
    <w:p w:rsidR="000D387B" w:rsidRDefault="00672DEA">
      <w:pPr>
        <w:pStyle w:val="1"/>
        <w:spacing w:before="240" w:after="240"/>
      </w:pPr>
      <w:bookmarkStart w:id="10" w:name="_Toc40969027"/>
      <w:r>
        <w:rPr>
          <w:rFonts w:hint="eastAsia"/>
        </w:rPr>
        <w:lastRenderedPageBreak/>
        <w:t>设计规范引用</w:t>
      </w:r>
      <w:bookmarkEnd w:id="10"/>
    </w:p>
    <w:p w:rsidR="000D387B" w:rsidRDefault="00672DEA">
      <w:pPr>
        <w:pStyle w:val="2"/>
        <w:spacing w:before="120" w:after="120"/>
      </w:pPr>
      <w:bookmarkStart w:id="11" w:name="_Toc40969028"/>
      <w:r>
        <w:rPr>
          <w:rFonts w:hint="eastAsia"/>
        </w:rPr>
        <w:t>建模规范</w:t>
      </w:r>
      <w:bookmarkEnd w:id="11"/>
    </w:p>
    <w:p w:rsidR="000D387B" w:rsidRDefault="00672DEA">
      <w:pPr>
        <w:pStyle w:val="3"/>
        <w:spacing w:before="120"/>
        <w:ind w:right="240"/>
      </w:pPr>
      <w:bookmarkStart w:id="12" w:name="_Toc40969029"/>
      <w:bookmarkStart w:id="13" w:name="_Toc211851450"/>
      <w:r>
        <w:rPr>
          <w:rFonts w:hint="eastAsia"/>
        </w:rPr>
        <w:t>建模流程</w:t>
      </w:r>
      <w:bookmarkEnd w:id="12"/>
      <w:bookmarkEnd w:id="13"/>
    </w:p>
    <w:p w:rsidR="000D387B" w:rsidRDefault="00672DEA">
      <w:pPr>
        <w:pStyle w:val="4"/>
        <w:spacing w:before="120"/>
      </w:pPr>
      <w:bookmarkStart w:id="14" w:name="_Toc211851451"/>
      <w:r>
        <w:rPr>
          <w:rFonts w:hint="eastAsia"/>
        </w:rPr>
        <w:t>建模总体过程</w:t>
      </w:r>
      <w:bookmarkEnd w:id="14"/>
    </w:p>
    <w:p w:rsidR="000D387B" w:rsidRDefault="00672DEA">
      <w:pPr>
        <w:pStyle w:val="style"/>
        <w:spacing w:beforeLines="40" w:before="96" w:afterLines="40" w:after="96"/>
        <w:ind w:firstLineChars="200" w:firstLine="480"/>
        <w:rPr>
          <w:rFonts w:ascii="宋体" w:hAnsi="宋体"/>
          <w:szCs w:val="24"/>
        </w:rPr>
      </w:pPr>
      <w:r>
        <w:rPr>
          <w:rFonts w:ascii="宋体" w:hAnsi="宋体"/>
          <w:noProof/>
          <w:szCs w:val="24"/>
        </w:rPr>
        <w:drawing>
          <wp:inline distT="0" distB="0" distL="114300" distR="114300">
            <wp:extent cx="5746750" cy="2390140"/>
            <wp:effectExtent l="0" t="0" r="6350" b="1016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7"/>
                    <a:stretch>
                      <a:fillRect/>
                    </a:stretch>
                  </pic:blipFill>
                  <pic:spPr>
                    <a:xfrm>
                      <a:off x="0" y="0"/>
                      <a:ext cx="5746750" cy="2390140"/>
                    </a:xfrm>
                    <a:prstGeom prst="rect">
                      <a:avLst/>
                    </a:prstGeom>
                    <a:noFill/>
                    <a:ln>
                      <a:noFill/>
                    </a:ln>
                  </pic:spPr>
                </pic:pic>
              </a:graphicData>
            </a:graphic>
          </wp:inline>
        </w:drawing>
      </w:r>
    </w:p>
    <w:p w:rsidR="000D387B" w:rsidRDefault="00672DEA">
      <w:pPr>
        <w:pStyle w:val="4"/>
        <w:spacing w:before="120"/>
      </w:pPr>
      <w:bookmarkStart w:id="15" w:name="_Toc211851452"/>
      <w:r>
        <w:rPr>
          <w:rFonts w:hint="eastAsia"/>
        </w:rPr>
        <w:t>协同工作总体过程</w:t>
      </w:r>
      <w:bookmarkEnd w:id="15"/>
    </w:p>
    <w:p w:rsidR="000D387B" w:rsidRDefault="00672DEA">
      <w:r>
        <w:rPr>
          <w:noProof/>
        </w:rPr>
        <w:drawing>
          <wp:inline distT="0" distB="0" distL="114300" distR="114300">
            <wp:extent cx="4884420" cy="3856355"/>
            <wp:effectExtent l="0" t="0" r="11430" b="1079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8"/>
                    <a:stretch>
                      <a:fillRect/>
                    </a:stretch>
                  </pic:blipFill>
                  <pic:spPr>
                    <a:xfrm>
                      <a:off x="0" y="0"/>
                      <a:ext cx="4884420" cy="3856355"/>
                    </a:xfrm>
                    <a:prstGeom prst="rect">
                      <a:avLst/>
                    </a:prstGeom>
                    <a:noFill/>
                    <a:ln>
                      <a:noFill/>
                    </a:ln>
                  </pic:spPr>
                </pic:pic>
              </a:graphicData>
            </a:graphic>
          </wp:inline>
        </w:drawing>
      </w:r>
    </w:p>
    <w:p w:rsidR="000D387B" w:rsidRDefault="00672DEA">
      <w:pPr>
        <w:pStyle w:val="3"/>
        <w:spacing w:before="120"/>
        <w:ind w:right="240"/>
        <w:rPr>
          <w:color w:val="333333"/>
        </w:rPr>
      </w:pPr>
      <w:bookmarkStart w:id="16" w:name="_Toc40969030"/>
      <w:r>
        <w:rPr>
          <w:rFonts w:hint="eastAsia"/>
        </w:rPr>
        <w:lastRenderedPageBreak/>
        <w:t>模型命名规范</w:t>
      </w:r>
      <w:bookmarkEnd w:id="16"/>
    </w:p>
    <w:p w:rsidR="000D387B" w:rsidRDefault="00672DEA">
      <w:pPr>
        <w:pStyle w:val="a9"/>
        <w:widowControl/>
        <w:spacing w:beforeAutospacing="0" w:afterAutospacing="0" w:line="360" w:lineRule="atLeast"/>
        <w:ind w:firstLine="0"/>
        <w:rPr>
          <w:rFonts w:cs="宋体"/>
          <w:color w:val="333333"/>
        </w:rPr>
      </w:pPr>
      <w:r>
        <w:rPr>
          <w:rFonts w:cs="宋体" w:hint="eastAsia"/>
          <w:color w:val="333333"/>
        </w:rPr>
        <w:t>分析模型分为三层，专题库（DM），主题库（DWR）和数据湖（DWI）。</w:t>
      </w:r>
    </w:p>
    <w:p w:rsidR="000D387B" w:rsidRDefault="00672DEA">
      <w:pPr>
        <w:pStyle w:val="a9"/>
        <w:widowControl/>
        <w:spacing w:beforeAutospacing="0" w:afterAutospacing="0" w:line="360" w:lineRule="atLeast"/>
        <w:ind w:firstLine="0"/>
        <w:rPr>
          <w:rFonts w:cs="宋体"/>
          <w:color w:val="333333"/>
        </w:rPr>
      </w:pPr>
      <w:r>
        <w:rPr>
          <w:rFonts w:cs="宋体" w:hint="eastAsia"/>
          <w:noProof/>
          <w:color w:val="333333"/>
          <w:bdr w:val="single" w:sz="6" w:space="0" w:color="CCCCCC"/>
        </w:rPr>
        <w:drawing>
          <wp:inline distT="0" distB="0" distL="114300" distR="114300">
            <wp:extent cx="4686300" cy="2009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4686300" cy="2009775"/>
                    </a:xfrm>
                    <a:prstGeom prst="rect">
                      <a:avLst/>
                    </a:prstGeom>
                    <a:noFill/>
                    <a:ln w="9525">
                      <a:noFill/>
                    </a:ln>
                  </pic:spPr>
                </pic:pic>
              </a:graphicData>
            </a:graphic>
          </wp:inline>
        </w:drawing>
      </w:r>
    </w:p>
    <w:p w:rsidR="000D387B" w:rsidRDefault="00672DEA">
      <w:pPr>
        <w:widowControl/>
        <w:spacing w:before="105" w:after="105"/>
        <w:ind w:left="-134" w:firstLine="0"/>
      </w:pPr>
      <w:r>
        <w:rPr>
          <w:rFonts w:hint="eastAsia"/>
          <w:color w:val="333333"/>
        </w:rPr>
        <w:t>DM（Data Market）：专题库，又叫数据集市。</w:t>
      </w:r>
    </w:p>
    <w:p w:rsidR="000D387B" w:rsidRDefault="00672DEA">
      <w:pPr>
        <w:widowControl/>
        <w:spacing w:before="105" w:after="105"/>
        <w:ind w:left="-134" w:firstLine="0"/>
      </w:pPr>
      <w:r>
        <w:rPr>
          <w:rFonts w:hint="eastAsia"/>
          <w:color w:val="333333"/>
        </w:rPr>
        <w:t>DWR（Data Warehouse Report）：主题库，又叫数据中间层。</w:t>
      </w:r>
    </w:p>
    <w:p w:rsidR="000D387B" w:rsidRDefault="00672DEA">
      <w:pPr>
        <w:widowControl/>
        <w:spacing w:before="105" w:after="105"/>
        <w:ind w:left="-134" w:firstLine="0"/>
      </w:pPr>
      <w:r>
        <w:rPr>
          <w:rFonts w:hint="eastAsia"/>
          <w:color w:val="333333"/>
        </w:rPr>
        <w:t>DWD（Data Warehouse Detail）：数据明细层。</w:t>
      </w:r>
    </w:p>
    <w:p w:rsidR="000D387B" w:rsidRDefault="00672DEA">
      <w:pPr>
        <w:widowControl/>
        <w:spacing w:before="105" w:after="105"/>
        <w:ind w:left="-134" w:firstLine="0"/>
      </w:pPr>
      <w:r>
        <w:rPr>
          <w:rFonts w:hint="eastAsia"/>
          <w:color w:val="333333"/>
        </w:rPr>
        <w:t>DWS（Data Warehouse Summary）：数据汇总层。</w:t>
      </w:r>
    </w:p>
    <w:p w:rsidR="000D387B" w:rsidRDefault="00672DEA">
      <w:pPr>
        <w:widowControl/>
        <w:spacing w:before="105" w:after="105"/>
        <w:ind w:left="-134" w:firstLine="0"/>
      </w:pPr>
      <w:r>
        <w:rPr>
          <w:rFonts w:hint="eastAsia"/>
          <w:color w:val="333333"/>
        </w:rPr>
        <w:t>DIM（Dimension）：维度模型。</w:t>
      </w:r>
    </w:p>
    <w:p w:rsidR="000D387B" w:rsidRDefault="00672DEA">
      <w:pPr>
        <w:widowControl/>
        <w:spacing w:before="105" w:after="105"/>
        <w:ind w:left="-134" w:firstLine="0"/>
      </w:pPr>
      <w:r>
        <w:rPr>
          <w:rFonts w:hint="eastAsia"/>
          <w:color w:val="333333"/>
        </w:rPr>
        <w:t>DWI（Data Warehouse Integration）：数据湖，或叫贴源层。</w:t>
      </w:r>
    </w:p>
    <w:p w:rsidR="000D387B" w:rsidRDefault="00672DEA">
      <w:pPr>
        <w:widowControl/>
        <w:spacing w:before="105" w:after="105"/>
        <w:ind w:left="-134" w:firstLine="0"/>
        <w:rPr>
          <w:color w:val="333333"/>
        </w:rPr>
      </w:pPr>
      <w:r>
        <w:rPr>
          <w:rFonts w:hint="eastAsia"/>
          <w:color w:val="333333"/>
        </w:rPr>
        <w:t>SOURCE：数据源系统。</w:t>
      </w:r>
    </w:p>
    <w:p w:rsidR="000D387B" w:rsidRDefault="00672DEA">
      <w:pPr>
        <w:widowControl/>
        <w:spacing w:before="105" w:after="105"/>
        <w:ind w:left="-134" w:firstLine="0"/>
        <w:rPr>
          <w:color w:val="333333"/>
        </w:rPr>
      </w:pPr>
      <w:r>
        <w:rPr>
          <w:rFonts w:hint="eastAsia"/>
          <w:color w:val="333333"/>
        </w:rPr>
        <w:t>规范：</w:t>
      </w:r>
    </w:p>
    <w:p w:rsidR="000D387B" w:rsidRDefault="00672DEA">
      <w:pPr>
        <w:widowControl/>
        <w:numPr>
          <w:ilvl w:val="0"/>
          <w:numId w:val="2"/>
        </w:numPr>
        <w:tabs>
          <w:tab w:val="left" w:pos="567"/>
        </w:tabs>
        <w:spacing w:before="105" w:after="105"/>
        <w:rPr>
          <w:color w:val="333333"/>
        </w:rPr>
      </w:pPr>
      <w:r>
        <w:rPr>
          <w:rFonts w:hint="eastAsia"/>
          <w:color w:val="333333"/>
        </w:rPr>
        <w:t>名称的长度不超过32个字符。</w:t>
      </w:r>
    </w:p>
    <w:p w:rsidR="000D387B" w:rsidRDefault="00672DEA">
      <w:pPr>
        <w:widowControl/>
        <w:numPr>
          <w:ilvl w:val="0"/>
          <w:numId w:val="2"/>
        </w:numPr>
        <w:tabs>
          <w:tab w:val="left" w:pos="567"/>
        </w:tabs>
        <w:spacing w:before="105" w:after="105"/>
        <w:rPr>
          <w:color w:val="333333"/>
        </w:rPr>
      </w:pPr>
      <w:r>
        <w:rPr>
          <w:rFonts w:hint="eastAsia"/>
          <w:color w:val="333333"/>
        </w:rPr>
        <w:t>名称采用英文单词、英文单词缩写和数字，单词之间用“_”分隔。不得采用“_”作为名称的起始字母和终止字母。</w:t>
      </w:r>
    </w:p>
    <w:p w:rsidR="000D387B" w:rsidRDefault="00672DEA">
      <w:pPr>
        <w:widowControl/>
        <w:numPr>
          <w:ilvl w:val="0"/>
          <w:numId w:val="2"/>
        </w:numPr>
        <w:tabs>
          <w:tab w:val="left" w:pos="567"/>
        </w:tabs>
        <w:spacing w:before="105" w:after="105"/>
        <w:rPr>
          <w:color w:val="333333"/>
        </w:rPr>
      </w:pPr>
      <w:r>
        <w:rPr>
          <w:rFonts w:hint="eastAsia"/>
          <w:color w:val="333333"/>
        </w:rPr>
        <w:t>命名能够望文知意，尽量避免使用自定义缩写（可以使用通用的术语缩写进行命名）。例如，在命名中可以使用具有实际业务含义的英文词汇。</w:t>
      </w:r>
    </w:p>
    <w:p w:rsidR="000D387B" w:rsidRDefault="00672DEA">
      <w:pPr>
        <w:widowControl/>
        <w:numPr>
          <w:ilvl w:val="0"/>
          <w:numId w:val="2"/>
        </w:numPr>
        <w:tabs>
          <w:tab w:val="left" w:pos="567"/>
        </w:tabs>
        <w:spacing w:before="105" w:after="105"/>
        <w:rPr>
          <w:color w:val="333333"/>
        </w:rPr>
      </w:pPr>
      <w:r>
        <w:rPr>
          <w:rFonts w:hint="eastAsia"/>
          <w:color w:val="333333"/>
        </w:rPr>
        <w:t>名称不得与数据库管理系统保留字冲突。</w:t>
      </w:r>
    </w:p>
    <w:p w:rsidR="000D387B" w:rsidRDefault="00672DEA">
      <w:pPr>
        <w:widowControl/>
        <w:numPr>
          <w:ilvl w:val="0"/>
          <w:numId w:val="2"/>
        </w:numPr>
        <w:tabs>
          <w:tab w:val="left" w:pos="567"/>
        </w:tabs>
        <w:spacing w:before="105" w:after="105"/>
        <w:rPr>
          <w:color w:val="333333"/>
        </w:rPr>
      </w:pPr>
      <w:r>
        <w:rPr>
          <w:rFonts w:hint="eastAsia"/>
          <w:color w:val="333333"/>
        </w:rPr>
        <w:t>不要在对象名的字符之间留空格。</w:t>
      </w:r>
    </w:p>
    <w:p w:rsidR="000D387B" w:rsidRDefault="00672DEA">
      <w:pPr>
        <w:widowControl/>
        <w:numPr>
          <w:ilvl w:val="0"/>
          <w:numId w:val="2"/>
        </w:numPr>
        <w:tabs>
          <w:tab w:val="left" w:pos="567"/>
        </w:tabs>
        <w:spacing w:before="105" w:after="105"/>
        <w:rPr>
          <w:color w:val="333333"/>
        </w:rPr>
      </w:pPr>
      <w:r>
        <w:rPr>
          <w:rFonts w:hint="eastAsia"/>
          <w:color w:val="333333"/>
        </w:rPr>
        <w:t>schema命名定义为数据分层+业务主题名，例如dwi_person。</w:t>
      </w:r>
    </w:p>
    <w:p w:rsidR="000D387B" w:rsidRDefault="00672DEA">
      <w:pPr>
        <w:widowControl/>
        <w:numPr>
          <w:ilvl w:val="0"/>
          <w:numId w:val="2"/>
        </w:numPr>
        <w:tabs>
          <w:tab w:val="left" w:pos="567"/>
        </w:tabs>
        <w:spacing w:before="105" w:after="105"/>
        <w:rPr>
          <w:color w:val="333333"/>
        </w:rPr>
      </w:pPr>
      <w:r>
        <w:rPr>
          <w:rFonts w:hint="eastAsia"/>
          <w:color w:val="333333"/>
        </w:rPr>
        <w:t>schema名全部采用小写。</w:t>
      </w:r>
    </w:p>
    <w:p w:rsidR="000D387B" w:rsidRDefault="00672DEA">
      <w:pPr>
        <w:pStyle w:val="4"/>
        <w:spacing w:before="120"/>
      </w:pPr>
      <w:r>
        <w:rPr>
          <w:rFonts w:hint="eastAsia"/>
          <w:color w:val="333333"/>
        </w:rPr>
        <w:lastRenderedPageBreak/>
        <w:t>贴源层</w:t>
      </w:r>
      <w:r>
        <w:rPr>
          <w:rFonts w:hint="eastAsia"/>
        </w:rPr>
        <w:t>命名规范</w:t>
      </w:r>
    </w:p>
    <w:p w:rsidR="000D387B" w:rsidRDefault="00672DEA">
      <w:pPr>
        <w:pStyle w:val="5"/>
        <w:spacing w:before="120"/>
      </w:pPr>
      <w:r>
        <w:rPr>
          <w:rFonts w:hint="eastAsia"/>
        </w:rPr>
        <w:t>源系统名称定义</w:t>
      </w:r>
    </w:p>
    <w:p w:rsidR="000D387B" w:rsidRDefault="001012B0">
      <w:r>
        <w:rPr>
          <w:rFonts w:hint="eastAsia"/>
        </w:rPr>
        <w:t>融通物业</w:t>
      </w:r>
      <w:r w:rsidR="00672DEA">
        <w:rPr>
          <w:rFonts w:hint="eastAsia"/>
        </w:rPr>
        <w:t>项目涉及源系统名称及简称命名如下表所示：</w:t>
      </w:r>
    </w:p>
    <w:tbl>
      <w:tblPr>
        <w:tblStyle w:val="ab"/>
        <w:tblW w:w="0" w:type="auto"/>
        <w:jc w:val="center"/>
        <w:tblLook w:val="04A0" w:firstRow="1" w:lastRow="0" w:firstColumn="1" w:lastColumn="0" w:noHBand="0" w:noVBand="1"/>
      </w:tblPr>
      <w:tblGrid>
        <w:gridCol w:w="2409"/>
        <w:gridCol w:w="3639"/>
        <w:gridCol w:w="1602"/>
      </w:tblGrid>
      <w:tr w:rsidR="000D387B" w:rsidTr="00661CD2">
        <w:trPr>
          <w:jc w:val="center"/>
        </w:trPr>
        <w:tc>
          <w:tcPr>
            <w:tcW w:w="2409" w:type="dxa"/>
          </w:tcPr>
          <w:p w:rsidR="000D387B" w:rsidRDefault="00672DEA">
            <w:pPr>
              <w:ind w:firstLine="0"/>
            </w:pPr>
            <w:r>
              <w:rPr>
                <w:rFonts w:hint="eastAsia"/>
              </w:rPr>
              <w:t>源系统名称</w:t>
            </w:r>
          </w:p>
        </w:tc>
        <w:tc>
          <w:tcPr>
            <w:tcW w:w="3639" w:type="dxa"/>
          </w:tcPr>
          <w:p w:rsidR="000D387B" w:rsidRDefault="00672DEA">
            <w:pPr>
              <w:ind w:firstLine="0"/>
            </w:pPr>
            <w:r>
              <w:rPr>
                <w:rFonts w:hint="eastAsia"/>
              </w:rPr>
              <w:t>英文名称</w:t>
            </w:r>
          </w:p>
        </w:tc>
        <w:tc>
          <w:tcPr>
            <w:tcW w:w="1602" w:type="dxa"/>
          </w:tcPr>
          <w:p w:rsidR="000D387B" w:rsidRDefault="00672DEA">
            <w:pPr>
              <w:ind w:firstLine="0"/>
            </w:pPr>
            <w:r>
              <w:rPr>
                <w:rFonts w:hint="eastAsia"/>
              </w:rPr>
              <w:t>简称</w:t>
            </w:r>
          </w:p>
        </w:tc>
      </w:tr>
      <w:tr w:rsidR="000D387B" w:rsidTr="00661CD2">
        <w:trPr>
          <w:jc w:val="center"/>
        </w:trPr>
        <w:tc>
          <w:tcPr>
            <w:tcW w:w="2409" w:type="dxa"/>
            <w:vAlign w:val="center"/>
          </w:tcPr>
          <w:p w:rsidR="000D387B" w:rsidRDefault="00B86879">
            <w:pPr>
              <w:ind w:firstLine="0"/>
              <w:rPr>
                <w:color w:val="000000"/>
                <w:sz w:val="21"/>
                <w:szCs w:val="21"/>
              </w:rPr>
            </w:pPr>
            <w:r>
              <w:rPr>
                <w:rFonts w:hint="eastAsia"/>
                <w:color w:val="000000"/>
                <w:sz w:val="21"/>
                <w:szCs w:val="21"/>
              </w:rPr>
              <w:t>物业服务系统</w:t>
            </w:r>
          </w:p>
        </w:tc>
        <w:tc>
          <w:tcPr>
            <w:tcW w:w="3639" w:type="dxa"/>
          </w:tcPr>
          <w:p w:rsidR="000D387B" w:rsidRDefault="00B86879" w:rsidP="00B86879">
            <w:pPr>
              <w:ind w:firstLine="0"/>
              <w:rPr>
                <w:rFonts w:hint="eastAsia"/>
                <w:color w:val="000000"/>
                <w:sz w:val="21"/>
                <w:szCs w:val="21"/>
              </w:rPr>
            </w:pPr>
            <w:r>
              <w:rPr>
                <w:color w:val="000000"/>
                <w:sz w:val="21"/>
                <w:szCs w:val="21"/>
              </w:rPr>
              <w:t>Property service system</w:t>
            </w:r>
          </w:p>
        </w:tc>
        <w:tc>
          <w:tcPr>
            <w:tcW w:w="1602" w:type="dxa"/>
          </w:tcPr>
          <w:p w:rsidR="000D387B" w:rsidRDefault="00B86879">
            <w:pPr>
              <w:ind w:firstLine="0"/>
              <w:rPr>
                <w:color w:val="000000"/>
                <w:sz w:val="21"/>
                <w:szCs w:val="21"/>
              </w:rPr>
            </w:pPr>
            <w:r>
              <w:rPr>
                <w:color w:val="000000"/>
                <w:sz w:val="21"/>
                <w:szCs w:val="21"/>
              </w:rPr>
              <w:t>p</w:t>
            </w:r>
            <w:r>
              <w:rPr>
                <w:rFonts w:hint="eastAsia"/>
                <w:color w:val="000000"/>
                <w:sz w:val="21"/>
                <w:szCs w:val="21"/>
              </w:rPr>
              <w:t>ss</w:t>
            </w:r>
          </w:p>
        </w:tc>
      </w:tr>
      <w:tr w:rsidR="000D387B" w:rsidTr="00661CD2">
        <w:trPr>
          <w:jc w:val="center"/>
        </w:trPr>
        <w:tc>
          <w:tcPr>
            <w:tcW w:w="2409" w:type="dxa"/>
            <w:vAlign w:val="center"/>
          </w:tcPr>
          <w:p w:rsidR="000D387B" w:rsidRDefault="00B86879">
            <w:pPr>
              <w:ind w:firstLine="0"/>
              <w:rPr>
                <w:color w:val="000000"/>
                <w:sz w:val="21"/>
                <w:szCs w:val="21"/>
              </w:rPr>
            </w:pPr>
            <w:r>
              <w:rPr>
                <w:rFonts w:hint="eastAsia"/>
                <w:color w:val="000000"/>
                <w:sz w:val="21"/>
                <w:szCs w:val="21"/>
              </w:rPr>
              <w:t>医院专项服务系统</w:t>
            </w:r>
          </w:p>
        </w:tc>
        <w:tc>
          <w:tcPr>
            <w:tcW w:w="3639" w:type="dxa"/>
          </w:tcPr>
          <w:p w:rsidR="000D387B" w:rsidRDefault="00B86879">
            <w:pPr>
              <w:ind w:firstLine="0"/>
              <w:rPr>
                <w:rFonts w:hint="eastAsia"/>
                <w:color w:val="000000"/>
                <w:sz w:val="21"/>
                <w:szCs w:val="21"/>
              </w:rPr>
            </w:pPr>
            <w:r w:rsidRPr="00B86879">
              <w:rPr>
                <w:color w:val="000000"/>
                <w:sz w:val="21"/>
                <w:szCs w:val="21"/>
              </w:rPr>
              <w:t>Hospital special service system</w:t>
            </w:r>
          </w:p>
        </w:tc>
        <w:tc>
          <w:tcPr>
            <w:tcW w:w="1602" w:type="dxa"/>
          </w:tcPr>
          <w:p w:rsidR="000D387B" w:rsidRDefault="00B86879">
            <w:pPr>
              <w:ind w:firstLine="0"/>
              <w:rPr>
                <w:color w:val="000000"/>
                <w:sz w:val="21"/>
                <w:szCs w:val="21"/>
              </w:rPr>
            </w:pPr>
            <w:r>
              <w:rPr>
                <w:color w:val="000000"/>
                <w:sz w:val="21"/>
                <w:szCs w:val="21"/>
              </w:rPr>
              <w:t>h</w:t>
            </w:r>
            <w:r>
              <w:rPr>
                <w:rFonts w:hint="eastAsia"/>
                <w:color w:val="000000"/>
                <w:sz w:val="21"/>
                <w:szCs w:val="21"/>
              </w:rPr>
              <w:t>ss</w:t>
            </w:r>
          </w:p>
        </w:tc>
      </w:tr>
      <w:tr w:rsidR="000D387B" w:rsidTr="00661CD2">
        <w:trPr>
          <w:jc w:val="center"/>
        </w:trPr>
        <w:tc>
          <w:tcPr>
            <w:tcW w:w="2409" w:type="dxa"/>
            <w:vAlign w:val="center"/>
          </w:tcPr>
          <w:p w:rsidR="000D387B" w:rsidRDefault="00026F81">
            <w:pPr>
              <w:ind w:firstLine="0"/>
              <w:rPr>
                <w:color w:val="000000"/>
                <w:sz w:val="21"/>
                <w:szCs w:val="21"/>
              </w:rPr>
            </w:pPr>
            <w:r>
              <w:rPr>
                <w:rFonts w:hint="eastAsia"/>
                <w:color w:val="000000"/>
                <w:sz w:val="21"/>
                <w:szCs w:val="21"/>
              </w:rPr>
              <w:t>安全</w:t>
            </w:r>
            <w:r w:rsidR="00B86879">
              <w:rPr>
                <w:rFonts w:hint="eastAsia"/>
                <w:color w:val="000000"/>
                <w:sz w:val="21"/>
                <w:szCs w:val="21"/>
              </w:rPr>
              <w:t>管护系统</w:t>
            </w:r>
          </w:p>
        </w:tc>
        <w:tc>
          <w:tcPr>
            <w:tcW w:w="3639" w:type="dxa"/>
          </w:tcPr>
          <w:p w:rsidR="000D387B" w:rsidRPr="00B86879" w:rsidRDefault="00A31E13">
            <w:pPr>
              <w:ind w:firstLine="0"/>
              <w:rPr>
                <w:rFonts w:hint="eastAsia"/>
              </w:rPr>
            </w:pPr>
            <w:r>
              <w:t>Safety</w:t>
            </w:r>
            <w:r w:rsidR="00B86879" w:rsidRPr="00B86879">
              <w:t xml:space="preserve"> management system</w:t>
            </w:r>
          </w:p>
        </w:tc>
        <w:tc>
          <w:tcPr>
            <w:tcW w:w="1602" w:type="dxa"/>
          </w:tcPr>
          <w:p w:rsidR="000D387B" w:rsidRDefault="00A31E13">
            <w:pPr>
              <w:ind w:firstLine="0"/>
              <w:rPr>
                <w:color w:val="000000"/>
                <w:sz w:val="21"/>
                <w:szCs w:val="21"/>
              </w:rPr>
            </w:pPr>
            <w:r>
              <w:rPr>
                <w:color w:val="000000"/>
                <w:sz w:val="21"/>
                <w:szCs w:val="21"/>
              </w:rPr>
              <w:t>s</w:t>
            </w:r>
            <w:r w:rsidR="00B86879">
              <w:rPr>
                <w:rFonts w:hint="eastAsia"/>
                <w:color w:val="000000"/>
                <w:sz w:val="21"/>
                <w:szCs w:val="21"/>
              </w:rPr>
              <w:t>ms</w:t>
            </w:r>
          </w:p>
        </w:tc>
      </w:tr>
      <w:tr w:rsidR="000D387B" w:rsidTr="00661CD2">
        <w:trPr>
          <w:jc w:val="center"/>
        </w:trPr>
        <w:tc>
          <w:tcPr>
            <w:tcW w:w="2409" w:type="dxa"/>
            <w:vAlign w:val="center"/>
          </w:tcPr>
          <w:p w:rsidR="000D387B" w:rsidRDefault="00B86879">
            <w:pPr>
              <w:ind w:firstLine="0"/>
              <w:rPr>
                <w:color w:val="000000"/>
                <w:sz w:val="21"/>
                <w:szCs w:val="21"/>
              </w:rPr>
            </w:pPr>
            <w:r>
              <w:rPr>
                <w:rFonts w:hint="eastAsia"/>
                <w:color w:val="000000"/>
                <w:sz w:val="21"/>
                <w:szCs w:val="21"/>
              </w:rPr>
              <w:t>物联网设备</w:t>
            </w:r>
          </w:p>
        </w:tc>
        <w:tc>
          <w:tcPr>
            <w:tcW w:w="3639" w:type="dxa"/>
          </w:tcPr>
          <w:p w:rsidR="000D387B" w:rsidRDefault="00B86879">
            <w:pPr>
              <w:ind w:firstLine="0"/>
              <w:rPr>
                <w:color w:val="000000"/>
                <w:sz w:val="21"/>
                <w:szCs w:val="21"/>
              </w:rPr>
            </w:pPr>
            <w:r w:rsidRPr="00B86879">
              <w:t>Internet of things</w:t>
            </w:r>
          </w:p>
        </w:tc>
        <w:tc>
          <w:tcPr>
            <w:tcW w:w="1602" w:type="dxa"/>
          </w:tcPr>
          <w:p w:rsidR="000D387B" w:rsidRDefault="00B86879">
            <w:pPr>
              <w:ind w:firstLine="0"/>
              <w:rPr>
                <w:color w:val="000000"/>
                <w:sz w:val="21"/>
                <w:szCs w:val="21"/>
              </w:rPr>
            </w:pPr>
            <w:r>
              <w:rPr>
                <w:color w:val="000000"/>
                <w:sz w:val="21"/>
                <w:szCs w:val="21"/>
              </w:rPr>
              <w:t>i</w:t>
            </w:r>
            <w:r>
              <w:rPr>
                <w:rFonts w:hint="eastAsia"/>
                <w:color w:val="000000"/>
                <w:sz w:val="21"/>
                <w:szCs w:val="21"/>
              </w:rPr>
              <w:t>ot</w:t>
            </w:r>
          </w:p>
        </w:tc>
      </w:tr>
      <w:tr w:rsidR="00661CD2" w:rsidTr="00661CD2">
        <w:trPr>
          <w:jc w:val="center"/>
        </w:trPr>
        <w:tc>
          <w:tcPr>
            <w:tcW w:w="2409" w:type="dxa"/>
            <w:vAlign w:val="center"/>
          </w:tcPr>
          <w:p w:rsidR="00661CD2" w:rsidRDefault="00661CD2">
            <w:pPr>
              <w:ind w:firstLine="0"/>
              <w:rPr>
                <w:rFonts w:hint="eastAsia"/>
                <w:color w:val="000000"/>
                <w:sz w:val="21"/>
                <w:szCs w:val="21"/>
              </w:rPr>
            </w:pPr>
            <w:r>
              <w:rPr>
                <w:rFonts w:hint="eastAsia"/>
                <w:color w:val="000000"/>
                <w:sz w:val="21"/>
                <w:szCs w:val="21"/>
              </w:rPr>
              <w:t>能耗管理系统</w:t>
            </w:r>
          </w:p>
        </w:tc>
        <w:tc>
          <w:tcPr>
            <w:tcW w:w="3639" w:type="dxa"/>
          </w:tcPr>
          <w:p w:rsidR="00661CD2" w:rsidRPr="00B86879" w:rsidRDefault="00661CD2" w:rsidP="00661CD2">
            <w:pPr>
              <w:ind w:firstLine="0"/>
              <w:rPr>
                <w:rFonts w:hint="eastAsia"/>
              </w:rPr>
            </w:pPr>
            <w:r>
              <w:t xml:space="preserve">Energy consumption </w:t>
            </w:r>
            <w:r w:rsidRPr="00661CD2">
              <w:t>management</w:t>
            </w:r>
          </w:p>
        </w:tc>
        <w:tc>
          <w:tcPr>
            <w:tcW w:w="1602" w:type="dxa"/>
          </w:tcPr>
          <w:p w:rsidR="00661CD2" w:rsidRDefault="00661CD2">
            <w:pPr>
              <w:ind w:firstLine="0"/>
              <w:rPr>
                <w:color w:val="000000"/>
                <w:sz w:val="21"/>
                <w:szCs w:val="21"/>
              </w:rPr>
            </w:pPr>
            <w:r>
              <w:rPr>
                <w:color w:val="000000"/>
                <w:sz w:val="21"/>
                <w:szCs w:val="21"/>
              </w:rPr>
              <w:t>ecm</w:t>
            </w:r>
          </w:p>
        </w:tc>
      </w:tr>
      <w:tr w:rsidR="00026F81" w:rsidTr="00661CD2">
        <w:trPr>
          <w:jc w:val="center"/>
        </w:trPr>
        <w:tc>
          <w:tcPr>
            <w:tcW w:w="2409" w:type="dxa"/>
            <w:vAlign w:val="center"/>
          </w:tcPr>
          <w:p w:rsidR="00026F81" w:rsidRDefault="00A31E13">
            <w:pPr>
              <w:ind w:firstLine="0"/>
              <w:rPr>
                <w:rFonts w:hint="eastAsia"/>
                <w:color w:val="000000"/>
                <w:sz w:val="21"/>
                <w:szCs w:val="21"/>
              </w:rPr>
            </w:pPr>
            <w:r>
              <w:rPr>
                <w:rFonts w:hint="eastAsia"/>
                <w:color w:val="000000"/>
                <w:sz w:val="21"/>
                <w:szCs w:val="21"/>
              </w:rPr>
              <w:t>资产运营系统</w:t>
            </w:r>
          </w:p>
        </w:tc>
        <w:tc>
          <w:tcPr>
            <w:tcW w:w="3639" w:type="dxa"/>
          </w:tcPr>
          <w:p w:rsidR="00026F81" w:rsidRDefault="00A31E13" w:rsidP="00A31E13">
            <w:pPr>
              <w:ind w:firstLine="0"/>
              <w:rPr>
                <w:rFonts w:hint="eastAsia"/>
              </w:rPr>
            </w:pPr>
            <w:r>
              <w:t>Asset operation system</w:t>
            </w:r>
          </w:p>
        </w:tc>
        <w:tc>
          <w:tcPr>
            <w:tcW w:w="1602" w:type="dxa"/>
          </w:tcPr>
          <w:p w:rsidR="00026F81" w:rsidRDefault="00A31E13">
            <w:pPr>
              <w:ind w:firstLine="0"/>
              <w:rPr>
                <w:color w:val="000000"/>
                <w:sz w:val="21"/>
                <w:szCs w:val="21"/>
              </w:rPr>
            </w:pPr>
            <w:r>
              <w:rPr>
                <w:color w:val="000000"/>
                <w:sz w:val="21"/>
                <w:szCs w:val="21"/>
              </w:rPr>
              <w:t>aos</w:t>
            </w:r>
          </w:p>
        </w:tc>
      </w:tr>
    </w:tbl>
    <w:p w:rsidR="000D387B" w:rsidRDefault="000D387B"/>
    <w:p w:rsidR="000D387B" w:rsidRDefault="00672DEA">
      <w:pPr>
        <w:pStyle w:val="5"/>
        <w:spacing w:before="120"/>
      </w:pPr>
      <w:r>
        <w:rPr>
          <w:rFonts w:hint="eastAsia"/>
        </w:rPr>
        <w:t>表名规范</w:t>
      </w:r>
    </w:p>
    <w:p w:rsidR="000D387B" w:rsidRDefault="00672DEA">
      <w:pPr>
        <w:widowControl/>
        <w:numPr>
          <w:ilvl w:val="0"/>
          <w:numId w:val="2"/>
        </w:numPr>
        <w:tabs>
          <w:tab w:val="left" w:pos="567"/>
        </w:tabs>
        <w:spacing w:before="105" w:after="105"/>
        <w:rPr>
          <w:color w:val="333333"/>
          <w:sz w:val="21"/>
          <w:szCs w:val="21"/>
        </w:rPr>
      </w:pPr>
      <w:r>
        <w:rPr>
          <w:rFonts w:hint="eastAsia"/>
          <w:color w:val="333333"/>
          <w:sz w:val="21"/>
          <w:szCs w:val="21"/>
        </w:rPr>
        <w:t>DWI层表名规范:dwi_[domain].dwi_[domain]_表义名_[Suffix]</w:t>
      </w:r>
    </w:p>
    <w:p w:rsidR="000D387B" w:rsidRDefault="00672DEA">
      <w:pPr>
        <w:widowControl/>
        <w:tabs>
          <w:tab w:val="left" w:pos="567"/>
        </w:tabs>
        <w:spacing w:before="105" w:after="105"/>
        <w:ind w:firstLine="0"/>
        <w:rPr>
          <w:color w:val="333333"/>
          <w:sz w:val="21"/>
          <w:szCs w:val="21"/>
        </w:rPr>
      </w:pPr>
      <w:r>
        <w:rPr>
          <w:rFonts w:hint="eastAsia"/>
          <w:color w:val="333333"/>
          <w:sz w:val="21"/>
          <w:szCs w:val="21"/>
        </w:rPr>
        <w:t>domain = {</w:t>
      </w:r>
      <w:r>
        <w:rPr>
          <w:color w:val="333333"/>
          <w:sz w:val="21"/>
          <w:szCs w:val="21"/>
        </w:rPr>
        <w:t>ems</w:t>
      </w:r>
      <w:r>
        <w:rPr>
          <w:rFonts w:hint="eastAsia"/>
          <w:color w:val="333333"/>
          <w:sz w:val="21"/>
          <w:szCs w:val="21"/>
        </w:rPr>
        <w:t>、</w:t>
      </w:r>
      <w:r>
        <w:rPr>
          <w:color w:val="333333"/>
          <w:sz w:val="21"/>
          <w:szCs w:val="21"/>
        </w:rPr>
        <w:t>inf</w:t>
      </w:r>
      <w:r>
        <w:rPr>
          <w:rFonts w:hint="eastAsia"/>
          <w:color w:val="333333"/>
          <w:sz w:val="21"/>
          <w:szCs w:val="21"/>
        </w:rPr>
        <w:t>、</w:t>
      </w:r>
      <w:r>
        <w:rPr>
          <w:color w:val="333333"/>
          <w:sz w:val="21"/>
          <w:szCs w:val="21"/>
        </w:rPr>
        <w:t>ecm</w:t>
      </w:r>
      <w:r>
        <w:rPr>
          <w:rFonts w:hint="eastAsia"/>
          <w:color w:val="333333"/>
          <w:sz w:val="21"/>
          <w:szCs w:val="21"/>
        </w:rPr>
        <w:t>、</w:t>
      </w:r>
      <w:r>
        <w:rPr>
          <w:color w:val="333333"/>
          <w:sz w:val="21"/>
          <w:szCs w:val="21"/>
        </w:rPr>
        <w:t>nas</w:t>
      </w:r>
      <w:r>
        <w:rPr>
          <w:rFonts w:hint="eastAsia"/>
          <w:color w:val="333333"/>
          <w:sz w:val="21"/>
          <w:szCs w:val="21"/>
        </w:rPr>
        <w:t>、</w:t>
      </w:r>
      <w:r>
        <w:rPr>
          <w:color w:val="333333"/>
          <w:sz w:val="21"/>
          <w:szCs w:val="21"/>
        </w:rPr>
        <w:t>sin</w:t>
      </w:r>
      <w:r>
        <w:rPr>
          <w:rFonts w:hint="eastAsia"/>
          <w:color w:val="333333"/>
          <w:sz w:val="21"/>
          <w:szCs w:val="21"/>
        </w:rPr>
        <w:t>、</w:t>
      </w:r>
      <w:r>
        <w:rPr>
          <w:color w:val="333333"/>
          <w:sz w:val="21"/>
          <w:szCs w:val="21"/>
        </w:rPr>
        <w:t>vse</w:t>
      </w:r>
      <w:r>
        <w:rPr>
          <w:rFonts w:hint="eastAsia"/>
          <w:color w:val="333333"/>
          <w:sz w:val="21"/>
          <w:szCs w:val="21"/>
        </w:rPr>
        <w:t>、</w:t>
      </w:r>
      <w:r>
        <w:rPr>
          <w:color w:val="333333"/>
          <w:sz w:val="21"/>
          <w:szCs w:val="21"/>
        </w:rPr>
        <w:t>psp</w:t>
      </w:r>
      <w:r>
        <w:rPr>
          <w:rFonts w:hint="eastAsia"/>
          <w:color w:val="333333"/>
          <w:sz w:val="21"/>
          <w:szCs w:val="21"/>
        </w:rPr>
        <w:t>、</w:t>
      </w:r>
      <w:r>
        <w:rPr>
          <w:color w:val="333333"/>
          <w:sz w:val="21"/>
          <w:szCs w:val="21"/>
        </w:rPr>
        <w:t>dep</w:t>
      </w:r>
      <w:r>
        <w:rPr>
          <w:rFonts w:hint="eastAsia"/>
          <w:color w:val="333333"/>
          <w:sz w:val="21"/>
          <w:szCs w:val="21"/>
        </w:rPr>
        <w:t>、</w:t>
      </w:r>
      <w:r>
        <w:rPr>
          <w:color w:val="333333"/>
          <w:sz w:val="21"/>
          <w:szCs w:val="21"/>
        </w:rPr>
        <w:t>pmp</w:t>
      </w:r>
      <w:r>
        <w:rPr>
          <w:rFonts w:hint="eastAsia"/>
          <w:color w:val="333333"/>
          <w:sz w:val="21"/>
          <w:szCs w:val="21"/>
        </w:rPr>
        <w:t>}。</w:t>
      </w:r>
    </w:p>
    <w:p w:rsidR="000D387B" w:rsidRDefault="00672DEA">
      <w:pPr>
        <w:widowControl/>
        <w:tabs>
          <w:tab w:val="left" w:pos="567"/>
        </w:tabs>
        <w:spacing w:before="105" w:after="105"/>
        <w:ind w:firstLine="0"/>
        <w:rPr>
          <w:color w:val="333333"/>
          <w:sz w:val="21"/>
          <w:szCs w:val="21"/>
        </w:rPr>
      </w:pPr>
      <w:r>
        <w:rPr>
          <w:rFonts w:hint="eastAsia"/>
          <w:color w:val="333333"/>
          <w:sz w:val="21"/>
          <w:szCs w:val="21"/>
        </w:rPr>
        <w:t>Suffix：来源是业务平台时，Suffix不需要；来源为其他子系统时，Suffix为子系统名称。</w:t>
      </w:r>
    </w:p>
    <w:p w:rsidR="000D387B" w:rsidRDefault="00672DEA">
      <w:pPr>
        <w:pStyle w:val="5"/>
        <w:spacing w:before="120"/>
      </w:pPr>
      <w:r>
        <w:rPr>
          <w:rFonts w:hint="eastAsia"/>
        </w:rPr>
        <w:t>字段命名规范</w:t>
      </w:r>
    </w:p>
    <w:p w:rsidR="000D387B" w:rsidRDefault="00672DEA">
      <w:pPr>
        <w:widowControl/>
        <w:numPr>
          <w:ilvl w:val="0"/>
          <w:numId w:val="2"/>
        </w:numPr>
        <w:tabs>
          <w:tab w:val="left" w:pos="567"/>
        </w:tabs>
        <w:spacing w:before="105" w:after="105"/>
        <w:rPr>
          <w:color w:val="333333"/>
        </w:rPr>
      </w:pPr>
      <w:r>
        <w:rPr>
          <w:rFonts w:hint="eastAsia"/>
          <w:color w:val="333333"/>
        </w:rPr>
        <w:t>全部小写。</w:t>
      </w:r>
    </w:p>
    <w:p w:rsidR="000D387B" w:rsidRDefault="00672DEA">
      <w:pPr>
        <w:widowControl/>
        <w:numPr>
          <w:ilvl w:val="0"/>
          <w:numId w:val="2"/>
        </w:numPr>
        <w:tabs>
          <w:tab w:val="left" w:pos="567"/>
        </w:tabs>
        <w:spacing w:before="105" w:after="105"/>
        <w:rPr>
          <w:color w:val="333333"/>
        </w:rPr>
      </w:pPr>
      <w:r>
        <w:rPr>
          <w:rFonts w:hint="eastAsia"/>
          <w:color w:val="333333"/>
        </w:rPr>
        <w:t>采用有意义的列名，为实际含义的英文单词，多个单词间“_”作为分割符。</w:t>
      </w:r>
    </w:p>
    <w:p w:rsidR="000D387B" w:rsidRDefault="00672DEA">
      <w:pPr>
        <w:widowControl/>
        <w:numPr>
          <w:ilvl w:val="0"/>
          <w:numId w:val="2"/>
        </w:numPr>
        <w:tabs>
          <w:tab w:val="left" w:pos="567"/>
        </w:tabs>
        <w:spacing w:before="105" w:after="105"/>
        <w:rPr>
          <w:color w:val="333333"/>
        </w:rPr>
      </w:pPr>
      <w:r>
        <w:rPr>
          <w:rFonts w:hint="eastAsia"/>
          <w:color w:val="333333"/>
        </w:rPr>
        <w:t>不要使用“ID”等与系统保留关键字冲突的单词作为列名。</w:t>
      </w:r>
    </w:p>
    <w:p w:rsidR="000D387B" w:rsidRDefault="00672DEA">
      <w:pPr>
        <w:widowControl/>
        <w:numPr>
          <w:ilvl w:val="0"/>
          <w:numId w:val="2"/>
        </w:numPr>
        <w:tabs>
          <w:tab w:val="left" w:pos="567"/>
        </w:tabs>
        <w:spacing w:before="105" w:after="105"/>
        <w:rPr>
          <w:color w:val="333333"/>
        </w:rPr>
      </w:pPr>
      <w:r>
        <w:rPr>
          <w:rFonts w:hint="eastAsia"/>
          <w:color w:val="333333"/>
        </w:rPr>
        <w:t>常用字段命名见</w:t>
      </w:r>
      <w:hyperlink r:id="rId20" w:history="1">
        <w:r>
          <w:rPr>
            <w:rFonts w:hint="eastAsia"/>
            <w:color w:val="333333"/>
          </w:rPr>
          <w:t>常用字段</w:t>
        </w:r>
      </w:hyperlink>
      <w:r>
        <w:rPr>
          <w:rFonts w:hint="eastAsia"/>
          <w:color w:val="333333"/>
        </w:rPr>
        <w:t>。</w:t>
      </w:r>
    </w:p>
    <w:p w:rsidR="000D387B" w:rsidRDefault="00672DEA">
      <w:pPr>
        <w:widowControl/>
        <w:numPr>
          <w:ilvl w:val="0"/>
          <w:numId w:val="2"/>
        </w:numPr>
        <w:tabs>
          <w:tab w:val="left" w:pos="567"/>
        </w:tabs>
        <w:spacing w:before="105" w:after="105"/>
      </w:pPr>
      <w:r>
        <w:rPr>
          <w:rFonts w:hint="eastAsia"/>
          <w:color w:val="333333"/>
        </w:rPr>
        <w:t>基本沿用原表字段名称</w:t>
      </w:r>
    </w:p>
    <w:p w:rsidR="000D387B" w:rsidRDefault="00672DEA">
      <w:pPr>
        <w:pStyle w:val="5"/>
        <w:spacing w:before="120"/>
      </w:pPr>
      <w:r>
        <w:rPr>
          <w:rFonts w:hint="eastAsia"/>
        </w:rPr>
        <w:t>索引命名</w:t>
      </w:r>
    </w:p>
    <w:p w:rsidR="000D387B" w:rsidRDefault="00672DEA">
      <w:pPr>
        <w:widowControl/>
        <w:numPr>
          <w:ilvl w:val="0"/>
          <w:numId w:val="2"/>
        </w:numPr>
        <w:tabs>
          <w:tab w:val="left" w:pos="567"/>
        </w:tabs>
        <w:spacing w:before="105" w:after="105"/>
        <w:rPr>
          <w:color w:val="333333"/>
        </w:rPr>
      </w:pPr>
      <w:r>
        <w:rPr>
          <w:rFonts w:hint="eastAsia"/>
          <w:color w:val="333333"/>
        </w:rPr>
        <w:t>索引的命名为：“表名（或缩写）+_+列名+_idx”。</w:t>
      </w:r>
    </w:p>
    <w:p w:rsidR="000D387B" w:rsidRDefault="00672DEA">
      <w:pPr>
        <w:widowControl/>
        <w:numPr>
          <w:ilvl w:val="0"/>
          <w:numId w:val="2"/>
        </w:numPr>
        <w:tabs>
          <w:tab w:val="left" w:pos="567"/>
        </w:tabs>
        <w:spacing w:before="105" w:after="105"/>
      </w:pPr>
      <w:r>
        <w:rPr>
          <w:rFonts w:hint="eastAsia"/>
          <w:color w:val="333333"/>
        </w:rPr>
        <w:t>其中多单词组成的属性列列名取前几个单词首字符，加末单词组成。</w:t>
      </w:r>
    </w:p>
    <w:p w:rsidR="000D387B" w:rsidRDefault="00672DEA">
      <w:pPr>
        <w:pStyle w:val="5"/>
        <w:spacing w:before="120"/>
      </w:pPr>
      <w:r>
        <w:rPr>
          <w:rFonts w:hint="eastAsia"/>
        </w:rPr>
        <w:t>存储过程命名</w:t>
      </w:r>
    </w:p>
    <w:p w:rsidR="000D387B" w:rsidRDefault="00672DEA">
      <w:pPr>
        <w:widowControl/>
        <w:numPr>
          <w:ilvl w:val="0"/>
          <w:numId w:val="2"/>
        </w:numPr>
        <w:tabs>
          <w:tab w:val="left" w:pos="567"/>
        </w:tabs>
        <w:spacing w:before="105" w:after="105"/>
        <w:rPr>
          <w:color w:val="333333"/>
        </w:rPr>
      </w:pPr>
      <w:r>
        <w:rPr>
          <w:rFonts w:hint="eastAsia"/>
          <w:color w:val="333333"/>
        </w:rPr>
        <w:t>存储过程命名由“sp+_+存储过程标识(缩写)”组成。</w:t>
      </w:r>
    </w:p>
    <w:p w:rsidR="000D387B" w:rsidRDefault="00672DEA">
      <w:pPr>
        <w:widowControl/>
        <w:numPr>
          <w:ilvl w:val="0"/>
          <w:numId w:val="2"/>
        </w:numPr>
        <w:tabs>
          <w:tab w:val="left" w:pos="567"/>
        </w:tabs>
        <w:spacing w:before="105" w:after="105"/>
        <w:rPr>
          <w:color w:val="333333"/>
        </w:rPr>
      </w:pPr>
      <w:r>
        <w:rPr>
          <w:rFonts w:hint="eastAsia"/>
          <w:color w:val="333333"/>
        </w:rPr>
        <w:lastRenderedPageBreak/>
        <w:t>存储过程标识要以实际含义的英文单词构成，并用下划线分割各个组成部分。</w:t>
      </w:r>
    </w:p>
    <w:p w:rsidR="000D387B" w:rsidRDefault="00672DEA">
      <w:pPr>
        <w:pStyle w:val="5"/>
        <w:spacing w:before="120"/>
      </w:pPr>
      <w:r>
        <w:rPr>
          <w:rFonts w:hint="eastAsia"/>
        </w:rPr>
        <w:t>函数命名</w:t>
      </w:r>
    </w:p>
    <w:p w:rsidR="000D387B" w:rsidRDefault="00672DEA">
      <w:pPr>
        <w:widowControl/>
        <w:numPr>
          <w:ilvl w:val="0"/>
          <w:numId w:val="2"/>
        </w:numPr>
        <w:tabs>
          <w:tab w:val="left" w:pos="567"/>
        </w:tabs>
        <w:spacing w:before="105" w:after="105"/>
      </w:pPr>
      <w:r>
        <w:rPr>
          <w:rFonts w:hint="eastAsia"/>
          <w:color w:val="333333"/>
        </w:rPr>
        <w:t>函数命名由“func+_+函数标识”组成。</w:t>
      </w:r>
    </w:p>
    <w:p w:rsidR="000D387B" w:rsidRDefault="00672DEA">
      <w:pPr>
        <w:pStyle w:val="4"/>
        <w:spacing w:before="120"/>
      </w:pPr>
      <w:r>
        <w:rPr>
          <w:rFonts w:hint="eastAsia"/>
        </w:rPr>
        <w:t>主题命名规范</w:t>
      </w:r>
    </w:p>
    <w:p w:rsidR="000D387B" w:rsidRDefault="00672DEA">
      <w:pPr>
        <w:pStyle w:val="5"/>
        <w:spacing w:before="120"/>
      </w:pPr>
      <w:r>
        <w:rPr>
          <w:rFonts w:hint="eastAsia"/>
        </w:rPr>
        <w:t>主题名称定义</w:t>
      </w:r>
    </w:p>
    <w:p w:rsidR="000D387B" w:rsidRDefault="001012B0">
      <w:r>
        <w:rPr>
          <w:rFonts w:hint="eastAsia"/>
        </w:rPr>
        <w:t>融通物业</w:t>
      </w:r>
      <w:r w:rsidR="00672DEA">
        <w:rPr>
          <w:rFonts w:hint="eastAsia"/>
        </w:rPr>
        <w:t>项目主题名称及简称命名如下表所示：</w:t>
      </w:r>
    </w:p>
    <w:tbl>
      <w:tblPr>
        <w:tblW w:w="4439" w:type="pct"/>
        <w:tblInd w:w="562" w:type="dxa"/>
        <w:tblCellMar>
          <w:left w:w="0" w:type="dxa"/>
          <w:right w:w="0" w:type="dxa"/>
        </w:tblCellMar>
        <w:tblLook w:val="04A0" w:firstRow="1" w:lastRow="0" w:firstColumn="1" w:lastColumn="0" w:noHBand="0" w:noVBand="1"/>
      </w:tblPr>
      <w:tblGrid>
        <w:gridCol w:w="3885"/>
        <w:gridCol w:w="3521"/>
      </w:tblGrid>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672DEA">
            <w:pPr>
              <w:widowControl/>
              <w:ind w:firstLine="0"/>
              <w:jc w:val="center"/>
              <w:textAlignment w:val="top"/>
              <w:rPr>
                <w:b/>
                <w:bCs/>
                <w:color w:val="000000"/>
              </w:rPr>
            </w:pPr>
            <w:r>
              <w:rPr>
                <w:rFonts w:hint="eastAsia"/>
                <w:b/>
                <w:bCs/>
                <w:color w:val="000000"/>
              </w:rPr>
              <w:t>业务主题名称</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center"/>
              <w:textAlignment w:val="center"/>
              <w:rPr>
                <w:b/>
                <w:bCs/>
                <w:color w:val="000000"/>
              </w:rPr>
            </w:pPr>
            <w:r>
              <w:rPr>
                <w:rFonts w:hint="eastAsia"/>
                <w:b/>
                <w:bCs/>
                <w:color w:val="000000"/>
              </w:rPr>
              <w:t>缩写</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392BD4">
            <w:pPr>
              <w:widowControl/>
              <w:jc w:val="left"/>
              <w:textAlignment w:val="top"/>
              <w:rPr>
                <w:color w:val="000000"/>
              </w:rPr>
            </w:pPr>
            <w:r>
              <w:rPr>
                <w:rFonts w:hint="eastAsia"/>
                <w:color w:val="000000"/>
              </w:rPr>
              <w:t>客户服务</w:t>
            </w:r>
            <w:r w:rsidR="00672DEA">
              <w:rPr>
                <w:rFonts w:hint="eastAsia"/>
                <w:color w:val="000000"/>
              </w:rPr>
              <w:t>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3A4966" w:rsidP="003A4966">
            <w:pPr>
              <w:rPr>
                <w:rFonts w:hint="eastAsia"/>
                <w:color w:val="000000"/>
              </w:rPr>
            </w:pPr>
            <w:r>
              <w:rPr>
                <w:color w:val="000000"/>
              </w:rPr>
              <w:t>customer</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392BD4">
            <w:pPr>
              <w:widowControl/>
              <w:jc w:val="left"/>
              <w:textAlignment w:val="top"/>
              <w:rPr>
                <w:color w:val="000000"/>
              </w:rPr>
            </w:pPr>
            <w:r>
              <w:rPr>
                <w:rFonts w:hint="eastAsia"/>
                <w:color w:val="000000"/>
              </w:rPr>
              <w:t>巡检</w:t>
            </w:r>
            <w:r w:rsidR="00672DEA">
              <w:rPr>
                <w:rFonts w:hint="eastAsia"/>
                <w:color w:val="000000"/>
              </w:rPr>
              <w:t>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3A4966">
            <w:pPr>
              <w:widowControl/>
              <w:jc w:val="left"/>
              <w:textAlignment w:val="center"/>
              <w:rPr>
                <w:color w:val="000000"/>
              </w:rPr>
            </w:pPr>
            <w:r>
              <w:rPr>
                <w:color w:val="000000"/>
              </w:rPr>
              <w:t>o</w:t>
            </w:r>
            <w:r>
              <w:rPr>
                <w:rFonts w:hint="eastAsia"/>
                <w:color w:val="000000"/>
              </w:rPr>
              <w:t>si</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392BD4">
            <w:pPr>
              <w:widowControl/>
              <w:jc w:val="left"/>
              <w:textAlignment w:val="top"/>
              <w:rPr>
                <w:color w:val="000000"/>
              </w:rPr>
            </w:pPr>
            <w:r>
              <w:rPr>
                <w:rFonts w:hint="eastAsia"/>
                <w:color w:val="000000"/>
              </w:rPr>
              <w:t>隐患</w:t>
            </w:r>
            <w:r w:rsidR="00672DEA">
              <w:rPr>
                <w:rFonts w:hint="eastAsia"/>
                <w:color w:val="000000"/>
              </w:rPr>
              <w:t>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3A4966">
            <w:pPr>
              <w:widowControl/>
              <w:jc w:val="left"/>
              <w:textAlignment w:val="center"/>
              <w:rPr>
                <w:color w:val="000000"/>
              </w:rPr>
            </w:pPr>
            <w:r w:rsidRPr="003A4966">
              <w:rPr>
                <w:color w:val="000000"/>
              </w:rPr>
              <w:t>danger</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392BD4">
            <w:pPr>
              <w:widowControl/>
              <w:jc w:val="left"/>
              <w:textAlignment w:val="top"/>
              <w:rPr>
                <w:color w:val="000000"/>
              </w:rPr>
            </w:pPr>
            <w:r>
              <w:rPr>
                <w:rFonts w:hint="eastAsia"/>
                <w:color w:val="000000"/>
              </w:rPr>
              <w:t>资产运营</w:t>
            </w:r>
            <w:r w:rsidR="00672DEA">
              <w:rPr>
                <w:rFonts w:hint="eastAsia"/>
                <w:color w:val="000000"/>
              </w:rPr>
              <w:t>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3A4966">
            <w:pPr>
              <w:widowControl/>
              <w:jc w:val="left"/>
              <w:textAlignment w:val="center"/>
              <w:rPr>
                <w:color w:val="000000"/>
              </w:rPr>
            </w:pPr>
            <w:r>
              <w:rPr>
                <w:color w:val="000000"/>
              </w:rPr>
              <w:t>a</w:t>
            </w:r>
            <w:r>
              <w:rPr>
                <w:rFonts w:hint="eastAsia"/>
                <w:color w:val="000000"/>
              </w:rPr>
              <w:t>ms</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392BD4">
            <w:pPr>
              <w:widowControl/>
              <w:jc w:val="left"/>
              <w:textAlignment w:val="top"/>
              <w:rPr>
                <w:color w:val="000000"/>
              </w:rPr>
            </w:pPr>
            <w:r>
              <w:rPr>
                <w:rFonts w:hint="eastAsia"/>
                <w:color w:val="000000"/>
              </w:rPr>
              <w:t>医疗服务</w:t>
            </w:r>
            <w:r w:rsidR="00672DEA">
              <w:rPr>
                <w:rFonts w:hint="eastAsia"/>
                <w:color w:val="000000"/>
              </w:rPr>
              <w:t>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3A4966">
            <w:pPr>
              <w:widowControl/>
              <w:jc w:val="left"/>
              <w:textAlignment w:val="center"/>
              <w:rPr>
                <w:color w:val="000000"/>
              </w:rPr>
            </w:pPr>
            <w:r>
              <w:rPr>
                <w:color w:val="000000"/>
              </w:rPr>
              <w:t>h</w:t>
            </w:r>
            <w:r>
              <w:rPr>
                <w:rFonts w:hint="eastAsia"/>
                <w:color w:val="000000"/>
              </w:rPr>
              <w:t>ss</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3A4966">
            <w:pPr>
              <w:widowControl/>
              <w:jc w:val="left"/>
              <w:textAlignment w:val="top"/>
              <w:rPr>
                <w:color w:val="000000"/>
              </w:rPr>
            </w:pPr>
            <w:r>
              <w:rPr>
                <w:rFonts w:hint="eastAsia"/>
                <w:color w:val="000000"/>
              </w:rPr>
              <w:t>车辆</w:t>
            </w:r>
            <w:r w:rsidR="00672DEA">
              <w:rPr>
                <w:rFonts w:hint="eastAsia"/>
                <w:color w:val="000000"/>
              </w:rPr>
              <w:t>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3A4966">
            <w:pPr>
              <w:widowControl/>
              <w:jc w:val="left"/>
              <w:textAlignment w:val="center"/>
              <w:rPr>
                <w:color w:val="000000"/>
              </w:rPr>
            </w:pPr>
            <w:r>
              <w:rPr>
                <w:color w:val="000000"/>
              </w:rPr>
              <w:t>p</w:t>
            </w:r>
            <w:r w:rsidRPr="003A4966">
              <w:rPr>
                <w:color w:val="000000"/>
              </w:rPr>
              <w:t>arking</w:t>
            </w:r>
          </w:p>
        </w:tc>
      </w:tr>
      <w:tr w:rsidR="000D387B">
        <w:trPr>
          <w:trHeight w:val="285"/>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672DEA">
            <w:pPr>
              <w:widowControl/>
              <w:jc w:val="left"/>
              <w:textAlignment w:val="top"/>
              <w:rPr>
                <w:color w:val="000000"/>
              </w:rPr>
            </w:pPr>
            <w:r>
              <w:rPr>
                <w:rFonts w:hint="eastAsia"/>
                <w:color w:val="000000"/>
              </w:rPr>
              <w:t>能耗主题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jc w:val="left"/>
              <w:textAlignment w:val="center"/>
              <w:rPr>
                <w:color w:val="000000"/>
              </w:rPr>
            </w:pPr>
            <w:r>
              <w:rPr>
                <w:rFonts w:hint="eastAsia"/>
                <w:color w:val="000000"/>
              </w:rPr>
              <w:t>energy</w:t>
            </w:r>
          </w:p>
        </w:tc>
      </w:tr>
      <w:tr w:rsidR="000D387B">
        <w:trPr>
          <w:trHeight w:val="270"/>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672DEA">
            <w:pPr>
              <w:widowControl/>
              <w:jc w:val="left"/>
              <w:textAlignment w:val="top"/>
              <w:rPr>
                <w:color w:val="000000"/>
              </w:rPr>
            </w:pPr>
            <w:r>
              <w:rPr>
                <w:rFonts w:hint="eastAsia"/>
                <w:color w:val="000000"/>
              </w:rPr>
              <w:t>设备主题</w:t>
            </w:r>
          </w:p>
        </w:tc>
        <w:tc>
          <w:tcPr>
            <w:tcW w:w="2377" w:type="pc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0D387B" w:rsidRDefault="00672DEA">
            <w:pPr>
              <w:widowControl/>
              <w:jc w:val="left"/>
              <w:textAlignment w:val="center"/>
              <w:rPr>
                <w:color w:val="000000"/>
              </w:rPr>
            </w:pPr>
            <w:r>
              <w:rPr>
                <w:rFonts w:hint="eastAsia"/>
                <w:color w:val="000000"/>
              </w:rPr>
              <w:t>facility</w:t>
            </w:r>
          </w:p>
        </w:tc>
      </w:tr>
      <w:tr w:rsidR="000D387B">
        <w:trPr>
          <w:trHeight w:val="270"/>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672DEA">
            <w:pPr>
              <w:widowControl/>
              <w:jc w:val="left"/>
              <w:textAlignment w:val="top"/>
              <w:rPr>
                <w:color w:val="000000"/>
              </w:rPr>
            </w:pPr>
            <w:r>
              <w:rPr>
                <w:rFonts w:hint="eastAsia"/>
                <w:color w:val="000000"/>
              </w:rPr>
              <w:t>工单主题</w:t>
            </w:r>
          </w:p>
        </w:tc>
        <w:tc>
          <w:tcPr>
            <w:tcW w:w="2377" w:type="pct"/>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0D387B" w:rsidRDefault="00672DEA">
            <w:pPr>
              <w:widowControl/>
              <w:jc w:val="left"/>
              <w:textAlignment w:val="center"/>
              <w:rPr>
                <w:color w:val="000000"/>
              </w:rPr>
            </w:pPr>
            <w:r>
              <w:rPr>
                <w:rFonts w:hint="eastAsia"/>
                <w:color w:val="000000"/>
              </w:rPr>
              <w:t>order</w:t>
            </w:r>
          </w:p>
        </w:tc>
      </w:tr>
      <w:tr w:rsidR="000D387B">
        <w:trPr>
          <w:trHeight w:val="270"/>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672DEA">
            <w:pPr>
              <w:widowControl/>
              <w:jc w:val="left"/>
              <w:textAlignment w:val="top"/>
              <w:rPr>
                <w:color w:val="000000"/>
              </w:rPr>
            </w:pPr>
            <w:r>
              <w:rPr>
                <w:rFonts w:hint="eastAsia"/>
                <w:color w:val="000000"/>
              </w:rPr>
              <w:t>人员主题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jc w:val="left"/>
              <w:textAlignment w:val="center"/>
              <w:rPr>
                <w:color w:val="000000"/>
              </w:rPr>
            </w:pPr>
            <w:r>
              <w:rPr>
                <w:rFonts w:hint="eastAsia"/>
                <w:color w:val="000000"/>
              </w:rPr>
              <w:t>person</w:t>
            </w:r>
          </w:p>
        </w:tc>
      </w:tr>
      <w:tr w:rsidR="000D387B">
        <w:trPr>
          <w:trHeight w:val="270"/>
        </w:trPr>
        <w:tc>
          <w:tcPr>
            <w:tcW w:w="262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0D387B" w:rsidRDefault="00672DEA">
            <w:pPr>
              <w:widowControl/>
              <w:jc w:val="left"/>
              <w:textAlignment w:val="top"/>
              <w:rPr>
                <w:color w:val="000000"/>
              </w:rPr>
            </w:pPr>
            <w:r>
              <w:rPr>
                <w:rFonts w:hint="eastAsia"/>
                <w:color w:val="000000"/>
              </w:rPr>
              <w:t>组织主题</w:t>
            </w:r>
          </w:p>
        </w:tc>
        <w:tc>
          <w:tcPr>
            <w:tcW w:w="23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jc w:val="left"/>
              <w:textAlignment w:val="center"/>
              <w:rPr>
                <w:color w:val="000000"/>
              </w:rPr>
            </w:pPr>
            <w:r>
              <w:rPr>
                <w:rFonts w:hint="eastAsia"/>
                <w:color w:val="000000"/>
              </w:rPr>
              <w:t>org</w:t>
            </w:r>
          </w:p>
        </w:tc>
      </w:tr>
    </w:tbl>
    <w:p w:rsidR="000D387B" w:rsidRDefault="000D387B"/>
    <w:p w:rsidR="000D387B" w:rsidRDefault="00672DEA">
      <w:pPr>
        <w:pStyle w:val="5"/>
        <w:spacing w:before="120"/>
      </w:pPr>
      <w:r>
        <w:rPr>
          <w:rFonts w:hint="eastAsia"/>
        </w:rPr>
        <w:t>表名规范</w:t>
      </w:r>
    </w:p>
    <w:p w:rsidR="000D387B" w:rsidRDefault="00672DEA">
      <w:pPr>
        <w:widowControl/>
        <w:numPr>
          <w:ilvl w:val="0"/>
          <w:numId w:val="2"/>
        </w:numPr>
        <w:tabs>
          <w:tab w:val="left" w:pos="567"/>
        </w:tabs>
        <w:spacing w:before="105" w:after="105"/>
        <w:rPr>
          <w:color w:val="333333"/>
        </w:rPr>
      </w:pPr>
      <w:r>
        <w:rPr>
          <w:rFonts w:hint="eastAsia"/>
          <w:color w:val="333333"/>
        </w:rPr>
        <w:t>DWR层表名规范:dwr_[domain].[Prefix]_[domain]_表义名_[Suffix]</w:t>
      </w:r>
    </w:p>
    <w:p w:rsidR="000D387B" w:rsidRDefault="00672DEA">
      <w:pPr>
        <w:widowControl/>
        <w:tabs>
          <w:tab w:val="left" w:pos="567"/>
        </w:tabs>
        <w:spacing w:before="105" w:after="105"/>
        <w:ind w:firstLine="0"/>
        <w:rPr>
          <w:color w:val="333333"/>
          <w:sz w:val="21"/>
          <w:szCs w:val="21"/>
        </w:rPr>
      </w:pPr>
      <w:r>
        <w:rPr>
          <w:rFonts w:hint="eastAsia"/>
          <w:color w:val="333333"/>
          <w:sz w:val="21"/>
          <w:szCs w:val="21"/>
        </w:rPr>
        <w:t>domain = {enterprise、</w:t>
      </w:r>
      <w:r>
        <w:rPr>
          <w:color w:val="333333"/>
          <w:sz w:val="21"/>
          <w:szCs w:val="21"/>
        </w:rPr>
        <w:t>industry</w:t>
      </w:r>
      <w:r>
        <w:rPr>
          <w:rFonts w:hint="eastAsia"/>
          <w:color w:val="333333"/>
          <w:sz w:val="21"/>
          <w:szCs w:val="21"/>
        </w:rPr>
        <w:t>、ser、office、item、investment、res、asset、energy、ses、facility、event、order、emergency、person、org、space}。</w:t>
      </w:r>
    </w:p>
    <w:p w:rsidR="000D387B" w:rsidRDefault="00672DEA">
      <w:pPr>
        <w:widowControl/>
        <w:tabs>
          <w:tab w:val="left" w:pos="567"/>
        </w:tabs>
        <w:spacing w:before="105" w:after="105"/>
        <w:ind w:firstLine="0"/>
        <w:rPr>
          <w:color w:val="333333"/>
        </w:rPr>
      </w:pPr>
      <w:r>
        <w:rPr>
          <w:rFonts w:hint="eastAsia"/>
          <w:color w:val="333333"/>
        </w:rPr>
        <w:t>Suffix：来源是业务平台时，Suffix不需要；来源为其他子系统时，Suffix为子系统名称。</w:t>
      </w:r>
    </w:p>
    <w:tbl>
      <w:tblPr>
        <w:tblW w:w="4998" w:type="pct"/>
        <w:tblCellMar>
          <w:left w:w="0" w:type="dxa"/>
          <w:right w:w="0" w:type="dxa"/>
        </w:tblCellMar>
        <w:tblLook w:val="04A0" w:firstRow="1" w:lastRow="0" w:firstColumn="1" w:lastColumn="0" w:noHBand="0" w:noVBand="1"/>
      </w:tblPr>
      <w:tblGrid>
        <w:gridCol w:w="4352"/>
        <w:gridCol w:w="1967"/>
        <w:gridCol w:w="2020"/>
      </w:tblGrid>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EEEEEE"/>
            <w:tcMar>
              <w:top w:w="15" w:type="dxa"/>
              <w:left w:w="15" w:type="dxa"/>
              <w:right w:w="15" w:type="dxa"/>
            </w:tcMar>
          </w:tcPr>
          <w:p w:rsidR="000D387B" w:rsidRDefault="00672DEA">
            <w:pPr>
              <w:widowControl/>
              <w:jc w:val="left"/>
              <w:textAlignment w:val="top"/>
              <w:rPr>
                <w:b/>
                <w:color w:val="333333"/>
              </w:rPr>
            </w:pPr>
            <w:r>
              <w:rPr>
                <w:rFonts w:hint="eastAsia"/>
                <w:b/>
                <w:color w:val="333333"/>
              </w:rPr>
              <w:t>表类型</w:t>
            </w:r>
          </w:p>
        </w:tc>
        <w:tc>
          <w:tcPr>
            <w:tcW w:w="1179" w:type="pct"/>
            <w:tcBorders>
              <w:top w:val="single" w:sz="8" w:space="0" w:color="CCCCCC"/>
              <w:left w:val="single" w:sz="8" w:space="0" w:color="CCCCCC"/>
              <w:bottom w:val="single" w:sz="8" w:space="0" w:color="CCCCCC"/>
              <w:right w:val="single" w:sz="8" w:space="0" w:color="CCCCCC"/>
            </w:tcBorders>
            <w:shd w:val="clear" w:color="auto" w:fill="EEEEEE"/>
            <w:tcMar>
              <w:top w:w="15" w:type="dxa"/>
              <w:left w:w="15" w:type="dxa"/>
              <w:right w:w="15" w:type="dxa"/>
            </w:tcMar>
          </w:tcPr>
          <w:p w:rsidR="000D387B" w:rsidRDefault="00672DEA">
            <w:pPr>
              <w:widowControl/>
              <w:jc w:val="left"/>
              <w:textAlignment w:val="top"/>
              <w:rPr>
                <w:b/>
                <w:color w:val="333333"/>
              </w:rPr>
            </w:pPr>
            <w:r>
              <w:rPr>
                <w:rFonts w:hint="eastAsia"/>
                <w:b/>
                <w:color w:val="333333"/>
              </w:rPr>
              <w:t>Prefix</w:t>
            </w:r>
          </w:p>
        </w:tc>
        <w:tc>
          <w:tcPr>
            <w:tcW w:w="1211" w:type="pct"/>
            <w:tcBorders>
              <w:top w:val="single" w:sz="8" w:space="0" w:color="CCCCCC"/>
              <w:left w:val="nil"/>
              <w:bottom w:val="nil"/>
              <w:right w:val="nil"/>
            </w:tcBorders>
            <w:shd w:val="clear" w:color="auto" w:fill="auto"/>
            <w:noWrap/>
            <w:tcMar>
              <w:top w:w="15" w:type="dxa"/>
              <w:left w:w="15" w:type="dxa"/>
              <w:right w:w="15" w:type="dxa"/>
            </w:tcMar>
            <w:vAlign w:val="center"/>
          </w:tcPr>
          <w:p w:rsidR="000D387B" w:rsidRDefault="00672DEA">
            <w:pPr>
              <w:widowControl/>
              <w:jc w:val="left"/>
              <w:textAlignment w:val="center"/>
              <w:rPr>
                <w:b/>
                <w:color w:val="000000"/>
              </w:rPr>
            </w:pPr>
            <w:r>
              <w:rPr>
                <w:rFonts w:hint="eastAsia"/>
                <w:b/>
                <w:color w:val="000000"/>
              </w:rPr>
              <w:t>Suffix</w:t>
            </w:r>
          </w:p>
        </w:tc>
      </w:tr>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lastRenderedPageBreak/>
              <w:t>周期快照事实表（天）</w:t>
            </w:r>
          </w:p>
        </w:tc>
        <w:tc>
          <w:tcPr>
            <w:tcW w:w="1179"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dws</w:t>
            </w:r>
          </w:p>
        </w:tc>
        <w:tc>
          <w:tcPr>
            <w:tcW w:w="1211"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d_f</w:t>
            </w:r>
          </w:p>
        </w:tc>
      </w:tr>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周期快照事实表（周）</w:t>
            </w:r>
          </w:p>
        </w:tc>
        <w:tc>
          <w:tcPr>
            <w:tcW w:w="1179"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dws</w:t>
            </w:r>
          </w:p>
        </w:tc>
        <w:tc>
          <w:tcPr>
            <w:tcW w:w="1211"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w_f</w:t>
            </w:r>
          </w:p>
        </w:tc>
      </w:tr>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周期快照事实表（月）</w:t>
            </w:r>
          </w:p>
        </w:tc>
        <w:tc>
          <w:tcPr>
            <w:tcW w:w="1179"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dws</w:t>
            </w:r>
          </w:p>
        </w:tc>
        <w:tc>
          <w:tcPr>
            <w:tcW w:w="1211"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m_f</w:t>
            </w:r>
          </w:p>
        </w:tc>
      </w:tr>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累积快照事实表</w:t>
            </w:r>
          </w:p>
        </w:tc>
        <w:tc>
          <w:tcPr>
            <w:tcW w:w="1179"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dws</w:t>
            </w:r>
          </w:p>
        </w:tc>
        <w:tc>
          <w:tcPr>
            <w:tcW w:w="1211"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h_f</w:t>
            </w:r>
          </w:p>
        </w:tc>
      </w:tr>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明细事实表</w:t>
            </w:r>
          </w:p>
        </w:tc>
        <w:tc>
          <w:tcPr>
            <w:tcW w:w="1179"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dwd</w:t>
            </w:r>
          </w:p>
        </w:tc>
        <w:tc>
          <w:tcPr>
            <w:tcW w:w="1211"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f</w:t>
            </w:r>
          </w:p>
        </w:tc>
      </w:tr>
      <w:tr w:rsidR="000D387B">
        <w:trPr>
          <w:trHeight w:val="285"/>
        </w:trPr>
        <w:tc>
          <w:tcPr>
            <w:tcW w:w="2608"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主题维度表</w:t>
            </w:r>
          </w:p>
        </w:tc>
        <w:tc>
          <w:tcPr>
            <w:tcW w:w="1179"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dim</w:t>
            </w:r>
          </w:p>
        </w:tc>
        <w:tc>
          <w:tcPr>
            <w:tcW w:w="1211" w:type="pc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d</w:t>
            </w:r>
          </w:p>
        </w:tc>
      </w:tr>
    </w:tbl>
    <w:p w:rsidR="000D387B" w:rsidRDefault="000D387B">
      <w:pPr>
        <w:widowControl/>
        <w:tabs>
          <w:tab w:val="left" w:pos="567"/>
        </w:tabs>
        <w:spacing w:before="105" w:after="105"/>
        <w:ind w:firstLine="0"/>
        <w:rPr>
          <w:color w:val="333333"/>
        </w:rPr>
      </w:pPr>
    </w:p>
    <w:p w:rsidR="000D387B" w:rsidRDefault="00672DEA">
      <w:pPr>
        <w:pStyle w:val="5"/>
        <w:spacing w:before="120"/>
      </w:pPr>
      <w:r>
        <w:rPr>
          <w:rFonts w:hint="eastAsia"/>
        </w:rPr>
        <w:t>字段命名规范</w:t>
      </w:r>
    </w:p>
    <w:p w:rsidR="000D387B" w:rsidRDefault="00672DEA">
      <w:pPr>
        <w:widowControl/>
        <w:numPr>
          <w:ilvl w:val="0"/>
          <w:numId w:val="2"/>
        </w:numPr>
        <w:tabs>
          <w:tab w:val="left" w:pos="567"/>
        </w:tabs>
        <w:spacing w:before="105" w:after="105"/>
        <w:rPr>
          <w:color w:val="333333"/>
        </w:rPr>
      </w:pPr>
      <w:r>
        <w:rPr>
          <w:rFonts w:hint="eastAsia"/>
          <w:color w:val="333333"/>
        </w:rPr>
        <w:t>全部小写。</w:t>
      </w:r>
    </w:p>
    <w:p w:rsidR="000D387B" w:rsidRDefault="00672DEA">
      <w:pPr>
        <w:widowControl/>
        <w:numPr>
          <w:ilvl w:val="0"/>
          <w:numId w:val="2"/>
        </w:numPr>
        <w:tabs>
          <w:tab w:val="left" w:pos="567"/>
        </w:tabs>
        <w:spacing w:before="105" w:after="105"/>
        <w:rPr>
          <w:color w:val="333333"/>
        </w:rPr>
      </w:pPr>
      <w:r>
        <w:rPr>
          <w:rFonts w:hint="eastAsia"/>
          <w:color w:val="333333"/>
        </w:rPr>
        <w:t>采用有意义的列名，为实际含义的英文单词，多个单词间“_”作为分割符。</w:t>
      </w:r>
    </w:p>
    <w:p w:rsidR="000D387B" w:rsidRDefault="00672DEA">
      <w:pPr>
        <w:widowControl/>
        <w:numPr>
          <w:ilvl w:val="0"/>
          <w:numId w:val="2"/>
        </w:numPr>
        <w:tabs>
          <w:tab w:val="left" w:pos="567"/>
        </w:tabs>
        <w:spacing w:before="105" w:after="105"/>
        <w:rPr>
          <w:color w:val="333333"/>
        </w:rPr>
      </w:pPr>
      <w:r>
        <w:rPr>
          <w:rFonts w:hint="eastAsia"/>
          <w:color w:val="333333"/>
        </w:rPr>
        <w:t>不要使用“ID”等与系统保留关键字冲突的单词作为列名。</w:t>
      </w:r>
    </w:p>
    <w:p w:rsidR="000D387B" w:rsidRDefault="00672DEA">
      <w:pPr>
        <w:widowControl/>
        <w:numPr>
          <w:ilvl w:val="0"/>
          <w:numId w:val="2"/>
        </w:numPr>
        <w:tabs>
          <w:tab w:val="left" w:pos="567"/>
        </w:tabs>
        <w:spacing w:before="105" w:after="105"/>
        <w:rPr>
          <w:color w:val="333333"/>
        </w:rPr>
      </w:pPr>
      <w:r>
        <w:rPr>
          <w:rFonts w:hint="eastAsia"/>
          <w:color w:val="333333"/>
        </w:rPr>
        <w:t>常用字段命名见</w:t>
      </w:r>
      <w:hyperlink r:id="rId21" w:history="1">
        <w:r>
          <w:rPr>
            <w:rFonts w:hint="eastAsia"/>
            <w:color w:val="333333"/>
          </w:rPr>
          <w:t>常用字段</w:t>
        </w:r>
      </w:hyperlink>
      <w:r>
        <w:rPr>
          <w:rFonts w:hint="eastAsia"/>
          <w:color w:val="333333"/>
        </w:rPr>
        <w:t>。</w:t>
      </w:r>
    </w:p>
    <w:p w:rsidR="000D387B" w:rsidRDefault="00672DEA">
      <w:pPr>
        <w:widowControl/>
        <w:numPr>
          <w:ilvl w:val="0"/>
          <w:numId w:val="2"/>
        </w:numPr>
        <w:tabs>
          <w:tab w:val="left" w:pos="567"/>
        </w:tabs>
        <w:spacing w:before="105" w:after="105"/>
      </w:pPr>
      <w:r>
        <w:rPr>
          <w:rFonts w:hint="eastAsia"/>
          <w:color w:val="333333"/>
        </w:rPr>
        <w:t>基本沿用原表字段名称</w:t>
      </w:r>
    </w:p>
    <w:p w:rsidR="000D387B" w:rsidRDefault="00672DEA">
      <w:pPr>
        <w:pStyle w:val="5"/>
        <w:spacing w:before="120"/>
      </w:pPr>
      <w:r>
        <w:rPr>
          <w:rFonts w:hint="eastAsia"/>
        </w:rPr>
        <w:t>索引命名</w:t>
      </w:r>
    </w:p>
    <w:p w:rsidR="000D387B" w:rsidRDefault="00672DEA">
      <w:pPr>
        <w:widowControl/>
        <w:numPr>
          <w:ilvl w:val="0"/>
          <w:numId w:val="2"/>
        </w:numPr>
        <w:tabs>
          <w:tab w:val="left" w:pos="567"/>
        </w:tabs>
        <w:spacing w:before="105" w:after="105"/>
        <w:rPr>
          <w:color w:val="333333"/>
        </w:rPr>
      </w:pPr>
      <w:r>
        <w:rPr>
          <w:rFonts w:hint="eastAsia"/>
          <w:color w:val="333333"/>
        </w:rPr>
        <w:t>索引的命名为：“表名（或缩写）+_+列名+_idx”。</w:t>
      </w:r>
    </w:p>
    <w:p w:rsidR="000D387B" w:rsidRDefault="00672DEA">
      <w:pPr>
        <w:widowControl/>
        <w:numPr>
          <w:ilvl w:val="0"/>
          <w:numId w:val="2"/>
        </w:numPr>
        <w:tabs>
          <w:tab w:val="left" w:pos="567"/>
        </w:tabs>
        <w:spacing w:before="105" w:after="105"/>
      </w:pPr>
      <w:r>
        <w:rPr>
          <w:rFonts w:hint="eastAsia"/>
          <w:color w:val="333333"/>
        </w:rPr>
        <w:t>其中多单词组成的属性列列名取前几个单词首字符，加末单词组成。</w:t>
      </w:r>
    </w:p>
    <w:p w:rsidR="000D387B" w:rsidRDefault="00672DEA">
      <w:pPr>
        <w:pStyle w:val="5"/>
        <w:spacing w:before="120"/>
      </w:pPr>
      <w:r>
        <w:rPr>
          <w:rFonts w:hint="eastAsia"/>
        </w:rPr>
        <w:t>存储过程命名</w:t>
      </w:r>
    </w:p>
    <w:p w:rsidR="000D387B" w:rsidRDefault="00672DEA">
      <w:pPr>
        <w:widowControl/>
        <w:numPr>
          <w:ilvl w:val="0"/>
          <w:numId w:val="2"/>
        </w:numPr>
        <w:tabs>
          <w:tab w:val="left" w:pos="567"/>
        </w:tabs>
        <w:spacing w:before="105" w:after="105"/>
        <w:rPr>
          <w:color w:val="333333"/>
        </w:rPr>
      </w:pPr>
      <w:r>
        <w:rPr>
          <w:rFonts w:hint="eastAsia"/>
          <w:color w:val="333333"/>
        </w:rPr>
        <w:t>存储过程命名由“sp+_+存储过程标识(缩写)”组成。</w:t>
      </w:r>
    </w:p>
    <w:p w:rsidR="000D387B" w:rsidRDefault="00672DEA">
      <w:pPr>
        <w:widowControl/>
        <w:numPr>
          <w:ilvl w:val="0"/>
          <w:numId w:val="2"/>
        </w:numPr>
        <w:tabs>
          <w:tab w:val="left" w:pos="567"/>
        </w:tabs>
        <w:spacing w:before="105" w:after="105"/>
        <w:rPr>
          <w:color w:val="333333"/>
        </w:rPr>
      </w:pPr>
      <w:r>
        <w:rPr>
          <w:rFonts w:hint="eastAsia"/>
          <w:color w:val="333333"/>
        </w:rPr>
        <w:t>存储过程标识要以实际含义的英文单词构成，并用下划线分割各个组成部分。</w:t>
      </w:r>
    </w:p>
    <w:p w:rsidR="000D387B" w:rsidRDefault="00672DEA">
      <w:pPr>
        <w:pStyle w:val="5"/>
        <w:spacing w:before="120"/>
      </w:pPr>
      <w:r>
        <w:rPr>
          <w:rFonts w:hint="eastAsia"/>
        </w:rPr>
        <w:t>函数命名</w:t>
      </w:r>
    </w:p>
    <w:p w:rsidR="000D387B" w:rsidRDefault="00672DEA">
      <w:pPr>
        <w:widowControl/>
        <w:tabs>
          <w:tab w:val="left" w:pos="567"/>
        </w:tabs>
        <w:spacing w:before="105" w:after="105"/>
        <w:ind w:firstLine="0"/>
      </w:pPr>
      <w:r>
        <w:rPr>
          <w:rFonts w:hint="eastAsia"/>
          <w:color w:val="333333"/>
        </w:rPr>
        <w:t>函数命名由“func+_+函数标识”组成。</w:t>
      </w:r>
    </w:p>
    <w:p w:rsidR="000D387B" w:rsidRDefault="00672DEA">
      <w:pPr>
        <w:pStyle w:val="2"/>
        <w:spacing w:before="120" w:after="120"/>
      </w:pPr>
      <w:bookmarkStart w:id="17" w:name="_Toc40969031"/>
      <w:r>
        <w:rPr>
          <w:rFonts w:hint="eastAsia"/>
        </w:rPr>
        <w:lastRenderedPageBreak/>
        <w:t>开发规范</w:t>
      </w:r>
      <w:bookmarkEnd w:id="17"/>
    </w:p>
    <w:p w:rsidR="000D387B" w:rsidRDefault="00672DEA">
      <w:pPr>
        <w:pStyle w:val="3"/>
        <w:spacing w:before="120"/>
        <w:ind w:right="240"/>
      </w:pPr>
      <w:bookmarkStart w:id="18" w:name="_Toc40969032"/>
      <w:r>
        <w:rPr>
          <w:rFonts w:hint="eastAsia"/>
        </w:rPr>
        <w:t>数据处理批量脚本开发规范</w:t>
      </w:r>
      <w:bookmarkEnd w:id="18"/>
    </w:p>
    <w:p w:rsidR="000D387B" w:rsidRDefault="00672DEA">
      <w:pPr>
        <w:pStyle w:val="4"/>
        <w:spacing w:before="120"/>
      </w:pPr>
      <w:r>
        <w:rPr>
          <w:rFonts w:hint="eastAsia"/>
        </w:rPr>
        <w:t>DLF</w:t>
      </w:r>
      <w:r>
        <w:rPr>
          <w:rFonts w:hint="eastAsia"/>
        </w:rPr>
        <w:t>数据连接命名规范</w:t>
      </w:r>
    </w:p>
    <w:p w:rsidR="000D387B" w:rsidRDefault="00672DEA">
      <w:pPr>
        <w:widowControl/>
        <w:spacing w:before="126" w:after="126"/>
        <w:ind w:firstLine="0"/>
        <w:jc w:val="left"/>
        <w:rPr>
          <w:color w:val="333333"/>
        </w:rPr>
      </w:pPr>
      <w:r>
        <w:rPr>
          <w:rFonts w:hint="eastAsia"/>
          <w:color w:val="333333"/>
        </w:rPr>
        <w:t>目前只使用两个数据连接：</w:t>
      </w:r>
    </w:p>
    <w:p w:rsidR="000D387B" w:rsidRDefault="00672DEA">
      <w:pPr>
        <w:widowControl/>
        <w:numPr>
          <w:ilvl w:val="0"/>
          <w:numId w:val="2"/>
        </w:numPr>
        <w:tabs>
          <w:tab w:val="left" w:pos="567"/>
        </w:tabs>
        <w:spacing w:before="105" w:after="105"/>
        <w:rPr>
          <w:color w:val="333333"/>
        </w:rPr>
      </w:pPr>
      <w:r>
        <w:rPr>
          <w:rFonts w:hint="eastAsia"/>
          <w:color w:val="333333"/>
        </w:rPr>
        <w:t>smart_campus_dbadmin：使用dbadmin用户，作为开发时必要的管理操作，不作为交付件。</w:t>
      </w:r>
    </w:p>
    <w:p w:rsidR="000D387B" w:rsidRDefault="00672DEA">
      <w:pPr>
        <w:widowControl/>
        <w:numPr>
          <w:ilvl w:val="0"/>
          <w:numId w:val="2"/>
        </w:numPr>
        <w:tabs>
          <w:tab w:val="left" w:pos="567"/>
        </w:tabs>
        <w:spacing w:before="105" w:after="105"/>
        <w:rPr>
          <w:color w:val="333333"/>
        </w:rPr>
      </w:pPr>
      <w:r>
        <w:rPr>
          <w:rFonts w:hint="eastAsia"/>
          <w:color w:val="333333"/>
        </w:rPr>
        <w:t>smart_campus_data_warehouse：使用data_service用户，所有数据仓库开发工作都使用这个数据连接。</w:t>
      </w:r>
    </w:p>
    <w:p w:rsidR="000D387B" w:rsidRDefault="00672DEA">
      <w:pPr>
        <w:widowControl/>
        <w:numPr>
          <w:ilvl w:val="0"/>
          <w:numId w:val="2"/>
        </w:numPr>
        <w:tabs>
          <w:tab w:val="left" w:pos="567"/>
        </w:tabs>
        <w:spacing w:before="105" w:after="105"/>
        <w:rPr>
          <w:color w:val="333333"/>
        </w:rPr>
      </w:pPr>
      <w:r>
        <w:rPr>
          <w:rFonts w:hint="eastAsia"/>
          <w:color w:val="333333"/>
        </w:rPr>
        <w:t>名称中仅能存在小写英文字母，并以下划线分割。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以“smart_campus_”开头。</w:t>
      </w:r>
    </w:p>
    <w:p w:rsidR="000D387B" w:rsidRDefault="00672DEA">
      <w:pPr>
        <w:widowControl/>
        <w:numPr>
          <w:ilvl w:val="0"/>
          <w:numId w:val="2"/>
        </w:numPr>
        <w:tabs>
          <w:tab w:val="left" w:pos="567"/>
        </w:tabs>
        <w:spacing w:before="105" w:after="105"/>
        <w:rPr>
          <w:color w:val="333333"/>
        </w:rPr>
      </w:pPr>
      <w:r>
        <w:rPr>
          <w:rFonts w:hint="eastAsia"/>
          <w:color w:val="333333"/>
        </w:rPr>
        <w:t>名称有一定的自注释能力。</w:t>
      </w:r>
    </w:p>
    <w:p w:rsidR="000D387B" w:rsidRDefault="00672DEA">
      <w:pPr>
        <w:pStyle w:val="4"/>
        <w:spacing w:before="120"/>
      </w:pPr>
      <w:r>
        <w:rPr>
          <w:rFonts w:hint="eastAsia"/>
        </w:rPr>
        <w:t>DLF</w:t>
      </w:r>
      <w:r>
        <w:rPr>
          <w:rFonts w:hint="eastAsia"/>
        </w:rPr>
        <w:t>脚本开发规范</w:t>
      </w:r>
    </w:p>
    <w:p w:rsidR="000D387B" w:rsidRDefault="00672DEA">
      <w:pPr>
        <w:pStyle w:val="5"/>
        <w:spacing w:before="120"/>
      </w:pPr>
      <w:r>
        <w:rPr>
          <w:rFonts w:hint="eastAsia"/>
        </w:rPr>
        <w:t>命名规范</w:t>
      </w:r>
    </w:p>
    <w:p w:rsidR="000D387B" w:rsidRDefault="00672DEA">
      <w:pPr>
        <w:pStyle w:val="6"/>
        <w:spacing w:before="120"/>
      </w:pPr>
      <w:r>
        <w:rPr>
          <w:rFonts w:hint="eastAsia"/>
        </w:rPr>
        <w:t>目录命名规范</w:t>
      </w:r>
    </w:p>
    <w:p w:rsidR="000D387B" w:rsidRDefault="00672DEA">
      <w:pPr>
        <w:widowControl/>
        <w:numPr>
          <w:ilvl w:val="0"/>
          <w:numId w:val="2"/>
        </w:numPr>
        <w:tabs>
          <w:tab w:val="left" w:pos="567"/>
        </w:tabs>
        <w:spacing w:before="105" w:after="105"/>
        <w:rPr>
          <w:color w:val="333333"/>
        </w:rPr>
      </w:pPr>
      <w:r>
        <w:rPr>
          <w:rFonts w:hint="eastAsia"/>
          <w:color w:val="333333"/>
        </w:rPr>
        <w:t>名称中仅能存在小写英文字母，并以下划线分割。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名称有一定的自注释能力。</w:t>
      </w:r>
    </w:p>
    <w:p w:rsidR="000D387B" w:rsidRDefault="00672DEA">
      <w:pPr>
        <w:pStyle w:val="6"/>
        <w:spacing w:before="120"/>
      </w:pPr>
      <w:r>
        <w:rPr>
          <w:rFonts w:hint="eastAsia"/>
        </w:rPr>
        <w:t>目录结构规范</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根目录：/smart_campus</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二层目录：/smart_campus/数据仓库分层，例如：</w:t>
      </w:r>
    </w:p>
    <w:p w:rsidR="000D387B" w:rsidRDefault="00672DEA">
      <w:pPr>
        <w:widowControl/>
        <w:numPr>
          <w:ilvl w:val="1"/>
          <w:numId w:val="3"/>
        </w:numPr>
        <w:spacing w:before="105" w:after="105"/>
        <w:ind w:left="452"/>
      </w:pPr>
      <w:r>
        <w:rPr>
          <w:rFonts w:ascii="微软雅黑" w:eastAsia="微软雅黑" w:hAnsi="微软雅黑" w:cs="微软雅黑" w:hint="eastAsia"/>
          <w:color w:val="333333"/>
          <w:sz w:val="21"/>
          <w:szCs w:val="21"/>
        </w:rPr>
        <w:t>/smart_campus/dm</w:t>
      </w:r>
    </w:p>
    <w:p w:rsidR="000D387B" w:rsidRDefault="00672DEA">
      <w:pPr>
        <w:widowControl/>
        <w:numPr>
          <w:ilvl w:val="1"/>
          <w:numId w:val="3"/>
        </w:numPr>
        <w:spacing w:before="105" w:after="105"/>
        <w:ind w:left="452"/>
      </w:pPr>
      <w:r>
        <w:rPr>
          <w:rFonts w:ascii="微软雅黑" w:eastAsia="微软雅黑" w:hAnsi="微软雅黑" w:cs="微软雅黑" w:hint="eastAsia"/>
          <w:color w:val="333333"/>
          <w:sz w:val="21"/>
          <w:szCs w:val="21"/>
        </w:rPr>
        <w:t>/smart_campus/dwr</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三层目录：所有脚本都放在三层目录下。</w:t>
      </w:r>
    </w:p>
    <w:p w:rsidR="000D387B" w:rsidRDefault="00672DEA">
      <w:pPr>
        <w:widowControl/>
        <w:numPr>
          <w:ilvl w:val="1"/>
          <w:numId w:val="4"/>
        </w:numPr>
        <w:spacing w:before="105" w:after="105"/>
        <w:ind w:left="452"/>
      </w:pPr>
      <w:r>
        <w:rPr>
          <w:rFonts w:ascii="微软雅黑" w:eastAsia="微软雅黑" w:hAnsi="微软雅黑" w:cs="微软雅黑" w:hint="eastAsia"/>
          <w:color w:val="333333"/>
          <w:sz w:val="21"/>
          <w:szCs w:val="21"/>
        </w:rPr>
        <w:t>/smart_campus/dm/应用名称，例如：</w:t>
      </w:r>
    </w:p>
    <w:p w:rsidR="000D387B" w:rsidRDefault="00672DEA">
      <w:pPr>
        <w:widowControl/>
        <w:numPr>
          <w:ilvl w:val="0"/>
          <w:numId w:val="5"/>
        </w:numPr>
        <w:tabs>
          <w:tab w:val="left" w:pos="57"/>
          <w:tab w:val="left" w:pos="2160"/>
        </w:tabs>
        <w:spacing w:before="105" w:after="105"/>
        <w:ind w:left="1317"/>
      </w:pPr>
      <w:r>
        <w:rPr>
          <w:rFonts w:ascii="微软雅黑" w:eastAsia="微软雅黑" w:hAnsi="微软雅黑" w:cs="微软雅黑" w:hint="eastAsia"/>
          <w:color w:val="333333"/>
          <w:sz w:val="21"/>
          <w:szCs w:val="21"/>
        </w:rPr>
        <w:lastRenderedPageBreak/>
        <w:t>/smart_campus/dm/security</w:t>
      </w:r>
    </w:p>
    <w:p w:rsidR="000D387B" w:rsidRDefault="00672DEA">
      <w:pPr>
        <w:widowControl/>
        <w:numPr>
          <w:ilvl w:val="0"/>
          <w:numId w:val="5"/>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/smart_campus/dm/facility</w:t>
      </w:r>
    </w:p>
    <w:p w:rsidR="000D387B" w:rsidRDefault="00672DEA">
      <w:pPr>
        <w:widowControl/>
        <w:numPr>
          <w:ilvl w:val="0"/>
          <w:numId w:val="5"/>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/smart_campus/dm/env</w:t>
      </w:r>
    </w:p>
    <w:p w:rsidR="000D387B" w:rsidRDefault="00672DEA">
      <w:pPr>
        <w:widowControl/>
        <w:numPr>
          <w:ilvl w:val="0"/>
          <w:numId w:val="5"/>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/smart_campus/dm/energy</w:t>
      </w:r>
    </w:p>
    <w:p w:rsidR="000D387B" w:rsidRDefault="00672DEA">
      <w:pPr>
        <w:widowControl/>
        <w:numPr>
          <w:ilvl w:val="0"/>
          <w:numId w:val="5"/>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/smart_campus/dm/asset</w:t>
      </w:r>
    </w:p>
    <w:p w:rsidR="000D387B" w:rsidRDefault="00672DEA">
      <w:pPr>
        <w:widowControl/>
        <w:numPr>
          <w:ilvl w:val="0"/>
          <w:numId w:val="5"/>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/smart_campus/dm/access</w:t>
      </w:r>
    </w:p>
    <w:p w:rsidR="000D387B" w:rsidRDefault="00672DEA">
      <w:pPr>
        <w:widowControl/>
        <w:numPr>
          <w:ilvl w:val="0"/>
          <w:numId w:val="5"/>
        </w:numPr>
        <w:tabs>
          <w:tab w:val="left" w:pos="57"/>
          <w:tab w:val="left" w:pos="2160"/>
        </w:tabs>
        <w:spacing w:before="105" w:after="105"/>
        <w:ind w:left="1317"/>
      </w:pPr>
      <w:r>
        <w:rPr>
          <w:rFonts w:hint="eastAsia"/>
        </w:rPr>
        <w:t>..</w:t>
      </w:r>
    </w:p>
    <w:p w:rsidR="000D387B" w:rsidRDefault="00672DEA">
      <w:pPr>
        <w:widowControl/>
        <w:numPr>
          <w:ilvl w:val="1"/>
          <w:numId w:val="4"/>
        </w:numPr>
        <w:spacing w:before="105" w:after="105"/>
        <w:ind w:left="452"/>
      </w:pPr>
      <w:r>
        <w:rPr>
          <w:rFonts w:ascii="微软雅黑" w:eastAsia="微软雅黑" w:hAnsi="微软雅黑" w:cs="微软雅黑" w:hint="eastAsia"/>
          <w:color w:val="333333"/>
          <w:sz w:val="21"/>
          <w:szCs w:val="21"/>
        </w:rPr>
        <w:t>/smart_campus/dwr/数据仓库17主题库，例如：</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/smart_campus/dwr/person</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/smart_campus/dwr/org</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/smart_campus/dwr/facility</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/smart_campus/dwr/vehicle</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/smart_campus/dwr/space</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/smart_campus/dwr/asset</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/smart_campus/dwr/event</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/smart_campus/dwr/res</w:t>
      </w:r>
    </w:p>
    <w:p w:rsidR="000D387B" w:rsidRDefault="00672DEA">
      <w:pPr>
        <w:widowControl/>
        <w:numPr>
          <w:ilvl w:val="0"/>
          <w:numId w:val="6"/>
        </w:numPr>
        <w:tabs>
          <w:tab w:val="left" w:pos="57"/>
          <w:tab w:val="left" w:pos="2160"/>
        </w:tabs>
        <w:spacing w:before="105" w:after="105"/>
        <w:ind w:left="1317"/>
      </w:pPr>
      <w:r>
        <w:rPr>
          <w:rFonts w:ascii="微软雅黑" w:eastAsia="微软雅黑" w:hAnsi="微软雅黑" w:cs="微软雅黑" w:hint="eastAsia"/>
          <w:color w:val="333333"/>
          <w:sz w:val="21"/>
          <w:szCs w:val="21"/>
        </w:rPr>
        <w:t>/smart_campus/dwr/order</w:t>
      </w:r>
    </w:p>
    <w:p w:rsidR="000D387B" w:rsidRDefault="00672DEA">
      <w:pPr>
        <w:widowControl/>
        <w:numPr>
          <w:ilvl w:val="0"/>
          <w:numId w:val="6"/>
        </w:numPr>
        <w:tabs>
          <w:tab w:val="left" w:pos="57"/>
          <w:tab w:val="left" w:pos="2160"/>
        </w:tabs>
        <w:spacing w:before="105" w:after="105"/>
        <w:ind w:left="1317"/>
      </w:pPr>
      <w:r>
        <w:rPr>
          <w:rFonts w:hint="eastAsia"/>
        </w:rPr>
        <w:t>..</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管理目录：/smart_</w:t>
      </w:r>
      <w:r>
        <w:rPr>
          <w:rFonts w:hint="eastAsia"/>
          <w:color w:val="333333"/>
        </w:rPr>
        <w:t>campus</w:t>
      </w:r>
      <w:r>
        <w:rPr>
          <w:rFonts w:ascii="微软雅黑" w:eastAsia="微软雅黑" w:hAnsi="微软雅黑" w:cs="微软雅黑" w:hint="eastAsia"/>
          <w:color w:val="333333"/>
          <w:sz w:val="21"/>
          <w:szCs w:val="21"/>
        </w:rPr>
        <w:t>_dbadmin，目录（不创建子目录）存放管理操作的脚本，该目录下脚本不作为交付件。</w:t>
      </w:r>
    </w:p>
    <w:p w:rsidR="000D387B" w:rsidRDefault="00672DEA">
      <w:pPr>
        <w:pStyle w:val="6"/>
        <w:spacing w:before="120"/>
      </w:pPr>
      <w:r>
        <w:rPr>
          <w:rFonts w:hint="eastAsia"/>
        </w:rPr>
        <w:t>脚本命名规范</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只包含小写字母，并以下划线分割。</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lastRenderedPageBreak/>
        <w:t>以“script_”开头，中间为目标表名（小写），以来源结尾，如：script_{to-table-name}_{source} 。超长的脚本名可以适当使用缩写。</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source具有一定的自注释能力。</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包含的表名为加载数据的目标表名。</w:t>
      </w:r>
    </w:p>
    <w:p w:rsidR="000D387B" w:rsidRDefault="00672DEA">
      <w:pPr>
        <w:widowControl/>
        <w:numPr>
          <w:ilvl w:val="0"/>
          <w:numId w:val="2"/>
        </w:numPr>
        <w:tabs>
          <w:tab w:val="left" w:pos="567"/>
        </w:tabs>
        <w:spacing w:before="105" w:after="105"/>
        <w:rPr>
          <w:color w:val="333333"/>
        </w:rPr>
      </w:pPr>
      <w:r>
        <w:rPr>
          <w:rFonts w:hint="eastAsia"/>
          <w:color w:val="333333"/>
        </w:rPr>
        <w:t>脚本名称长度不能超过64位，名称过长的可以适当使用简写。</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to-table-name解读：</w:t>
      </w:r>
    </w:p>
    <w:p w:rsidR="000D387B" w:rsidRDefault="00672DEA">
      <w:pPr>
        <w:widowControl/>
        <w:tabs>
          <w:tab w:val="left" w:pos="567"/>
        </w:tabs>
        <w:spacing w:before="105" w:after="105"/>
        <w:ind w:firstLine="0"/>
        <w:rPr>
          <w:color w:val="333333"/>
        </w:rPr>
      </w:pPr>
      <w:bookmarkStart w:id="19" w:name="ZH-CN_TOPIC_0217501554__li13331431392"/>
      <w:bookmarkStart w:id="20" w:name="li13331431392"/>
      <w:bookmarkEnd w:id="19"/>
      <w:bookmarkEnd w:id="20"/>
      <w:r>
        <w:rPr>
          <w:rFonts w:hint="eastAsia"/>
          <w:color w:val="333333"/>
        </w:rPr>
        <w:tab/>
        <w:t>目标表的表名，如资产位置表：script_dwr_asset_position_f_{source}。</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source解读：</w:t>
      </w:r>
    </w:p>
    <w:p w:rsidR="000D387B" w:rsidRDefault="00672DEA">
      <w:pPr>
        <w:widowControl/>
        <w:tabs>
          <w:tab w:val="left" w:pos="567"/>
        </w:tabs>
        <w:spacing w:before="105" w:after="105"/>
        <w:ind w:firstLine="0"/>
        <w:rPr>
          <w:color w:val="333333"/>
        </w:rPr>
      </w:pPr>
      <w:bookmarkStart w:id="21" w:name="li15804144719911"/>
      <w:bookmarkStart w:id="22" w:name="ZH-CN_TOPIC_0217501554__li15804144719911"/>
      <w:bookmarkEnd w:id="21"/>
      <w:bookmarkEnd w:id="22"/>
      <w:r>
        <w:rPr>
          <w:rFonts w:hint="eastAsia"/>
          <w:color w:val="333333"/>
        </w:rPr>
        <w:tab/>
        <w:t>在实际情况中，目标表的数据来源可能来自不同的系统，比如人员位置信息表中的数据可以来自进出门的闸机，也可以来自监控系统，那么人员位置信息表就需要从闸机表和监控表中获取，对应下图的红框中的场景：</w:t>
      </w:r>
    </w:p>
    <w:p w:rsidR="000D387B" w:rsidRDefault="00672DEA">
      <w:pPr>
        <w:pStyle w:val="a9"/>
        <w:widowControl/>
        <w:spacing w:before="572" w:beforeAutospacing="0" w:after="362" w:afterAutospacing="0" w:line="360" w:lineRule="atLeast"/>
        <w:ind w:left="226"/>
      </w:pPr>
      <w:r>
        <w:rPr>
          <w:rFonts w:ascii="微软雅黑" w:eastAsia="微软雅黑" w:hAnsi="微软雅黑" w:cs="微软雅黑" w:hint="eastAsia"/>
          <w:noProof/>
          <w:color w:val="333333"/>
          <w:sz w:val="21"/>
          <w:szCs w:val="21"/>
          <w:bdr w:val="single" w:sz="6" w:space="0" w:color="CCCCCC"/>
        </w:rPr>
        <w:drawing>
          <wp:inline distT="0" distB="0" distL="114300" distR="114300">
            <wp:extent cx="4200525" cy="17811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2"/>
                    <a:stretch>
                      <a:fillRect/>
                    </a:stretch>
                  </pic:blipFill>
                  <pic:spPr>
                    <a:xfrm>
                      <a:off x="0" y="0"/>
                      <a:ext cx="4200525" cy="1781175"/>
                    </a:xfrm>
                    <a:prstGeom prst="rect">
                      <a:avLst/>
                    </a:prstGeom>
                    <a:noFill/>
                    <a:ln w="9525">
                      <a:noFill/>
                    </a:ln>
                  </pic:spPr>
                </pic:pic>
              </a:graphicData>
            </a:graphic>
          </wp:inline>
        </w:drawing>
      </w:r>
    </w:p>
    <w:p w:rsidR="000D387B" w:rsidRDefault="00672DEA">
      <w:pPr>
        <w:widowControl/>
        <w:tabs>
          <w:tab w:val="left" w:pos="567"/>
        </w:tabs>
        <w:spacing w:before="105" w:after="105"/>
        <w:ind w:firstLine="0"/>
        <w:rPr>
          <w:color w:val="333333"/>
        </w:rPr>
      </w:pPr>
      <w:r>
        <w:rPr>
          <w:rFonts w:hint="eastAsia"/>
          <w:color w:val="333333"/>
        </w:rPr>
        <w:tab/>
        <w:t>请务必理解，该场景不同于目标表数据字段来源于不同表的字段，该场景为两张源表都可以为目标表提供一行完整的记录。</w:t>
      </w:r>
    </w:p>
    <w:p w:rsidR="000D387B" w:rsidRDefault="00672DEA">
      <w:pPr>
        <w:widowControl/>
        <w:tabs>
          <w:tab w:val="left" w:pos="567"/>
        </w:tabs>
        <w:spacing w:before="105" w:after="105"/>
        <w:ind w:firstLine="0"/>
        <w:rPr>
          <w:color w:val="333333"/>
        </w:rPr>
      </w:pPr>
      <w:r>
        <w:rPr>
          <w:rFonts w:hint="eastAsia"/>
          <w:color w:val="333333"/>
        </w:rPr>
        <w:t>所以，我们在往人员位置信息表中加载数据时，需要两个DLF任务，一个从闸机系统读取数据，另一个从监控系统读取，我们使用source来区分，如script_dwr_person_position_f_gate、script_dwr_person_position_f_monitor。</w:t>
      </w:r>
    </w:p>
    <w:p w:rsidR="000D387B" w:rsidRDefault="000D387B">
      <w:pPr>
        <w:widowControl/>
        <w:numPr>
          <w:ilvl w:val="0"/>
          <w:numId w:val="7"/>
        </w:numPr>
        <w:spacing w:before="105" w:after="105"/>
        <w:ind w:left="1776"/>
      </w:pPr>
    </w:p>
    <w:p w:rsidR="000D387B" w:rsidRDefault="00672DEA">
      <w:pPr>
        <w:pStyle w:val="6"/>
        <w:spacing w:before="120"/>
      </w:pPr>
      <w:r>
        <w:rPr>
          <w:rFonts w:hint="eastAsia"/>
        </w:rPr>
        <w:lastRenderedPageBreak/>
        <w:t>脚本编写规范</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DLF功能最小、单一。</w:t>
      </w:r>
    </w:p>
    <w:p w:rsidR="000D387B" w:rsidRDefault="00672DEA">
      <w:pPr>
        <w:widowControl/>
        <w:spacing w:before="105" w:after="105"/>
        <w:ind w:left="281" w:firstLine="0"/>
        <w:rPr>
          <w:color w:val="333333"/>
        </w:rPr>
      </w:pPr>
      <w:bookmarkStart w:id="23" w:name="li4213164513614"/>
      <w:bookmarkStart w:id="24" w:name="ZH-CN_TOPIC_0217501554__li4213164513614"/>
      <w:bookmarkEnd w:id="23"/>
      <w:bookmarkEnd w:id="24"/>
      <w:r>
        <w:rPr>
          <w:rFonts w:hint="eastAsia"/>
          <w:color w:val="333333"/>
        </w:rPr>
        <w:t>以数据来源能加载到目标表形成一条完整记录为目标，但是需要区分数据来源的类型，即上面提到的“source”。</w:t>
      </w:r>
    </w:p>
    <w:p w:rsidR="000D387B" w:rsidRDefault="00672DEA">
      <w:pPr>
        <w:widowControl/>
        <w:numPr>
          <w:ilvl w:val="0"/>
          <w:numId w:val="2"/>
        </w:numPr>
        <w:tabs>
          <w:tab w:val="left" w:pos="567"/>
        </w:tabs>
        <w:spacing w:before="105" w:after="105"/>
        <w:rPr>
          <w:color w:val="333333"/>
        </w:rPr>
      </w:pPr>
      <w:r>
        <w:rPr>
          <w:rFonts w:hint="eastAsia"/>
          <w:color w:val="333333"/>
        </w:rPr>
        <w:t>增量加载一律使用调度时间，不要使用当前时间，即${job_plan_time}。</w:t>
      </w:r>
    </w:p>
    <w:p w:rsidR="000D387B" w:rsidRDefault="00672DEA">
      <w:pPr>
        <w:widowControl/>
        <w:numPr>
          <w:ilvl w:val="0"/>
          <w:numId w:val="2"/>
        </w:numPr>
        <w:tabs>
          <w:tab w:val="left" w:pos="567"/>
        </w:tabs>
        <w:spacing w:before="105" w:after="105"/>
        <w:rPr>
          <w:color w:val="333333"/>
        </w:rPr>
      </w:pPr>
      <w:r>
        <w:rPr>
          <w:rFonts w:hint="eastAsia"/>
          <w:color w:val="333333"/>
        </w:rPr>
        <w:t>数据来源规范。</w:t>
      </w:r>
    </w:p>
    <w:p w:rsidR="000D387B" w:rsidRDefault="00672DEA">
      <w:pPr>
        <w:widowControl/>
        <w:numPr>
          <w:ilvl w:val="2"/>
          <w:numId w:val="8"/>
        </w:numPr>
        <w:tabs>
          <w:tab w:val="left" w:pos="1440"/>
        </w:tabs>
        <w:spacing w:before="105" w:after="105"/>
        <w:ind w:left="1292"/>
      </w:pPr>
      <w:r>
        <w:rPr>
          <w:rFonts w:hint="eastAsia"/>
          <w:color w:val="333333"/>
        </w:rPr>
        <w:t>DWI-&gt;DIM(_D)</w:t>
      </w:r>
    </w:p>
    <w:p w:rsidR="000D387B" w:rsidRDefault="00672DEA">
      <w:pPr>
        <w:widowControl/>
        <w:numPr>
          <w:ilvl w:val="2"/>
          <w:numId w:val="8"/>
        </w:numPr>
        <w:tabs>
          <w:tab w:val="left" w:pos="1440"/>
        </w:tabs>
        <w:spacing w:before="105" w:after="105"/>
        <w:ind w:left="1292"/>
      </w:pPr>
      <w:r>
        <w:rPr>
          <w:rFonts w:hint="eastAsia"/>
          <w:color w:val="333333"/>
        </w:rPr>
        <w:t>DWI、DIM、DWD-&gt;DWD(_F)</w:t>
      </w:r>
    </w:p>
    <w:p w:rsidR="000D387B" w:rsidRDefault="00672DEA">
      <w:pPr>
        <w:widowControl/>
        <w:numPr>
          <w:ilvl w:val="2"/>
          <w:numId w:val="8"/>
        </w:numPr>
        <w:tabs>
          <w:tab w:val="left" w:pos="1440"/>
        </w:tabs>
        <w:spacing w:before="105" w:after="105"/>
        <w:ind w:left="1292"/>
      </w:pPr>
      <w:r>
        <w:rPr>
          <w:rFonts w:hint="eastAsia"/>
          <w:color w:val="333333"/>
        </w:rPr>
        <w:t>DIM、DWD、DWS-&gt;DWS(_D_F、_W_F、_M_F、_H_F)</w:t>
      </w:r>
    </w:p>
    <w:p w:rsidR="000D387B" w:rsidRDefault="00672DEA">
      <w:pPr>
        <w:widowControl/>
        <w:numPr>
          <w:ilvl w:val="2"/>
          <w:numId w:val="8"/>
        </w:numPr>
        <w:tabs>
          <w:tab w:val="left" w:pos="1440"/>
        </w:tabs>
        <w:spacing w:before="105" w:after="105"/>
        <w:ind w:left="1292"/>
      </w:pPr>
      <w:r>
        <w:rPr>
          <w:rFonts w:hint="eastAsia"/>
          <w:color w:val="333333"/>
        </w:rPr>
        <w:t>DIM、DWD、DWS、DM-&gt;DM(_F)</w:t>
      </w:r>
    </w:p>
    <w:p w:rsidR="000D387B" w:rsidRDefault="00672DEA">
      <w:pPr>
        <w:widowControl/>
        <w:numPr>
          <w:ilvl w:val="0"/>
          <w:numId w:val="9"/>
        </w:numPr>
        <w:tabs>
          <w:tab w:val="left" w:pos="57"/>
          <w:tab w:val="left" w:pos="2160"/>
        </w:tabs>
        <w:spacing w:before="105" w:after="105"/>
        <w:ind w:left="1317"/>
        <w:rPr>
          <w:color w:val="333333"/>
        </w:rPr>
      </w:pPr>
      <w:r>
        <w:rPr>
          <w:rFonts w:hint="eastAsia"/>
          <w:color w:val="333333"/>
        </w:rPr>
        <w:t>当数据来源于同层库时，只能来自同一应用的，比如dm层的数据可以来自dm层，但是安防的只能来自安防的，不能来自其他应用的，dim、dwd、dws也是这样。</w:t>
      </w:r>
    </w:p>
    <w:p w:rsidR="000D387B" w:rsidRDefault="00672DEA">
      <w:pPr>
        <w:widowControl/>
        <w:numPr>
          <w:ilvl w:val="0"/>
          <w:numId w:val="9"/>
        </w:numPr>
        <w:tabs>
          <w:tab w:val="left" w:pos="57"/>
          <w:tab w:val="left" w:pos="2160"/>
        </w:tabs>
        <w:spacing w:before="105" w:after="105"/>
        <w:ind w:left="1317"/>
        <w:rPr>
          <w:color w:val="333333"/>
        </w:rPr>
      </w:pPr>
      <w:r>
        <w:rPr>
          <w:rFonts w:hint="eastAsia"/>
          <w:color w:val="333333"/>
        </w:rPr>
        <w:t>DWS-&gt;DWS的场景：日统计数据-&gt;周、月、年统计数据等汇总事实统计。</w:t>
      </w:r>
    </w:p>
    <w:p w:rsidR="000D387B" w:rsidRDefault="00672DEA">
      <w:pPr>
        <w:widowControl/>
        <w:numPr>
          <w:ilvl w:val="0"/>
          <w:numId w:val="9"/>
        </w:numPr>
        <w:tabs>
          <w:tab w:val="left" w:pos="57"/>
          <w:tab w:val="left" w:pos="2160"/>
        </w:tabs>
        <w:spacing w:before="105" w:after="105"/>
        <w:ind w:left="1317"/>
        <w:rPr>
          <w:color w:val="333333"/>
        </w:rPr>
      </w:pPr>
      <w:r>
        <w:rPr>
          <w:rFonts w:hint="eastAsia"/>
          <w:color w:val="333333"/>
        </w:rPr>
        <w:t>DM-&gt;DM的场景：日统计数据-&gt;周、月、年统计数据等汇总事实统计。</w:t>
      </w:r>
    </w:p>
    <w:p w:rsidR="000D387B" w:rsidRDefault="00672DEA">
      <w:pPr>
        <w:widowControl/>
        <w:numPr>
          <w:ilvl w:val="0"/>
          <w:numId w:val="9"/>
        </w:numPr>
        <w:tabs>
          <w:tab w:val="left" w:pos="57"/>
          <w:tab w:val="left" w:pos="2160"/>
        </w:tabs>
        <w:spacing w:before="105" w:after="105"/>
        <w:ind w:left="1317"/>
        <w:rPr>
          <w:color w:val="666666"/>
        </w:rPr>
      </w:pPr>
      <w:r>
        <w:rPr>
          <w:rFonts w:hint="eastAsia"/>
          <w:color w:val="333333"/>
        </w:rPr>
        <w:t>实时数据的场景待定，实时数据场景（只需要实时数据，不需要历史数据）解决方案暂时定为：dm层有一张实时表供update，DLF只执行一次，将历史数据计算后导入实时表作为初始数据，实时表的update不在DLF中，而是flink去做，所以实时场景的DLF只执行一次作为初始数据，不作为更新数据的作用。</w:t>
      </w:r>
    </w:p>
    <w:p w:rsidR="000D387B" w:rsidRDefault="00672DEA">
      <w:pPr>
        <w:pStyle w:val="5"/>
        <w:spacing w:before="120"/>
      </w:pPr>
      <w:r>
        <w:rPr>
          <w:rFonts w:hint="eastAsia"/>
        </w:rPr>
        <w:t>SQL</w:t>
      </w:r>
      <w:r>
        <w:rPr>
          <w:rFonts w:hint="eastAsia"/>
        </w:rPr>
        <w:t>编码排版规范</w:t>
      </w:r>
    </w:p>
    <w:p w:rsidR="000D387B" w:rsidRDefault="00672DEA">
      <w:pPr>
        <w:widowControl/>
        <w:numPr>
          <w:ilvl w:val="0"/>
          <w:numId w:val="2"/>
        </w:numPr>
        <w:tabs>
          <w:tab w:val="left" w:pos="567"/>
        </w:tabs>
        <w:spacing w:before="105" w:after="105"/>
        <w:rPr>
          <w:color w:val="333333"/>
        </w:rPr>
      </w:pPr>
      <w:r>
        <w:rPr>
          <w:rFonts w:hint="eastAsia"/>
          <w:color w:val="333333"/>
        </w:rPr>
        <w:t>字体规范：</w:t>
      </w:r>
    </w:p>
    <w:p w:rsidR="000D387B" w:rsidRDefault="00672DEA">
      <w:pPr>
        <w:pStyle w:val="a9"/>
        <w:widowControl/>
        <w:spacing w:beforeAutospacing="0" w:afterAutospacing="0" w:line="360" w:lineRule="atLeast"/>
        <w:ind w:left="226"/>
        <w:rPr>
          <w:rFonts w:cs="宋体"/>
        </w:rPr>
      </w:pPr>
      <w:bookmarkStart w:id="25" w:name="li1115012214525"/>
      <w:bookmarkStart w:id="26" w:name="ZH-CN_TOPIC_0216593712__li1115012214525"/>
      <w:bookmarkEnd w:id="25"/>
      <w:bookmarkEnd w:id="26"/>
      <w:r>
        <w:rPr>
          <w:rFonts w:cs="宋体" w:hint="eastAsia"/>
          <w:color w:val="333333"/>
        </w:rPr>
        <w:t>SQL语句中关键字用大写，列名和表名采用小写。</w:t>
      </w:r>
    </w:p>
    <w:p w:rsidR="000D387B" w:rsidRDefault="00672DEA">
      <w:pPr>
        <w:widowControl/>
        <w:numPr>
          <w:ilvl w:val="0"/>
          <w:numId w:val="2"/>
        </w:numPr>
        <w:tabs>
          <w:tab w:val="left" w:pos="567"/>
        </w:tabs>
        <w:spacing w:before="105" w:after="105"/>
      </w:pPr>
      <w:r>
        <w:rPr>
          <w:rFonts w:hint="eastAsia"/>
          <w:color w:val="333333"/>
        </w:rPr>
        <w:t>别名规范：</w:t>
      </w:r>
    </w:p>
    <w:p w:rsidR="000D387B" w:rsidRDefault="00672DEA">
      <w:pPr>
        <w:pStyle w:val="a9"/>
        <w:widowControl/>
        <w:spacing w:beforeAutospacing="0" w:afterAutospacing="0" w:line="360" w:lineRule="atLeast"/>
        <w:ind w:left="226"/>
        <w:rPr>
          <w:rFonts w:cs="宋体"/>
        </w:rPr>
      </w:pPr>
      <w:bookmarkStart w:id="27" w:name="li6150925527"/>
      <w:bookmarkStart w:id="28" w:name="ZH-CN_TOPIC_0216593712__li6150925527"/>
      <w:bookmarkEnd w:id="27"/>
      <w:bookmarkEnd w:id="28"/>
      <w:r>
        <w:rPr>
          <w:rFonts w:cs="宋体" w:hint="eastAsia"/>
          <w:color w:val="333333"/>
        </w:rPr>
        <w:lastRenderedPageBreak/>
        <w:t>涉及多张表关联时每张表必须有别名，物理表别名采用“abc…”依次往后命名，中间表、临时表别名采用“t1、t2、t3…”依次往后命名</w:t>
      </w:r>
    </w:p>
    <w:p w:rsidR="000D387B" w:rsidRDefault="00672DEA">
      <w:pPr>
        <w:widowControl/>
        <w:numPr>
          <w:ilvl w:val="0"/>
          <w:numId w:val="2"/>
        </w:numPr>
        <w:tabs>
          <w:tab w:val="left" w:pos="567"/>
        </w:tabs>
        <w:spacing w:before="105" w:after="105"/>
      </w:pPr>
      <w:r>
        <w:rPr>
          <w:rFonts w:hint="eastAsia"/>
          <w:color w:val="333333"/>
        </w:rPr>
        <w:t>格式编排：</w:t>
      </w:r>
    </w:p>
    <w:p w:rsidR="000D387B" w:rsidRDefault="00672DEA">
      <w:pPr>
        <w:pStyle w:val="a9"/>
        <w:widowControl/>
        <w:spacing w:beforeAutospacing="0" w:afterAutospacing="0" w:line="360" w:lineRule="atLeast"/>
        <w:ind w:left="226"/>
        <w:rPr>
          <w:rFonts w:cs="宋体"/>
        </w:rPr>
      </w:pPr>
      <w:bookmarkStart w:id="29" w:name="ZH-CN_TOPIC_0216593712__li1915010285219"/>
      <w:bookmarkStart w:id="30" w:name="li1915010285219"/>
      <w:bookmarkEnd w:id="29"/>
      <w:bookmarkEnd w:id="30"/>
      <w:r>
        <w:rPr>
          <w:rFonts w:cs="宋体" w:hint="eastAsia"/>
          <w:color w:val="333333"/>
        </w:rPr>
        <w:t>CREATE、BEGIN、END、EXCEPTION独立成行，顶格书写不缩进，但是作为程序块嵌套在程序中时仍然需要缩进4格。</w:t>
      </w:r>
    </w:p>
    <w:p w:rsidR="000D387B" w:rsidRDefault="00672DEA">
      <w:pPr>
        <w:widowControl/>
        <w:spacing w:before="126" w:after="126"/>
        <w:ind w:left="226" w:firstLine="0"/>
        <w:jc w:val="left"/>
      </w:pPr>
      <w:r>
        <w:rPr>
          <w:rFonts w:hint="eastAsia"/>
          <w:color w:val="333333"/>
        </w:rPr>
        <w:t>【错误示例】：</w:t>
      </w:r>
    </w:p>
    <w:p w:rsidR="000D387B" w:rsidRDefault="00672DEA">
      <w:pPr>
        <w:pStyle w:val="HTML"/>
        <w:widowControl/>
        <w:shd w:val="clear" w:color="auto" w:fill="F1F3F6"/>
        <w:spacing w:before="156" w:after="156"/>
        <w:ind w:left="226"/>
        <w:rPr>
          <w:rFonts w:cs="宋体" w:hint="default"/>
          <w:color w:val="333333"/>
          <w:shd w:val="clear" w:color="auto" w:fill="F1F3F6"/>
        </w:rPr>
      </w:pPr>
      <w:r>
        <w:rPr>
          <w:rFonts w:cs="宋体"/>
          <w:color w:val="333333"/>
          <w:shd w:val="clear" w:color="auto" w:fill="F1F3F6"/>
        </w:rPr>
        <w:t>CREATE OR REPLACE FUNCTION f_functionname (…) RETURN XXX IS</w:t>
      </w:r>
    </w:p>
    <w:p w:rsidR="000D387B" w:rsidRDefault="00672DEA">
      <w:pPr>
        <w:pStyle w:val="HTML"/>
        <w:widowControl/>
        <w:shd w:val="clear" w:color="auto" w:fill="F1F3F6"/>
        <w:spacing w:before="156" w:after="156"/>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156" w:after="156"/>
        <w:ind w:left="226"/>
        <w:rPr>
          <w:rFonts w:cs="宋体" w:hint="default"/>
          <w:color w:val="333333"/>
          <w:shd w:val="clear" w:color="auto" w:fill="F1F3F6"/>
        </w:rPr>
      </w:pPr>
      <w:r>
        <w:rPr>
          <w:rFonts w:cs="宋体"/>
          <w:color w:val="333333"/>
          <w:shd w:val="clear" w:color="auto" w:fill="F1F3F6"/>
        </w:rPr>
        <w:t>BEGIN</w:t>
      </w:r>
    </w:p>
    <w:p w:rsidR="000D387B" w:rsidRDefault="00672DEA">
      <w:pPr>
        <w:pStyle w:val="HTML"/>
        <w:widowControl/>
        <w:shd w:val="clear" w:color="auto" w:fill="F1F3F6"/>
        <w:spacing w:before="156" w:after="156"/>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156" w:after="156"/>
        <w:ind w:left="226"/>
        <w:rPr>
          <w:rFonts w:cs="宋体" w:hint="default"/>
          <w:color w:val="333333"/>
          <w:shd w:val="clear" w:color="auto" w:fill="F1F3F6"/>
        </w:rPr>
      </w:pPr>
      <w:r>
        <w:rPr>
          <w:rFonts w:cs="宋体"/>
          <w:color w:val="333333"/>
          <w:shd w:val="clear" w:color="auto" w:fill="F1F3F6"/>
        </w:rPr>
        <w:t>EXCEPTION WHEN OTHERS THEN</w:t>
      </w:r>
    </w:p>
    <w:p w:rsidR="000D387B" w:rsidRDefault="00672DEA">
      <w:pPr>
        <w:pStyle w:val="HTML"/>
        <w:widowControl/>
        <w:shd w:val="clear" w:color="auto" w:fill="F1F3F6"/>
        <w:spacing w:before="156" w:after="156"/>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156" w:after="156"/>
        <w:ind w:left="226"/>
        <w:rPr>
          <w:rFonts w:cs="宋体" w:hint="default"/>
        </w:rPr>
      </w:pPr>
      <w:r>
        <w:rPr>
          <w:rFonts w:cs="宋体"/>
          <w:color w:val="333333"/>
          <w:shd w:val="clear" w:color="auto" w:fill="F1F3F6"/>
        </w:rPr>
        <w:t>END f_functionname;</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OR REPLACE FUNCTION f_functionname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RETURN XXX IS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DECLARE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BEGIN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EXCEPTION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WHEN OTHERS THEN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END f_functionname;</w:t>
      </w:r>
    </w:p>
    <w:p w:rsidR="000D387B" w:rsidRDefault="00672DEA">
      <w:pPr>
        <w:widowControl/>
        <w:numPr>
          <w:ilvl w:val="0"/>
          <w:numId w:val="2"/>
        </w:numPr>
        <w:tabs>
          <w:tab w:val="left" w:pos="567"/>
        </w:tabs>
        <w:spacing w:before="105" w:after="105"/>
      </w:pPr>
      <w:r>
        <w:rPr>
          <w:rFonts w:hint="eastAsia"/>
          <w:color w:val="333333"/>
        </w:rPr>
        <w:t>避免将SQL语句写到同一行，再短的语句也要在关键字和谓词处换行。</w:t>
      </w:r>
    </w:p>
    <w:p w:rsidR="000D387B" w:rsidRDefault="00672DEA">
      <w:pPr>
        <w:pStyle w:val="a9"/>
        <w:widowControl/>
        <w:spacing w:beforeAutospacing="0" w:afterAutospacing="0" w:line="360" w:lineRule="atLeast"/>
        <w:ind w:left="226"/>
        <w:rPr>
          <w:rFonts w:cs="宋体"/>
        </w:rPr>
      </w:pPr>
      <w:bookmarkStart w:id="31" w:name="ZH-CN_TOPIC_0216593712__li4484616134013"/>
      <w:bookmarkStart w:id="32" w:name="li4484616134013"/>
      <w:bookmarkEnd w:id="31"/>
      <w:bookmarkEnd w:id="32"/>
      <w:r>
        <w:rPr>
          <w:rFonts w:cs="宋体" w:hint="eastAsia"/>
          <w:color w:val="333333"/>
        </w:rPr>
        <w:lastRenderedPageBreak/>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 INTO str_l_variable1 FROM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column2 = i_l_variable2</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AND column3 = i_l_variable3;</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应编写如下：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INTO str_l_variable1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column2 = i_l_variable2</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AND column3 = i_l_variable3;</w:t>
      </w:r>
    </w:p>
    <w:p w:rsidR="000D387B" w:rsidRDefault="00672DEA">
      <w:pPr>
        <w:widowControl/>
        <w:numPr>
          <w:ilvl w:val="0"/>
          <w:numId w:val="2"/>
        </w:numPr>
        <w:tabs>
          <w:tab w:val="left" w:pos="567"/>
        </w:tabs>
        <w:spacing w:before="105" w:after="105"/>
      </w:pPr>
      <w:r>
        <w:rPr>
          <w:rFonts w:hint="eastAsia"/>
          <w:color w:val="333333"/>
        </w:rPr>
        <w:t>SQL语句中关键字右对齐。</w:t>
      </w:r>
    </w:p>
    <w:p w:rsidR="000D387B" w:rsidRDefault="00672DEA">
      <w:pPr>
        <w:pStyle w:val="a9"/>
        <w:widowControl/>
        <w:spacing w:beforeAutospacing="0" w:afterAutospacing="0" w:line="360" w:lineRule="atLeast"/>
        <w:ind w:left="226"/>
        <w:rPr>
          <w:rFonts w:cs="宋体"/>
        </w:rPr>
      </w:pPr>
      <w:bookmarkStart w:id="33" w:name="ZH-CN_TOPIC_0216593712__li31151351124011"/>
      <w:bookmarkStart w:id="34" w:name="li31151351124011"/>
      <w:bookmarkEnd w:id="33"/>
      <w:bookmarkEnd w:id="34"/>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 column2, column3</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INTO i_l_variable1, i_l_variable2, i_l_variable3</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column4 = value</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ORDER BY column2;</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 column2, column3</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INTO i_l_variable1, i_l_variable2, i_l_variable3</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column4 = value</w:t>
      </w:r>
    </w:p>
    <w:p w:rsidR="000D387B" w:rsidRDefault="00672DEA">
      <w:pPr>
        <w:pStyle w:val="HTML"/>
        <w:widowControl/>
        <w:shd w:val="clear" w:color="auto" w:fill="F1F3F6"/>
        <w:spacing w:before="30" w:after="30"/>
        <w:ind w:left="226"/>
        <w:rPr>
          <w:rFonts w:cs="宋体" w:hint="default"/>
          <w:color w:val="333333"/>
        </w:rPr>
      </w:pPr>
      <w:r>
        <w:rPr>
          <w:rFonts w:cs="宋体"/>
          <w:color w:val="333333"/>
          <w:shd w:val="clear" w:color="auto" w:fill="F1F3F6"/>
        </w:rPr>
        <w:t>ORDER BY column2;</w:t>
      </w:r>
    </w:p>
    <w:p w:rsidR="000D387B" w:rsidRDefault="000D387B">
      <w:pPr>
        <w:widowControl/>
        <w:numPr>
          <w:ilvl w:val="0"/>
          <w:numId w:val="10"/>
        </w:numPr>
        <w:spacing w:before="105" w:after="105"/>
        <w:ind w:left="1582"/>
      </w:pPr>
    </w:p>
    <w:p w:rsidR="000D387B" w:rsidRDefault="00672DEA">
      <w:pPr>
        <w:widowControl/>
        <w:shd w:val="clear" w:color="auto" w:fill="F1F3F6"/>
        <w:spacing w:before="210" w:after="210"/>
        <w:ind w:left="226" w:firstLine="0"/>
        <w:jc w:val="left"/>
      </w:pPr>
      <w:r>
        <w:rPr>
          <w:rFonts w:hint="eastAsia"/>
          <w:noProof/>
          <w:color w:val="333333"/>
          <w:shd w:val="clear" w:color="auto" w:fill="F1F3F6"/>
        </w:rPr>
        <w:drawing>
          <wp:inline distT="0" distB="0" distL="114300" distR="114300">
            <wp:extent cx="971550" cy="3619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23"/>
                    <a:stretch>
                      <a:fillRect/>
                    </a:stretch>
                  </pic:blipFill>
                  <pic:spPr>
                    <a:xfrm>
                      <a:off x="0" y="0"/>
                      <a:ext cx="971550" cy="361950"/>
                    </a:xfrm>
                    <a:prstGeom prst="rect">
                      <a:avLst/>
                    </a:prstGeom>
                    <a:noFill/>
                    <a:ln w="9525">
                      <a:noFill/>
                    </a:ln>
                  </pic:spPr>
                </pic:pic>
              </a:graphicData>
            </a:graphic>
          </wp:inline>
        </w:drawing>
      </w:r>
    </w:p>
    <w:p w:rsidR="000D387B" w:rsidRDefault="00672DEA">
      <w:pPr>
        <w:pStyle w:val="a9"/>
        <w:widowControl/>
        <w:spacing w:before="468" w:beforeAutospacing="0" w:after="316" w:afterAutospacing="0" w:line="360" w:lineRule="atLeast"/>
        <w:ind w:left="226"/>
        <w:rPr>
          <w:rFonts w:cs="宋体"/>
        </w:rPr>
      </w:pPr>
      <w:r>
        <w:rPr>
          <w:rFonts w:cs="宋体" w:hint="eastAsia"/>
          <w:color w:val="333333"/>
          <w:shd w:val="clear" w:color="auto" w:fill="F1F3F6"/>
        </w:rPr>
        <w:t>ORDER BY、GROUP BY等具有两个关键的子句，只需要第一个关键字（order、group）和其他关键字右对齐即可。</w:t>
      </w:r>
    </w:p>
    <w:p w:rsidR="000D387B" w:rsidRDefault="00672DEA">
      <w:pPr>
        <w:widowControl/>
        <w:numPr>
          <w:ilvl w:val="0"/>
          <w:numId w:val="2"/>
        </w:numPr>
        <w:tabs>
          <w:tab w:val="left" w:pos="567"/>
        </w:tabs>
        <w:spacing w:before="105" w:after="105"/>
      </w:pPr>
      <w:r>
        <w:rPr>
          <w:rFonts w:hint="eastAsia"/>
          <w:color w:val="333333"/>
        </w:rPr>
        <w:lastRenderedPageBreak/>
        <w:t>缩进格数统一为4个空格，禁止使用Tab键。</w:t>
      </w:r>
    </w:p>
    <w:p w:rsidR="000D387B" w:rsidRDefault="00672DEA">
      <w:pPr>
        <w:pStyle w:val="a9"/>
        <w:widowControl/>
        <w:spacing w:beforeAutospacing="0" w:afterAutospacing="0" w:line="360" w:lineRule="atLeast"/>
        <w:ind w:left="226"/>
        <w:rPr>
          <w:rFonts w:cs="宋体"/>
        </w:rPr>
      </w:pPr>
      <w:bookmarkStart w:id="35" w:name="ZH-CN_TOPIC_0216593712__li1043919276426"/>
      <w:bookmarkStart w:id="36" w:name="li1043919276426"/>
      <w:bookmarkEnd w:id="35"/>
      <w:bookmarkEnd w:id="36"/>
      <w:r>
        <w:rPr>
          <w:rFonts w:cs="宋体" w:hint="eastAsia"/>
          <w:color w:val="333333"/>
        </w:rPr>
        <w:t>缩进4格的前提是“满足SQL语句关键字的右对齐”，如例子中，SELECT相对BEGIN缩进4格，但into不能相对SELECT再缩进4格，into要与SELECT右对齐。SQL语句关键字右对齐规则的优先级较高。</w:t>
      </w:r>
    </w:p>
    <w:p w:rsidR="000D387B" w:rsidRDefault="00672DEA">
      <w:pPr>
        <w:widowControl/>
        <w:numPr>
          <w:ilvl w:val="0"/>
          <w:numId w:val="2"/>
        </w:numPr>
        <w:tabs>
          <w:tab w:val="left" w:pos="567"/>
        </w:tabs>
        <w:spacing w:before="105" w:after="105"/>
      </w:pPr>
      <w:r>
        <w:rPr>
          <w:rFonts w:hint="eastAsia"/>
          <w:color w:val="333333"/>
        </w:rPr>
        <w:t>SQL语句长度应尽量简明精炼，空格只在必要的时候才使用，不得随意添加空格，更不要出现连续多个空格的现象。关键字、保留字、连接符or、in、and等前后有一个空格，左括号之前有一个空格，右括号之后有一个空格，=、&gt;=、&lt;=、，(逗号)前后有有一个空格。</w:t>
      </w:r>
    </w:p>
    <w:p w:rsidR="000D387B" w:rsidRDefault="00672DEA">
      <w:pPr>
        <w:pStyle w:val="a9"/>
        <w:widowControl/>
        <w:spacing w:beforeAutospacing="0" w:afterAutospacing="0" w:line="360" w:lineRule="atLeast"/>
        <w:ind w:left="226"/>
        <w:rPr>
          <w:rFonts w:cs="宋体"/>
        </w:rPr>
      </w:pPr>
      <w:bookmarkStart w:id="37" w:name="li116451249114211"/>
      <w:bookmarkStart w:id="38" w:name="ZH-CN_TOPIC_0216593712__li11645124911421"/>
      <w:bookmarkEnd w:id="37"/>
      <w:bookmarkEnd w:id="38"/>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INTO str_l_variable1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(column2 =i_l_variable2</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AND column3&gt;=i_l_variable3);</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INTO str_l_variable1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 column2 = i_l_variable2</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AND column3 &gt;= i_l_variable3 );</w:t>
      </w:r>
    </w:p>
    <w:p w:rsidR="000D387B" w:rsidRDefault="00672DEA">
      <w:pPr>
        <w:widowControl/>
        <w:numPr>
          <w:ilvl w:val="0"/>
          <w:numId w:val="2"/>
        </w:numPr>
        <w:tabs>
          <w:tab w:val="left" w:pos="567"/>
        </w:tabs>
        <w:spacing w:before="105" w:after="105"/>
      </w:pPr>
      <w:r>
        <w:rPr>
          <w:rFonts w:hint="eastAsia"/>
          <w:color w:val="333333"/>
        </w:rPr>
        <w:t>IF后的条件要用括号括起来</w:t>
      </w:r>
    </w:p>
    <w:p w:rsidR="000D387B" w:rsidRDefault="00672DEA">
      <w:pPr>
        <w:pStyle w:val="a9"/>
        <w:widowControl/>
        <w:spacing w:beforeAutospacing="0" w:afterAutospacing="0" w:line="360" w:lineRule="atLeast"/>
        <w:ind w:left="226"/>
        <w:rPr>
          <w:rFonts w:cs="宋体"/>
        </w:rPr>
      </w:pPr>
      <w:bookmarkStart w:id="39" w:name="ZH-CN_TOPIC_0216593712__li1018715214449"/>
      <w:bookmarkStart w:id="40" w:name="li1018715214449"/>
      <w:bookmarkEnd w:id="39"/>
      <w:bookmarkEnd w:id="40"/>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IF i_l_variable1 = 2 OR i_l_variable2 = 4 OR i_l_variable3 = 6 OR i_l_variable4 = 8</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OR i_l_variable5 = 10 OR i_l_variable6 = 12 OR i_l_variable7 = 14</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THEN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END IF;</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lastRenderedPageBreak/>
        <w:t>IF (    i_l_variable1 = 2 OR i_l_variable2 = 4 OR i_l_variable3 = 6</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OR i_l_variable4 = 8 OR i_l_variable5 = 10 OR i_l_variable6 = 12</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OR i_l_variable7 = 14</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THEN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rPr>
      </w:pPr>
      <w:r>
        <w:rPr>
          <w:rFonts w:cs="宋体"/>
          <w:color w:val="333333"/>
          <w:shd w:val="clear" w:color="auto" w:fill="F1F3F6"/>
        </w:rPr>
        <w:t>END IF;</w:t>
      </w:r>
    </w:p>
    <w:p w:rsidR="000D387B" w:rsidRDefault="000D387B">
      <w:pPr>
        <w:widowControl/>
        <w:spacing w:before="105" w:after="105"/>
        <w:ind w:firstLine="0"/>
      </w:pPr>
    </w:p>
    <w:p w:rsidR="000D387B" w:rsidRDefault="00672DEA">
      <w:pPr>
        <w:widowControl/>
        <w:shd w:val="clear" w:color="auto" w:fill="F1F3F6"/>
        <w:spacing w:before="210" w:after="210"/>
        <w:ind w:left="226" w:firstLine="0"/>
        <w:jc w:val="left"/>
      </w:pPr>
      <w:r>
        <w:rPr>
          <w:rFonts w:hint="eastAsia"/>
          <w:noProof/>
          <w:color w:val="333333"/>
          <w:shd w:val="clear" w:color="auto" w:fill="F1F3F6"/>
        </w:rPr>
        <w:drawing>
          <wp:inline distT="0" distB="0" distL="114300" distR="114300">
            <wp:extent cx="971550" cy="361950"/>
            <wp:effectExtent l="0" t="0" r="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23"/>
                    <a:stretch>
                      <a:fillRect/>
                    </a:stretch>
                  </pic:blipFill>
                  <pic:spPr>
                    <a:xfrm>
                      <a:off x="0" y="0"/>
                      <a:ext cx="971550" cy="361950"/>
                    </a:xfrm>
                    <a:prstGeom prst="rect">
                      <a:avLst/>
                    </a:prstGeom>
                    <a:noFill/>
                    <a:ln w="9525">
                      <a:noFill/>
                    </a:ln>
                  </pic:spPr>
                </pic:pic>
              </a:graphicData>
            </a:graphic>
          </wp:inline>
        </w:drawing>
      </w:r>
    </w:p>
    <w:p w:rsidR="000D387B" w:rsidRDefault="00672DEA">
      <w:pPr>
        <w:pStyle w:val="a9"/>
        <w:widowControl/>
        <w:spacing w:before="468" w:beforeAutospacing="0" w:after="316" w:afterAutospacing="0" w:line="360" w:lineRule="atLeast"/>
        <w:ind w:left="226"/>
        <w:rPr>
          <w:rFonts w:cs="宋体"/>
        </w:rPr>
      </w:pPr>
      <w:r>
        <w:rPr>
          <w:rFonts w:cs="宋体" w:hint="eastAsia"/>
          <w:color w:val="333333"/>
          <w:shd w:val="clear" w:color="auto" w:fill="F1F3F6"/>
        </w:rPr>
        <w:t>为让if语句更加整齐，程序的可读性强，不论含有几个条件都需要用括号括起来。另外，建议括号内的条件个数最多不要超过三个条件。</w:t>
      </w:r>
    </w:p>
    <w:p w:rsidR="000D387B" w:rsidRDefault="00672DEA">
      <w:pPr>
        <w:widowControl/>
        <w:numPr>
          <w:ilvl w:val="0"/>
          <w:numId w:val="2"/>
        </w:numPr>
        <w:tabs>
          <w:tab w:val="left" w:pos="567"/>
        </w:tabs>
        <w:spacing w:before="105" w:after="105"/>
        <w:rPr>
          <w:color w:val="333333"/>
        </w:rPr>
      </w:pPr>
      <w:r>
        <w:rPr>
          <w:rFonts w:hint="eastAsia"/>
          <w:color w:val="333333"/>
        </w:rPr>
        <w:t>对于INSERT into…VALUES，INSERT into…SELECT语句，要求一行只写一个字段。</w:t>
      </w:r>
    </w:p>
    <w:p w:rsidR="000D387B" w:rsidRDefault="00672DEA">
      <w:pPr>
        <w:widowControl/>
        <w:numPr>
          <w:ilvl w:val="0"/>
          <w:numId w:val="7"/>
        </w:numPr>
        <w:spacing w:before="105" w:after="105"/>
        <w:ind w:left="872"/>
        <w:rPr>
          <w:color w:val="333333"/>
        </w:rPr>
      </w:pPr>
      <w:r>
        <w:rPr>
          <w:rFonts w:hint="eastAsia"/>
          <w:color w:val="333333"/>
        </w:rPr>
        <w:t>INSERT into…VALUES时，表名写在into关键字的后面，换行写字段名字，“（”与into关键字右对齐，“）”与“（”对齐，字段名与表名左对齐，into关键字和VALUES、SELECT关键字要右对齐。</w:t>
      </w:r>
    </w:p>
    <w:p w:rsidR="000D387B" w:rsidRDefault="00672DEA">
      <w:pPr>
        <w:widowControl/>
        <w:numPr>
          <w:ilvl w:val="0"/>
          <w:numId w:val="7"/>
        </w:numPr>
        <w:spacing w:before="105" w:after="105"/>
        <w:ind w:left="872"/>
        <w:rPr>
          <w:color w:val="333333"/>
        </w:rPr>
      </w:pPr>
      <w:r>
        <w:rPr>
          <w:rFonts w:hint="eastAsia"/>
          <w:color w:val="333333"/>
        </w:rPr>
        <w:t>INSERT into…SELECT时，SELECT语句中的关键字仍然要保证右对齐，VALUES后字段必须与INSERT后字段逐行一一对应,逗号放在字段前。</w:t>
      </w:r>
    </w:p>
    <w:p w:rsidR="000D387B" w:rsidRDefault="00672DEA">
      <w:pPr>
        <w:pStyle w:val="a9"/>
        <w:widowControl/>
        <w:spacing w:beforeAutospacing="0" w:afterAutospacing="0" w:line="360" w:lineRule="atLeast"/>
        <w:ind w:left="226"/>
        <w:rPr>
          <w:rFonts w:cs="宋体"/>
        </w:rPr>
      </w:pPr>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INSERT INTO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VALUES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fieldvalue1,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fieldvalue2</w:t>
      </w:r>
    </w:p>
    <w:p w:rsidR="000D387B" w:rsidRDefault="00672DEA">
      <w:pPr>
        <w:pStyle w:val="HTML"/>
        <w:widowControl/>
        <w:shd w:val="clear" w:color="auto" w:fill="F1F3F6"/>
        <w:spacing w:before="30" w:after="30"/>
        <w:ind w:left="226"/>
        <w:rPr>
          <w:rFonts w:cs="宋体" w:hint="default"/>
          <w:color w:val="333333"/>
        </w:rPr>
      </w:pPr>
      <w:r>
        <w:rPr>
          <w:rFonts w:cs="宋体"/>
          <w:color w:val="333333"/>
          <w:shd w:val="clear" w:color="auto" w:fill="F1F3F6"/>
        </w:rPr>
        <w:lastRenderedPageBreak/>
        <w:t>);</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INSERT INTO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VALUES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,column2_value  --注释</w:t>
      </w:r>
    </w:p>
    <w:p w:rsidR="000D387B" w:rsidRDefault="00672DEA">
      <w:pPr>
        <w:pStyle w:val="HTML"/>
        <w:widowControl/>
        <w:shd w:val="clear" w:color="auto" w:fill="F1F3F6"/>
        <w:spacing w:before="30" w:after="30"/>
        <w:ind w:left="226"/>
        <w:rPr>
          <w:rFonts w:cs="宋体" w:hint="default"/>
          <w:color w:val="333333"/>
        </w:rPr>
      </w:pPr>
      <w:r>
        <w:rPr>
          <w:rFonts w:cs="宋体"/>
          <w:color w:val="333333"/>
          <w:shd w:val="clear" w:color="auto" w:fill="F1F3F6"/>
        </w:rPr>
        <w:t>);</w:t>
      </w:r>
    </w:p>
    <w:p w:rsidR="000D387B" w:rsidRDefault="00672DEA">
      <w:pPr>
        <w:pStyle w:val="a9"/>
        <w:widowControl/>
        <w:spacing w:beforeAutospacing="0" w:afterAutospacing="0" w:line="360" w:lineRule="atLeast"/>
        <w:ind w:left="226"/>
        <w:rPr>
          <w:rFonts w:cs="宋体"/>
        </w:rPr>
      </w:pPr>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INSERT INTO t_tablename1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 column2, column3, column4, column5,</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column6, column7 …</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column1_value, column2_value, column3_value,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column4_value, column5_value, column6_value,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column7_value …</w:t>
      </w:r>
    </w:p>
    <w:p w:rsidR="000D387B" w:rsidRDefault="00672DEA">
      <w:pPr>
        <w:pStyle w:val="HTML"/>
        <w:widowControl/>
        <w:shd w:val="clear" w:color="auto" w:fill="F1F3F6"/>
        <w:spacing w:before="30" w:after="30"/>
        <w:ind w:left="226"/>
        <w:rPr>
          <w:rFonts w:cs="宋体" w:hint="default"/>
          <w:color w:val="333333"/>
        </w:rPr>
      </w:pPr>
      <w:r>
        <w:rPr>
          <w:rFonts w:cs="宋体"/>
          <w:color w:val="333333"/>
          <w:shd w:val="clear" w:color="auto" w:fill="F1F3F6"/>
        </w:rPr>
        <w:t>FROM t_tablename2;</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INSERT INTO t_tablename1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,column3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,column3_value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lastRenderedPageBreak/>
        <w:t>…</w:t>
      </w:r>
    </w:p>
    <w:p w:rsidR="000D387B" w:rsidRDefault="00672DEA">
      <w:pPr>
        <w:pStyle w:val="HTML"/>
        <w:widowControl/>
        <w:shd w:val="clear" w:color="auto" w:fill="F1F3F6"/>
        <w:spacing w:before="30" w:after="30"/>
        <w:ind w:left="226"/>
        <w:rPr>
          <w:rFonts w:cs="宋体" w:hint="default"/>
          <w:color w:val="333333"/>
        </w:rPr>
      </w:pPr>
      <w:r>
        <w:rPr>
          <w:rFonts w:cs="宋体"/>
          <w:color w:val="333333"/>
          <w:shd w:val="clear" w:color="auto" w:fill="F1F3F6"/>
        </w:rPr>
        <w:t>FROM t_tablename2;</w:t>
      </w:r>
    </w:p>
    <w:p w:rsidR="000D387B" w:rsidRDefault="00672DEA">
      <w:pPr>
        <w:widowControl/>
        <w:shd w:val="clear" w:color="auto" w:fill="F1F3F6"/>
        <w:spacing w:before="210" w:after="210"/>
        <w:ind w:left="226" w:firstLine="0"/>
        <w:jc w:val="left"/>
        <w:rPr>
          <w:color w:val="333333"/>
        </w:rPr>
      </w:pPr>
      <w:r>
        <w:rPr>
          <w:rFonts w:hint="eastAsia"/>
          <w:noProof/>
          <w:color w:val="333333"/>
          <w:shd w:val="clear" w:color="auto" w:fill="F1F3F6"/>
        </w:rPr>
        <w:drawing>
          <wp:inline distT="0" distB="0" distL="114300" distR="114300">
            <wp:extent cx="971550" cy="361950"/>
            <wp:effectExtent l="0" t="0" r="0" b="0"/>
            <wp:docPr id="6"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8"/>
                    <pic:cNvPicPr>
                      <a:picLocks noChangeAspect="1"/>
                    </pic:cNvPicPr>
                  </pic:nvPicPr>
                  <pic:blipFill>
                    <a:blip r:embed="rId23"/>
                    <a:stretch>
                      <a:fillRect/>
                    </a:stretch>
                  </pic:blipFill>
                  <pic:spPr>
                    <a:xfrm>
                      <a:off x="0" y="0"/>
                      <a:ext cx="971550" cy="361950"/>
                    </a:xfrm>
                    <a:prstGeom prst="rect">
                      <a:avLst/>
                    </a:prstGeom>
                    <a:noFill/>
                    <a:ln w="9525">
                      <a:noFill/>
                    </a:ln>
                  </pic:spPr>
                </pic:pic>
              </a:graphicData>
            </a:graphic>
          </wp:inline>
        </w:drawing>
      </w:r>
    </w:p>
    <w:p w:rsidR="000D387B" w:rsidRDefault="00672DEA">
      <w:pPr>
        <w:pStyle w:val="a9"/>
        <w:widowControl/>
        <w:spacing w:before="468" w:beforeAutospacing="0" w:after="316" w:afterAutospacing="0" w:line="360" w:lineRule="atLeast"/>
        <w:ind w:left="226"/>
        <w:rPr>
          <w:rFonts w:cs="宋体"/>
        </w:rPr>
      </w:pPr>
      <w:r>
        <w:rPr>
          <w:rFonts w:cs="宋体" w:hint="eastAsia"/>
          <w:color w:val="333333"/>
          <w:shd w:val="clear" w:color="auto" w:fill="F1F3F6"/>
        </w:rPr>
        <w:t>要求一行一个字段，保证每个字段有字段注释。</w:t>
      </w:r>
    </w:p>
    <w:p w:rsidR="000D387B" w:rsidRDefault="00672DEA">
      <w:pPr>
        <w:widowControl/>
        <w:numPr>
          <w:ilvl w:val="0"/>
          <w:numId w:val="2"/>
        </w:numPr>
        <w:tabs>
          <w:tab w:val="left" w:pos="567"/>
        </w:tabs>
        <w:spacing w:before="105" w:after="105"/>
      </w:pPr>
      <w:r>
        <w:rPr>
          <w:rFonts w:hint="eastAsia"/>
          <w:color w:val="333333"/>
        </w:rPr>
        <w:t>UPDATE语句，所有关键字要右对齐，仍然要求一行一个字段。</w:t>
      </w:r>
    </w:p>
    <w:p w:rsidR="000D387B" w:rsidRDefault="00672DEA">
      <w:pPr>
        <w:pStyle w:val="a9"/>
        <w:widowControl/>
        <w:spacing w:beforeAutospacing="0" w:afterAutospacing="0" w:line="360" w:lineRule="atLeast"/>
        <w:ind w:left="226"/>
        <w:rPr>
          <w:rFonts w:cs="宋体"/>
        </w:rPr>
      </w:pPr>
      <w:bookmarkStart w:id="41" w:name="ZH-CN_TOPIC_0216593712__li1871146184714"/>
      <w:bookmarkStart w:id="42" w:name="li1871146184714"/>
      <w:bookmarkEnd w:id="41"/>
      <w:bookmarkEnd w:id="42"/>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UPDATE t_tablename set column1 = new_value1,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 = new_value2,</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column3 = new_value3</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WHERE column4 &gt; fix_value1 AND column &lt; fix_value2;</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UPDATE 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set column1 = new_value1,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column2 = new_value2,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column3 = new_value3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WHERE column4 &gt; fix_value1</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AND column5 &lt; fix_value2;</w:t>
      </w:r>
    </w:p>
    <w:p w:rsidR="000D387B" w:rsidRDefault="00672DEA">
      <w:pPr>
        <w:widowControl/>
        <w:numPr>
          <w:ilvl w:val="0"/>
          <w:numId w:val="2"/>
        </w:numPr>
        <w:tabs>
          <w:tab w:val="left" w:pos="567"/>
        </w:tabs>
        <w:spacing w:before="105" w:after="105"/>
      </w:pPr>
      <w:r>
        <w:rPr>
          <w:rFonts w:hint="eastAsia"/>
          <w:color w:val="333333"/>
        </w:rPr>
        <w:t>匿名块、存储过程、函数的变量定义部分，类型关键字要左对齐；变量后的注释也要左对齐。</w:t>
      </w:r>
    </w:p>
    <w:p w:rsidR="000D387B" w:rsidRDefault="00672DEA">
      <w:pPr>
        <w:pStyle w:val="a9"/>
        <w:widowControl/>
        <w:spacing w:beforeAutospacing="0" w:afterAutospacing="0" w:line="360" w:lineRule="atLeast"/>
        <w:ind w:left="226"/>
        <w:rPr>
          <w:rFonts w:cs="宋体"/>
        </w:rPr>
      </w:pPr>
      <w:bookmarkStart w:id="43" w:name="ZH-CN_TOPIC_0216593712__li882186144812"/>
      <w:bookmarkStart w:id="44" w:name="li882186144812"/>
      <w:bookmarkEnd w:id="43"/>
      <w:bookmarkEnd w:id="44"/>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OR REPLACE FUNCTION f_functionname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RETURN XXX IS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str_l_name    VARCHAR(20);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i_l_var NUMBER;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dt_l_time    DATE;             --注释</w:t>
      </w:r>
    </w:p>
    <w:p w:rsidR="000D387B" w:rsidRDefault="000D387B">
      <w:pPr>
        <w:pStyle w:val="HTML"/>
        <w:widowControl/>
        <w:shd w:val="clear" w:color="auto" w:fill="F1F3F6"/>
        <w:spacing w:before="30" w:after="30"/>
        <w:ind w:left="226"/>
        <w:rPr>
          <w:rFonts w:cs="宋体" w:hint="default"/>
          <w:color w:val="333333"/>
          <w:shd w:val="clear" w:color="auto" w:fill="F1F3F6"/>
        </w:rPr>
      </w:pP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BEGIN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END f_functionname;</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OR REPLACE FUNCTION f_functionname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RETURN XXX IS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str_l_name    VARCHAR(20);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i_l_var       NUMBER;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dt_l_time     DATE;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BEGIN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END f_functionname;</w:t>
      </w:r>
    </w:p>
    <w:p w:rsidR="000D387B" w:rsidRDefault="00672DEA">
      <w:pPr>
        <w:widowControl/>
        <w:numPr>
          <w:ilvl w:val="0"/>
          <w:numId w:val="2"/>
        </w:numPr>
        <w:tabs>
          <w:tab w:val="left" w:pos="567"/>
        </w:tabs>
        <w:spacing w:before="105" w:after="105"/>
      </w:pPr>
      <w:r>
        <w:rPr>
          <w:rFonts w:hint="eastAsia"/>
          <w:color w:val="333333"/>
        </w:rPr>
        <w:t>匿名块、存储过程、函数中的字段要左对齐；字段后的注释也要左对齐；逗号写在字段前并且逗号与字段间保留一个空格。</w:t>
      </w:r>
    </w:p>
    <w:p w:rsidR="000D387B" w:rsidRDefault="00672DEA">
      <w:pPr>
        <w:pStyle w:val="a9"/>
        <w:widowControl/>
        <w:spacing w:beforeAutospacing="0" w:afterAutospacing="0" w:line="360" w:lineRule="atLeast"/>
        <w:ind w:left="226"/>
        <w:rPr>
          <w:rFonts w:cs="宋体"/>
        </w:rPr>
      </w:pPr>
      <w:bookmarkStart w:id="45" w:name="li29671457204810"/>
      <w:bookmarkStart w:id="46" w:name="ZH-CN_TOPIC_0216593712__li29671457204810"/>
      <w:bookmarkEnd w:id="45"/>
      <w:bookmarkEnd w:id="46"/>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INSERT INTO t_tablename1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column2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column3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column1_value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column2_value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column3_value  --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FROM t_tablename2;</w:t>
      </w:r>
    </w:p>
    <w:p w:rsidR="000D387B" w:rsidRDefault="00672DEA">
      <w:pPr>
        <w:widowControl/>
        <w:numPr>
          <w:ilvl w:val="0"/>
          <w:numId w:val="2"/>
        </w:numPr>
        <w:tabs>
          <w:tab w:val="left" w:pos="567"/>
        </w:tabs>
        <w:spacing w:before="105" w:after="105"/>
      </w:pPr>
      <w:r>
        <w:rPr>
          <w:rFonts w:hint="eastAsia"/>
          <w:color w:val="333333"/>
        </w:rPr>
        <w:lastRenderedPageBreak/>
        <w:t>条件选择语句(CASE)编写规范。</w:t>
      </w:r>
    </w:p>
    <w:p w:rsidR="000D387B" w:rsidRDefault="00672DEA">
      <w:pPr>
        <w:pStyle w:val="a9"/>
        <w:widowControl/>
        <w:spacing w:beforeAutospacing="0" w:afterAutospacing="0" w:line="360" w:lineRule="atLeast"/>
        <w:ind w:left="226"/>
        <w:rPr>
          <w:rFonts w:cs="宋体"/>
        </w:rPr>
      </w:pPr>
      <w:bookmarkStart w:id="47" w:name="ZH-CN_TOPIC_0216593712__li547225112494"/>
      <w:bookmarkStart w:id="48" w:name="li547225112494"/>
      <w:bookmarkEnd w:id="47"/>
      <w:bookmarkEnd w:id="48"/>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CASE WHEN column1 = column2 THEN … WHEN column3 = column4 THEN …</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ELSE … END AS column5</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,column6</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FROM t_tablename ;</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CASE WHEN column1 = column2 THEN …</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WHEN column3 = column4 THEN …</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ELSE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END AS column5</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,column6</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FROM t_tablename ;</w:t>
      </w:r>
    </w:p>
    <w:p w:rsidR="000D387B" w:rsidRDefault="00672DEA">
      <w:pPr>
        <w:widowControl/>
        <w:numPr>
          <w:ilvl w:val="0"/>
          <w:numId w:val="2"/>
        </w:numPr>
        <w:tabs>
          <w:tab w:val="left" w:pos="567"/>
        </w:tabs>
        <w:spacing w:before="105" w:after="105"/>
      </w:pPr>
      <w:r>
        <w:rPr>
          <w:rFonts w:hint="eastAsia"/>
          <w:color w:val="333333"/>
        </w:rPr>
        <w:t>存储过程、函数中的IN 、OUT参数应按其类别分开书写，不允许交叉。</w:t>
      </w:r>
    </w:p>
    <w:p w:rsidR="000D387B" w:rsidRDefault="00672DEA">
      <w:pPr>
        <w:pStyle w:val="a9"/>
        <w:widowControl/>
        <w:spacing w:beforeAutospacing="0" w:afterAutospacing="0" w:line="360" w:lineRule="atLeast"/>
        <w:ind w:left="226"/>
        <w:rPr>
          <w:rFonts w:cs="宋体"/>
        </w:rPr>
      </w:pPr>
      <w:bookmarkStart w:id="49" w:name="li3632140155017"/>
      <w:bookmarkStart w:id="50" w:name="ZH-CN_TOPIC_0216593712__li3632140155017"/>
      <w:bookmarkEnd w:id="49"/>
      <w:bookmarkEnd w:id="50"/>
      <w:r>
        <w:rPr>
          <w:rFonts w:cs="宋体" w:hint="eastAsia"/>
          <w:color w:val="333333"/>
        </w:rPr>
        <w:t>【错误示例】：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OR REPLACE PROCEDUREf_functionname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str_putinparam1     IN     t_tablename1.column1%type,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str_outputparam1    OUT    t_tablename1.column3%type,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str_putinparam2     IN     t_tablename1.column1%type,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str_outputparam2    OUT    t_tablename2.column2%type,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str_putinparam3     IN     t_tablename2.column3%type,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str_putinparam4     IN     t_tablename4.column1%type,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str_outputparam3    OUT    t_tablename2.column3%type,    --注释</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 …</w:t>
      </w:r>
    </w:p>
    <w:p w:rsidR="000D387B" w:rsidRDefault="00672DEA">
      <w:pPr>
        <w:pStyle w:val="a9"/>
        <w:widowControl/>
        <w:spacing w:beforeAutospacing="0"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OR REPLACE PROCEDUREf_functionname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lastRenderedPageBreak/>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str_putinparam1     IN     t_tablename1.column1%type,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str_putinparam2     IN     t_tablename1.column1%type,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str_putinparam3     IN     t_tablename2.column3%type,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str_putinparam4     IN     t_tablename4.column1%type,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str_outputparam1    OUT    t_tablename1.column3%type,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str_outputparam2    OUT    t_tablename2.column2%type,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str_outputparam3    OUT    t_tablename2.column3%type,    --注释</w:t>
      </w:r>
    </w:p>
    <w:p w:rsidR="000D387B" w:rsidRDefault="00672DEA">
      <w:pPr>
        <w:pStyle w:val="HTML"/>
        <w:widowControl/>
        <w:shd w:val="clear" w:color="auto" w:fill="F1F3F6"/>
        <w:spacing w:before="30" w:after="30"/>
        <w:ind w:left="226"/>
        <w:rPr>
          <w:rFonts w:cs="宋体" w:hint="default"/>
        </w:rPr>
      </w:pPr>
      <w:r>
        <w:rPr>
          <w:rFonts w:cs="宋体"/>
          <w:color w:val="333333"/>
          <w:shd w:val="clear" w:color="auto" w:fill="F1F3F6"/>
        </w:rPr>
        <w:t>) …</w:t>
      </w:r>
    </w:p>
    <w:p w:rsidR="000D387B" w:rsidRDefault="00672DEA">
      <w:pPr>
        <w:widowControl/>
        <w:numPr>
          <w:ilvl w:val="0"/>
          <w:numId w:val="2"/>
        </w:numPr>
        <w:tabs>
          <w:tab w:val="left" w:pos="567"/>
        </w:tabs>
        <w:spacing w:before="105" w:after="105"/>
      </w:pPr>
      <w:r>
        <w:rPr>
          <w:rFonts w:hint="eastAsia"/>
          <w:color w:val="333333"/>
        </w:rPr>
        <w:t>注释编排：</w:t>
      </w:r>
    </w:p>
    <w:p w:rsidR="000D387B" w:rsidRDefault="00672DEA">
      <w:pPr>
        <w:widowControl/>
        <w:numPr>
          <w:ilvl w:val="0"/>
          <w:numId w:val="7"/>
        </w:numPr>
        <w:spacing w:before="105" w:after="105"/>
        <w:ind w:left="872"/>
        <w:rPr>
          <w:color w:val="333333"/>
        </w:rPr>
      </w:pPr>
      <w:r>
        <w:rPr>
          <w:rFonts w:hint="eastAsia"/>
          <w:color w:val="333333"/>
        </w:rPr>
        <w:t>匿名块、存储过程、函数要增加上注释，描述功能。</w:t>
      </w:r>
    </w:p>
    <w:p w:rsidR="000D387B" w:rsidRDefault="00672DEA">
      <w:pPr>
        <w:widowControl/>
        <w:numPr>
          <w:ilvl w:val="0"/>
          <w:numId w:val="7"/>
        </w:numPr>
        <w:spacing w:before="105" w:after="105"/>
        <w:ind w:left="872"/>
        <w:rPr>
          <w:color w:val="333333"/>
        </w:rPr>
      </w:pPr>
      <w:r>
        <w:rPr>
          <w:rFonts w:hint="eastAsia"/>
          <w:color w:val="333333"/>
        </w:rPr>
        <w:t>自定义参数需添加注释，注释与内容之间保持两个空格。</w:t>
      </w:r>
    </w:p>
    <w:p w:rsidR="000D387B" w:rsidRDefault="00672DEA">
      <w:pPr>
        <w:widowControl/>
        <w:numPr>
          <w:ilvl w:val="0"/>
          <w:numId w:val="7"/>
        </w:numPr>
        <w:spacing w:before="105" w:after="105"/>
        <w:ind w:left="872"/>
        <w:rPr>
          <w:color w:val="333333"/>
        </w:rPr>
      </w:pPr>
      <w:r>
        <w:rPr>
          <w:rFonts w:hint="eastAsia"/>
          <w:color w:val="333333"/>
        </w:rPr>
        <w:t>在逻辑相对独立的程序块之间必须用空行隔开，并加以注释。注释在内容前一行，格式对齐，单独一行。</w:t>
      </w:r>
    </w:p>
    <w:p w:rsidR="000D387B" w:rsidRDefault="00672DEA">
      <w:pPr>
        <w:widowControl/>
        <w:numPr>
          <w:ilvl w:val="0"/>
          <w:numId w:val="7"/>
        </w:numPr>
        <w:spacing w:before="105" w:after="105"/>
        <w:ind w:left="872"/>
        <w:rPr>
          <w:color w:val="333333"/>
        </w:rPr>
      </w:pPr>
      <w:r>
        <w:rPr>
          <w:rFonts w:hint="eastAsia"/>
          <w:color w:val="333333"/>
        </w:rPr>
        <w:t>脚本中关键性操作需添加注释，注释与内容之间保持两个空格。</w:t>
      </w:r>
    </w:p>
    <w:p w:rsidR="000D387B" w:rsidRDefault="00672DEA">
      <w:pPr>
        <w:widowControl/>
        <w:numPr>
          <w:ilvl w:val="0"/>
          <w:numId w:val="7"/>
        </w:numPr>
        <w:spacing w:before="105" w:after="105"/>
        <w:ind w:left="872"/>
        <w:rPr>
          <w:color w:val="333333"/>
        </w:rPr>
      </w:pPr>
      <w:r>
        <w:rPr>
          <w:rFonts w:hint="eastAsia"/>
          <w:color w:val="333333"/>
        </w:rPr>
        <w:t>脚本中所有使用到的表需添加注释，注释与内容之间保持两个空格。</w:t>
      </w:r>
    </w:p>
    <w:p w:rsidR="000D387B" w:rsidRDefault="00672DEA">
      <w:pPr>
        <w:widowControl/>
        <w:numPr>
          <w:ilvl w:val="0"/>
          <w:numId w:val="7"/>
        </w:numPr>
        <w:spacing w:before="105" w:after="105"/>
        <w:ind w:left="872"/>
        <w:rPr>
          <w:color w:val="333333"/>
        </w:rPr>
      </w:pPr>
      <w:r>
        <w:rPr>
          <w:rFonts w:hint="eastAsia"/>
          <w:color w:val="333333"/>
        </w:rPr>
        <w:t>脚本中涉及的字段需添加注释，注释与内容之间保持两个空格。</w:t>
      </w:r>
    </w:p>
    <w:p w:rsidR="000D387B" w:rsidRDefault="00672DEA">
      <w:pPr>
        <w:pStyle w:val="a9"/>
        <w:widowControl/>
        <w:spacing w:beforeAutospacing="0" w:afterAutospacing="0" w:line="360" w:lineRule="atLeast"/>
        <w:ind w:left="226"/>
        <w:rPr>
          <w:rFonts w:cs="宋体"/>
        </w:rPr>
      </w:pPr>
      <w:r>
        <w:rPr>
          <w:rFonts w:cs="宋体" w:hint="eastAsia"/>
          <w:color w:val="333333"/>
        </w:rPr>
        <w:t>【示例】：</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OR REPLACE FUNCTION f_functionname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RETURN XXX IS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str_l_name    VARCHAR(20);  --自定义参数注释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i_l_var       NUMBER;       --自定义参数注释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dt_l_time     DATE;          --自定义参数注释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模块功能描述：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目的：</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lastRenderedPageBreak/>
        <w:t>目标表     ： 表名：schema.表名;  表中文名：表中文名</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源表       ： 表名：schema.表名;  表中文名：表中文名</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作者       ： admin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创建日期   ： 2019-10-29</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审核人     ： admin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审核时间   ： 2019-10-25</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历史修改记录：</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修改时间              修改作者      备注</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BEGIN</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WM_CONCAT 自定义函数作用说明</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独立逻辑功能描述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Create temp table tmp_t_tablename1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As</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a.cloumn1  --注释字段描述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,a.cloumn2  --注释字段描述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,a.cloumn3  --注释字段描述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,b.cloumn4  --注释字段描述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,b.cloumn5  --注释字段描述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to_char(b.cloumn6,'YYYYMMDDHH24') -- 关键性操作描述</w:t>
      </w:r>
    </w:p>
    <w:p w:rsidR="000D387B" w:rsidRDefault="000D387B">
      <w:pPr>
        <w:pStyle w:val="HTML"/>
        <w:widowControl/>
        <w:shd w:val="clear" w:color="auto" w:fill="F1F3F6"/>
        <w:spacing w:before="30" w:after="30"/>
        <w:ind w:left="226"/>
        <w:rPr>
          <w:rFonts w:cs="宋体" w:hint="default"/>
          <w:color w:val="333333"/>
          <w:shd w:val="clear" w:color="auto" w:fill="F1F3F6"/>
        </w:rPr>
      </w:pP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t_tablename1 a  --注释表名描述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INNER JOIN  t_tablename2 b  --注释表名描述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ON a.cloumn1 = b.cloumn1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lastRenderedPageBreak/>
        <w:t>-- 独立逻辑功能描述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INSERT INTO target_tablename</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column1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column2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column3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SELECT column1_value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column2_value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 column3_value  --注释</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FROM tmp_t_tablename1 a   --注释表名描述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LEFT JOIN t_tablename3 a   --注释表名描述</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ON a.cloumn1 = b.cloumn1</w:t>
      </w:r>
    </w:p>
    <w:p w:rsidR="000D387B" w:rsidRDefault="00672DEA">
      <w:pPr>
        <w:pStyle w:val="HTML"/>
        <w:widowControl/>
        <w:shd w:val="clear" w:color="auto" w:fill="F1F3F6"/>
        <w:spacing w:before="30" w:after="30"/>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ind w:left="226"/>
        <w:rPr>
          <w:rFonts w:ascii="新宋体" w:eastAsia="新宋体" w:hAnsi="新宋体" w:cs="新宋体" w:hint="default"/>
          <w:color w:val="333333"/>
          <w:sz w:val="20"/>
          <w:szCs w:val="20"/>
        </w:rPr>
      </w:pPr>
      <w:r>
        <w:rPr>
          <w:rFonts w:cs="宋体"/>
          <w:color w:val="333333"/>
          <w:shd w:val="clear" w:color="auto" w:fill="F1F3F6"/>
        </w:rPr>
        <w:t>END;</w:t>
      </w:r>
    </w:p>
    <w:p w:rsidR="000D387B" w:rsidRDefault="00672DEA">
      <w:pPr>
        <w:pStyle w:val="5"/>
        <w:spacing w:before="120"/>
      </w:pPr>
      <w:r>
        <w:rPr>
          <w:rFonts w:hint="eastAsia"/>
        </w:rPr>
        <w:t>SQL</w:t>
      </w:r>
      <w:r>
        <w:rPr>
          <w:rFonts w:hint="eastAsia"/>
        </w:rPr>
        <w:t>编码语法规范</w:t>
      </w:r>
    </w:p>
    <w:p w:rsidR="000D387B" w:rsidRDefault="00672DEA">
      <w:pPr>
        <w:pStyle w:val="6"/>
        <w:spacing w:before="120"/>
      </w:pPr>
      <w:r>
        <w:rPr>
          <w:rFonts w:hint="eastAsia"/>
        </w:rPr>
        <w:t>表设计规范</w:t>
      </w:r>
    </w:p>
    <w:p w:rsidR="000D387B" w:rsidRDefault="00672DEA">
      <w:pPr>
        <w:widowControl/>
        <w:numPr>
          <w:ilvl w:val="0"/>
          <w:numId w:val="2"/>
        </w:numPr>
        <w:tabs>
          <w:tab w:val="left" w:pos="567"/>
        </w:tabs>
        <w:spacing w:before="105" w:after="105"/>
        <w:rPr>
          <w:color w:val="333333"/>
        </w:rPr>
      </w:pPr>
      <w:r>
        <w:rPr>
          <w:rFonts w:hint="eastAsia"/>
          <w:color w:val="333333"/>
        </w:rPr>
        <w:t>字段设计规范</w:t>
      </w:r>
    </w:p>
    <w:p w:rsidR="000D387B" w:rsidRDefault="00672DEA">
      <w:pPr>
        <w:widowControl/>
        <w:numPr>
          <w:ilvl w:val="0"/>
          <w:numId w:val="7"/>
        </w:numPr>
        <w:spacing w:before="105" w:after="105"/>
        <w:ind w:left="872"/>
        <w:rPr>
          <w:color w:val="333333"/>
        </w:rPr>
      </w:pPr>
      <w:r>
        <w:rPr>
          <w:rFonts w:hint="eastAsia"/>
          <w:color w:val="333333"/>
        </w:rPr>
        <w:t>字段高效性原则：选择最高效的类型存储数据，这可以提高数据库的有效容量及查询执行性能。如能整型就不用浮点型，能用整型就不用字符型。</w:t>
      </w:r>
    </w:p>
    <w:p w:rsidR="000D387B" w:rsidRDefault="00672DEA">
      <w:pPr>
        <w:widowControl/>
        <w:numPr>
          <w:ilvl w:val="0"/>
          <w:numId w:val="7"/>
        </w:numPr>
        <w:spacing w:before="105" w:after="105"/>
        <w:ind w:left="872"/>
        <w:rPr>
          <w:color w:val="333333"/>
        </w:rPr>
      </w:pPr>
      <w:r>
        <w:rPr>
          <w:rFonts w:hint="eastAsia"/>
          <w:color w:val="333333"/>
        </w:rPr>
        <w:t>字段最小原则：使用满足需求的最新数值类型。如果int或smallint够用，那么选择bigint就会浪费空间。</w:t>
      </w:r>
    </w:p>
    <w:p w:rsidR="000D387B" w:rsidRDefault="00672DEA">
      <w:pPr>
        <w:widowControl/>
        <w:numPr>
          <w:ilvl w:val="0"/>
          <w:numId w:val="7"/>
        </w:numPr>
        <w:spacing w:before="105" w:after="105"/>
        <w:ind w:left="872"/>
        <w:rPr>
          <w:color w:val="333333"/>
        </w:rPr>
      </w:pPr>
      <w:r>
        <w:rPr>
          <w:rFonts w:hint="eastAsia"/>
          <w:color w:val="333333"/>
        </w:rPr>
        <w:t>当多个表存在逻辑关系时，表示同一含义的字段应该使用相同的数据类型。</w:t>
      </w:r>
    </w:p>
    <w:p w:rsidR="000D387B" w:rsidRDefault="00672DEA">
      <w:pPr>
        <w:widowControl/>
        <w:numPr>
          <w:ilvl w:val="0"/>
          <w:numId w:val="7"/>
        </w:numPr>
        <w:spacing w:before="105" w:after="105"/>
        <w:ind w:left="872"/>
        <w:rPr>
          <w:color w:val="333333"/>
        </w:rPr>
      </w:pPr>
      <w:r>
        <w:rPr>
          <w:rFonts w:hint="eastAsia"/>
          <w:color w:val="333333"/>
        </w:rPr>
        <w:t>字段最短原则：建议使用变长字符串数据类型，并指定最大长度。</w:t>
      </w:r>
    </w:p>
    <w:p w:rsidR="000D387B" w:rsidRDefault="00672DEA">
      <w:pPr>
        <w:widowControl/>
        <w:numPr>
          <w:ilvl w:val="0"/>
          <w:numId w:val="7"/>
        </w:numPr>
        <w:spacing w:before="105" w:after="105"/>
        <w:ind w:left="872"/>
      </w:pPr>
      <w:r>
        <w:rPr>
          <w:rFonts w:hint="eastAsia"/>
          <w:color w:val="333333"/>
        </w:rPr>
        <w:lastRenderedPageBreak/>
        <w:t>请务必确保指定的最大长度大于需要存储的最大字符数，避免超出最大长度时出现字符截断现象。除非明确知道数据类型为固定长度字符串，否则，不建议使用CHAR(n)、BPCHAR(n)、NCHAR(n)、CHARACTER(n)。</w:t>
      </w:r>
    </w:p>
    <w:p w:rsidR="000D387B" w:rsidRDefault="00672DEA">
      <w:pPr>
        <w:widowControl/>
        <w:numPr>
          <w:ilvl w:val="0"/>
          <w:numId w:val="2"/>
        </w:numPr>
        <w:tabs>
          <w:tab w:val="left" w:pos="567"/>
        </w:tabs>
        <w:spacing w:before="105" w:after="105"/>
        <w:rPr>
          <w:color w:val="333333"/>
        </w:rPr>
      </w:pPr>
      <w:r>
        <w:rPr>
          <w:rFonts w:hint="eastAsia"/>
          <w:color w:val="333333"/>
        </w:rPr>
        <w:t>行列存设计</w:t>
      </w:r>
      <w:r>
        <w:rPr>
          <w:rFonts w:hint="eastAsia"/>
          <w:color w:val="333333"/>
        </w:rPr>
        <w:tab/>
      </w:r>
    </w:p>
    <w:p w:rsidR="000D387B" w:rsidRDefault="00672DEA">
      <w:pPr>
        <w:widowControl/>
        <w:numPr>
          <w:ilvl w:val="0"/>
          <w:numId w:val="7"/>
        </w:numPr>
        <w:spacing w:before="105" w:after="105"/>
        <w:ind w:left="872"/>
        <w:rPr>
          <w:color w:val="333333"/>
        </w:rPr>
      </w:pPr>
      <w:r>
        <w:rPr>
          <w:rFonts w:hint="eastAsia"/>
          <w:color w:val="333333"/>
        </w:rPr>
        <w:t>建表时，对于有很多字段的大型表，如果单个查询只需访问较少字段，建议使用列存表。</w:t>
      </w:r>
    </w:p>
    <w:p w:rsidR="000D387B" w:rsidRDefault="00672DEA">
      <w:pPr>
        <w:widowControl/>
        <w:numPr>
          <w:ilvl w:val="0"/>
          <w:numId w:val="7"/>
        </w:numPr>
        <w:spacing w:before="105" w:after="105"/>
        <w:ind w:left="872"/>
        <w:rPr>
          <w:color w:val="333333"/>
        </w:rPr>
      </w:pPr>
      <w:r>
        <w:rPr>
          <w:rFonts w:hint="eastAsia"/>
          <w:color w:val="333333"/>
        </w:rPr>
        <w:t>如果对压缩比要求比较高，建议使用列存表。</w:t>
      </w:r>
    </w:p>
    <w:p w:rsidR="000D387B" w:rsidRDefault="00672DEA">
      <w:pPr>
        <w:widowControl/>
        <w:numPr>
          <w:ilvl w:val="0"/>
          <w:numId w:val="7"/>
        </w:numPr>
        <w:spacing w:before="105" w:after="105"/>
        <w:ind w:left="872"/>
        <w:rPr>
          <w:color w:val="333333"/>
        </w:rPr>
      </w:pPr>
      <w:r>
        <w:rPr>
          <w:rFonts w:hint="eastAsia"/>
          <w:color w:val="333333"/>
        </w:rPr>
        <w:t>数据仓库的分析型业务中，如果SELECT访问少量字段或者在少量字段上执行聚合计算，则建议使用列存表。</w:t>
      </w:r>
    </w:p>
    <w:p w:rsidR="000D387B" w:rsidRDefault="00672DEA">
      <w:pPr>
        <w:widowControl/>
        <w:numPr>
          <w:ilvl w:val="0"/>
          <w:numId w:val="7"/>
        </w:numPr>
        <w:spacing w:before="105" w:after="105"/>
        <w:ind w:left="872"/>
        <w:rPr>
          <w:color w:val="333333"/>
        </w:rPr>
      </w:pPr>
      <w:r>
        <w:rPr>
          <w:rFonts w:hint="eastAsia"/>
          <w:color w:val="333333"/>
        </w:rPr>
        <w:t>交易型业务中更新和插入频繁，建议使用行存表。</w:t>
      </w:r>
    </w:p>
    <w:p w:rsidR="000D387B" w:rsidRDefault="00672DEA">
      <w:pPr>
        <w:widowControl/>
        <w:numPr>
          <w:ilvl w:val="0"/>
          <w:numId w:val="7"/>
        </w:numPr>
        <w:spacing w:before="105" w:after="105"/>
        <w:ind w:left="872"/>
        <w:rPr>
          <w:color w:val="333333"/>
        </w:rPr>
      </w:pPr>
      <w:r>
        <w:rPr>
          <w:rFonts w:hint="eastAsia"/>
          <w:color w:val="333333"/>
        </w:rPr>
        <w:t>指定某列值的精确查询场景，建议使用行存储。</w:t>
      </w:r>
    </w:p>
    <w:p w:rsidR="000D387B" w:rsidRDefault="00672DEA">
      <w:pPr>
        <w:widowControl/>
        <w:numPr>
          <w:ilvl w:val="0"/>
          <w:numId w:val="7"/>
        </w:numPr>
        <w:spacing w:before="105" w:after="105"/>
        <w:ind w:left="872"/>
        <w:rPr>
          <w:color w:val="333333"/>
        </w:rPr>
      </w:pPr>
      <w:r>
        <w:rPr>
          <w:rFonts w:hint="eastAsia"/>
          <w:color w:val="333333"/>
        </w:rPr>
        <w:t>如果需要同时访问宽表的很多字段时，建议使用行存储。</w:t>
      </w:r>
    </w:p>
    <w:p w:rsidR="000D387B" w:rsidRDefault="00672DEA">
      <w:pPr>
        <w:widowControl/>
        <w:numPr>
          <w:ilvl w:val="0"/>
          <w:numId w:val="7"/>
        </w:numPr>
        <w:spacing w:before="105" w:after="105"/>
        <w:ind w:left="872"/>
        <w:rPr>
          <w:color w:val="333333"/>
        </w:rPr>
      </w:pPr>
      <w:r>
        <w:rPr>
          <w:rFonts w:hint="eastAsia"/>
          <w:color w:val="333333"/>
        </w:rPr>
        <w:t>如果大多数字段会出现在 SELECT 列表中或者 WHERE 子句中，建议使用行存储。</w:t>
      </w:r>
    </w:p>
    <w:p w:rsidR="000D387B" w:rsidRDefault="00672DEA">
      <w:pPr>
        <w:widowControl/>
        <w:numPr>
          <w:ilvl w:val="0"/>
          <w:numId w:val="7"/>
        </w:numPr>
        <w:spacing w:before="105" w:after="105"/>
        <w:ind w:left="872"/>
        <w:rPr>
          <w:color w:val="333333"/>
        </w:rPr>
      </w:pPr>
      <w:r>
        <w:rPr>
          <w:rFonts w:hint="eastAsia"/>
          <w:color w:val="333333"/>
        </w:rPr>
        <w:t>建表时，建议小表和维度表选择定义为复制表。</w:t>
      </w:r>
    </w:p>
    <w:p w:rsidR="000D387B" w:rsidRDefault="00672DEA">
      <w:pPr>
        <w:widowControl/>
        <w:numPr>
          <w:ilvl w:val="0"/>
          <w:numId w:val="7"/>
        </w:numPr>
        <w:spacing w:before="105" w:after="105"/>
        <w:ind w:left="872"/>
        <w:rPr>
          <w:color w:val="333333"/>
        </w:rPr>
      </w:pPr>
      <w:r>
        <w:rPr>
          <w:rFonts w:hint="eastAsia"/>
          <w:color w:val="333333"/>
        </w:rPr>
        <w:t>建表时，建议数据量较大的表定义为Hash表。</w:t>
      </w:r>
    </w:p>
    <w:p w:rsidR="000D387B" w:rsidRDefault="00672DEA">
      <w:pPr>
        <w:widowControl/>
        <w:numPr>
          <w:ilvl w:val="0"/>
          <w:numId w:val="2"/>
        </w:numPr>
        <w:tabs>
          <w:tab w:val="left" w:pos="567"/>
        </w:tabs>
        <w:spacing w:before="105" w:after="105"/>
      </w:pPr>
      <w:r>
        <w:rPr>
          <w:rStyle w:val="ac"/>
          <w:rFonts w:hint="eastAsia"/>
          <w:color w:val="333333"/>
        </w:rPr>
        <w:t>分布键设计</w:t>
      </w:r>
    </w:p>
    <w:p w:rsidR="000D387B" w:rsidRDefault="00672DEA">
      <w:pPr>
        <w:widowControl/>
        <w:numPr>
          <w:ilvl w:val="0"/>
          <w:numId w:val="7"/>
        </w:numPr>
        <w:spacing w:before="105" w:after="105"/>
        <w:ind w:left="872"/>
        <w:rPr>
          <w:color w:val="333333"/>
        </w:rPr>
      </w:pPr>
      <w:r>
        <w:rPr>
          <w:rFonts w:hint="eastAsia"/>
          <w:color w:val="333333"/>
        </w:rPr>
        <w:t>建Hash表时，指定分布建，禁止使用默认分布建。</w:t>
      </w:r>
    </w:p>
    <w:p w:rsidR="000D387B" w:rsidRDefault="00672DEA">
      <w:pPr>
        <w:widowControl/>
        <w:numPr>
          <w:ilvl w:val="0"/>
          <w:numId w:val="7"/>
        </w:numPr>
        <w:spacing w:before="105" w:after="105"/>
        <w:ind w:left="872"/>
        <w:rPr>
          <w:color w:val="333333"/>
        </w:rPr>
      </w:pPr>
      <w:r>
        <w:rPr>
          <w:rFonts w:hint="eastAsia"/>
          <w:color w:val="333333"/>
        </w:rPr>
        <w:t>数据均匀分布原则：一般情况下，选择一个能够将数据均匀分布到所有DN实例上的字段做分布键，如果单个字段不能实现数据均匀分布，则考虑使用两个字段做分布键。作为分布键的字段最好不要超过两个。使用更多的字段做分布列，会耗费更多的时间计算哈希值。</w:t>
      </w:r>
    </w:p>
    <w:p w:rsidR="000D387B" w:rsidRDefault="00672DEA">
      <w:pPr>
        <w:widowControl/>
        <w:numPr>
          <w:ilvl w:val="0"/>
          <w:numId w:val="7"/>
        </w:numPr>
        <w:spacing w:before="105" w:after="105"/>
        <w:ind w:left="872"/>
        <w:rPr>
          <w:color w:val="333333"/>
        </w:rPr>
      </w:pPr>
      <w:r>
        <w:rPr>
          <w:rFonts w:hint="eastAsia"/>
          <w:color w:val="333333"/>
        </w:rPr>
        <w:t>本地操作原则：在保证均匀分布的情况下，选择join列、group by列做分布列，可以减少计算过程中数据重分布，提升查询性能。</w:t>
      </w:r>
    </w:p>
    <w:p w:rsidR="000D387B" w:rsidRDefault="00672DEA">
      <w:pPr>
        <w:widowControl/>
        <w:numPr>
          <w:ilvl w:val="0"/>
          <w:numId w:val="7"/>
        </w:numPr>
        <w:spacing w:before="105" w:after="105"/>
        <w:ind w:left="872"/>
        <w:rPr>
          <w:color w:val="333333"/>
        </w:rPr>
      </w:pPr>
      <w:r>
        <w:rPr>
          <w:rFonts w:hint="eastAsia"/>
          <w:color w:val="333333"/>
        </w:rPr>
        <w:t>不要使用日期或者时间做分布键。</w:t>
      </w:r>
    </w:p>
    <w:p w:rsidR="000D387B" w:rsidRDefault="00672DEA">
      <w:pPr>
        <w:widowControl/>
        <w:numPr>
          <w:ilvl w:val="0"/>
          <w:numId w:val="2"/>
        </w:numPr>
        <w:tabs>
          <w:tab w:val="left" w:pos="567"/>
        </w:tabs>
        <w:spacing w:before="105" w:after="105"/>
      </w:pPr>
      <w:r>
        <w:rPr>
          <w:rStyle w:val="ac"/>
          <w:rFonts w:hint="eastAsia"/>
          <w:color w:val="333333"/>
        </w:rPr>
        <w:t>分区设计</w:t>
      </w:r>
    </w:p>
    <w:p w:rsidR="000D387B" w:rsidRDefault="00672DEA">
      <w:pPr>
        <w:widowControl/>
        <w:numPr>
          <w:ilvl w:val="0"/>
          <w:numId w:val="7"/>
        </w:numPr>
        <w:spacing w:before="105" w:after="105"/>
        <w:ind w:left="872"/>
        <w:rPr>
          <w:color w:val="333333"/>
        </w:rPr>
      </w:pPr>
      <w:r>
        <w:rPr>
          <w:rFonts w:hint="eastAsia"/>
          <w:color w:val="333333"/>
        </w:rPr>
        <w:lastRenderedPageBreak/>
        <w:t>为大表设置分区，小表不需要设置分区。</w:t>
      </w:r>
    </w:p>
    <w:p w:rsidR="000D387B" w:rsidRDefault="00672DEA">
      <w:pPr>
        <w:widowControl/>
        <w:numPr>
          <w:ilvl w:val="0"/>
          <w:numId w:val="7"/>
        </w:numPr>
        <w:spacing w:before="105" w:after="105"/>
        <w:ind w:left="872"/>
        <w:rPr>
          <w:color w:val="333333"/>
        </w:rPr>
      </w:pPr>
      <w:r>
        <w:rPr>
          <w:rFonts w:hint="eastAsia"/>
          <w:color w:val="333333"/>
        </w:rPr>
        <w:t>查询条件可以实现分区剪枝。</w:t>
      </w:r>
    </w:p>
    <w:p w:rsidR="000D387B" w:rsidRDefault="00672DEA">
      <w:pPr>
        <w:widowControl/>
        <w:numPr>
          <w:ilvl w:val="0"/>
          <w:numId w:val="7"/>
        </w:numPr>
        <w:spacing w:before="105" w:after="105"/>
        <w:ind w:left="872"/>
        <w:rPr>
          <w:color w:val="333333"/>
        </w:rPr>
      </w:pPr>
      <w:r>
        <w:rPr>
          <w:rFonts w:hint="eastAsia"/>
          <w:color w:val="333333"/>
        </w:rPr>
        <w:t>如果对数据有生命周期管理（如只保留一年数据，往年数据删除或者归档），需要使用分区。</w:t>
      </w:r>
    </w:p>
    <w:p w:rsidR="000D387B" w:rsidRDefault="00672DEA">
      <w:pPr>
        <w:widowControl/>
        <w:numPr>
          <w:ilvl w:val="0"/>
          <w:numId w:val="7"/>
        </w:numPr>
        <w:spacing w:before="105" w:after="105"/>
        <w:ind w:left="872"/>
        <w:rPr>
          <w:color w:val="333333"/>
        </w:rPr>
      </w:pPr>
      <w:r>
        <w:rPr>
          <w:rFonts w:hint="eastAsia"/>
          <w:color w:val="333333"/>
        </w:rPr>
        <w:t>对于列存储的表，慎用过多的分区。</w:t>
      </w:r>
    </w:p>
    <w:p w:rsidR="000D387B" w:rsidRDefault="00672DEA">
      <w:pPr>
        <w:widowControl/>
        <w:numPr>
          <w:ilvl w:val="0"/>
          <w:numId w:val="7"/>
        </w:numPr>
        <w:spacing w:before="105" w:after="105"/>
        <w:ind w:left="872"/>
      </w:pPr>
      <w:r>
        <w:rPr>
          <w:rFonts w:hint="eastAsia"/>
          <w:color w:val="333333"/>
        </w:rPr>
        <w:t>将分区上边界的分区值定义为MAXVALUE，以防止可能出现的数据溢出。</w:t>
      </w:r>
    </w:p>
    <w:p w:rsidR="000D387B" w:rsidRDefault="00672DEA">
      <w:pPr>
        <w:widowControl/>
        <w:numPr>
          <w:ilvl w:val="0"/>
          <w:numId w:val="2"/>
        </w:numPr>
        <w:tabs>
          <w:tab w:val="left" w:pos="567"/>
        </w:tabs>
        <w:spacing w:before="105" w:after="105"/>
      </w:pPr>
      <w:r>
        <w:rPr>
          <w:rStyle w:val="ac"/>
          <w:rFonts w:hint="eastAsia"/>
          <w:color w:val="333333"/>
        </w:rPr>
        <w:t>约束设计</w:t>
      </w:r>
    </w:p>
    <w:p w:rsidR="000D387B" w:rsidRDefault="00672DEA">
      <w:pPr>
        <w:widowControl/>
        <w:numPr>
          <w:ilvl w:val="0"/>
          <w:numId w:val="7"/>
        </w:numPr>
        <w:spacing w:before="105" w:after="105"/>
        <w:ind w:left="872"/>
        <w:rPr>
          <w:color w:val="333333"/>
        </w:rPr>
      </w:pPr>
      <w:r>
        <w:rPr>
          <w:rFonts w:hint="eastAsia"/>
          <w:color w:val="333333"/>
        </w:rPr>
        <w:t>给明确不存在NULL值的字段加上NOT NULL约束，优化器会在特定场景下对其进行自动优化。</w:t>
      </w:r>
    </w:p>
    <w:p w:rsidR="000D387B" w:rsidRDefault="00672DEA">
      <w:pPr>
        <w:widowControl/>
        <w:numPr>
          <w:ilvl w:val="0"/>
          <w:numId w:val="7"/>
        </w:numPr>
        <w:spacing w:before="105" w:after="105"/>
        <w:ind w:left="872"/>
        <w:rPr>
          <w:color w:val="333333"/>
        </w:rPr>
      </w:pPr>
      <w:r>
        <w:rPr>
          <w:rFonts w:hint="eastAsia"/>
          <w:color w:val="333333"/>
        </w:rPr>
        <w:t>如果能够从业务层面补全字段值，那么，就不建议使用DEFAULT约束，避免数据加载时产生不符合预期的结果。</w:t>
      </w:r>
    </w:p>
    <w:p w:rsidR="000D387B" w:rsidRDefault="00672DEA">
      <w:pPr>
        <w:widowControl/>
        <w:numPr>
          <w:ilvl w:val="0"/>
          <w:numId w:val="7"/>
        </w:numPr>
        <w:spacing w:before="105" w:after="105"/>
        <w:ind w:left="872"/>
        <w:rPr>
          <w:color w:val="333333"/>
        </w:rPr>
      </w:pPr>
      <w:r>
        <w:rPr>
          <w:rFonts w:hint="eastAsia"/>
          <w:color w:val="333333"/>
        </w:rPr>
        <w:t>行存表支持唯一约束，而列存表不支持。</w:t>
      </w:r>
    </w:p>
    <w:p w:rsidR="000D387B" w:rsidRDefault="00672DEA">
      <w:pPr>
        <w:widowControl/>
        <w:numPr>
          <w:ilvl w:val="0"/>
          <w:numId w:val="7"/>
        </w:numPr>
        <w:spacing w:before="105" w:after="105"/>
        <w:ind w:left="872"/>
        <w:rPr>
          <w:color w:val="333333"/>
        </w:rPr>
      </w:pPr>
      <w:r>
        <w:rPr>
          <w:rFonts w:hint="eastAsia"/>
          <w:color w:val="333333"/>
        </w:rPr>
        <w:t>行存表支持主键约束，而列存表不支持。</w:t>
      </w:r>
    </w:p>
    <w:p w:rsidR="000D387B" w:rsidRDefault="00672DEA">
      <w:pPr>
        <w:widowControl/>
        <w:numPr>
          <w:ilvl w:val="0"/>
          <w:numId w:val="7"/>
        </w:numPr>
        <w:spacing w:before="105" w:after="105"/>
        <w:ind w:left="872"/>
        <w:rPr>
          <w:color w:val="333333"/>
        </w:rPr>
      </w:pPr>
      <w:r>
        <w:rPr>
          <w:rFonts w:hint="eastAsia"/>
          <w:color w:val="333333"/>
        </w:rPr>
        <w:t>行存表支持检查约束，而列存表不支持。</w:t>
      </w:r>
    </w:p>
    <w:p w:rsidR="000D387B" w:rsidRDefault="00672DEA">
      <w:pPr>
        <w:widowControl/>
        <w:numPr>
          <w:ilvl w:val="0"/>
          <w:numId w:val="7"/>
        </w:numPr>
        <w:spacing w:before="105" w:after="105"/>
        <w:ind w:left="872"/>
      </w:pPr>
      <w:r>
        <w:rPr>
          <w:rFonts w:hint="eastAsia"/>
          <w:color w:val="333333"/>
        </w:rPr>
        <w:t>从命名上明确标识唯一约束，例如，命名为“UNI+构成字段”。</w:t>
      </w:r>
    </w:p>
    <w:p w:rsidR="000D387B" w:rsidRDefault="00672DEA">
      <w:pPr>
        <w:pStyle w:val="6"/>
        <w:spacing w:before="120"/>
      </w:pPr>
      <w:r>
        <w:rPr>
          <w:rFonts w:hint="eastAsia"/>
        </w:rPr>
        <w:t>语句规范</w:t>
      </w:r>
    </w:p>
    <w:p w:rsidR="000D387B" w:rsidRDefault="00672DEA">
      <w:pPr>
        <w:widowControl/>
        <w:numPr>
          <w:ilvl w:val="0"/>
          <w:numId w:val="2"/>
        </w:numPr>
        <w:tabs>
          <w:tab w:val="left" w:pos="567"/>
        </w:tabs>
        <w:spacing w:before="105" w:after="105"/>
      </w:pPr>
      <w:r>
        <w:rPr>
          <w:rFonts w:hint="eastAsia"/>
          <w:color w:val="333333"/>
        </w:rPr>
        <w:t>SELECT</w:t>
      </w:r>
      <w:r>
        <w:rPr>
          <w:rStyle w:val="ac"/>
          <w:rFonts w:hint="eastAsia"/>
          <w:b w:val="0"/>
          <w:color w:val="333333"/>
        </w:rPr>
        <w:t>语句</w:t>
      </w:r>
      <w:r>
        <w:rPr>
          <w:rFonts w:hint="eastAsia"/>
          <w:color w:val="333333"/>
        </w:rPr>
        <w:t>要列出具体字段名，严禁使用SELECT * 方式。</w:t>
      </w:r>
    </w:p>
    <w:p w:rsidR="000D387B" w:rsidRDefault="00672DEA">
      <w:pPr>
        <w:pStyle w:val="a9"/>
        <w:widowControl/>
        <w:spacing w:before="210" w:beforeAutospacing="0" w:after="362" w:afterAutospacing="0" w:line="360" w:lineRule="atLeast"/>
        <w:ind w:left="226"/>
        <w:rPr>
          <w:rFonts w:cs="宋体"/>
        </w:rPr>
      </w:pPr>
      <w:bookmarkStart w:id="51" w:name="ZH-CN_TOPIC_0216593713__li2013134314319"/>
      <w:bookmarkStart w:id="52" w:name="li2013134314319"/>
      <w:bookmarkEnd w:id="51"/>
      <w:bookmarkEnd w:id="52"/>
      <w:r>
        <w:rPr>
          <w:rFonts w:cs="宋体" w:hint="eastAsia"/>
          <w:color w:val="333333"/>
        </w:rPr>
        <w:t>【错误示例】：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SELECT *</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INTO str_l_column1, str_l_column2, str_l_column3</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WHERE column4 = value;</w:t>
      </w:r>
    </w:p>
    <w:p w:rsidR="000D387B" w:rsidRDefault="00672DEA">
      <w:pPr>
        <w:pStyle w:val="a9"/>
        <w:widowControl/>
        <w:spacing w:before="210" w:beforeAutospacing="0" w:after="362"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lastRenderedPageBreak/>
        <w:t>SELECT column1, column2, column3</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INTO str_l_column1, str_l_column2, str_l_column3</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WHERE column4 = value;</w:t>
      </w:r>
    </w:p>
    <w:p w:rsidR="000D387B" w:rsidRDefault="00672DEA">
      <w:pPr>
        <w:widowControl/>
        <w:numPr>
          <w:ilvl w:val="0"/>
          <w:numId w:val="2"/>
        </w:numPr>
        <w:tabs>
          <w:tab w:val="left" w:pos="567"/>
        </w:tabs>
        <w:spacing w:before="105" w:after="105"/>
      </w:pPr>
      <w:r>
        <w:rPr>
          <w:rFonts w:hint="eastAsia"/>
          <w:color w:val="333333"/>
        </w:rPr>
        <w:t>INSERT语句要列出具体字段名，严禁使用INSERT INTO tablename VALUES ( … )方式，应使用INSERT INTO tablename ( … ) VALUES ( … )方式。</w:t>
      </w:r>
    </w:p>
    <w:p w:rsidR="000D387B" w:rsidRDefault="00672DEA">
      <w:pPr>
        <w:pStyle w:val="a9"/>
        <w:widowControl/>
        <w:spacing w:before="210" w:beforeAutospacing="0" w:after="362" w:afterAutospacing="0" w:line="360" w:lineRule="atLeast"/>
        <w:ind w:left="226"/>
        <w:rPr>
          <w:rFonts w:cs="宋体"/>
        </w:rPr>
      </w:pPr>
      <w:bookmarkStart w:id="53" w:name="li1354214391747"/>
      <w:bookmarkStart w:id="54" w:name="ZH-CN_TOPIC_0216593713__li1354214391747"/>
      <w:bookmarkEnd w:id="53"/>
      <w:bookmarkEnd w:id="54"/>
      <w:r>
        <w:rPr>
          <w:rFonts w:cs="宋体" w:hint="eastAsia"/>
          <w:color w:val="333333"/>
        </w:rPr>
        <w:t>【错误示例】：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INSERT INTO t_tablename</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VALUES ( value1, value2, value3, value4);</w:t>
      </w:r>
    </w:p>
    <w:p w:rsidR="000D387B" w:rsidRDefault="00672DEA">
      <w:pPr>
        <w:pStyle w:val="a9"/>
        <w:widowControl/>
        <w:spacing w:before="210" w:beforeAutospacing="0" w:after="362"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INSERT INTO t_tablename</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column1,  --注释</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column2,  --注释</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column3,  --注释</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column4   --注释</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VALUES</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value1,</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value2,</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value3,</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lastRenderedPageBreak/>
        <w:t>value4</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w:t>
      </w:r>
    </w:p>
    <w:p w:rsidR="000D387B" w:rsidRDefault="00672DEA">
      <w:pPr>
        <w:widowControl/>
        <w:numPr>
          <w:ilvl w:val="0"/>
          <w:numId w:val="2"/>
        </w:numPr>
        <w:tabs>
          <w:tab w:val="left" w:pos="567"/>
        </w:tabs>
        <w:spacing w:before="105" w:after="105"/>
      </w:pPr>
      <w:r>
        <w:rPr>
          <w:rFonts w:hint="eastAsia"/>
          <w:color w:val="333333"/>
        </w:rPr>
        <w:t xml:space="preserve">禁止使用不下推函数。 </w:t>
      </w:r>
      <w:r>
        <w:rPr>
          <w:rFonts w:hint="eastAsia"/>
          <w:color w:val="333333"/>
        </w:rPr>
        <w:tab/>
      </w:r>
    </w:p>
    <w:p w:rsidR="000D387B" w:rsidRDefault="00672DEA">
      <w:pPr>
        <w:pStyle w:val="a9"/>
        <w:widowControl/>
        <w:spacing w:before="210" w:beforeAutospacing="0" w:after="362" w:afterAutospacing="0" w:line="360" w:lineRule="atLeast"/>
        <w:ind w:left="226"/>
        <w:rPr>
          <w:rFonts w:cs="宋体"/>
        </w:rPr>
      </w:pPr>
      <w:bookmarkStart w:id="55" w:name="li1380103218615"/>
      <w:bookmarkStart w:id="56" w:name="ZH-CN_TOPIC_0216593713__li1380103218615"/>
      <w:bookmarkEnd w:id="55"/>
      <w:bookmarkEnd w:id="56"/>
      <w:r>
        <w:rPr>
          <w:rFonts w:cs="宋体" w:hint="eastAsia"/>
          <w:color w:val="333333"/>
        </w:rPr>
        <w:t>对脚本中逐段SQL进行explain，有“_REMOTE_TABLE_QUERY_”告警的即为不下推，需更换函数或写法，另外单独一段SQL下推不能保证整体SQL下推，所以还要针对所有SQL进行explain检。</w:t>
      </w:r>
    </w:p>
    <w:p w:rsidR="000D387B" w:rsidRDefault="000D387B">
      <w:pPr>
        <w:widowControl/>
        <w:spacing w:before="105" w:after="105"/>
        <w:ind w:firstLine="0"/>
      </w:pPr>
    </w:p>
    <w:p w:rsidR="000D387B" w:rsidRDefault="00672DEA">
      <w:pPr>
        <w:widowControl/>
        <w:numPr>
          <w:ilvl w:val="0"/>
          <w:numId w:val="2"/>
        </w:numPr>
        <w:tabs>
          <w:tab w:val="left" w:pos="567"/>
        </w:tabs>
        <w:spacing w:before="105" w:after="105"/>
      </w:pPr>
      <w:r>
        <w:rPr>
          <w:rFonts w:hint="eastAsia"/>
          <w:color w:val="333333"/>
        </w:rPr>
        <w:t>不同类型的操作符混合使用时，使用括号括起来进行隔离。</w:t>
      </w:r>
    </w:p>
    <w:p w:rsidR="000D387B" w:rsidRDefault="00672DEA">
      <w:pPr>
        <w:pStyle w:val="a9"/>
        <w:widowControl/>
        <w:spacing w:before="210" w:beforeAutospacing="0" w:after="362" w:afterAutospacing="0" w:line="360" w:lineRule="atLeast"/>
        <w:ind w:left="226"/>
        <w:rPr>
          <w:rFonts w:cs="宋体"/>
        </w:rPr>
      </w:pPr>
      <w:bookmarkStart w:id="57" w:name="li9363195211619"/>
      <w:bookmarkStart w:id="58" w:name="ZH-CN_TOPIC_0216593713__li9363195211619"/>
      <w:bookmarkEnd w:id="57"/>
      <w:bookmarkEnd w:id="58"/>
      <w:r>
        <w:rPr>
          <w:rFonts w:cs="宋体" w:hint="eastAsia"/>
          <w:color w:val="333333"/>
        </w:rPr>
        <w:t>【错误示例】：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IF 'abc' || 'bcd' = 'abcbcd ' THEN</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END IF;</w:t>
      </w:r>
    </w:p>
    <w:p w:rsidR="000D387B" w:rsidRDefault="00672DEA">
      <w:pPr>
        <w:pStyle w:val="a9"/>
        <w:widowControl/>
        <w:spacing w:before="210" w:beforeAutospacing="0" w:after="362" w:afterAutospacing="0" w:line="360" w:lineRule="atLeast"/>
        <w:ind w:left="226"/>
        <w:rPr>
          <w:rFonts w:cs="宋体"/>
        </w:rPr>
      </w:pPr>
      <w:r>
        <w:rPr>
          <w:rFonts w:cs="宋体" w:hint="eastAsia"/>
          <w:color w:val="333333"/>
        </w:rPr>
        <w:t>【正确示例】：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IF ( ( 'abc' || 'bcd' ) = 'abcbcd' ) THEN</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END IF;</w:t>
      </w:r>
    </w:p>
    <w:p w:rsidR="000D387B" w:rsidRDefault="00672DEA">
      <w:pPr>
        <w:widowControl/>
        <w:numPr>
          <w:ilvl w:val="0"/>
          <w:numId w:val="2"/>
        </w:numPr>
        <w:tabs>
          <w:tab w:val="left" w:pos="567"/>
        </w:tabs>
        <w:spacing w:before="105" w:after="105"/>
      </w:pPr>
      <w:r>
        <w:rPr>
          <w:rFonts w:hint="eastAsia"/>
          <w:color w:val="333333"/>
        </w:rPr>
        <w:t>固定集合的，使用in（not in），动态集合使用 exists （not exists）。</w:t>
      </w:r>
    </w:p>
    <w:p w:rsidR="000D387B" w:rsidRDefault="00672DEA">
      <w:pPr>
        <w:pStyle w:val="a9"/>
        <w:widowControl/>
        <w:spacing w:before="210" w:beforeAutospacing="0" w:after="362" w:afterAutospacing="0" w:line="360" w:lineRule="atLeast"/>
        <w:ind w:left="226"/>
        <w:rPr>
          <w:rFonts w:cs="宋体"/>
        </w:rPr>
      </w:pPr>
      <w:bookmarkStart w:id="59" w:name="li105691417283"/>
      <w:bookmarkStart w:id="60" w:name="ZH-CN_TOPIC_0216593713__li105691417283"/>
      <w:bookmarkEnd w:id="59"/>
      <w:bookmarkEnd w:id="60"/>
      <w:r>
        <w:rPr>
          <w:rFonts w:cs="宋体" w:hint="eastAsia"/>
          <w:color w:val="333333"/>
        </w:rPr>
        <w:t>【正确示例】：</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SELECT column1</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,column2</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,column3</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lastRenderedPageBreak/>
        <w:t>,column4</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,column5</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FROM t_tablename;</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WHERE t1.column6 NOT IN(‘1’, ‘2’, ‘3’);</w:t>
      </w:r>
    </w:p>
    <w:p w:rsidR="000D387B" w:rsidRDefault="000D387B">
      <w:pPr>
        <w:pStyle w:val="HTML"/>
        <w:widowControl/>
        <w:shd w:val="clear" w:color="auto" w:fill="F1F3F6"/>
        <w:spacing w:before="242" w:after="242"/>
        <w:ind w:left="226"/>
        <w:rPr>
          <w:rFonts w:cs="宋体" w:hint="default"/>
          <w:color w:val="333333"/>
          <w:shd w:val="clear" w:color="auto" w:fill="F1F3F6"/>
        </w:rPr>
      </w:pP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SELECT first_name</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last_name</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FROM emp a</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WHERE not exists ( SELECT department_id</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FROM dept b</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WHERE b.department_id = a.department_id</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w:t>
      </w:r>
    </w:p>
    <w:p w:rsidR="000D387B" w:rsidRDefault="00672DEA">
      <w:pPr>
        <w:widowControl/>
        <w:numPr>
          <w:ilvl w:val="0"/>
          <w:numId w:val="2"/>
        </w:numPr>
        <w:tabs>
          <w:tab w:val="left" w:pos="567"/>
        </w:tabs>
        <w:spacing w:before="105" w:after="105"/>
        <w:rPr>
          <w:rStyle w:val="ac"/>
          <w:b w:val="0"/>
          <w:color w:val="333333"/>
        </w:rPr>
      </w:pPr>
      <w:r>
        <w:rPr>
          <w:rStyle w:val="ac"/>
          <w:rFonts w:hint="eastAsia"/>
          <w:b w:val="0"/>
          <w:color w:val="333333"/>
        </w:rPr>
        <w:t>如果没有去重的需求，优先使用UNION ALL，UNION具有去重和排序过程，union all 没有，所以速度相对比UNION要快。</w:t>
      </w:r>
    </w:p>
    <w:p w:rsidR="000D387B" w:rsidRDefault="00672DEA">
      <w:pPr>
        <w:widowControl/>
        <w:numPr>
          <w:ilvl w:val="0"/>
          <w:numId w:val="2"/>
        </w:numPr>
        <w:tabs>
          <w:tab w:val="left" w:pos="567"/>
        </w:tabs>
        <w:spacing w:before="105" w:after="105"/>
        <w:rPr>
          <w:rStyle w:val="ac"/>
          <w:b w:val="0"/>
          <w:color w:val="333333"/>
        </w:rPr>
      </w:pPr>
      <w:r>
        <w:rPr>
          <w:rStyle w:val="ac"/>
          <w:rFonts w:hint="eastAsia"/>
          <w:b w:val="0"/>
          <w:color w:val="333333"/>
        </w:rPr>
        <w:t>减少关联表的次数。</w:t>
      </w:r>
    </w:p>
    <w:p w:rsidR="000D387B" w:rsidRDefault="00672DEA">
      <w:pPr>
        <w:widowControl/>
        <w:numPr>
          <w:ilvl w:val="0"/>
          <w:numId w:val="2"/>
        </w:numPr>
        <w:tabs>
          <w:tab w:val="left" w:pos="567"/>
        </w:tabs>
        <w:spacing w:before="105" w:after="105"/>
        <w:rPr>
          <w:rStyle w:val="ac"/>
          <w:b w:val="0"/>
          <w:color w:val="333333"/>
        </w:rPr>
      </w:pPr>
      <w:r>
        <w:rPr>
          <w:rStyle w:val="ac"/>
          <w:rFonts w:hint="eastAsia"/>
          <w:b w:val="0"/>
          <w:color w:val="333333"/>
        </w:rPr>
        <w:t>排序取值和去重使用row_number()，尽量少使用distinct、group by很多字段。</w:t>
      </w:r>
    </w:p>
    <w:p w:rsidR="000D387B" w:rsidRDefault="00672DEA">
      <w:pPr>
        <w:widowControl/>
        <w:numPr>
          <w:ilvl w:val="0"/>
          <w:numId w:val="2"/>
        </w:numPr>
        <w:tabs>
          <w:tab w:val="left" w:pos="567"/>
        </w:tabs>
        <w:spacing w:before="105" w:after="105"/>
        <w:rPr>
          <w:rStyle w:val="ac"/>
          <w:b w:val="0"/>
          <w:color w:val="333333"/>
        </w:rPr>
      </w:pPr>
      <w:r>
        <w:rPr>
          <w:rStyle w:val="ac"/>
          <w:rFonts w:hint="eastAsia"/>
          <w:b w:val="0"/>
          <w:color w:val="333333"/>
        </w:rPr>
        <w:t>脚本中不要频繁使用order by，如有必要在最后一步进行。</w:t>
      </w:r>
    </w:p>
    <w:p w:rsidR="000D387B" w:rsidRDefault="00672DEA">
      <w:pPr>
        <w:widowControl/>
        <w:numPr>
          <w:ilvl w:val="0"/>
          <w:numId w:val="2"/>
        </w:numPr>
        <w:tabs>
          <w:tab w:val="left" w:pos="567"/>
        </w:tabs>
        <w:spacing w:before="105" w:after="105"/>
        <w:rPr>
          <w:rStyle w:val="ac"/>
          <w:b w:val="0"/>
          <w:color w:val="333333"/>
        </w:rPr>
      </w:pPr>
      <w:r>
        <w:rPr>
          <w:rStyle w:val="ac"/>
          <w:rFonts w:hint="eastAsia"/>
          <w:b w:val="0"/>
          <w:color w:val="333333"/>
        </w:rPr>
        <w:t>脚本中禁止使用硬编码。</w:t>
      </w:r>
    </w:p>
    <w:p w:rsidR="000D387B" w:rsidRDefault="00672DEA">
      <w:pPr>
        <w:widowControl/>
        <w:numPr>
          <w:ilvl w:val="0"/>
          <w:numId w:val="2"/>
        </w:numPr>
        <w:tabs>
          <w:tab w:val="left" w:pos="567"/>
        </w:tabs>
        <w:spacing w:before="105" w:after="105"/>
        <w:rPr>
          <w:rStyle w:val="ac"/>
          <w:color w:val="333333"/>
        </w:rPr>
      </w:pPr>
      <w:r>
        <w:rPr>
          <w:rStyle w:val="ac"/>
          <w:rFonts w:hint="eastAsia"/>
          <w:b w:val="0"/>
          <w:color w:val="333333"/>
        </w:rPr>
        <w:t>不要使用太多的嵌套查询，可创建临时表。</w:t>
      </w:r>
    </w:p>
    <w:p w:rsidR="000D387B" w:rsidRDefault="00672DEA">
      <w:pPr>
        <w:pStyle w:val="5"/>
        <w:spacing w:before="120"/>
      </w:pPr>
      <w:r>
        <w:rPr>
          <w:rFonts w:hint="eastAsia"/>
        </w:rPr>
        <w:t>实现增量加载</w:t>
      </w:r>
    </w:p>
    <w:p w:rsidR="000D387B" w:rsidRDefault="00672DEA">
      <w:pPr>
        <w:pStyle w:val="a9"/>
        <w:widowControl/>
        <w:spacing w:beforeAutospacing="0" w:afterAutospacing="0" w:line="360" w:lineRule="atLeast"/>
        <w:rPr>
          <w:rFonts w:cs="宋体"/>
        </w:rPr>
      </w:pPr>
      <w:r>
        <w:rPr>
          <w:rFonts w:cs="宋体" w:hint="eastAsia"/>
          <w:color w:val="333333"/>
        </w:rPr>
        <w:t>样例：</w:t>
      </w:r>
    </w:p>
    <w:p w:rsidR="000D387B" w:rsidRDefault="00672DEA">
      <w:pPr>
        <w:pStyle w:val="HTML"/>
        <w:widowControl/>
        <w:shd w:val="clear" w:color="auto" w:fill="F1F3F6"/>
        <w:spacing w:before="30" w:after="30"/>
        <w:rPr>
          <w:rFonts w:cs="宋体" w:hint="default"/>
          <w:color w:val="333333"/>
          <w:shd w:val="clear" w:color="auto" w:fill="F1F3F6"/>
        </w:rPr>
      </w:pPr>
      <w:r>
        <w:rPr>
          <w:rFonts w:cs="宋体"/>
          <w:color w:val="333333"/>
          <w:shd w:val="clear" w:color="auto" w:fill="F1F3F6"/>
        </w:rPr>
        <w:lastRenderedPageBreak/>
        <w:t>WITH maxtime AS (</w:t>
      </w:r>
    </w:p>
    <w:p w:rsidR="000D387B" w:rsidRDefault="00672DEA">
      <w:pPr>
        <w:pStyle w:val="HTML"/>
        <w:widowControl/>
        <w:shd w:val="clear" w:color="auto" w:fill="F1F3F6"/>
        <w:spacing w:before="30" w:after="30"/>
        <w:rPr>
          <w:rFonts w:cs="宋体" w:hint="default"/>
          <w:color w:val="333333"/>
          <w:shd w:val="clear" w:color="auto" w:fill="F1F3F6"/>
        </w:rPr>
      </w:pPr>
      <w:r>
        <w:rPr>
          <w:rFonts w:cs="宋体"/>
          <w:color w:val="333333"/>
          <w:shd w:val="clear" w:color="auto" w:fill="F1F3F6"/>
        </w:rPr>
        <w:t>SELECT MAX(insert_date) FROM plan_time_test.plan_time_data_to</w:t>
      </w:r>
    </w:p>
    <w:p w:rsidR="000D387B" w:rsidRDefault="00672DEA">
      <w:pPr>
        <w:pStyle w:val="HTML"/>
        <w:widowControl/>
        <w:shd w:val="clear" w:color="auto" w:fill="F1F3F6"/>
        <w:spacing w:before="30" w:after="30"/>
        <w:rPr>
          <w:rFonts w:cs="宋体" w:hint="default"/>
          <w:color w:val="333333"/>
          <w:shd w:val="clear" w:color="auto" w:fill="F1F3F6"/>
        </w:rPr>
      </w:pPr>
      <w:r>
        <w:rPr>
          <w:rFonts w:cs="宋体"/>
          <w:color w:val="333333"/>
          <w:shd w:val="clear" w:color="auto" w:fill="F1F3F6"/>
        </w:rPr>
        <w:t>)</w:t>
      </w:r>
    </w:p>
    <w:p w:rsidR="000D387B" w:rsidRDefault="00672DEA">
      <w:pPr>
        <w:pStyle w:val="HTML"/>
        <w:widowControl/>
        <w:shd w:val="clear" w:color="auto" w:fill="F1F3F6"/>
        <w:spacing w:before="30" w:after="30"/>
        <w:rPr>
          <w:rFonts w:cs="宋体" w:hint="default"/>
          <w:color w:val="333333"/>
          <w:shd w:val="clear" w:color="auto" w:fill="F1F3F6"/>
        </w:rPr>
      </w:pPr>
      <w:r>
        <w:rPr>
          <w:rFonts w:cs="宋体"/>
          <w:color w:val="333333"/>
          <w:shd w:val="clear" w:color="auto" w:fill="F1F3F6"/>
        </w:rPr>
        <w:t>insert into plan_time_test.plan_time_data_to (id,name,data_date,insert_date) select id,name,data_date,LOCALTIMESTAMP(0) from plan_time_test.plan_time_data_from</w:t>
      </w:r>
    </w:p>
    <w:p w:rsidR="000D387B" w:rsidRDefault="00672DEA">
      <w:pPr>
        <w:pStyle w:val="HTML"/>
        <w:widowControl/>
        <w:shd w:val="clear" w:color="auto" w:fill="F1F3F6"/>
        <w:spacing w:before="30" w:after="30"/>
        <w:rPr>
          <w:rFonts w:ascii="新宋体" w:eastAsia="新宋体" w:hAnsi="新宋体" w:cs="新宋体" w:hint="default"/>
          <w:color w:val="333333"/>
          <w:sz w:val="20"/>
          <w:szCs w:val="20"/>
        </w:rPr>
      </w:pPr>
      <w:r>
        <w:rPr>
          <w:rFonts w:cs="宋体"/>
          <w:color w:val="333333"/>
          <w:shd w:val="clear" w:color="auto" w:fill="F1F3F6"/>
        </w:rPr>
        <w:t>where (SELECT * FROM maxtime) &lt; insert_date OR (SELECT * FROM maxtime) IS NULL;</w:t>
      </w:r>
    </w:p>
    <w:p w:rsidR="000D387B" w:rsidRDefault="00672DEA">
      <w:pPr>
        <w:pStyle w:val="4"/>
        <w:spacing w:before="120"/>
      </w:pPr>
      <w:r>
        <w:rPr>
          <w:rFonts w:hint="eastAsia"/>
        </w:rPr>
        <w:t>DLF</w:t>
      </w:r>
      <w:r>
        <w:rPr>
          <w:rFonts w:hint="eastAsia"/>
        </w:rPr>
        <w:t>作业开发规范</w:t>
      </w:r>
    </w:p>
    <w:p w:rsidR="000D387B" w:rsidRDefault="00672DEA">
      <w:pPr>
        <w:pStyle w:val="5"/>
        <w:spacing w:before="120"/>
      </w:pPr>
      <w:r>
        <w:rPr>
          <w:rFonts w:hint="eastAsia"/>
        </w:rPr>
        <w:t>命名规范</w:t>
      </w:r>
    </w:p>
    <w:p w:rsidR="000D387B" w:rsidRDefault="00672DEA">
      <w:pPr>
        <w:pStyle w:val="6"/>
        <w:spacing w:before="120"/>
      </w:pPr>
      <w:r>
        <w:rPr>
          <w:rFonts w:hint="eastAsia"/>
        </w:rPr>
        <w:t>目录命名规范</w:t>
      </w:r>
    </w:p>
    <w:p w:rsidR="000D387B" w:rsidRDefault="00672DEA">
      <w:pPr>
        <w:widowControl/>
        <w:numPr>
          <w:ilvl w:val="0"/>
          <w:numId w:val="2"/>
        </w:numPr>
        <w:tabs>
          <w:tab w:val="left" w:pos="567"/>
        </w:tabs>
        <w:spacing w:before="105" w:after="105"/>
        <w:rPr>
          <w:color w:val="333333"/>
        </w:rPr>
      </w:pPr>
      <w:r>
        <w:rPr>
          <w:rFonts w:hint="eastAsia"/>
          <w:color w:val="333333"/>
        </w:rPr>
        <w:t>名称中仅能存在小写英文字母，并以下划线分割。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名称有一定的自注释能力。</w:t>
      </w:r>
    </w:p>
    <w:p w:rsidR="000D387B" w:rsidRDefault="00672DEA">
      <w:pPr>
        <w:pStyle w:val="6"/>
        <w:spacing w:before="120"/>
      </w:pPr>
      <w:r>
        <w:rPr>
          <w:rFonts w:hint="eastAsia"/>
        </w:rPr>
        <w:t>目录结构规范</w:t>
      </w:r>
    </w:p>
    <w:p w:rsidR="000D387B" w:rsidRDefault="00672DEA">
      <w:pPr>
        <w:widowControl/>
        <w:numPr>
          <w:ilvl w:val="0"/>
          <w:numId w:val="2"/>
        </w:numPr>
        <w:tabs>
          <w:tab w:val="left" w:pos="567"/>
        </w:tabs>
        <w:spacing w:before="105" w:after="105"/>
        <w:rPr>
          <w:color w:val="333333"/>
        </w:rPr>
      </w:pPr>
      <w:r>
        <w:rPr>
          <w:rFonts w:hint="eastAsia"/>
          <w:color w:val="333333"/>
        </w:rPr>
        <w:t>所有脚本都放在三层目录下。</w:t>
      </w:r>
    </w:p>
    <w:tbl>
      <w:tblPr>
        <w:tblW w:w="4999" w:type="pct"/>
        <w:tblBorders>
          <w:top w:val="single" w:sz="6" w:space="0" w:color="CCCCCC"/>
          <w:left w:val="single" w:sz="6" w:space="0" w:color="CCCCCC"/>
          <w:bottom w:val="single" w:sz="6" w:space="0" w:color="CCCCCC"/>
          <w:right w:val="single" w:sz="6" w:space="0" w:color="CCCCCC"/>
          <w:insideH w:val="outset" w:sz="6" w:space="0" w:color="auto"/>
          <w:insideV w:val="outset" w:sz="6" w:space="0" w:color="auto"/>
        </w:tblBorders>
        <w:tblCellMar>
          <w:top w:w="60" w:type="dxa"/>
          <w:left w:w="60" w:type="dxa"/>
          <w:bottom w:w="60" w:type="dxa"/>
          <w:right w:w="60" w:type="dxa"/>
        </w:tblCellMar>
        <w:tblLook w:val="04A0" w:firstRow="1" w:lastRow="0" w:firstColumn="1" w:lastColumn="0" w:noHBand="0" w:noVBand="1"/>
      </w:tblPr>
      <w:tblGrid>
        <w:gridCol w:w="1344"/>
        <w:gridCol w:w="2614"/>
        <w:gridCol w:w="4502"/>
      </w:tblGrid>
      <w:tr w:rsidR="000D387B">
        <w:trPr>
          <w:tblHeader/>
        </w:trPr>
        <w:tc>
          <w:tcPr>
            <w:tcW w:w="1250"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tcPr>
          <w:p w:rsidR="000D387B" w:rsidRDefault="00672DEA">
            <w:pPr>
              <w:pStyle w:val="a9"/>
              <w:widowControl/>
              <w:spacing w:before="42" w:beforeAutospacing="0" w:after="150" w:afterAutospacing="0" w:line="360" w:lineRule="atLeast"/>
              <w:jc w:val="center"/>
            </w:pPr>
            <w:r>
              <w:rPr>
                <w:rStyle w:val="ac"/>
                <w:rFonts w:cs="宋体" w:hint="eastAsia"/>
              </w:rPr>
              <w:t>层级</w:t>
            </w:r>
          </w:p>
        </w:tc>
        <w:tc>
          <w:tcPr>
            <w:tcW w:w="2000"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tcPr>
          <w:p w:rsidR="000D387B" w:rsidRDefault="00672DEA">
            <w:pPr>
              <w:pStyle w:val="a9"/>
              <w:widowControl/>
              <w:spacing w:before="42" w:beforeAutospacing="0" w:after="150" w:afterAutospacing="0" w:line="360" w:lineRule="atLeast"/>
              <w:jc w:val="center"/>
            </w:pPr>
            <w:r>
              <w:rPr>
                <w:rStyle w:val="ac"/>
                <w:rFonts w:cs="宋体" w:hint="eastAsia"/>
              </w:rPr>
              <w:t>说明</w:t>
            </w:r>
          </w:p>
        </w:tc>
        <w:tc>
          <w:tcPr>
            <w:tcW w:w="1749"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tcPr>
          <w:p w:rsidR="000D387B" w:rsidRDefault="00672DEA">
            <w:pPr>
              <w:pStyle w:val="a9"/>
              <w:widowControl/>
              <w:spacing w:before="42" w:beforeAutospacing="0" w:after="150" w:afterAutospacing="0" w:line="360" w:lineRule="atLeast"/>
              <w:jc w:val="center"/>
            </w:pPr>
            <w:r>
              <w:rPr>
                <w:rStyle w:val="ac"/>
                <w:rFonts w:cs="宋体" w:hint="eastAsia"/>
              </w:rPr>
              <w:t>示例</w:t>
            </w:r>
          </w:p>
        </w:tc>
      </w:tr>
      <w:tr w:rsidR="000D387B">
        <w:tc>
          <w:tcPr>
            <w:tcW w:w="125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根目录</w:t>
            </w:r>
          </w:p>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pPr>
            <w:r>
              <w:rPr>
                <w:rFonts w:cs="宋体" w:hint="eastAsia"/>
              </w:rPr>
              <w:t>/smart_campus</w:t>
            </w:r>
          </w:p>
        </w:tc>
      </w:tr>
      <w:tr w:rsidR="000D387B">
        <w:tc>
          <w:tcPr>
            <w:tcW w:w="125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二层目录</w:t>
            </w:r>
          </w:p>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/smart_campus/数据仓库分层</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widowControl/>
              <w:numPr>
                <w:ilvl w:val="0"/>
                <w:numId w:val="7"/>
              </w:numPr>
              <w:spacing w:before="105" w:after="105"/>
              <w:ind w:left="872"/>
              <w:rPr>
                <w:color w:val="333333"/>
              </w:rPr>
            </w:pPr>
            <w:r>
              <w:rPr>
                <w:rFonts w:hint="eastAsia"/>
                <w:color w:val="333333"/>
              </w:rPr>
              <w:t>/smart_campus/dm</w:t>
            </w:r>
          </w:p>
          <w:p w:rsidR="000D387B" w:rsidRDefault="00672DEA">
            <w:pPr>
              <w:widowControl/>
              <w:numPr>
                <w:ilvl w:val="0"/>
                <w:numId w:val="7"/>
              </w:numPr>
              <w:spacing w:before="105" w:after="105"/>
              <w:ind w:left="872"/>
              <w:rPr>
                <w:color w:val="333333"/>
              </w:rPr>
            </w:pPr>
            <w:r>
              <w:rPr>
                <w:rFonts w:hint="eastAsia"/>
                <w:color w:val="333333"/>
              </w:rPr>
              <w:t>/smart_campus/dwr</w:t>
            </w:r>
          </w:p>
        </w:tc>
      </w:tr>
      <w:tr w:rsidR="000D387B">
        <w:tc>
          <w:tcPr>
            <w:tcW w:w="1250" w:type="pct"/>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三层目录</w:t>
            </w:r>
          </w:p>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/smart_campus/dm/应用名称</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widowControl/>
              <w:numPr>
                <w:ilvl w:val="0"/>
                <w:numId w:val="7"/>
              </w:numPr>
              <w:spacing w:before="105" w:after="105"/>
              <w:ind w:left="872"/>
              <w:rPr>
                <w:color w:val="333333"/>
              </w:rPr>
            </w:pPr>
            <w:r>
              <w:rPr>
                <w:rFonts w:hint="eastAsia"/>
                <w:color w:val="333333"/>
              </w:rPr>
              <w:t>/smart_campus/dm/security</w:t>
            </w:r>
          </w:p>
          <w:p w:rsidR="000D387B" w:rsidRDefault="00672DEA">
            <w:pPr>
              <w:widowControl/>
              <w:numPr>
                <w:ilvl w:val="0"/>
                <w:numId w:val="7"/>
              </w:numPr>
              <w:spacing w:before="105" w:after="105"/>
              <w:ind w:left="872"/>
              <w:rPr>
                <w:color w:val="333333"/>
              </w:rPr>
            </w:pPr>
            <w:r>
              <w:rPr>
                <w:rFonts w:hint="eastAsia"/>
                <w:color w:val="333333"/>
              </w:rPr>
              <w:t>/smart_campus/dm/facility</w:t>
            </w:r>
          </w:p>
          <w:p w:rsidR="000D387B" w:rsidRDefault="00672DEA">
            <w:pPr>
              <w:widowControl/>
              <w:numPr>
                <w:ilvl w:val="0"/>
                <w:numId w:val="7"/>
              </w:numPr>
              <w:spacing w:before="105" w:after="105"/>
              <w:ind w:left="872"/>
              <w:rPr>
                <w:color w:val="333333"/>
              </w:rPr>
            </w:pPr>
            <w:r>
              <w:rPr>
                <w:rFonts w:hint="eastAsia"/>
                <w:color w:val="333333"/>
              </w:rPr>
              <w:t>/smart_campus/dm/env</w:t>
            </w:r>
          </w:p>
          <w:p w:rsidR="000D387B" w:rsidRDefault="00672DEA">
            <w:pPr>
              <w:widowControl/>
              <w:numPr>
                <w:ilvl w:val="0"/>
                <w:numId w:val="7"/>
              </w:numPr>
              <w:spacing w:before="105" w:after="105"/>
              <w:ind w:left="872"/>
              <w:rPr>
                <w:color w:val="333333"/>
              </w:rPr>
            </w:pPr>
            <w:r>
              <w:rPr>
                <w:rFonts w:hint="eastAsia"/>
                <w:color w:val="333333"/>
              </w:rPr>
              <w:t>/smart_campus/dm/energy</w:t>
            </w:r>
          </w:p>
          <w:p w:rsidR="000D387B" w:rsidRDefault="00672DEA">
            <w:pPr>
              <w:widowControl/>
              <w:numPr>
                <w:ilvl w:val="0"/>
                <w:numId w:val="7"/>
              </w:numPr>
              <w:spacing w:before="105" w:after="105"/>
              <w:ind w:left="872"/>
              <w:rPr>
                <w:color w:val="333333"/>
              </w:rPr>
            </w:pPr>
            <w:r>
              <w:rPr>
                <w:rFonts w:hint="eastAsia"/>
                <w:color w:val="333333"/>
              </w:rPr>
              <w:lastRenderedPageBreak/>
              <w:t>/smart_campus/dm/asset</w:t>
            </w:r>
          </w:p>
          <w:p w:rsidR="000D387B" w:rsidRDefault="00672DEA">
            <w:pPr>
              <w:widowControl/>
              <w:numPr>
                <w:ilvl w:val="0"/>
                <w:numId w:val="7"/>
              </w:numPr>
              <w:spacing w:before="105" w:after="105"/>
              <w:ind w:left="872"/>
              <w:rPr>
                <w:color w:val="333333"/>
              </w:rPr>
            </w:pPr>
            <w:r>
              <w:rPr>
                <w:rFonts w:hint="eastAsia"/>
                <w:color w:val="333333"/>
              </w:rPr>
              <w:t>/smart_campus/dm/access</w:t>
            </w:r>
          </w:p>
        </w:tc>
      </w:tr>
      <w:tr w:rsidR="000D387B">
        <w:tc>
          <w:tcPr>
            <w:tcW w:w="1250" w:type="pct"/>
            <w:vMerge/>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0D387B"/>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/smart_campus/dwr/数据仓库17大主题库</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widowControl/>
              <w:numPr>
                <w:ilvl w:val="0"/>
                <w:numId w:val="7"/>
              </w:numPr>
              <w:spacing w:before="105" w:after="105"/>
              <w:ind w:left="872"/>
              <w:rPr>
                <w:color w:val="333333"/>
              </w:rPr>
            </w:pPr>
            <w:r>
              <w:rPr>
                <w:rFonts w:hint="eastAsia"/>
                <w:color w:val="333333"/>
              </w:rPr>
              <w:t>/smart_campus/dwr/person</w:t>
            </w:r>
          </w:p>
          <w:p w:rsidR="000D387B" w:rsidRDefault="00672DEA">
            <w:pPr>
              <w:widowControl/>
              <w:numPr>
                <w:ilvl w:val="0"/>
                <w:numId w:val="7"/>
              </w:numPr>
              <w:spacing w:before="105" w:after="105"/>
              <w:ind w:left="872"/>
              <w:rPr>
                <w:color w:val="333333"/>
              </w:rPr>
            </w:pPr>
            <w:r>
              <w:rPr>
                <w:rFonts w:hint="eastAsia"/>
                <w:color w:val="333333"/>
              </w:rPr>
              <w:t>/smart_campus/dwr/org</w:t>
            </w:r>
          </w:p>
          <w:p w:rsidR="000D387B" w:rsidRDefault="00672DEA">
            <w:pPr>
              <w:widowControl/>
              <w:numPr>
                <w:ilvl w:val="0"/>
                <w:numId w:val="7"/>
              </w:numPr>
              <w:spacing w:before="105" w:after="105"/>
              <w:ind w:left="872"/>
              <w:rPr>
                <w:color w:val="333333"/>
              </w:rPr>
            </w:pPr>
            <w:r>
              <w:rPr>
                <w:rFonts w:hint="eastAsia"/>
                <w:color w:val="333333"/>
              </w:rPr>
              <w:t>/smart_campus/dwr/facility</w:t>
            </w:r>
          </w:p>
          <w:p w:rsidR="000D387B" w:rsidRDefault="00672DEA">
            <w:pPr>
              <w:widowControl/>
              <w:numPr>
                <w:ilvl w:val="0"/>
                <w:numId w:val="7"/>
              </w:numPr>
              <w:spacing w:before="105" w:after="105"/>
              <w:ind w:left="872"/>
              <w:rPr>
                <w:color w:val="333333"/>
              </w:rPr>
            </w:pPr>
            <w:r>
              <w:rPr>
                <w:rFonts w:hint="eastAsia"/>
                <w:color w:val="333333"/>
              </w:rPr>
              <w:t>/smart_campus/dwr/vehicle</w:t>
            </w:r>
          </w:p>
          <w:p w:rsidR="000D387B" w:rsidRDefault="00672DEA">
            <w:pPr>
              <w:widowControl/>
              <w:numPr>
                <w:ilvl w:val="0"/>
                <w:numId w:val="7"/>
              </w:numPr>
              <w:spacing w:before="105" w:after="105"/>
              <w:ind w:left="872"/>
              <w:rPr>
                <w:color w:val="333333"/>
              </w:rPr>
            </w:pPr>
            <w:r>
              <w:rPr>
                <w:rFonts w:hint="eastAsia"/>
                <w:color w:val="333333"/>
              </w:rPr>
              <w:t>/smart_campus/dwr/space</w:t>
            </w:r>
          </w:p>
          <w:p w:rsidR="000D387B" w:rsidRDefault="00672DEA">
            <w:pPr>
              <w:widowControl/>
              <w:numPr>
                <w:ilvl w:val="0"/>
                <w:numId w:val="7"/>
              </w:numPr>
              <w:spacing w:before="105" w:after="105"/>
              <w:ind w:left="872"/>
              <w:rPr>
                <w:color w:val="333333"/>
              </w:rPr>
            </w:pPr>
            <w:r>
              <w:rPr>
                <w:rFonts w:hint="eastAsia"/>
                <w:color w:val="333333"/>
              </w:rPr>
              <w:t>/smart_campus/dwr/asset</w:t>
            </w:r>
          </w:p>
          <w:p w:rsidR="000D387B" w:rsidRDefault="00672DEA">
            <w:pPr>
              <w:widowControl/>
              <w:numPr>
                <w:ilvl w:val="0"/>
                <w:numId w:val="7"/>
              </w:numPr>
              <w:spacing w:before="105" w:after="105"/>
              <w:ind w:left="872"/>
              <w:rPr>
                <w:color w:val="333333"/>
              </w:rPr>
            </w:pPr>
            <w:r>
              <w:rPr>
                <w:rFonts w:hint="eastAsia"/>
                <w:color w:val="333333"/>
              </w:rPr>
              <w:t>/smart_campus/dwr/event</w:t>
            </w:r>
          </w:p>
          <w:p w:rsidR="000D387B" w:rsidRDefault="00672DEA">
            <w:pPr>
              <w:widowControl/>
              <w:numPr>
                <w:ilvl w:val="0"/>
                <w:numId w:val="7"/>
              </w:numPr>
              <w:spacing w:before="105" w:after="105"/>
              <w:ind w:left="872"/>
              <w:rPr>
                <w:color w:val="333333"/>
              </w:rPr>
            </w:pPr>
            <w:r>
              <w:rPr>
                <w:rFonts w:hint="eastAsia"/>
                <w:color w:val="333333"/>
              </w:rPr>
              <w:t>/smart_campus/dwr/res</w:t>
            </w:r>
          </w:p>
          <w:p w:rsidR="000D387B" w:rsidRDefault="00672DEA">
            <w:pPr>
              <w:widowControl/>
              <w:numPr>
                <w:ilvl w:val="0"/>
                <w:numId w:val="7"/>
              </w:numPr>
              <w:spacing w:before="105" w:after="105"/>
              <w:ind w:left="872"/>
            </w:pPr>
            <w:r>
              <w:rPr>
                <w:rFonts w:hint="eastAsia"/>
                <w:color w:val="333333"/>
              </w:rPr>
              <w:t>/smart_campus/dwr/order</w:t>
            </w:r>
          </w:p>
          <w:p w:rsidR="000D387B" w:rsidRDefault="00672DEA">
            <w:pPr>
              <w:widowControl/>
              <w:numPr>
                <w:ilvl w:val="0"/>
                <w:numId w:val="7"/>
              </w:numPr>
              <w:spacing w:before="105" w:after="105"/>
              <w:ind w:left="872"/>
            </w:pPr>
            <w:r>
              <w:rPr>
                <w:rFonts w:hint="eastAsia"/>
              </w:rPr>
              <w:t>..</w:t>
            </w:r>
          </w:p>
        </w:tc>
      </w:tr>
    </w:tbl>
    <w:p w:rsidR="000D387B" w:rsidRDefault="00672DEA">
      <w:pPr>
        <w:pStyle w:val="6"/>
        <w:spacing w:before="120"/>
      </w:pPr>
      <w:r>
        <w:rPr>
          <w:rFonts w:hint="eastAsia"/>
        </w:rPr>
        <w:t>作业命名规范</w:t>
      </w:r>
    </w:p>
    <w:p w:rsidR="000D387B" w:rsidRDefault="00672DEA">
      <w:pPr>
        <w:widowControl/>
        <w:numPr>
          <w:ilvl w:val="0"/>
          <w:numId w:val="2"/>
        </w:numPr>
        <w:tabs>
          <w:tab w:val="left" w:pos="567"/>
        </w:tabs>
        <w:spacing w:before="105" w:after="105"/>
        <w:rPr>
          <w:color w:val="333333"/>
        </w:rPr>
      </w:pPr>
      <w:r>
        <w:rPr>
          <w:rFonts w:hint="eastAsia"/>
          <w:color w:val="333333"/>
        </w:rPr>
        <w:t>只包含小写字母，并以下划线分割。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以“job_”开头，其他部分与对应脚本名称一样。</w:t>
      </w:r>
    </w:p>
    <w:p w:rsidR="000D387B" w:rsidRDefault="00672DEA">
      <w:pPr>
        <w:pStyle w:val="6"/>
        <w:spacing w:before="120"/>
      </w:pPr>
      <w:r>
        <w:rPr>
          <w:rFonts w:hint="eastAsia"/>
        </w:rPr>
        <w:lastRenderedPageBreak/>
        <w:t>新建</w:t>
      </w:r>
      <w:r>
        <w:rPr>
          <w:rFonts w:hint="eastAsia"/>
        </w:rPr>
        <w:t>job</w:t>
      </w:r>
      <w:r>
        <w:rPr>
          <w:rFonts w:hint="eastAsia"/>
        </w:rPr>
        <w:t>填写规范</w:t>
      </w:r>
    </w:p>
    <w:p w:rsidR="000D387B" w:rsidRDefault="00672DEA">
      <w:pPr>
        <w:pStyle w:val="a9"/>
        <w:widowControl/>
        <w:spacing w:before="210" w:beforeAutospacing="0" w:after="362" w:afterAutospacing="0" w:line="360" w:lineRule="atLeast"/>
      </w:pPr>
      <w:r>
        <w:rPr>
          <w:rFonts w:ascii="微软雅黑" w:eastAsia="微软雅黑" w:hAnsi="微软雅黑" w:cs="微软雅黑" w:hint="eastAsia"/>
          <w:noProof/>
          <w:color w:val="333333"/>
          <w:sz w:val="21"/>
          <w:szCs w:val="21"/>
        </w:rPr>
        <w:drawing>
          <wp:inline distT="0" distB="0" distL="114300" distR="114300">
            <wp:extent cx="4295775" cy="50768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24"/>
                    <a:stretch>
                      <a:fillRect/>
                    </a:stretch>
                  </pic:blipFill>
                  <pic:spPr>
                    <a:xfrm>
                      <a:off x="0" y="0"/>
                      <a:ext cx="4295775" cy="5076825"/>
                    </a:xfrm>
                    <a:prstGeom prst="rect">
                      <a:avLst/>
                    </a:prstGeom>
                    <a:noFill/>
                    <a:ln w="9525">
                      <a:noFill/>
                    </a:ln>
                  </pic:spPr>
                </pic:pic>
              </a:graphicData>
            </a:graphic>
          </wp:inline>
        </w:drawing>
      </w:r>
    </w:p>
    <w:p w:rsidR="000D387B" w:rsidRDefault="00672DEA">
      <w:pPr>
        <w:pStyle w:val="5"/>
        <w:spacing w:before="120"/>
      </w:pPr>
      <w:r>
        <w:rPr>
          <w:rFonts w:hint="eastAsia"/>
        </w:rPr>
        <w:t>脚本节点配置规范</w:t>
      </w:r>
    </w:p>
    <w:p w:rsidR="000D387B" w:rsidRDefault="00672DEA">
      <w:pPr>
        <w:widowControl/>
        <w:numPr>
          <w:ilvl w:val="0"/>
          <w:numId w:val="2"/>
        </w:numPr>
        <w:tabs>
          <w:tab w:val="left" w:pos="567"/>
        </w:tabs>
        <w:spacing w:before="105" w:after="105"/>
        <w:rPr>
          <w:color w:val="333333"/>
        </w:rPr>
      </w:pPr>
      <w:r>
        <w:rPr>
          <w:rFonts w:hint="eastAsia"/>
          <w:color w:val="333333"/>
        </w:rPr>
        <w:t>数据连接一律选择“smart_campus_data_warehouse”。</w:t>
      </w:r>
    </w:p>
    <w:p w:rsidR="000D387B" w:rsidRDefault="00672DEA">
      <w:pPr>
        <w:widowControl/>
        <w:numPr>
          <w:ilvl w:val="0"/>
          <w:numId w:val="2"/>
        </w:numPr>
        <w:tabs>
          <w:tab w:val="left" w:pos="567"/>
        </w:tabs>
        <w:spacing w:before="105" w:after="105"/>
        <w:rPr>
          <w:color w:val="333333"/>
        </w:rPr>
      </w:pPr>
      <w:r>
        <w:rPr>
          <w:rFonts w:hint="eastAsia"/>
          <w:color w:val="333333"/>
        </w:rPr>
        <w:t>数据库一律选择“data_service”。</w:t>
      </w:r>
    </w:p>
    <w:p w:rsidR="000D387B" w:rsidRDefault="00672DEA">
      <w:pPr>
        <w:widowControl/>
        <w:numPr>
          <w:ilvl w:val="0"/>
          <w:numId w:val="2"/>
        </w:numPr>
        <w:tabs>
          <w:tab w:val="left" w:pos="567"/>
        </w:tabs>
        <w:spacing w:before="105" w:after="105"/>
        <w:rPr>
          <w:color w:val="333333"/>
        </w:rPr>
      </w:pPr>
      <w:r>
        <w:rPr>
          <w:rFonts w:hint="eastAsia"/>
          <w:color w:val="333333"/>
        </w:rPr>
        <w:t>节点名称与脚本名称一致。</w:t>
      </w:r>
    </w:p>
    <w:p w:rsidR="000D387B" w:rsidRDefault="00672DEA">
      <w:pPr>
        <w:widowControl/>
        <w:numPr>
          <w:ilvl w:val="0"/>
          <w:numId w:val="2"/>
        </w:numPr>
        <w:tabs>
          <w:tab w:val="left" w:pos="567"/>
        </w:tabs>
        <w:spacing w:before="105" w:after="105"/>
        <w:rPr>
          <w:color w:val="333333"/>
        </w:rPr>
      </w:pPr>
      <w:r>
        <w:rPr>
          <w:rFonts w:hint="eastAsia"/>
          <w:color w:val="333333"/>
        </w:rPr>
        <w:t>失败重试：是。</w:t>
      </w:r>
    </w:p>
    <w:p w:rsidR="000D387B" w:rsidRDefault="00672DEA">
      <w:pPr>
        <w:widowControl/>
        <w:numPr>
          <w:ilvl w:val="0"/>
          <w:numId w:val="2"/>
        </w:numPr>
        <w:tabs>
          <w:tab w:val="left" w:pos="567"/>
        </w:tabs>
        <w:spacing w:before="105" w:after="105"/>
        <w:rPr>
          <w:color w:val="333333"/>
        </w:rPr>
      </w:pPr>
      <w:r>
        <w:rPr>
          <w:rFonts w:hint="eastAsia"/>
          <w:color w:val="333333"/>
        </w:rPr>
        <w:t>最大重试次数：3。</w:t>
      </w:r>
    </w:p>
    <w:p w:rsidR="000D387B" w:rsidRDefault="00672DEA">
      <w:pPr>
        <w:widowControl/>
        <w:numPr>
          <w:ilvl w:val="0"/>
          <w:numId w:val="2"/>
        </w:numPr>
        <w:tabs>
          <w:tab w:val="left" w:pos="567"/>
        </w:tabs>
        <w:spacing w:before="105" w:after="105"/>
        <w:rPr>
          <w:color w:val="333333"/>
        </w:rPr>
      </w:pPr>
      <w:r>
        <w:rPr>
          <w:rFonts w:hint="eastAsia"/>
          <w:color w:val="333333"/>
        </w:rPr>
        <w:t>重试间隔时间（秒）：60。</w:t>
      </w:r>
    </w:p>
    <w:p w:rsidR="000D387B" w:rsidRDefault="00672DEA">
      <w:pPr>
        <w:widowControl/>
        <w:numPr>
          <w:ilvl w:val="0"/>
          <w:numId w:val="2"/>
        </w:numPr>
        <w:tabs>
          <w:tab w:val="left" w:pos="567"/>
        </w:tabs>
        <w:spacing w:before="105" w:after="105"/>
        <w:rPr>
          <w:color w:val="333333"/>
        </w:rPr>
      </w:pPr>
      <w:r>
        <w:rPr>
          <w:rFonts w:hint="eastAsia"/>
          <w:color w:val="333333"/>
        </w:rPr>
        <w:t>其他使用默认即可。</w:t>
      </w:r>
    </w:p>
    <w:p w:rsidR="000D387B" w:rsidRDefault="00672DEA">
      <w:pPr>
        <w:widowControl/>
        <w:spacing w:before="225" w:after="160"/>
        <w:jc w:val="left"/>
        <w:rPr>
          <w:sz w:val="20"/>
          <w:szCs w:val="20"/>
        </w:rPr>
      </w:pPr>
      <w:r>
        <w:rPr>
          <w:b/>
          <w:sz w:val="21"/>
          <w:szCs w:val="21"/>
        </w:rPr>
        <w:lastRenderedPageBreak/>
        <w:t>图1 脚本节点配置图</w:t>
      </w:r>
      <w:r>
        <w:rPr>
          <w:sz w:val="20"/>
          <w:szCs w:val="20"/>
        </w:rPr>
        <w:br/>
      </w:r>
      <w:r>
        <w:rPr>
          <w:rFonts w:ascii="微软雅黑" w:eastAsia="微软雅黑" w:hAnsi="微软雅黑" w:cs="微软雅黑"/>
          <w:noProof/>
          <w:color w:val="333333"/>
          <w:sz w:val="20"/>
          <w:szCs w:val="20"/>
          <w:bdr w:val="single" w:sz="6" w:space="0" w:color="CCCCCC"/>
        </w:rPr>
        <w:drawing>
          <wp:inline distT="0" distB="0" distL="114300" distR="114300">
            <wp:extent cx="2962275" cy="45529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5"/>
                    <a:stretch>
                      <a:fillRect/>
                    </a:stretch>
                  </pic:blipFill>
                  <pic:spPr>
                    <a:xfrm>
                      <a:off x="0" y="0"/>
                      <a:ext cx="2962275" cy="4552950"/>
                    </a:xfrm>
                    <a:prstGeom prst="rect">
                      <a:avLst/>
                    </a:prstGeom>
                    <a:noFill/>
                    <a:ln w="9525">
                      <a:noFill/>
                    </a:ln>
                  </pic:spPr>
                </pic:pic>
              </a:graphicData>
            </a:graphic>
          </wp:inline>
        </w:drawing>
      </w:r>
    </w:p>
    <w:p w:rsidR="000D387B" w:rsidRDefault="00672DEA">
      <w:pPr>
        <w:pStyle w:val="5"/>
        <w:spacing w:before="120"/>
      </w:pPr>
      <w:r>
        <w:rPr>
          <w:rFonts w:hint="eastAsia"/>
        </w:rPr>
        <w:t>调度配置规范</w:t>
      </w:r>
    </w:p>
    <w:p w:rsidR="000D387B" w:rsidRDefault="00672DEA">
      <w:pPr>
        <w:widowControl/>
        <w:numPr>
          <w:ilvl w:val="0"/>
          <w:numId w:val="2"/>
        </w:numPr>
        <w:tabs>
          <w:tab w:val="left" w:pos="567"/>
        </w:tabs>
        <w:spacing w:before="105" w:after="105"/>
        <w:rPr>
          <w:color w:val="333333"/>
        </w:rPr>
      </w:pPr>
      <w:r>
        <w:rPr>
          <w:rFonts w:hint="eastAsia"/>
          <w:color w:val="333333"/>
        </w:rPr>
        <w:t>目前先按照每小时的0分周期性调度。</w:t>
      </w:r>
    </w:p>
    <w:p w:rsidR="000D387B" w:rsidRDefault="00672DEA">
      <w:pPr>
        <w:widowControl/>
        <w:numPr>
          <w:ilvl w:val="0"/>
          <w:numId w:val="2"/>
        </w:numPr>
        <w:tabs>
          <w:tab w:val="left" w:pos="567"/>
        </w:tabs>
        <w:spacing w:before="105" w:after="105"/>
        <w:rPr>
          <w:color w:val="333333"/>
        </w:rPr>
      </w:pPr>
      <w:r>
        <w:rPr>
          <w:rFonts w:hint="eastAsia"/>
          <w:color w:val="333333"/>
        </w:rPr>
        <w:t>依赖属性按照来源配置。</w:t>
      </w:r>
    </w:p>
    <w:p w:rsidR="000D387B" w:rsidRDefault="00672DEA">
      <w:pPr>
        <w:widowControl/>
        <w:numPr>
          <w:ilvl w:val="0"/>
          <w:numId w:val="7"/>
        </w:numPr>
        <w:spacing w:before="105" w:after="105"/>
        <w:ind w:left="872"/>
        <w:rPr>
          <w:color w:val="333333"/>
        </w:rPr>
      </w:pPr>
      <w:r>
        <w:rPr>
          <w:rFonts w:hint="eastAsia"/>
          <w:color w:val="333333"/>
        </w:rPr>
        <w:t>DWI-&gt;DIM(_D)</w:t>
      </w:r>
    </w:p>
    <w:p w:rsidR="000D387B" w:rsidRDefault="00672DEA">
      <w:pPr>
        <w:widowControl/>
        <w:numPr>
          <w:ilvl w:val="0"/>
          <w:numId w:val="7"/>
        </w:numPr>
        <w:spacing w:before="105" w:after="105"/>
        <w:ind w:left="872"/>
        <w:rPr>
          <w:color w:val="333333"/>
        </w:rPr>
      </w:pPr>
      <w:r>
        <w:rPr>
          <w:rFonts w:hint="eastAsia"/>
          <w:color w:val="333333"/>
        </w:rPr>
        <w:t>DWI、DIM、DWD-&gt;DWD(_F)</w:t>
      </w:r>
    </w:p>
    <w:p w:rsidR="000D387B" w:rsidRDefault="00672DEA">
      <w:pPr>
        <w:widowControl/>
        <w:numPr>
          <w:ilvl w:val="0"/>
          <w:numId w:val="7"/>
        </w:numPr>
        <w:spacing w:before="105" w:after="105"/>
        <w:ind w:left="872"/>
        <w:rPr>
          <w:color w:val="333333"/>
        </w:rPr>
      </w:pPr>
      <w:r>
        <w:rPr>
          <w:rFonts w:hint="eastAsia"/>
          <w:color w:val="333333"/>
        </w:rPr>
        <w:t>DIM、DWD、DWS-&gt;DWS(_D_F、_W_F、_M_F、_H_F)</w:t>
      </w:r>
    </w:p>
    <w:p w:rsidR="000D387B" w:rsidRDefault="00672DEA">
      <w:pPr>
        <w:widowControl/>
        <w:numPr>
          <w:ilvl w:val="0"/>
          <w:numId w:val="7"/>
        </w:numPr>
        <w:spacing w:before="105" w:after="105"/>
        <w:ind w:left="872"/>
        <w:rPr>
          <w:color w:val="333333"/>
        </w:rPr>
      </w:pPr>
      <w:r>
        <w:rPr>
          <w:rFonts w:hint="eastAsia"/>
          <w:color w:val="333333"/>
        </w:rPr>
        <w:t>DIM、DWD、DWS、DM-&gt;DM(_F)</w:t>
      </w:r>
    </w:p>
    <w:p w:rsidR="000D387B" w:rsidRDefault="00672DEA">
      <w:pPr>
        <w:pStyle w:val="a9"/>
        <w:widowControl/>
        <w:spacing w:beforeAutospacing="0" w:afterAutospacing="0" w:line="360" w:lineRule="atLeast"/>
        <w:ind w:left="226"/>
        <w:rPr>
          <w:rFonts w:cs="宋体"/>
        </w:rPr>
      </w:pPr>
      <w:r>
        <w:rPr>
          <w:rFonts w:cs="宋体" w:hint="eastAsia"/>
          <w:color w:val="333333"/>
        </w:rPr>
        <w:t>如：DWS中的表依赖了DIM、DWD中的表，所以当配置DWS中表的调度时，就需要配置两个依赖。</w:t>
      </w:r>
    </w:p>
    <w:p w:rsidR="000D387B" w:rsidRDefault="00672DEA">
      <w:pPr>
        <w:widowControl/>
        <w:numPr>
          <w:ilvl w:val="0"/>
          <w:numId w:val="11"/>
        </w:numPr>
        <w:spacing w:before="105" w:after="105"/>
        <w:rPr>
          <w:color w:val="333333"/>
        </w:rPr>
      </w:pPr>
      <w:r>
        <w:rPr>
          <w:rFonts w:hint="eastAsia"/>
          <w:color w:val="333333"/>
        </w:rPr>
        <w:t>依赖的作业失败后，当前作业处理策略选择“挂起”。</w:t>
      </w:r>
    </w:p>
    <w:p w:rsidR="000D387B" w:rsidRDefault="00672DEA">
      <w:pPr>
        <w:widowControl/>
        <w:numPr>
          <w:ilvl w:val="0"/>
          <w:numId w:val="2"/>
        </w:numPr>
        <w:tabs>
          <w:tab w:val="left" w:pos="567"/>
        </w:tabs>
        <w:spacing w:before="105" w:after="105"/>
        <w:rPr>
          <w:color w:val="333333"/>
        </w:rPr>
      </w:pPr>
      <w:r>
        <w:rPr>
          <w:rFonts w:hint="eastAsia"/>
          <w:color w:val="333333"/>
        </w:rPr>
        <w:t>“等待依赖作业的上一周期结束，才能运行”不勾选。</w:t>
      </w:r>
    </w:p>
    <w:p w:rsidR="000D387B" w:rsidRDefault="00672DEA">
      <w:pPr>
        <w:widowControl/>
        <w:numPr>
          <w:ilvl w:val="0"/>
          <w:numId w:val="2"/>
        </w:numPr>
        <w:tabs>
          <w:tab w:val="left" w:pos="567"/>
        </w:tabs>
        <w:spacing w:before="105" w:after="105"/>
        <w:rPr>
          <w:color w:val="333333"/>
        </w:rPr>
      </w:pPr>
      <w:r>
        <w:rPr>
          <w:rFonts w:hint="eastAsia"/>
          <w:color w:val="333333"/>
        </w:rPr>
        <w:lastRenderedPageBreak/>
        <w:t>“跨周期依赖”选择“自依赖（等待上一调度周期结束才能继续运行）”。</w:t>
      </w:r>
    </w:p>
    <w:p w:rsidR="000D387B" w:rsidRDefault="00672DEA">
      <w:pPr>
        <w:pStyle w:val="5"/>
        <w:spacing w:before="120"/>
        <w:rPr>
          <w:rFonts w:ascii="宋体" w:hAnsi="宋体"/>
        </w:rPr>
      </w:pPr>
      <w:r>
        <w:rPr>
          <w:rFonts w:ascii="宋体" w:hAnsi="宋体" w:hint="eastAsia"/>
        </w:rPr>
        <w:t>调试</w:t>
      </w:r>
    </w:p>
    <w:p w:rsidR="000D387B" w:rsidRDefault="00672DEA">
      <w:pPr>
        <w:widowControl/>
        <w:numPr>
          <w:ilvl w:val="0"/>
          <w:numId w:val="2"/>
        </w:numPr>
        <w:tabs>
          <w:tab w:val="left" w:pos="567"/>
        </w:tabs>
        <w:spacing w:before="105" w:after="105"/>
        <w:rPr>
          <w:color w:val="333333"/>
        </w:rPr>
      </w:pPr>
      <w:r>
        <w:rPr>
          <w:rFonts w:hint="eastAsia"/>
          <w:color w:val="333333"/>
        </w:rPr>
        <w:t>调试时调度周期可以设置得短一点。</w:t>
      </w:r>
    </w:p>
    <w:p w:rsidR="000D387B" w:rsidRDefault="00672DEA">
      <w:pPr>
        <w:widowControl/>
        <w:numPr>
          <w:ilvl w:val="0"/>
          <w:numId w:val="2"/>
        </w:numPr>
        <w:tabs>
          <w:tab w:val="left" w:pos="567"/>
        </w:tabs>
        <w:spacing w:before="105" w:after="105"/>
        <w:rPr>
          <w:color w:val="333333"/>
        </w:rPr>
      </w:pPr>
      <w:r>
        <w:rPr>
          <w:rFonts w:hint="eastAsia"/>
          <w:color w:val="333333"/>
        </w:rPr>
        <w:t>调试之前需要有新数据在依赖的底层的表中加载，否则调试视为无效。</w:t>
      </w:r>
    </w:p>
    <w:p w:rsidR="000D387B" w:rsidRDefault="00672DEA">
      <w:pPr>
        <w:widowControl/>
        <w:numPr>
          <w:ilvl w:val="0"/>
          <w:numId w:val="2"/>
        </w:numPr>
        <w:tabs>
          <w:tab w:val="left" w:pos="567"/>
        </w:tabs>
        <w:spacing w:before="105" w:after="105"/>
        <w:rPr>
          <w:rFonts w:ascii="微软雅黑" w:eastAsia="微软雅黑" w:hAnsi="微软雅黑" w:cs="微软雅黑"/>
          <w:color w:val="333333"/>
          <w:sz w:val="21"/>
          <w:szCs w:val="21"/>
        </w:rPr>
      </w:pPr>
      <w:r>
        <w:rPr>
          <w:rFonts w:hint="eastAsia"/>
          <w:color w:val="333333"/>
        </w:rPr>
        <w:t>开发完成后按照规范调整调度策略，新数据加载的调度可适当提前，需保证有新数据加载。</w:t>
      </w:r>
    </w:p>
    <w:p w:rsidR="000D387B" w:rsidRDefault="00672DEA">
      <w:pPr>
        <w:pStyle w:val="3"/>
        <w:spacing w:before="120"/>
        <w:ind w:right="240"/>
      </w:pPr>
      <w:bookmarkStart w:id="61" w:name="_Toc40969033"/>
      <w:r>
        <w:rPr>
          <w:rFonts w:hint="eastAsia"/>
        </w:rPr>
        <w:t>数据批量采集开发规范</w:t>
      </w:r>
      <w:bookmarkEnd w:id="61"/>
    </w:p>
    <w:p w:rsidR="000D387B" w:rsidRDefault="00672DEA">
      <w:pPr>
        <w:pStyle w:val="4"/>
        <w:spacing w:before="120"/>
      </w:pPr>
      <w:r>
        <w:rPr>
          <w:rFonts w:hint="eastAsia"/>
        </w:rPr>
        <w:t>BingoETL</w:t>
      </w:r>
      <w:r>
        <w:rPr>
          <w:rFonts w:hint="eastAsia"/>
        </w:rPr>
        <w:t>开发规范</w:t>
      </w:r>
    </w:p>
    <w:p w:rsidR="000D387B" w:rsidRDefault="00672DEA">
      <w:pPr>
        <w:pStyle w:val="a9"/>
        <w:widowControl/>
        <w:spacing w:beforeAutospacing="0" w:afterAutospacing="0"/>
        <w:rPr>
          <w:rFonts w:cs="宋体"/>
        </w:rPr>
      </w:pPr>
      <w:r>
        <w:rPr>
          <w:rFonts w:cs="宋体" w:hint="eastAsia"/>
          <w:color w:val="333333"/>
        </w:rPr>
        <w:t>当前通过BingoETL做数据从业务平台到数据平台的批量采集。BingoETL的任务需要优先于DLF的任务执行。举例来说BingoETL任务在每小时的05分执行，采集需要花费5分钟，那么后续DLF任务可以在每小时的15分启动，保障BingoETL已经采集完成数据。</w:t>
      </w:r>
    </w:p>
    <w:p w:rsidR="000D387B" w:rsidRDefault="00672DEA">
      <w:pPr>
        <w:pStyle w:val="a9"/>
        <w:widowControl/>
        <w:spacing w:beforeAutospacing="0" w:afterAutospacing="0"/>
        <w:rPr>
          <w:rFonts w:cs="宋体"/>
        </w:rPr>
      </w:pPr>
      <w:r>
        <w:rPr>
          <w:rFonts w:cs="宋体" w:hint="eastAsia"/>
          <w:color w:val="333333"/>
        </w:rPr>
        <w:t>需要注意的是，当前版本BingoETL不支持设置定时任务的起始时间，目前是以点击启动任务的时间作为每个周期的起始时间的。所以这个版本开发时，需要手动控制任务启动时间，来保证和DLF之间的执行顺序正确。</w:t>
      </w:r>
    </w:p>
    <w:p w:rsidR="000D387B" w:rsidRDefault="00672DEA">
      <w:pPr>
        <w:pStyle w:val="5"/>
        <w:spacing w:before="120"/>
      </w:pPr>
      <w:r>
        <w:rPr>
          <w:rFonts w:hint="eastAsia"/>
        </w:rPr>
        <w:t>目录命名规范</w:t>
      </w:r>
    </w:p>
    <w:p w:rsidR="000D387B" w:rsidRDefault="00672DEA">
      <w:pPr>
        <w:widowControl/>
        <w:numPr>
          <w:ilvl w:val="0"/>
          <w:numId w:val="2"/>
        </w:numPr>
        <w:tabs>
          <w:tab w:val="left" w:pos="567"/>
        </w:tabs>
        <w:spacing w:before="105" w:after="105"/>
        <w:rPr>
          <w:color w:val="333333"/>
        </w:rPr>
      </w:pPr>
      <w:r>
        <w:rPr>
          <w:rFonts w:hint="eastAsia"/>
          <w:color w:val="333333"/>
        </w:rPr>
        <w:t>目录结构名称中仅能存在小写英文字母，并以下划线分割。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名称有一定的自注释能力。</w:t>
      </w:r>
    </w:p>
    <w:p w:rsidR="000D387B" w:rsidRDefault="00672DEA">
      <w:pPr>
        <w:pStyle w:val="5"/>
        <w:spacing w:before="120"/>
      </w:pPr>
      <w:r>
        <w:rPr>
          <w:rFonts w:hint="eastAsia"/>
        </w:rPr>
        <w:t>规范</w:t>
      </w:r>
    </w:p>
    <w:tbl>
      <w:tblPr>
        <w:tblW w:w="4999" w:type="pct"/>
        <w:tblBorders>
          <w:top w:val="single" w:sz="6" w:space="0" w:color="CCCCCC"/>
          <w:left w:val="single" w:sz="6" w:space="0" w:color="CCCCCC"/>
          <w:bottom w:val="single" w:sz="6" w:space="0" w:color="CCCCCC"/>
          <w:right w:val="single" w:sz="6" w:space="0" w:color="CCCCCC"/>
          <w:insideH w:val="outset" w:sz="6" w:space="0" w:color="auto"/>
          <w:insideV w:val="outset" w:sz="6" w:space="0" w:color="auto"/>
        </w:tblBorders>
        <w:tblCellMar>
          <w:top w:w="60" w:type="dxa"/>
          <w:left w:w="60" w:type="dxa"/>
          <w:bottom w:w="60" w:type="dxa"/>
          <w:right w:w="60" w:type="dxa"/>
        </w:tblCellMar>
        <w:tblLook w:val="04A0" w:firstRow="1" w:lastRow="0" w:firstColumn="1" w:lastColumn="0" w:noHBand="0" w:noVBand="1"/>
      </w:tblPr>
      <w:tblGrid>
        <w:gridCol w:w="1344"/>
        <w:gridCol w:w="2614"/>
        <w:gridCol w:w="4502"/>
      </w:tblGrid>
      <w:tr w:rsidR="000D387B">
        <w:trPr>
          <w:tblHeader/>
        </w:trPr>
        <w:tc>
          <w:tcPr>
            <w:tcW w:w="1250"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tcPr>
          <w:p w:rsidR="000D387B" w:rsidRDefault="00672DEA">
            <w:pPr>
              <w:pStyle w:val="a9"/>
              <w:widowControl/>
              <w:spacing w:before="42" w:beforeAutospacing="0" w:after="150" w:afterAutospacing="0" w:line="360" w:lineRule="atLeast"/>
              <w:jc w:val="center"/>
            </w:pPr>
            <w:r>
              <w:rPr>
                <w:rStyle w:val="ac"/>
              </w:rPr>
              <w:t>层级</w:t>
            </w:r>
          </w:p>
        </w:tc>
        <w:tc>
          <w:tcPr>
            <w:tcW w:w="2000"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tcPr>
          <w:p w:rsidR="000D387B" w:rsidRDefault="00672DEA">
            <w:pPr>
              <w:pStyle w:val="a9"/>
              <w:widowControl/>
              <w:spacing w:before="42" w:beforeAutospacing="0" w:after="150" w:afterAutospacing="0" w:line="360" w:lineRule="atLeast"/>
              <w:jc w:val="center"/>
            </w:pPr>
            <w:r>
              <w:rPr>
                <w:rStyle w:val="ac"/>
              </w:rPr>
              <w:t>说明</w:t>
            </w:r>
          </w:p>
        </w:tc>
        <w:tc>
          <w:tcPr>
            <w:tcW w:w="1749"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tcPr>
          <w:p w:rsidR="000D387B" w:rsidRDefault="00672DEA">
            <w:pPr>
              <w:pStyle w:val="a9"/>
              <w:widowControl/>
              <w:spacing w:before="42" w:beforeAutospacing="0" w:after="150" w:afterAutospacing="0" w:line="360" w:lineRule="atLeast"/>
              <w:jc w:val="center"/>
            </w:pPr>
            <w:r>
              <w:rPr>
                <w:rStyle w:val="ac"/>
              </w:rPr>
              <w:t>示例</w:t>
            </w:r>
          </w:p>
        </w:tc>
      </w:tr>
      <w:tr w:rsidR="000D387B">
        <w:tc>
          <w:tcPr>
            <w:tcW w:w="125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根目录</w:t>
            </w:r>
          </w:p>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pPr>
            <w:r>
              <w:rPr>
                <w:rFonts w:cs="宋体" w:hint="eastAsia"/>
              </w:rPr>
              <w:t>/smart_campus</w:t>
            </w:r>
          </w:p>
        </w:tc>
      </w:tr>
      <w:tr w:rsidR="000D387B">
        <w:tc>
          <w:tcPr>
            <w:tcW w:w="125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二层目录</w:t>
            </w:r>
          </w:p>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/smart_campus/数据仓库分层</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pPr>
            <w:r>
              <w:rPr>
                <w:rFonts w:cs="宋体" w:hint="eastAsia"/>
              </w:rPr>
              <w:t>/smart_campus/dwi</w:t>
            </w:r>
          </w:p>
        </w:tc>
      </w:tr>
      <w:tr w:rsidR="000D387B">
        <w:tc>
          <w:tcPr>
            <w:tcW w:w="125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三层目录</w:t>
            </w:r>
          </w:p>
        </w:tc>
        <w:tc>
          <w:tcPr>
            <w:tcW w:w="2000"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pStyle w:val="a9"/>
              <w:widowControl/>
              <w:spacing w:beforeAutospacing="0" w:after="150" w:afterAutospacing="0" w:line="360" w:lineRule="atLeast"/>
              <w:ind w:firstLine="0"/>
            </w:pPr>
            <w:r>
              <w:rPr>
                <w:rFonts w:cs="宋体" w:hint="eastAsia"/>
              </w:rPr>
              <w:t>/smart_campus/dwi/数据仓库17大主题库</w:t>
            </w:r>
          </w:p>
        </w:tc>
        <w:tc>
          <w:tcPr>
            <w:tcW w:w="1749" w:type="pct"/>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tcPr>
          <w:p w:rsidR="000D387B" w:rsidRDefault="00672DEA">
            <w:pPr>
              <w:widowControl/>
              <w:numPr>
                <w:ilvl w:val="0"/>
                <w:numId w:val="7"/>
              </w:numPr>
              <w:spacing w:before="105" w:after="105"/>
              <w:ind w:left="872"/>
              <w:rPr>
                <w:color w:val="333333"/>
              </w:rPr>
            </w:pPr>
            <w:r>
              <w:rPr>
                <w:rFonts w:hint="eastAsia"/>
                <w:color w:val="333333"/>
              </w:rPr>
              <w:t>/smart_campus/dwi/person</w:t>
            </w:r>
          </w:p>
          <w:p w:rsidR="000D387B" w:rsidRDefault="00672DEA">
            <w:pPr>
              <w:widowControl/>
              <w:numPr>
                <w:ilvl w:val="0"/>
                <w:numId w:val="7"/>
              </w:numPr>
              <w:spacing w:before="105" w:after="105"/>
              <w:ind w:left="872"/>
              <w:rPr>
                <w:color w:val="333333"/>
              </w:rPr>
            </w:pPr>
            <w:r>
              <w:rPr>
                <w:rFonts w:hint="eastAsia"/>
                <w:color w:val="333333"/>
              </w:rPr>
              <w:t>/smart_campus/dwi/org</w:t>
            </w:r>
          </w:p>
          <w:p w:rsidR="000D387B" w:rsidRDefault="00672DEA">
            <w:pPr>
              <w:widowControl/>
              <w:numPr>
                <w:ilvl w:val="0"/>
                <w:numId w:val="7"/>
              </w:numPr>
              <w:spacing w:before="105" w:after="105"/>
              <w:ind w:left="872"/>
              <w:rPr>
                <w:color w:val="333333"/>
              </w:rPr>
            </w:pPr>
            <w:r>
              <w:rPr>
                <w:rFonts w:hint="eastAsia"/>
                <w:color w:val="333333"/>
              </w:rPr>
              <w:lastRenderedPageBreak/>
              <w:t>/smart_campus/dwi/facility</w:t>
            </w:r>
          </w:p>
          <w:p w:rsidR="000D387B" w:rsidRDefault="00672DEA">
            <w:pPr>
              <w:widowControl/>
              <w:numPr>
                <w:ilvl w:val="0"/>
                <w:numId w:val="7"/>
              </w:numPr>
              <w:spacing w:before="105" w:after="105"/>
              <w:ind w:left="872"/>
              <w:rPr>
                <w:color w:val="333333"/>
              </w:rPr>
            </w:pPr>
            <w:r>
              <w:rPr>
                <w:rFonts w:hint="eastAsia"/>
                <w:color w:val="333333"/>
              </w:rPr>
              <w:t>/smart_campus/dwi/vehicle</w:t>
            </w:r>
          </w:p>
          <w:p w:rsidR="000D387B" w:rsidRDefault="00672DEA">
            <w:pPr>
              <w:widowControl/>
              <w:numPr>
                <w:ilvl w:val="0"/>
                <w:numId w:val="7"/>
              </w:numPr>
              <w:spacing w:before="105" w:after="105"/>
              <w:ind w:left="872"/>
              <w:rPr>
                <w:color w:val="333333"/>
              </w:rPr>
            </w:pPr>
            <w:r>
              <w:rPr>
                <w:rFonts w:hint="eastAsia"/>
                <w:color w:val="333333"/>
              </w:rPr>
              <w:t>/smart_campus/dwi/space</w:t>
            </w:r>
          </w:p>
          <w:p w:rsidR="000D387B" w:rsidRDefault="00672DEA">
            <w:pPr>
              <w:widowControl/>
              <w:numPr>
                <w:ilvl w:val="0"/>
                <w:numId w:val="7"/>
              </w:numPr>
              <w:spacing w:before="105" w:after="105"/>
              <w:ind w:left="872"/>
              <w:rPr>
                <w:color w:val="333333"/>
              </w:rPr>
            </w:pPr>
            <w:r>
              <w:rPr>
                <w:rFonts w:hint="eastAsia"/>
                <w:color w:val="333333"/>
              </w:rPr>
              <w:t>/smart_campus/dwi/asset</w:t>
            </w:r>
          </w:p>
          <w:p w:rsidR="000D387B" w:rsidRDefault="00672DEA">
            <w:pPr>
              <w:widowControl/>
              <w:numPr>
                <w:ilvl w:val="0"/>
                <w:numId w:val="7"/>
              </w:numPr>
              <w:spacing w:before="105" w:after="105"/>
              <w:ind w:left="872"/>
              <w:rPr>
                <w:color w:val="333333"/>
              </w:rPr>
            </w:pPr>
            <w:r>
              <w:rPr>
                <w:rFonts w:hint="eastAsia"/>
                <w:color w:val="333333"/>
              </w:rPr>
              <w:t>/smart_campus/ dwi/alarm</w:t>
            </w:r>
          </w:p>
          <w:p w:rsidR="000D387B" w:rsidRDefault="00672DEA">
            <w:pPr>
              <w:widowControl/>
              <w:numPr>
                <w:ilvl w:val="0"/>
                <w:numId w:val="7"/>
              </w:numPr>
              <w:spacing w:before="105" w:after="105"/>
              <w:ind w:left="872"/>
              <w:rPr>
                <w:color w:val="333333"/>
              </w:rPr>
            </w:pPr>
            <w:r>
              <w:rPr>
                <w:rFonts w:hint="eastAsia"/>
                <w:color w:val="333333"/>
              </w:rPr>
              <w:t>/smart_campus/ dwi /res</w:t>
            </w:r>
          </w:p>
          <w:p w:rsidR="000D387B" w:rsidRDefault="00672DEA">
            <w:pPr>
              <w:widowControl/>
              <w:numPr>
                <w:ilvl w:val="0"/>
                <w:numId w:val="7"/>
              </w:numPr>
              <w:spacing w:before="105" w:after="105"/>
              <w:ind w:left="872"/>
            </w:pPr>
            <w:r>
              <w:rPr>
                <w:rFonts w:hint="eastAsia"/>
                <w:color w:val="333333"/>
              </w:rPr>
              <w:t>/smart_campus/ dwi /order</w:t>
            </w:r>
          </w:p>
          <w:p w:rsidR="000D387B" w:rsidRDefault="00672DEA">
            <w:pPr>
              <w:widowControl/>
              <w:numPr>
                <w:ilvl w:val="0"/>
                <w:numId w:val="7"/>
              </w:numPr>
              <w:spacing w:before="105" w:after="105"/>
              <w:ind w:left="872"/>
            </w:pPr>
            <w:r>
              <w:rPr>
                <w:rFonts w:hint="eastAsia"/>
              </w:rPr>
              <w:t>..</w:t>
            </w:r>
          </w:p>
        </w:tc>
      </w:tr>
    </w:tbl>
    <w:p w:rsidR="000D387B" w:rsidRDefault="00672DEA">
      <w:pPr>
        <w:pStyle w:val="5"/>
        <w:spacing w:before="120"/>
      </w:pPr>
      <w:r>
        <w:rPr>
          <w:rFonts w:hint="eastAsia"/>
        </w:rPr>
        <w:lastRenderedPageBreak/>
        <w:t>转换作业命名规范</w:t>
      </w:r>
    </w:p>
    <w:p w:rsidR="000D387B" w:rsidRDefault="00672DEA">
      <w:pPr>
        <w:widowControl/>
        <w:numPr>
          <w:ilvl w:val="0"/>
          <w:numId w:val="2"/>
        </w:numPr>
        <w:tabs>
          <w:tab w:val="left" w:pos="567"/>
        </w:tabs>
        <w:spacing w:before="105" w:after="105"/>
        <w:rPr>
          <w:color w:val="333333"/>
        </w:rPr>
      </w:pPr>
      <w:r>
        <w:rPr>
          <w:rFonts w:hint="eastAsia"/>
          <w:color w:val="333333"/>
        </w:rPr>
        <w:t>只包含小写字母，并以下划线分割。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以“trans_”开头，以目标表结尾，如：trans _{to-table-name}。超长的脚本名可以适当使用缩写。</w:t>
      </w:r>
    </w:p>
    <w:p w:rsidR="000D387B" w:rsidRDefault="00672DEA">
      <w:pPr>
        <w:widowControl/>
        <w:numPr>
          <w:ilvl w:val="0"/>
          <w:numId w:val="2"/>
        </w:numPr>
        <w:tabs>
          <w:tab w:val="left" w:pos="567"/>
        </w:tabs>
        <w:spacing w:before="105" w:after="105"/>
        <w:rPr>
          <w:color w:val="333333"/>
        </w:rPr>
      </w:pPr>
      <w:r>
        <w:rPr>
          <w:rFonts w:hint="eastAsia"/>
          <w:color w:val="333333"/>
        </w:rPr>
        <w:t>to-table-name具有一定的自注释能力。</w:t>
      </w:r>
    </w:p>
    <w:p w:rsidR="000D387B" w:rsidRDefault="00672DEA">
      <w:pPr>
        <w:pStyle w:val="5"/>
        <w:spacing w:before="120"/>
      </w:pPr>
      <w:r>
        <w:rPr>
          <w:rFonts w:hint="eastAsia"/>
        </w:rPr>
        <w:t>作业开发规范</w:t>
      </w:r>
    </w:p>
    <w:p w:rsidR="000D387B" w:rsidRDefault="00672DEA">
      <w:pPr>
        <w:widowControl/>
        <w:numPr>
          <w:ilvl w:val="0"/>
          <w:numId w:val="2"/>
        </w:numPr>
        <w:tabs>
          <w:tab w:val="left" w:pos="567"/>
        </w:tabs>
        <w:spacing w:before="105" w:after="105"/>
      </w:pPr>
      <w:r>
        <w:rPr>
          <w:rFonts w:hint="eastAsia"/>
          <w:color w:val="333333"/>
        </w:rPr>
        <w:t>作业命名规范</w:t>
      </w:r>
      <w:r>
        <w:rPr>
          <w:rFonts w:hint="eastAsia"/>
          <w:color w:val="333333"/>
        </w:rPr>
        <w:tab/>
      </w:r>
    </w:p>
    <w:p w:rsidR="000D387B" w:rsidRDefault="00672DEA">
      <w:pPr>
        <w:widowControl/>
        <w:numPr>
          <w:ilvl w:val="0"/>
          <w:numId w:val="12"/>
        </w:numPr>
        <w:tabs>
          <w:tab w:val="left" w:pos="57"/>
          <w:tab w:val="left" w:pos="2160"/>
        </w:tabs>
        <w:spacing w:before="105" w:after="105"/>
        <w:ind w:left="1317"/>
        <w:rPr>
          <w:color w:val="333333"/>
        </w:rPr>
      </w:pPr>
      <w:r>
        <w:rPr>
          <w:rFonts w:hint="eastAsia"/>
          <w:color w:val="333333"/>
        </w:rPr>
        <w:t>只包含小写字母，并以下划线分割。</w:t>
      </w:r>
    </w:p>
    <w:p w:rsidR="000D387B" w:rsidRDefault="00672DEA">
      <w:pPr>
        <w:widowControl/>
        <w:numPr>
          <w:ilvl w:val="0"/>
          <w:numId w:val="12"/>
        </w:numPr>
        <w:tabs>
          <w:tab w:val="left" w:pos="57"/>
          <w:tab w:val="left" w:pos="2160"/>
        </w:tabs>
        <w:spacing w:before="105" w:after="105"/>
        <w:ind w:left="1317"/>
        <w:rPr>
          <w:color w:val="333333"/>
        </w:rPr>
      </w:pPr>
      <w:r>
        <w:rPr>
          <w:rFonts w:hint="eastAsia"/>
          <w:color w:val="333333"/>
        </w:rPr>
        <w:t>以“job_”开头，以目标表结尾，如：job _{to-table-name}。超长的脚本名可以适当使用缩写。</w:t>
      </w:r>
    </w:p>
    <w:p w:rsidR="000D387B" w:rsidRDefault="00672DEA">
      <w:pPr>
        <w:widowControl/>
        <w:numPr>
          <w:ilvl w:val="0"/>
          <w:numId w:val="12"/>
        </w:numPr>
        <w:tabs>
          <w:tab w:val="left" w:pos="57"/>
          <w:tab w:val="left" w:pos="2160"/>
        </w:tabs>
        <w:spacing w:before="105" w:after="105"/>
        <w:ind w:left="1317"/>
        <w:rPr>
          <w:color w:val="333333"/>
        </w:rPr>
      </w:pPr>
      <w:r>
        <w:rPr>
          <w:rFonts w:hint="eastAsia"/>
          <w:color w:val="333333"/>
        </w:rPr>
        <w:t>to-table-name具有一定的自注释能力。</w:t>
      </w:r>
    </w:p>
    <w:p w:rsidR="000D387B" w:rsidRDefault="00672DEA">
      <w:pPr>
        <w:widowControl/>
        <w:numPr>
          <w:ilvl w:val="0"/>
          <w:numId w:val="2"/>
        </w:numPr>
        <w:tabs>
          <w:tab w:val="left" w:pos="567"/>
        </w:tabs>
        <w:spacing w:before="105" w:after="105"/>
      </w:pPr>
      <w:r>
        <w:rPr>
          <w:rFonts w:hint="eastAsia"/>
          <w:color w:val="333333"/>
        </w:rPr>
        <w:t>作业开发规范</w:t>
      </w:r>
    </w:p>
    <w:p w:rsidR="000D387B" w:rsidRDefault="00672DEA">
      <w:pPr>
        <w:pStyle w:val="a9"/>
        <w:widowControl/>
        <w:spacing w:before="210" w:beforeAutospacing="0" w:after="362" w:afterAutospacing="0" w:line="360" w:lineRule="atLeast"/>
        <w:ind w:left="226"/>
        <w:rPr>
          <w:rFonts w:cs="宋体"/>
        </w:rPr>
      </w:pPr>
      <w:bookmarkStart w:id="62" w:name="ZH-CN_TOPIC_0200882346__li20136182119564"/>
      <w:bookmarkStart w:id="63" w:name="li20136182119564"/>
      <w:bookmarkEnd w:id="62"/>
      <w:bookmarkEnd w:id="63"/>
      <w:r>
        <w:rPr>
          <w:rFonts w:cs="宋体" w:hint="eastAsia"/>
          <w:color w:val="333333"/>
        </w:rPr>
        <w:t>作业中转换组件的命名需跟使用的转换作业名字一致。</w:t>
      </w:r>
    </w:p>
    <w:p w:rsidR="000D387B" w:rsidRDefault="000D387B">
      <w:pPr>
        <w:widowControl/>
        <w:spacing w:before="105" w:after="105"/>
        <w:ind w:firstLine="0"/>
      </w:pPr>
    </w:p>
    <w:p w:rsidR="000D387B" w:rsidRDefault="00672DEA">
      <w:pPr>
        <w:pStyle w:val="4"/>
        <w:spacing w:before="120"/>
      </w:pPr>
      <w:r>
        <w:rPr>
          <w:rFonts w:hint="eastAsia"/>
        </w:rPr>
        <w:lastRenderedPageBreak/>
        <w:t>FDI</w:t>
      </w:r>
      <w:r>
        <w:rPr>
          <w:rFonts w:hint="eastAsia"/>
        </w:rPr>
        <w:t>开发规范</w:t>
      </w:r>
    </w:p>
    <w:p w:rsidR="000D387B" w:rsidRDefault="00672DEA">
      <w:pPr>
        <w:pStyle w:val="5"/>
        <w:spacing w:before="120"/>
      </w:pPr>
      <w:r>
        <w:rPr>
          <w:rFonts w:hint="eastAsia"/>
        </w:rPr>
        <w:t>ROMA</w:t>
      </w:r>
      <w:r>
        <w:rPr>
          <w:rFonts w:hint="eastAsia"/>
        </w:rPr>
        <w:t>应用的命名规范</w:t>
      </w:r>
    </w:p>
    <w:p w:rsidR="000D387B" w:rsidRDefault="00672DEA">
      <w:pPr>
        <w:pStyle w:val="a9"/>
        <w:widowControl/>
        <w:spacing w:before="210" w:beforeAutospacing="0" w:after="362" w:afterAutospacing="0"/>
        <w:rPr>
          <w:rFonts w:cs="宋体"/>
        </w:rPr>
      </w:pPr>
      <w:r>
        <w:rPr>
          <w:rFonts w:cs="宋体" w:hint="eastAsia"/>
          <w:color w:val="333333"/>
        </w:rPr>
        <w:t>dataservice.etl.xxx（其中xxx为贴源层的名称，人员：person，车辆：vehicle，告警：alarm，设备：facility，工单：order，资产：asset，资源：res，时空：space，环境：env，组织：org）。</w:t>
      </w:r>
    </w:p>
    <w:p w:rsidR="000D387B" w:rsidRDefault="00672DEA">
      <w:pPr>
        <w:pStyle w:val="5"/>
        <w:spacing w:before="120"/>
      </w:pPr>
      <w:r>
        <w:rPr>
          <w:rFonts w:hint="eastAsia"/>
        </w:rPr>
        <w:t>FDI</w:t>
      </w:r>
      <w:r>
        <w:rPr>
          <w:rFonts w:hint="eastAsia"/>
        </w:rPr>
        <w:t>的任务名称命名规范</w:t>
      </w:r>
    </w:p>
    <w:p w:rsidR="000D387B" w:rsidRDefault="00672DEA">
      <w:pPr>
        <w:widowControl/>
        <w:numPr>
          <w:ilvl w:val="0"/>
          <w:numId w:val="2"/>
        </w:numPr>
        <w:tabs>
          <w:tab w:val="left" w:pos="567"/>
        </w:tabs>
        <w:spacing w:before="105" w:after="105"/>
        <w:rPr>
          <w:color w:val="333333"/>
        </w:rPr>
      </w:pPr>
      <w:r>
        <w:rPr>
          <w:rFonts w:hint="eastAsia"/>
          <w:color w:val="333333"/>
        </w:rPr>
        <w:t>实时任务：</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只包含小写字母，并以下划线分割。</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以“job_real”开头，以cs作业任务名为依据，如：</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cs作业为：cs_res_datalog_all</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FDI实时任务为：job_real_res_datalog_all</w:t>
      </w:r>
    </w:p>
    <w:p w:rsidR="000D387B" w:rsidRDefault="00672DEA">
      <w:pPr>
        <w:widowControl/>
        <w:numPr>
          <w:ilvl w:val="0"/>
          <w:numId w:val="2"/>
        </w:numPr>
        <w:tabs>
          <w:tab w:val="left" w:pos="567"/>
        </w:tabs>
        <w:spacing w:before="105" w:after="105"/>
      </w:pPr>
      <w:r>
        <w:rPr>
          <w:rFonts w:ascii="微软雅黑" w:eastAsia="微软雅黑" w:hAnsi="微软雅黑" w:cs="微软雅黑" w:hint="eastAsia"/>
          <w:color w:val="333333"/>
          <w:sz w:val="21"/>
          <w:szCs w:val="21"/>
        </w:rPr>
        <w:t>批量任务：</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只包含小写字母，并以下划线分割。</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以“job_batch”开头，以bingoETL作业任务名为依据，如：</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bingoETL作业为：job_dwi_person_type</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FDI实时任务为：job_batch_dwi_person_type</w:t>
      </w:r>
    </w:p>
    <w:p w:rsidR="000D387B" w:rsidRDefault="00672DEA">
      <w:pPr>
        <w:pStyle w:val="5"/>
        <w:spacing w:before="120"/>
      </w:pPr>
      <w:r>
        <w:rPr>
          <w:rFonts w:hint="eastAsia"/>
        </w:rPr>
        <w:t>FDI</w:t>
      </w:r>
      <w:r>
        <w:rPr>
          <w:rFonts w:hint="eastAsia"/>
        </w:rPr>
        <w:t>的</w:t>
      </w:r>
      <w:r>
        <w:rPr>
          <w:rFonts w:hint="eastAsia"/>
        </w:rPr>
        <w:t>MQS</w:t>
      </w:r>
      <w:r>
        <w:rPr>
          <w:rFonts w:hint="eastAsia"/>
        </w:rPr>
        <w:t>节点名称命名规范</w:t>
      </w:r>
    </w:p>
    <w:p w:rsidR="000D387B" w:rsidRDefault="00672DEA">
      <w:pPr>
        <w:widowControl/>
        <w:numPr>
          <w:ilvl w:val="0"/>
          <w:numId w:val="2"/>
        </w:numPr>
        <w:tabs>
          <w:tab w:val="left" w:pos="567"/>
        </w:tabs>
        <w:spacing w:before="105" w:after="105"/>
        <w:rPr>
          <w:color w:val="333333"/>
        </w:rPr>
      </w:pPr>
      <w:r>
        <w:rPr>
          <w:rFonts w:hint="eastAsia"/>
          <w:color w:val="333333"/>
        </w:rPr>
        <w:t>统一写当前任务对应的TOPIC名称。</w:t>
      </w:r>
    </w:p>
    <w:p w:rsidR="000D387B" w:rsidRDefault="00672DEA">
      <w:pPr>
        <w:pStyle w:val="5"/>
        <w:spacing w:before="120"/>
      </w:pPr>
      <w:r>
        <w:rPr>
          <w:rFonts w:hint="eastAsia"/>
        </w:rPr>
        <w:t>FDI</w:t>
      </w:r>
      <w:r>
        <w:rPr>
          <w:rFonts w:hint="eastAsia"/>
        </w:rPr>
        <w:t>的</w:t>
      </w:r>
      <w:r>
        <w:rPr>
          <w:rFonts w:hint="eastAsia"/>
        </w:rPr>
        <w:t>API</w:t>
      </w:r>
      <w:r>
        <w:rPr>
          <w:rFonts w:hint="eastAsia"/>
        </w:rPr>
        <w:t>节点名称命名规范</w:t>
      </w:r>
    </w:p>
    <w:p w:rsidR="000D387B" w:rsidRDefault="00672DEA">
      <w:pPr>
        <w:widowControl/>
        <w:numPr>
          <w:ilvl w:val="0"/>
          <w:numId w:val="2"/>
        </w:numPr>
        <w:tabs>
          <w:tab w:val="left" w:pos="567"/>
        </w:tabs>
        <w:spacing w:before="105" w:after="105"/>
        <w:rPr>
          <w:color w:val="333333"/>
        </w:rPr>
      </w:pPr>
      <w:r>
        <w:rPr>
          <w:rFonts w:hint="eastAsia"/>
          <w:color w:val="333333"/>
        </w:rPr>
        <w:t>统一写：read</w:t>
      </w:r>
    </w:p>
    <w:p w:rsidR="000D387B" w:rsidRDefault="00672DEA">
      <w:pPr>
        <w:pStyle w:val="5"/>
        <w:spacing w:before="120"/>
      </w:pPr>
      <w:r>
        <w:rPr>
          <w:rFonts w:hint="eastAsia"/>
        </w:rPr>
        <w:t>FDI</w:t>
      </w:r>
      <w:r>
        <w:rPr>
          <w:rFonts w:hint="eastAsia"/>
        </w:rPr>
        <w:t>的</w:t>
      </w:r>
      <w:r>
        <w:rPr>
          <w:rFonts w:hint="eastAsia"/>
        </w:rPr>
        <w:t>transform</w:t>
      </w:r>
      <w:r>
        <w:rPr>
          <w:rFonts w:hint="eastAsia"/>
        </w:rPr>
        <w:t>节点名称命名规范</w:t>
      </w:r>
    </w:p>
    <w:p w:rsidR="000D387B" w:rsidRDefault="00672DEA">
      <w:pPr>
        <w:widowControl/>
        <w:numPr>
          <w:ilvl w:val="0"/>
          <w:numId w:val="2"/>
        </w:numPr>
        <w:tabs>
          <w:tab w:val="left" w:pos="567"/>
        </w:tabs>
        <w:spacing w:before="105" w:after="105"/>
        <w:rPr>
          <w:color w:val="333333"/>
        </w:rPr>
      </w:pPr>
      <w:r>
        <w:rPr>
          <w:rFonts w:hint="eastAsia"/>
          <w:color w:val="333333"/>
        </w:rPr>
        <w:t>只包含小写字母，并以下划线分割。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以“transform_”开头，以目标表结尾，如：作业往目标表dwi_person_type写入数据，transform节点命名为：transform_dwi_person_type。</w:t>
      </w:r>
    </w:p>
    <w:p w:rsidR="000D387B" w:rsidRDefault="00672DEA">
      <w:pPr>
        <w:pStyle w:val="5"/>
        <w:spacing w:before="120"/>
      </w:pPr>
      <w:r>
        <w:rPr>
          <w:rFonts w:hint="eastAsia"/>
        </w:rPr>
        <w:lastRenderedPageBreak/>
        <w:t>FDI</w:t>
      </w:r>
      <w:r>
        <w:rPr>
          <w:rFonts w:hint="eastAsia"/>
        </w:rPr>
        <w:t>的</w:t>
      </w:r>
      <w:r>
        <w:rPr>
          <w:rFonts w:hint="eastAsia"/>
        </w:rPr>
        <w:t>GaussDB 200</w:t>
      </w:r>
      <w:r>
        <w:rPr>
          <w:rFonts w:hint="eastAsia"/>
        </w:rPr>
        <w:t>节点名称命名规范</w:t>
      </w:r>
    </w:p>
    <w:p w:rsidR="000D387B" w:rsidRDefault="00672DEA">
      <w:pPr>
        <w:widowControl/>
        <w:numPr>
          <w:ilvl w:val="0"/>
          <w:numId w:val="2"/>
        </w:numPr>
        <w:tabs>
          <w:tab w:val="left" w:pos="567"/>
        </w:tabs>
        <w:spacing w:before="105" w:after="105"/>
        <w:rPr>
          <w:color w:val="333333"/>
        </w:rPr>
      </w:pPr>
      <w:r>
        <w:rPr>
          <w:rFonts w:hint="eastAsia"/>
          <w:color w:val="333333"/>
        </w:rPr>
        <w:t>只包含小写字母，并以下划线分割。</w:t>
      </w:r>
    </w:p>
    <w:p w:rsidR="000D387B" w:rsidRDefault="00672DEA">
      <w:pPr>
        <w:widowControl/>
        <w:numPr>
          <w:ilvl w:val="0"/>
          <w:numId w:val="2"/>
        </w:numPr>
        <w:tabs>
          <w:tab w:val="left" w:pos="567"/>
        </w:tabs>
        <w:spacing w:before="105" w:after="105"/>
        <w:rPr>
          <w:color w:val="333333"/>
        </w:rPr>
      </w:pPr>
      <w:r>
        <w:rPr>
          <w:rFonts w:hint="eastAsia"/>
          <w:color w:val="333333"/>
        </w:rPr>
        <w:t>以“write_”开头，以目标表结尾，如：作业往目标表dwi_person_type写入数据，GaussDB 200节点命名为：write_dwi_person_type。</w:t>
      </w:r>
    </w:p>
    <w:p w:rsidR="000D387B" w:rsidRDefault="00672DEA">
      <w:pPr>
        <w:pStyle w:val="3"/>
        <w:spacing w:before="120"/>
        <w:ind w:right="240"/>
      </w:pPr>
      <w:bookmarkStart w:id="64" w:name="_Toc40969034"/>
      <w:r>
        <w:rPr>
          <w:rFonts w:hint="eastAsia"/>
        </w:rPr>
        <w:t>数据处理实时消息任务开发规范</w:t>
      </w:r>
      <w:bookmarkEnd w:id="64"/>
    </w:p>
    <w:p w:rsidR="000D387B" w:rsidRDefault="00672DEA">
      <w:pPr>
        <w:pStyle w:val="4"/>
        <w:spacing w:before="120"/>
      </w:pPr>
      <w:r>
        <w:rPr>
          <w:rFonts w:hint="eastAsia"/>
        </w:rPr>
        <w:t>MQS</w:t>
      </w:r>
      <w:r>
        <w:rPr>
          <w:rFonts w:hint="eastAsia"/>
        </w:rPr>
        <w:t>开发规范</w:t>
      </w:r>
    </w:p>
    <w:p w:rsidR="000D387B" w:rsidRDefault="00672DEA">
      <w:pPr>
        <w:pStyle w:val="a9"/>
        <w:widowControl/>
        <w:spacing w:beforeAutospacing="0" w:afterAutospacing="0" w:line="360" w:lineRule="atLeast"/>
        <w:rPr>
          <w:rFonts w:cs="宋体"/>
        </w:rPr>
      </w:pPr>
      <w:r>
        <w:rPr>
          <w:rFonts w:cs="宋体" w:hint="eastAsia"/>
          <w:color w:val="333333"/>
        </w:rPr>
        <w:t>DataService的交付件只涉及北向MQS的配置，不包含MQS消息的接入。</w:t>
      </w:r>
    </w:p>
    <w:p w:rsidR="000D387B" w:rsidRDefault="00672DEA">
      <w:pPr>
        <w:pStyle w:val="5"/>
        <w:spacing w:before="120"/>
      </w:pPr>
      <w:r>
        <w:rPr>
          <w:rFonts w:hint="eastAsia"/>
        </w:rPr>
        <w:t>命名规范</w:t>
      </w:r>
    </w:p>
    <w:p w:rsidR="000D387B" w:rsidRDefault="00672DEA">
      <w:pPr>
        <w:widowControl/>
        <w:numPr>
          <w:ilvl w:val="0"/>
          <w:numId w:val="2"/>
        </w:numPr>
        <w:tabs>
          <w:tab w:val="left" w:pos="567"/>
        </w:tabs>
        <w:spacing w:before="105" w:after="105"/>
        <w:rPr>
          <w:color w:val="333333"/>
        </w:rPr>
      </w:pPr>
      <w:r>
        <w:rPr>
          <w:rFonts w:hint="eastAsia"/>
          <w:color w:val="333333"/>
        </w:rPr>
        <w:t>MQS名称以“T_XXX_MSGOUT”为原型输出，大写，以“_MSGOUT”结尾，XXX为具体场景。</w:t>
      </w:r>
    </w:p>
    <w:p w:rsidR="000D387B" w:rsidRDefault="00672DEA">
      <w:pPr>
        <w:pStyle w:val="4"/>
        <w:spacing w:before="120"/>
      </w:pPr>
      <w:r>
        <w:rPr>
          <w:rFonts w:hint="eastAsia"/>
        </w:rPr>
        <w:t>CS</w:t>
      </w:r>
      <w:r>
        <w:rPr>
          <w:rFonts w:hint="eastAsia"/>
        </w:rPr>
        <w:t>开发规范</w:t>
      </w:r>
    </w:p>
    <w:p w:rsidR="000D387B" w:rsidRDefault="00672DEA">
      <w:pPr>
        <w:pStyle w:val="5"/>
        <w:spacing w:before="120"/>
      </w:pPr>
      <w:r>
        <w:rPr>
          <w:rFonts w:hint="eastAsia"/>
        </w:rPr>
        <w:t>命名规范</w:t>
      </w:r>
    </w:p>
    <w:p w:rsidR="000D387B" w:rsidRDefault="00672DEA">
      <w:pPr>
        <w:widowControl/>
        <w:numPr>
          <w:ilvl w:val="0"/>
          <w:numId w:val="2"/>
        </w:numPr>
        <w:tabs>
          <w:tab w:val="left" w:pos="567"/>
        </w:tabs>
        <w:spacing w:before="105" w:after="105"/>
        <w:rPr>
          <w:color w:val="333333"/>
        </w:rPr>
      </w:pPr>
      <w:r>
        <w:rPr>
          <w:rFonts w:hint="eastAsia"/>
          <w:color w:val="333333"/>
        </w:rPr>
        <w:t>CS作业命名规范：job_cs_{模块名}_作用，描述里要写清楚作业的具体作用，并且脚本里要有关键注释。</w:t>
      </w:r>
    </w:p>
    <w:p w:rsidR="000D387B" w:rsidRDefault="00672DEA">
      <w:pPr>
        <w:pStyle w:val="5"/>
        <w:spacing w:before="120"/>
      </w:pPr>
      <w:r>
        <w:rPr>
          <w:rFonts w:hint="eastAsia"/>
        </w:rPr>
        <w:t>存放路径</w:t>
      </w:r>
    </w:p>
    <w:p w:rsidR="000D387B" w:rsidRDefault="00672DEA">
      <w:pPr>
        <w:widowControl/>
        <w:numPr>
          <w:ilvl w:val="0"/>
          <w:numId w:val="2"/>
        </w:numPr>
        <w:tabs>
          <w:tab w:val="left" w:pos="567"/>
        </w:tabs>
        <w:spacing w:before="105" w:after="105"/>
        <w:rPr>
          <w:color w:val="333333"/>
        </w:rPr>
      </w:pPr>
      <w:r>
        <w:rPr>
          <w:rFonts w:hint="eastAsia"/>
          <w:color w:val="333333"/>
        </w:rPr>
        <w:t>/smart_campus/data_service/{模块名称}</w:t>
      </w:r>
    </w:p>
    <w:p w:rsidR="000D387B" w:rsidRDefault="00672DEA">
      <w:pPr>
        <w:pStyle w:val="5"/>
        <w:spacing w:before="120"/>
      </w:pPr>
      <w:r>
        <w:rPr>
          <w:rFonts w:hint="eastAsia"/>
        </w:rPr>
        <w:t>全局变量配置及使用</w:t>
      </w:r>
    </w:p>
    <w:p w:rsidR="000D387B" w:rsidRDefault="00672DEA">
      <w:pPr>
        <w:widowControl/>
        <w:numPr>
          <w:ilvl w:val="0"/>
          <w:numId w:val="2"/>
        </w:numPr>
        <w:tabs>
          <w:tab w:val="left" w:pos="567"/>
        </w:tabs>
        <w:spacing w:before="105" w:after="105"/>
      </w:pPr>
      <w:r>
        <w:rPr>
          <w:rFonts w:ascii="微软雅黑" w:eastAsia="微软雅黑" w:hAnsi="微软雅黑" w:cs="微软雅黑" w:hint="eastAsia"/>
          <w:color w:val="333333"/>
          <w:sz w:val="21"/>
          <w:szCs w:val="21"/>
        </w:rPr>
        <w:t>全局变量命名。</w:t>
      </w:r>
    </w:p>
    <w:p w:rsidR="000D387B" w:rsidRDefault="00672DEA">
      <w:pPr>
        <w:pStyle w:val="a9"/>
        <w:widowControl/>
        <w:spacing w:beforeAutospacing="0" w:afterAutospacing="0" w:line="360" w:lineRule="atLeast"/>
        <w:rPr>
          <w:rFonts w:cs="宋体"/>
          <w:color w:val="333333"/>
        </w:rPr>
      </w:pPr>
      <w:bookmarkStart w:id="65" w:name="ZH-CN_TOPIC_0200882357__li336432431612"/>
      <w:bookmarkStart w:id="66" w:name="li336432431612"/>
      <w:bookmarkEnd w:id="65"/>
      <w:bookmarkEnd w:id="66"/>
      <w:r>
        <w:rPr>
          <w:rFonts w:cs="宋体" w:hint="eastAsia"/>
          <w:color w:val="333333"/>
        </w:rPr>
        <w:t>命名规范：G_xxx，例如：G_kafka_brokerlist。</w:t>
      </w:r>
    </w:p>
    <w:p w:rsidR="000D387B" w:rsidRDefault="00672DEA">
      <w:pPr>
        <w:pStyle w:val="a9"/>
        <w:widowControl/>
        <w:spacing w:beforeAutospacing="0" w:afterAutospacing="0" w:line="360" w:lineRule="atLeast"/>
        <w:rPr>
          <w:rFonts w:cs="宋体"/>
          <w:color w:val="333333"/>
        </w:rPr>
      </w:pPr>
      <w:r>
        <w:rPr>
          <w:rFonts w:cs="宋体" w:hint="eastAsia"/>
          <w:color w:val="333333"/>
        </w:rPr>
        <w:t>所有公共变量、app秘钥等都要配置为全局变量。</w:t>
      </w:r>
    </w:p>
    <w:p w:rsidR="000D387B" w:rsidRDefault="00672DEA">
      <w:pPr>
        <w:pStyle w:val="a9"/>
        <w:widowControl/>
        <w:spacing w:before="210" w:beforeAutospacing="0" w:after="362" w:afterAutospacing="0" w:line="360" w:lineRule="atLeast"/>
        <w:ind w:left="226"/>
        <w:rPr>
          <w:rFonts w:cs="宋体"/>
        </w:rPr>
      </w:pPr>
      <w:r>
        <w:rPr>
          <w:rFonts w:cs="宋体" w:hint="eastAsia"/>
          <w:noProof/>
          <w:color w:val="333333"/>
          <w:bdr w:val="single" w:sz="6" w:space="0" w:color="CCCCCC"/>
        </w:rPr>
        <w:drawing>
          <wp:inline distT="0" distB="0" distL="114300" distR="114300">
            <wp:extent cx="4429125" cy="141922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26"/>
                    <a:stretch>
                      <a:fillRect/>
                    </a:stretch>
                  </pic:blipFill>
                  <pic:spPr>
                    <a:xfrm>
                      <a:off x="0" y="0"/>
                      <a:ext cx="4429125" cy="1419225"/>
                    </a:xfrm>
                    <a:prstGeom prst="rect">
                      <a:avLst/>
                    </a:prstGeom>
                    <a:noFill/>
                    <a:ln w="9525">
                      <a:noFill/>
                    </a:ln>
                  </pic:spPr>
                </pic:pic>
              </a:graphicData>
            </a:graphic>
          </wp:inline>
        </w:drawing>
      </w:r>
    </w:p>
    <w:p w:rsidR="000D387B" w:rsidRDefault="00672DEA">
      <w:pPr>
        <w:widowControl/>
        <w:numPr>
          <w:ilvl w:val="0"/>
          <w:numId w:val="2"/>
        </w:numPr>
        <w:tabs>
          <w:tab w:val="left" w:pos="567"/>
        </w:tabs>
        <w:spacing w:before="105" w:after="105"/>
      </w:pPr>
      <w:r>
        <w:rPr>
          <w:rFonts w:hint="eastAsia"/>
          <w:color w:val="333333"/>
        </w:rPr>
        <w:t>全局变量引用。</w:t>
      </w:r>
    </w:p>
    <w:p w:rsidR="000D387B" w:rsidRDefault="00672DEA">
      <w:pPr>
        <w:pStyle w:val="a9"/>
        <w:widowControl/>
        <w:spacing w:beforeAutospacing="0" w:afterAutospacing="0" w:line="360" w:lineRule="atLeast"/>
        <w:rPr>
          <w:rFonts w:cs="宋体"/>
          <w:color w:val="333333"/>
        </w:rPr>
      </w:pPr>
      <w:bookmarkStart w:id="67" w:name="li13323154016168"/>
      <w:bookmarkStart w:id="68" w:name="ZH-CN_TOPIC_0200882357__li13323154016168"/>
      <w:bookmarkEnd w:id="67"/>
      <w:bookmarkEnd w:id="68"/>
      <w:r>
        <w:rPr>
          <w:rFonts w:cs="宋体" w:hint="eastAsia"/>
          <w:color w:val="333333"/>
        </w:rPr>
        <w:lastRenderedPageBreak/>
        <w:t>引用方式：#{Env.get("G_kafka_brokerlist")}</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CREATE SOURCE STREAM sensor_monitoring_infos (eventTime TIMESTAMP, deviceId STRING, temperature DOUBLE, humidity DOUBLE, pm25 DOUBLE, noise DOUBLE)</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WITH (</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xml:space="preserve">        type = "kafka",</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xml:space="preserve">        kafka_bootstrap_servers = '#{Env.get("G_kafka_brokerlist")}',</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xml:space="preserve">        kafka_group_id = "whgroup1",</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xml:space="preserve">        kafka_topic = "T_ENV_Source", </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xml:space="preserve">        encode = "json", </w:t>
      </w:r>
    </w:p>
    <w:p w:rsidR="000D387B" w:rsidRDefault="00672DEA">
      <w:pPr>
        <w:pStyle w:val="HTML"/>
        <w:widowControl/>
        <w:shd w:val="clear" w:color="auto" w:fill="F1F3F6"/>
        <w:spacing w:before="242" w:after="242"/>
        <w:ind w:left="226"/>
        <w:rPr>
          <w:rFonts w:cs="宋体" w:hint="default"/>
          <w:color w:val="333333"/>
          <w:shd w:val="clear" w:color="auto" w:fill="F1F3F6"/>
        </w:rPr>
      </w:pPr>
      <w:r>
        <w:rPr>
          <w:rFonts w:cs="宋体"/>
          <w:color w:val="333333"/>
          <w:shd w:val="clear" w:color="auto" w:fill="F1F3F6"/>
        </w:rPr>
        <w:t xml:space="preserve">        json_config = "eventTime=eventTime;deviceId=deviceId;temperature=data.InfoService_Temperature;humidity=data.InfoService_Humidity;pm25=data.InfoService_PM25;noise=data.InfoService_Noise"</w:t>
      </w:r>
    </w:p>
    <w:p w:rsidR="000D387B" w:rsidRDefault="00672DEA">
      <w:pPr>
        <w:pStyle w:val="HTML"/>
        <w:widowControl/>
        <w:shd w:val="clear" w:color="auto" w:fill="F1F3F6"/>
        <w:spacing w:before="242" w:after="242"/>
        <w:ind w:left="226"/>
        <w:rPr>
          <w:rFonts w:cs="宋体" w:hint="default"/>
        </w:rPr>
      </w:pPr>
      <w:r>
        <w:rPr>
          <w:rFonts w:cs="宋体"/>
          <w:color w:val="333333"/>
          <w:shd w:val="clear" w:color="auto" w:fill="F1F3F6"/>
        </w:rPr>
        <w:t xml:space="preserve">    ) TIMESTAMP BY proctime.proctime;</w:t>
      </w:r>
    </w:p>
    <w:p w:rsidR="000D387B" w:rsidRDefault="00672DEA">
      <w:pPr>
        <w:widowControl/>
        <w:numPr>
          <w:ilvl w:val="0"/>
          <w:numId w:val="2"/>
        </w:numPr>
        <w:tabs>
          <w:tab w:val="left" w:pos="567"/>
        </w:tabs>
        <w:spacing w:before="105" w:after="105"/>
      </w:pPr>
      <w:r>
        <w:rPr>
          <w:rFonts w:hint="eastAsia"/>
          <w:color w:val="333333"/>
        </w:rPr>
        <w:t>注意事项。</w:t>
      </w:r>
    </w:p>
    <w:p w:rsidR="000D387B" w:rsidRDefault="00672DEA">
      <w:pPr>
        <w:pStyle w:val="a9"/>
        <w:widowControl/>
        <w:spacing w:beforeAutospacing="0" w:afterAutospacing="0" w:line="360" w:lineRule="atLeast"/>
        <w:rPr>
          <w:rFonts w:cs="宋体"/>
          <w:color w:val="333333"/>
        </w:rPr>
      </w:pPr>
      <w:bookmarkStart w:id="69" w:name="ZH-CN_TOPIC_0200882357__li181117001717"/>
      <w:bookmarkStart w:id="70" w:name="li181117001717"/>
      <w:bookmarkEnd w:id="69"/>
      <w:bookmarkEnd w:id="70"/>
      <w:r>
        <w:rPr>
          <w:rFonts w:cs="宋体" w:hint="eastAsia"/>
          <w:color w:val="333333"/>
        </w:rPr>
        <w:t>变量表达式使用单引号括起来，表达式中变量名使用双引号括起来。</w:t>
      </w:r>
    </w:p>
    <w:p w:rsidR="000D387B" w:rsidRDefault="00672DEA">
      <w:pPr>
        <w:pStyle w:val="5"/>
        <w:spacing w:before="120"/>
      </w:pPr>
      <w:r>
        <w:rPr>
          <w:rFonts w:hint="eastAsia"/>
        </w:rPr>
        <w:t>任务配置</w:t>
      </w:r>
      <w:r>
        <w:rPr>
          <w:rFonts w:hint="eastAsia"/>
        </w:rPr>
        <w:t>&amp;</w:t>
      </w:r>
      <w:r>
        <w:rPr>
          <w:rFonts w:hint="eastAsia"/>
        </w:rPr>
        <w:t>调度配置</w:t>
      </w:r>
    </w:p>
    <w:p w:rsidR="000D387B" w:rsidRDefault="00672DEA">
      <w:pPr>
        <w:widowControl/>
        <w:numPr>
          <w:ilvl w:val="0"/>
          <w:numId w:val="2"/>
        </w:numPr>
        <w:tabs>
          <w:tab w:val="left" w:pos="567"/>
        </w:tabs>
        <w:spacing w:before="105" w:after="105"/>
        <w:rPr>
          <w:color w:val="333333"/>
        </w:rPr>
      </w:pPr>
      <w:r>
        <w:rPr>
          <w:rFonts w:hint="eastAsia"/>
          <w:color w:val="333333"/>
        </w:rPr>
        <w:t>DLF任务创建。</w:t>
      </w:r>
    </w:p>
    <w:p w:rsidR="000D387B" w:rsidRDefault="00672DEA">
      <w:pPr>
        <w:pStyle w:val="a9"/>
        <w:widowControl/>
        <w:spacing w:beforeAutospacing="0" w:afterAutospacing="0" w:line="360" w:lineRule="atLeast"/>
        <w:rPr>
          <w:rFonts w:cs="宋体"/>
          <w:color w:val="333333"/>
        </w:rPr>
      </w:pPr>
      <w:bookmarkStart w:id="71" w:name="li185103611193"/>
      <w:bookmarkStart w:id="72" w:name="ZH-CN_TOPIC_0200882357__li185103611193"/>
      <w:bookmarkEnd w:id="71"/>
      <w:bookmarkEnd w:id="72"/>
      <w:r>
        <w:rPr>
          <w:rFonts w:cs="宋体" w:hint="eastAsia"/>
          <w:color w:val="333333"/>
        </w:rPr>
        <w:t>作业名称和节点名称保持一致。可以与CS作业名称一致。UDF jar路径配置为：#{Env.get("G_obs_flink_jar_path")}。</w:t>
      </w:r>
    </w:p>
    <w:p w:rsidR="000D387B" w:rsidRDefault="00672DEA">
      <w:pPr>
        <w:widowControl/>
        <w:spacing w:before="225" w:after="160"/>
        <w:ind w:left="226" w:firstLine="0"/>
        <w:jc w:val="left"/>
      </w:pPr>
      <w:r>
        <w:rPr>
          <w:rFonts w:ascii="微软雅黑" w:eastAsia="微软雅黑" w:hAnsi="微软雅黑" w:cs="微软雅黑" w:hint="eastAsia"/>
          <w:b/>
          <w:color w:val="333333"/>
          <w:sz w:val="21"/>
          <w:szCs w:val="21"/>
        </w:rPr>
        <w:lastRenderedPageBreak/>
        <w:t>图1 作业配置</w:t>
      </w:r>
      <w:r>
        <w:rPr>
          <w:rFonts w:ascii="微软雅黑" w:eastAsia="微软雅黑" w:hAnsi="微软雅黑" w:cs="微软雅黑" w:hint="eastAsia"/>
          <w:color w:val="333333"/>
          <w:sz w:val="20"/>
          <w:szCs w:val="20"/>
        </w:rPr>
        <w:br/>
      </w:r>
      <w:r>
        <w:rPr>
          <w:rFonts w:ascii="微软雅黑" w:eastAsia="微软雅黑" w:hAnsi="微软雅黑" w:cs="微软雅黑" w:hint="eastAsia"/>
          <w:noProof/>
          <w:color w:val="333333"/>
          <w:sz w:val="20"/>
          <w:szCs w:val="20"/>
          <w:bdr w:val="single" w:sz="6" w:space="0" w:color="CCCCCC"/>
        </w:rPr>
        <w:drawing>
          <wp:inline distT="0" distB="0" distL="114300" distR="114300">
            <wp:extent cx="4429125" cy="2019300"/>
            <wp:effectExtent l="0" t="0" r="9525" b="0"/>
            <wp:docPr id="12"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7"/>
                    <pic:cNvPicPr>
                      <a:picLocks noChangeAspect="1"/>
                    </pic:cNvPicPr>
                  </pic:nvPicPr>
                  <pic:blipFill>
                    <a:blip r:embed="rId27" cstate="print"/>
                    <a:stretch>
                      <a:fillRect/>
                    </a:stretch>
                  </pic:blipFill>
                  <pic:spPr>
                    <a:xfrm>
                      <a:off x="0" y="0"/>
                      <a:ext cx="4429125" cy="2019300"/>
                    </a:xfrm>
                    <a:prstGeom prst="rect">
                      <a:avLst/>
                    </a:prstGeom>
                    <a:noFill/>
                    <a:ln w="9525">
                      <a:noFill/>
                    </a:ln>
                  </pic:spPr>
                </pic:pic>
              </a:graphicData>
            </a:graphic>
          </wp:inline>
        </w:drawing>
      </w:r>
    </w:p>
    <w:p w:rsidR="000D387B" w:rsidRDefault="00672DEA">
      <w:pPr>
        <w:widowControl/>
        <w:numPr>
          <w:ilvl w:val="0"/>
          <w:numId w:val="2"/>
        </w:numPr>
        <w:tabs>
          <w:tab w:val="left" w:pos="567"/>
        </w:tabs>
        <w:spacing w:before="105" w:after="105"/>
        <w:rPr>
          <w:color w:val="333333"/>
        </w:rPr>
      </w:pPr>
      <w:r>
        <w:rPr>
          <w:rFonts w:hint="eastAsia"/>
          <w:color w:val="333333"/>
        </w:rPr>
        <w:t>调度配置。</w:t>
      </w:r>
    </w:p>
    <w:p w:rsidR="000D387B" w:rsidRDefault="00672DEA">
      <w:pPr>
        <w:widowControl/>
        <w:spacing w:before="225" w:after="160"/>
        <w:ind w:left="226" w:firstLine="0"/>
        <w:jc w:val="left"/>
      </w:pPr>
      <w:r>
        <w:rPr>
          <w:rFonts w:ascii="微软雅黑" w:eastAsia="微软雅黑" w:hAnsi="微软雅黑" w:cs="微软雅黑" w:hint="eastAsia"/>
          <w:b/>
          <w:color w:val="333333"/>
          <w:sz w:val="21"/>
          <w:szCs w:val="21"/>
        </w:rPr>
        <w:t>图2 调度配置</w:t>
      </w:r>
      <w:r>
        <w:rPr>
          <w:rFonts w:ascii="微软雅黑" w:eastAsia="微软雅黑" w:hAnsi="微软雅黑" w:cs="微软雅黑" w:hint="eastAsia"/>
          <w:color w:val="333333"/>
          <w:sz w:val="20"/>
          <w:szCs w:val="20"/>
        </w:rPr>
        <w:br/>
      </w:r>
      <w:r>
        <w:rPr>
          <w:rFonts w:ascii="微软雅黑" w:eastAsia="微软雅黑" w:hAnsi="微软雅黑" w:cs="微软雅黑" w:hint="eastAsia"/>
          <w:noProof/>
          <w:color w:val="333333"/>
          <w:sz w:val="20"/>
          <w:szCs w:val="20"/>
          <w:bdr w:val="single" w:sz="6" w:space="0" w:color="CCCCCC"/>
        </w:rPr>
        <w:drawing>
          <wp:inline distT="0" distB="0" distL="114300" distR="114300">
            <wp:extent cx="4152900" cy="2914650"/>
            <wp:effectExtent l="0" t="0" r="0" b="0"/>
            <wp:docPr id="1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8"/>
                    <pic:cNvPicPr>
                      <a:picLocks noChangeAspect="1"/>
                    </pic:cNvPicPr>
                  </pic:nvPicPr>
                  <pic:blipFill>
                    <a:blip r:embed="rId28"/>
                    <a:stretch>
                      <a:fillRect/>
                    </a:stretch>
                  </pic:blipFill>
                  <pic:spPr>
                    <a:xfrm>
                      <a:off x="0" y="0"/>
                      <a:ext cx="4152900" cy="2914650"/>
                    </a:xfrm>
                    <a:prstGeom prst="rect">
                      <a:avLst/>
                    </a:prstGeom>
                    <a:noFill/>
                    <a:ln w="9525">
                      <a:noFill/>
                    </a:ln>
                  </pic:spPr>
                </pic:pic>
              </a:graphicData>
            </a:graphic>
          </wp:inline>
        </w:drawing>
      </w:r>
    </w:p>
    <w:p w:rsidR="000D387B" w:rsidRDefault="00672DEA">
      <w:pPr>
        <w:pStyle w:val="5"/>
        <w:spacing w:before="120"/>
      </w:pPr>
      <w:r>
        <w:rPr>
          <w:rFonts w:hint="eastAsia"/>
        </w:rPr>
        <w:t>归档</w:t>
      </w:r>
    </w:p>
    <w:p w:rsidR="000D387B" w:rsidRDefault="00672DEA">
      <w:pPr>
        <w:widowControl/>
        <w:numPr>
          <w:ilvl w:val="0"/>
          <w:numId w:val="2"/>
        </w:numPr>
        <w:tabs>
          <w:tab w:val="left" w:pos="567"/>
        </w:tabs>
        <w:spacing w:before="105" w:after="105"/>
        <w:rPr>
          <w:color w:val="333333"/>
        </w:rPr>
      </w:pPr>
      <w:r>
        <w:rPr>
          <w:rFonts w:hint="eastAsia"/>
          <w:color w:val="333333"/>
        </w:rPr>
        <w:t>脚本归档位置：ParkCore\DataService\dlf\scripts</w:t>
      </w:r>
    </w:p>
    <w:p w:rsidR="000D387B" w:rsidRDefault="00672DEA">
      <w:pPr>
        <w:widowControl/>
        <w:numPr>
          <w:ilvl w:val="0"/>
          <w:numId w:val="2"/>
        </w:numPr>
        <w:tabs>
          <w:tab w:val="left" w:pos="567"/>
        </w:tabs>
        <w:spacing w:before="105" w:after="105"/>
        <w:rPr>
          <w:color w:val="333333"/>
        </w:rPr>
      </w:pPr>
      <w:r>
        <w:rPr>
          <w:rFonts w:hint="eastAsia"/>
          <w:color w:val="333333"/>
        </w:rPr>
        <w:t>作业归档位置：ParkCore\DataService\dlf\jobs</w:t>
      </w:r>
    </w:p>
    <w:p w:rsidR="000D387B" w:rsidRDefault="00672DEA">
      <w:pPr>
        <w:pStyle w:val="4"/>
        <w:spacing w:before="120"/>
      </w:pPr>
      <w:r>
        <w:rPr>
          <w:rFonts w:hint="eastAsia"/>
        </w:rPr>
        <w:lastRenderedPageBreak/>
        <w:t>Flink(java)</w:t>
      </w:r>
      <w:r>
        <w:rPr>
          <w:rFonts w:hint="eastAsia"/>
        </w:rPr>
        <w:t>开发规范</w:t>
      </w:r>
    </w:p>
    <w:p w:rsidR="000D387B" w:rsidRDefault="00672DEA">
      <w:pPr>
        <w:pStyle w:val="5"/>
        <w:spacing w:before="120"/>
      </w:pPr>
      <w:r>
        <w:rPr>
          <w:rFonts w:hint="eastAsia"/>
        </w:rPr>
        <w:t>实时代码开发规范</w:t>
      </w:r>
    </w:p>
    <w:p w:rsidR="000D387B" w:rsidRDefault="00672DEA">
      <w:pPr>
        <w:pStyle w:val="6"/>
        <w:spacing w:before="120"/>
      </w:pPr>
      <w:r>
        <w:rPr>
          <w:rFonts w:hint="eastAsia"/>
        </w:rPr>
        <w:t>模块命名规范</w:t>
      </w:r>
    </w:p>
    <w:p w:rsidR="000D387B" w:rsidRDefault="00672DEA">
      <w:pPr>
        <w:widowControl/>
        <w:numPr>
          <w:ilvl w:val="0"/>
          <w:numId w:val="2"/>
        </w:numPr>
        <w:tabs>
          <w:tab w:val="left" w:pos="567"/>
        </w:tabs>
        <w:spacing w:before="105" w:after="105"/>
        <w:rPr>
          <w:color w:val="333333"/>
        </w:rPr>
      </w:pPr>
      <w:r>
        <w:rPr>
          <w:rFonts w:hint="eastAsia"/>
          <w:color w:val="333333"/>
        </w:rPr>
        <w:t>每个模块是一个maven子工程，父工程为flink-private。</w:t>
      </w:r>
    </w:p>
    <w:p w:rsidR="000D387B" w:rsidRDefault="00672DEA">
      <w:pPr>
        <w:widowControl/>
        <w:numPr>
          <w:ilvl w:val="0"/>
          <w:numId w:val="2"/>
        </w:numPr>
        <w:tabs>
          <w:tab w:val="left" w:pos="567"/>
        </w:tabs>
        <w:spacing w:before="105" w:after="105"/>
        <w:rPr>
          <w:color w:val="333333"/>
        </w:rPr>
      </w:pPr>
      <w:r>
        <w:rPr>
          <w:rFonts w:hint="eastAsia"/>
          <w:color w:val="333333"/>
        </w:rPr>
        <w:t>公共函数工具类等放在flink-private/flink-common子工程下。</w:t>
      </w:r>
    </w:p>
    <w:p w:rsidR="000D387B" w:rsidRDefault="00672DEA">
      <w:pPr>
        <w:widowControl/>
        <w:numPr>
          <w:ilvl w:val="0"/>
          <w:numId w:val="2"/>
        </w:numPr>
        <w:tabs>
          <w:tab w:val="left" w:pos="567"/>
        </w:tabs>
        <w:spacing w:before="105" w:after="105"/>
        <w:rPr>
          <w:color w:val="333333"/>
        </w:rPr>
      </w:pPr>
      <w:r>
        <w:rPr>
          <w:rFonts w:hint="eastAsia"/>
          <w:color w:val="333333"/>
        </w:rPr>
        <w:t>自定义source等连接器放在flink-private/flink-connectors下，目录命名参考flink-connector-jdbc。</w:t>
      </w:r>
    </w:p>
    <w:p w:rsidR="000D387B" w:rsidRDefault="00672DEA">
      <w:pPr>
        <w:widowControl/>
        <w:numPr>
          <w:ilvl w:val="0"/>
          <w:numId w:val="2"/>
        </w:numPr>
        <w:tabs>
          <w:tab w:val="left" w:pos="567"/>
        </w:tabs>
        <w:spacing w:before="105" w:after="105"/>
        <w:rPr>
          <w:color w:val="333333"/>
        </w:rPr>
      </w:pPr>
      <w:r>
        <w:rPr>
          <w:rFonts w:hint="eastAsia"/>
          <w:color w:val="333333"/>
        </w:rPr>
        <w:t>Job工程放在flink-private/flink-jobs/flink-jobs-{模块名}下。</w:t>
      </w:r>
    </w:p>
    <w:p w:rsidR="000D387B" w:rsidRDefault="00672DEA">
      <w:pPr>
        <w:pStyle w:val="a9"/>
        <w:widowControl/>
        <w:spacing w:beforeAutospacing="0" w:afterAutospacing="0" w:line="360" w:lineRule="atLeast"/>
        <w:ind w:left="226"/>
      </w:pPr>
      <w:r>
        <w:rPr>
          <w:rFonts w:ascii="微软雅黑" w:eastAsia="微软雅黑" w:hAnsi="微软雅黑" w:cs="微软雅黑" w:hint="eastAsia"/>
          <w:noProof/>
          <w:color w:val="333333"/>
          <w:sz w:val="21"/>
          <w:szCs w:val="21"/>
          <w:bdr w:val="single" w:sz="6" w:space="0" w:color="CCCCCC"/>
        </w:rPr>
        <w:drawing>
          <wp:inline distT="0" distB="0" distL="114300" distR="114300">
            <wp:extent cx="2447925" cy="2390775"/>
            <wp:effectExtent l="0" t="0" r="9525" b="952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29"/>
                    <a:stretch>
                      <a:fillRect/>
                    </a:stretch>
                  </pic:blipFill>
                  <pic:spPr>
                    <a:xfrm>
                      <a:off x="0" y="0"/>
                      <a:ext cx="2447925" cy="2390775"/>
                    </a:xfrm>
                    <a:prstGeom prst="rect">
                      <a:avLst/>
                    </a:prstGeom>
                    <a:noFill/>
                    <a:ln w="9525">
                      <a:noFill/>
                    </a:ln>
                  </pic:spPr>
                </pic:pic>
              </a:graphicData>
            </a:graphic>
          </wp:inline>
        </w:drawing>
      </w:r>
    </w:p>
    <w:p w:rsidR="000D387B" w:rsidRDefault="00672DEA">
      <w:pPr>
        <w:pStyle w:val="6"/>
        <w:spacing w:before="120"/>
      </w:pPr>
      <w:r>
        <w:rPr>
          <w:rFonts w:hint="eastAsia"/>
        </w:rPr>
        <w:t>包命名规范</w:t>
      </w:r>
    </w:p>
    <w:p w:rsidR="000D387B" w:rsidRDefault="00672DEA">
      <w:pPr>
        <w:pStyle w:val="a9"/>
        <w:widowControl/>
        <w:spacing w:beforeAutospacing="0" w:afterAutospacing="0"/>
        <w:rPr>
          <w:rFonts w:cs="宋体"/>
          <w:color w:val="333333"/>
        </w:rPr>
      </w:pPr>
      <w:bookmarkStart w:id="73" w:name="li9440559165"/>
      <w:bookmarkStart w:id="74" w:name="ZH-CN_TOPIC_0217649471__li9440559165"/>
      <w:bookmarkEnd w:id="73"/>
      <w:bookmarkEnd w:id="74"/>
      <w:r>
        <w:rPr>
          <w:rFonts w:cs="宋体" w:hint="eastAsia"/>
          <w:color w:val="333333"/>
        </w:rPr>
        <w:t>任务包名可根据实际情况自行定义。最底层的三个目录建议分层：</w:t>
      </w:r>
    </w:p>
    <w:p w:rsidR="000D387B" w:rsidRDefault="00672DEA">
      <w:pPr>
        <w:widowControl/>
        <w:numPr>
          <w:ilvl w:val="0"/>
          <w:numId w:val="2"/>
        </w:numPr>
        <w:tabs>
          <w:tab w:val="left" w:pos="567"/>
        </w:tabs>
        <w:spacing w:before="105" w:after="105"/>
        <w:rPr>
          <w:color w:val="333333"/>
        </w:rPr>
      </w:pPr>
      <w:r>
        <w:rPr>
          <w:rFonts w:hint="eastAsia"/>
          <w:color w:val="333333"/>
        </w:rPr>
        <w:t>domain:存放任务用到的消息对应的Java POJO对象。</w:t>
      </w:r>
    </w:p>
    <w:p w:rsidR="000D387B" w:rsidRDefault="00672DEA">
      <w:pPr>
        <w:widowControl/>
        <w:numPr>
          <w:ilvl w:val="0"/>
          <w:numId w:val="2"/>
        </w:numPr>
        <w:tabs>
          <w:tab w:val="left" w:pos="567"/>
        </w:tabs>
        <w:spacing w:before="105" w:after="105"/>
        <w:rPr>
          <w:color w:val="333333"/>
        </w:rPr>
      </w:pPr>
      <w:r>
        <w:rPr>
          <w:rFonts w:hint="eastAsia"/>
          <w:color w:val="333333"/>
        </w:rPr>
        <w:t>function：存放flink任务处理过程中的自定义转换函数。</w:t>
      </w:r>
    </w:p>
    <w:p w:rsidR="000D387B" w:rsidRDefault="00672DEA">
      <w:pPr>
        <w:widowControl/>
        <w:numPr>
          <w:ilvl w:val="0"/>
          <w:numId w:val="2"/>
        </w:numPr>
        <w:tabs>
          <w:tab w:val="left" w:pos="567"/>
        </w:tabs>
        <w:spacing w:before="105" w:after="105"/>
        <w:rPr>
          <w:color w:val="333333"/>
        </w:rPr>
      </w:pPr>
      <w:r>
        <w:rPr>
          <w:rFonts w:hint="eastAsia"/>
          <w:color w:val="333333"/>
        </w:rPr>
        <w:t>jobs：存放本模块下所有的flink任务。</w:t>
      </w:r>
    </w:p>
    <w:p w:rsidR="000D387B" w:rsidRDefault="00672DEA">
      <w:pPr>
        <w:pStyle w:val="a9"/>
        <w:widowControl/>
        <w:spacing w:beforeAutospacing="0" w:afterAutospacing="0" w:line="360" w:lineRule="atLeast"/>
        <w:ind w:left="226"/>
      </w:pPr>
      <w:r>
        <w:rPr>
          <w:rFonts w:ascii="微软雅黑" w:eastAsia="微软雅黑" w:hAnsi="微软雅黑" w:cs="微软雅黑" w:hint="eastAsia"/>
          <w:noProof/>
          <w:color w:val="333333"/>
          <w:sz w:val="21"/>
          <w:szCs w:val="21"/>
          <w:bdr w:val="single" w:sz="6" w:space="0" w:color="CCCCCC"/>
        </w:rPr>
        <w:lastRenderedPageBreak/>
        <w:drawing>
          <wp:inline distT="0" distB="0" distL="114300" distR="114300">
            <wp:extent cx="3171825" cy="2286000"/>
            <wp:effectExtent l="0" t="0" r="9525" b="0"/>
            <wp:docPr id="1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30"/>
                    <a:stretch>
                      <a:fillRect/>
                    </a:stretch>
                  </pic:blipFill>
                  <pic:spPr>
                    <a:xfrm>
                      <a:off x="0" y="0"/>
                      <a:ext cx="3171825" cy="2286000"/>
                    </a:xfrm>
                    <a:prstGeom prst="rect">
                      <a:avLst/>
                    </a:prstGeom>
                    <a:noFill/>
                    <a:ln w="9525">
                      <a:noFill/>
                    </a:ln>
                  </pic:spPr>
                </pic:pic>
              </a:graphicData>
            </a:graphic>
          </wp:inline>
        </w:drawing>
      </w:r>
    </w:p>
    <w:p w:rsidR="000D387B" w:rsidRDefault="00672DEA">
      <w:pPr>
        <w:pStyle w:val="6"/>
        <w:spacing w:before="120"/>
      </w:pPr>
      <w:r>
        <w:rPr>
          <w:rFonts w:hint="eastAsia"/>
        </w:rPr>
        <w:t>类命名规范</w:t>
      </w:r>
    </w:p>
    <w:p w:rsidR="000D387B" w:rsidRDefault="00672DEA">
      <w:pPr>
        <w:widowControl/>
        <w:numPr>
          <w:ilvl w:val="0"/>
          <w:numId w:val="2"/>
        </w:numPr>
        <w:tabs>
          <w:tab w:val="left" w:pos="567"/>
        </w:tabs>
        <w:spacing w:before="105" w:after="105"/>
        <w:rPr>
          <w:color w:val="333333"/>
        </w:rPr>
      </w:pPr>
      <w:r>
        <w:rPr>
          <w:rFonts w:hint="eastAsia"/>
          <w:color w:val="333333"/>
        </w:rPr>
        <w:t>任务的job入口类，命名以{业务语义}Job为佳，例如：ResDatalogJob，PeopleHeatJob</w:t>
      </w:r>
    </w:p>
    <w:p w:rsidR="000D387B" w:rsidRDefault="00672DEA">
      <w:pPr>
        <w:widowControl/>
        <w:numPr>
          <w:ilvl w:val="0"/>
          <w:numId w:val="2"/>
        </w:numPr>
        <w:tabs>
          <w:tab w:val="left" w:pos="567"/>
        </w:tabs>
        <w:spacing w:before="105" w:after="105"/>
        <w:rPr>
          <w:color w:val="333333"/>
        </w:rPr>
      </w:pPr>
      <w:r>
        <w:rPr>
          <w:rFonts w:hint="eastAsia"/>
          <w:color w:val="333333"/>
        </w:rPr>
        <w:t>任务用到的自定义Function，建议名称为{功能}Function，例如：ResFilterFunction</w:t>
      </w:r>
    </w:p>
    <w:p w:rsidR="000D387B" w:rsidRDefault="00672DEA">
      <w:pPr>
        <w:widowControl/>
        <w:numPr>
          <w:ilvl w:val="0"/>
          <w:numId w:val="2"/>
        </w:numPr>
        <w:tabs>
          <w:tab w:val="left" w:pos="567"/>
        </w:tabs>
        <w:spacing w:before="105" w:after="105"/>
        <w:rPr>
          <w:color w:val="333333"/>
        </w:rPr>
      </w:pPr>
      <w:r>
        <w:rPr>
          <w:rFonts w:hint="eastAsia"/>
          <w:color w:val="333333"/>
        </w:rPr>
        <w:t>Java POJO类命名可根据消息类型自行定义。</w:t>
      </w:r>
    </w:p>
    <w:p w:rsidR="000D387B" w:rsidRDefault="00672DEA">
      <w:pPr>
        <w:pStyle w:val="6"/>
        <w:spacing w:before="120"/>
      </w:pPr>
      <w:r>
        <w:rPr>
          <w:rFonts w:hint="eastAsia"/>
        </w:rPr>
        <w:t>其他规范</w:t>
      </w:r>
    </w:p>
    <w:p w:rsidR="000D387B" w:rsidRDefault="00672DEA">
      <w:pPr>
        <w:widowControl/>
        <w:numPr>
          <w:ilvl w:val="0"/>
          <w:numId w:val="2"/>
        </w:numPr>
        <w:tabs>
          <w:tab w:val="left" w:pos="567"/>
        </w:tabs>
        <w:spacing w:before="105" w:after="105"/>
        <w:rPr>
          <w:color w:val="333333"/>
        </w:rPr>
      </w:pPr>
      <w:r>
        <w:rPr>
          <w:rFonts w:hint="eastAsia"/>
          <w:color w:val="333333"/>
        </w:rPr>
        <w:t>代码中需要方法要给出注释。</w:t>
      </w:r>
    </w:p>
    <w:p w:rsidR="000D387B" w:rsidRDefault="00672DEA">
      <w:pPr>
        <w:widowControl/>
        <w:numPr>
          <w:ilvl w:val="0"/>
          <w:numId w:val="2"/>
        </w:numPr>
        <w:tabs>
          <w:tab w:val="left" w:pos="567"/>
        </w:tabs>
        <w:spacing w:before="105" w:after="105"/>
        <w:rPr>
          <w:color w:val="333333"/>
        </w:rPr>
      </w:pPr>
      <w:r>
        <w:rPr>
          <w:rFonts w:hint="eastAsia"/>
          <w:color w:val="333333"/>
        </w:rPr>
        <w:t>关键步骤要添加注释。</w:t>
      </w:r>
    </w:p>
    <w:p w:rsidR="000D387B" w:rsidRDefault="00672DEA">
      <w:pPr>
        <w:widowControl/>
        <w:numPr>
          <w:ilvl w:val="0"/>
          <w:numId w:val="2"/>
        </w:numPr>
        <w:tabs>
          <w:tab w:val="left" w:pos="567"/>
        </w:tabs>
        <w:spacing w:before="105" w:after="105"/>
        <w:rPr>
          <w:color w:val="333333"/>
        </w:rPr>
      </w:pPr>
      <w:r>
        <w:rPr>
          <w:rFonts w:hint="eastAsia"/>
          <w:color w:val="333333"/>
        </w:rPr>
        <w:t>关键处需要打印日志，利于定位问题。</w:t>
      </w:r>
    </w:p>
    <w:p w:rsidR="000D387B" w:rsidRDefault="00672DEA">
      <w:pPr>
        <w:widowControl/>
        <w:numPr>
          <w:ilvl w:val="0"/>
          <w:numId w:val="2"/>
        </w:numPr>
        <w:tabs>
          <w:tab w:val="left" w:pos="567"/>
        </w:tabs>
        <w:spacing w:before="105" w:after="105"/>
        <w:rPr>
          <w:color w:val="333333"/>
        </w:rPr>
      </w:pPr>
      <w:r>
        <w:rPr>
          <w:rFonts w:hint="eastAsia"/>
          <w:color w:val="333333"/>
        </w:rPr>
        <w:t>异常要打印日志，及时处理。</w:t>
      </w:r>
    </w:p>
    <w:p w:rsidR="000D387B" w:rsidRDefault="00672DEA">
      <w:pPr>
        <w:widowControl/>
        <w:numPr>
          <w:ilvl w:val="0"/>
          <w:numId w:val="2"/>
        </w:numPr>
        <w:tabs>
          <w:tab w:val="left" w:pos="567"/>
        </w:tabs>
        <w:spacing w:before="105" w:after="105"/>
        <w:rPr>
          <w:color w:val="333333"/>
        </w:rPr>
      </w:pPr>
      <w:r>
        <w:rPr>
          <w:rFonts w:hint="eastAsia"/>
          <w:color w:val="333333"/>
        </w:rPr>
        <w:t>变量命名要规范，不要随意命名。</w:t>
      </w:r>
    </w:p>
    <w:p w:rsidR="000D387B" w:rsidRDefault="00672DEA">
      <w:pPr>
        <w:pStyle w:val="5"/>
        <w:spacing w:before="120"/>
      </w:pPr>
      <w:r>
        <w:rPr>
          <w:rFonts w:hint="eastAsia"/>
        </w:rPr>
        <w:t>Java</w:t>
      </w:r>
      <w:r>
        <w:rPr>
          <w:rFonts w:hint="eastAsia"/>
        </w:rPr>
        <w:t>代码通用规范</w:t>
      </w:r>
    </w:p>
    <w:p w:rsidR="000D387B" w:rsidRDefault="00672DEA">
      <w:pPr>
        <w:pStyle w:val="6"/>
        <w:spacing w:before="120"/>
      </w:pPr>
      <w:r>
        <w:rPr>
          <w:rFonts w:hint="eastAsia"/>
        </w:rPr>
        <w:t>代码风格</w:t>
      </w:r>
    </w:p>
    <w:p w:rsidR="000D387B" w:rsidRDefault="00672DEA">
      <w:pPr>
        <w:widowControl/>
        <w:numPr>
          <w:ilvl w:val="0"/>
          <w:numId w:val="2"/>
        </w:numPr>
        <w:tabs>
          <w:tab w:val="left" w:pos="567"/>
        </w:tabs>
        <w:spacing w:before="105" w:after="105"/>
        <w:rPr>
          <w:color w:val="333333"/>
        </w:rPr>
      </w:pPr>
      <w:r>
        <w:rPr>
          <w:rFonts w:hint="eastAsia"/>
          <w:color w:val="333333"/>
        </w:rPr>
        <w:t>命名</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为包、类、方法、变量取一个合适的名字，使代码易于理解。</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禁止使用魔鬼数字</w:t>
      </w:r>
    </w:p>
    <w:p w:rsidR="000D387B" w:rsidRDefault="00672DEA">
      <w:pPr>
        <w:widowControl/>
        <w:numPr>
          <w:ilvl w:val="1"/>
          <w:numId w:val="2"/>
        </w:numPr>
        <w:tabs>
          <w:tab w:val="clear" w:pos="840"/>
          <w:tab w:val="left" w:pos="567"/>
        </w:tabs>
        <w:spacing w:before="105" w:after="105"/>
        <w:rPr>
          <w:color w:val="333333"/>
        </w:rPr>
      </w:pPr>
      <w:bookmarkStart w:id="75" w:name="ZH-CN_TOPIC_0217649472__li179216136188"/>
      <w:bookmarkStart w:id="76" w:name="li179216136188"/>
      <w:bookmarkEnd w:id="75"/>
      <w:bookmarkEnd w:id="76"/>
      <w:r>
        <w:rPr>
          <w:rFonts w:hint="eastAsia"/>
          <w:color w:val="333333"/>
        </w:rPr>
        <w:lastRenderedPageBreak/>
        <w:t>直接使用数字，造成代码难以理解，也难以维护。应采用有意义的静态变量或枚举来代替。</w:t>
      </w:r>
    </w:p>
    <w:p w:rsidR="000D387B" w:rsidRDefault="000D387B">
      <w:pPr>
        <w:widowControl/>
        <w:numPr>
          <w:ilvl w:val="1"/>
          <w:numId w:val="2"/>
        </w:numPr>
        <w:tabs>
          <w:tab w:val="clear" w:pos="840"/>
          <w:tab w:val="left" w:pos="567"/>
        </w:tabs>
        <w:spacing w:before="105" w:after="105"/>
        <w:rPr>
          <w:color w:val="333333"/>
        </w:rPr>
      </w:pPr>
    </w:p>
    <w:p w:rsidR="000D387B" w:rsidRDefault="00672DEA">
      <w:pPr>
        <w:widowControl/>
        <w:numPr>
          <w:ilvl w:val="1"/>
          <w:numId w:val="2"/>
        </w:numPr>
        <w:tabs>
          <w:tab w:val="clear" w:pos="840"/>
          <w:tab w:val="left" w:pos="567"/>
        </w:tabs>
        <w:spacing w:before="105" w:after="105"/>
        <w:rPr>
          <w:color w:val="333333"/>
        </w:rPr>
      </w:pPr>
      <w:r>
        <w:rPr>
          <w:rFonts w:hint="eastAsia"/>
          <w:color w:val="333333"/>
        </w:rPr>
        <w:t>例外情况，有些特殊情况下，如循环或比较时采用数字0，-1，1，这些情况可采用数字。</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常量命名，由全大写单词组成，单词间用下划线分隔，且使用 static final修饰。</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变量、属性命名，使用名词，并采用首字母小写的驼峰命名法。</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方法的命名，用动词和动宾结构，并采用首字母小写的驼峰命名法，格式如下：</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get + 非布尔属性名()</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is + 布尔属性名()</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set + 属性名()</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has + 名词/形容词()</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动词()</w:t>
      </w:r>
    </w:p>
    <w:p w:rsidR="000D387B" w:rsidRDefault="00672DEA">
      <w:pPr>
        <w:widowControl/>
        <w:numPr>
          <w:ilvl w:val="2"/>
          <w:numId w:val="2"/>
        </w:numPr>
        <w:tabs>
          <w:tab w:val="clear" w:pos="1260"/>
          <w:tab w:val="left" w:pos="567"/>
        </w:tabs>
        <w:spacing w:before="105" w:after="105"/>
        <w:rPr>
          <w:color w:val="333333"/>
        </w:rPr>
      </w:pPr>
      <w:r>
        <w:rPr>
          <w:rFonts w:hint="eastAsia"/>
          <w:color w:val="333333"/>
        </w:rPr>
        <w:t>动词 + 宾语()</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类和接口的命名，采用首字母大写的驼峰命名法。</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包的命名，由一个或若干个单词组成，所有的字母均为小写。</w:t>
      </w:r>
    </w:p>
    <w:p w:rsidR="000D387B" w:rsidRDefault="00672DEA">
      <w:pPr>
        <w:widowControl/>
        <w:numPr>
          <w:ilvl w:val="0"/>
          <w:numId w:val="2"/>
        </w:numPr>
        <w:tabs>
          <w:tab w:val="left" w:pos="567"/>
        </w:tabs>
        <w:spacing w:before="105" w:after="105"/>
        <w:rPr>
          <w:color w:val="333333"/>
        </w:rPr>
      </w:pPr>
      <w:r>
        <w:rPr>
          <w:rFonts w:hint="eastAsia"/>
          <w:color w:val="333333"/>
        </w:rPr>
        <w:t>注释</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注释应解释代码的意图，而不是描述代码怎么做的。</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保证注释与代码一致，避免产生误导。</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注释应与其描述代码位置相邻，放在所注释代码上方或右方，并与代码采用同样缩进。</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一般单行注释用//，块注释用/* */，JavaDoc注释用/** */</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排版</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lastRenderedPageBreak/>
        <w:t>团队应遵守一致的排版风格。</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将排版风格固化到IDE的代码格式化配置文件中，并让整个团队使用。</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在不同的概念之间，增加空行。</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将逻辑紧密相关的代码放在一起。</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控制一行的宽度，不要超过120个字符。</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在不同的概念间（关键字、变量、操作符等）增加空格，以便清楚区分概念。</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采用缩进来区分不同层次的概念。</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将局部变量的作用域最小化。</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给if、for、do、while、switch等语句的执行体加大括号{}。</w:t>
      </w:r>
    </w:p>
    <w:p w:rsidR="000D387B" w:rsidRDefault="00672DEA">
      <w:pPr>
        <w:widowControl/>
        <w:numPr>
          <w:ilvl w:val="1"/>
          <w:numId w:val="2"/>
        </w:numPr>
        <w:tabs>
          <w:tab w:val="clear" w:pos="840"/>
          <w:tab w:val="left" w:pos="567"/>
        </w:tabs>
        <w:spacing w:before="105" w:after="105"/>
        <w:rPr>
          <w:rFonts w:ascii="微软雅黑" w:eastAsia="微软雅黑" w:hAnsi="微软雅黑" w:cs="微软雅黑"/>
          <w:color w:val="333333"/>
          <w:sz w:val="21"/>
          <w:szCs w:val="21"/>
        </w:rPr>
      </w:pPr>
      <w:r>
        <w:rPr>
          <w:rFonts w:hint="eastAsia"/>
          <w:color w:val="333333"/>
        </w:rPr>
        <w:t>控制文件的长度，最好不要超过500行。</w:t>
      </w:r>
    </w:p>
    <w:p w:rsidR="000D387B" w:rsidRDefault="00672DEA">
      <w:pPr>
        <w:pStyle w:val="6"/>
        <w:spacing w:before="120"/>
      </w:pPr>
      <w:r>
        <w:rPr>
          <w:rFonts w:hint="eastAsia"/>
        </w:rPr>
        <w:t>变量和类型</w:t>
      </w:r>
    </w:p>
    <w:p w:rsidR="000D387B" w:rsidRDefault="00672DEA">
      <w:pPr>
        <w:widowControl/>
        <w:numPr>
          <w:ilvl w:val="0"/>
          <w:numId w:val="2"/>
        </w:numPr>
        <w:tabs>
          <w:tab w:val="left" w:pos="567"/>
        </w:tabs>
        <w:spacing w:before="105" w:after="105"/>
        <w:rPr>
          <w:color w:val="333333"/>
        </w:rPr>
      </w:pPr>
      <w:r>
        <w:rPr>
          <w:rFonts w:hint="eastAsia"/>
          <w:color w:val="333333"/>
        </w:rPr>
        <w:t>避免随意进行类型强制转换，应改善设计，或在转换前用instanceof进行判断。</w:t>
      </w:r>
    </w:p>
    <w:p w:rsidR="000D387B" w:rsidRDefault="00672DEA">
      <w:pPr>
        <w:widowControl/>
        <w:numPr>
          <w:ilvl w:val="0"/>
          <w:numId w:val="2"/>
        </w:numPr>
        <w:tabs>
          <w:tab w:val="left" w:pos="567"/>
        </w:tabs>
        <w:spacing w:before="105" w:after="105"/>
        <w:rPr>
          <w:color w:val="333333"/>
        </w:rPr>
      </w:pPr>
      <w:r>
        <w:rPr>
          <w:rFonts w:hint="eastAsia"/>
          <w:color w:val="333333"/>
        </w:rPr>
        <w:t>需要精确计算时不要使用float和double。</w:t>
      </w:r>
    </w:p>
    <w:p w:rsidR="000D387B" w:rsidRDefault="00672DEA">
      <w:pPr>
        <w:widowControl/>
        <w:numPr>
          <w:ilvl w:val="0"/>
          <w:numId w:val="2"/>
        </w:numPr>
        <w:tabs>
          <w:tab w:val="left" w:pos="567"/>
        </w:tabs>
        <w:spacing w:before="105" w:after="105"/>
        <w:rPr>
          <w:color w:val="333333"/>
        </w:rPr>
      </w:pPr>
      <w:r>
        <w:rPr>
          <w:rFonts w:hint="eastAsia"/>
          <w:color w:val="333333"/>
        </w:rPr>
        <w:t>不能用浮点数作为循环变量。</w:t>
      </w:r>
    </w:p>
    <w:p w:rsidR="000D387B" w:rsidRDefault="00672DEA">
      <w:pPr>
        <w:widowControl/>
        <w:numPr>
          <w:ilvl w:val="0"/>
          <w:numId w:val="2"/>
        </w:numPr>
        <w:tabs>
          <w:tab w:val="left" w:pos="567"/>
        </w:tabs>
        <w:spacing w:before="105" w:after="105"/>
        <w:rPr>
          <w:color w:val="333333"/>
        </w:rPr>
      </w:pPr>
      <w:r>
        <w:rPr>
          <w:rFonts w:hint="eastAsia"/>
          <w:color w:val="333333"/>
        </w:rPr>
        <w:t>浮点型数据判断相等不能直接使用==。</w:t>
      </w:r>
    </w:p>
    <w:p w:rsidR="000D387B" w:rsidRDefault="00672DEA">
      <w:pPr>
        <w:widowControl/>
        <w:numPr>
          <w:ilvl w:val="0"/>
          <w:numId w:val="2"/>
        </w:numPr>
        <w:tabs>
          <w:tab w:val="left" w:pos="567"/>
        </w:tabs>
        <w:spacing w:before="105" w:after="105"/>
        <w:rPr>
          <w:color w:val="333333"/>
        </w:rPr>
      </w:pPr>
      <w:r>
        <w:rPr>
          <w:rFonts w:hint="eastAsia"/>
          <w:color w:val="333333"/>
        </w:rPr>
        <w:t>避免同一个局部变量在前后表达不同的含义。</w:t>
      </w:r>
    </w:p>
    <w:p w:rsidR="000D387B" w:rsidRDefault="00672DEA">
      <w:pPr>
        <w:widowControl/>
        <w:numPr>
          <w:ilvl w:val="0"/>
          <w:numId w:val="2"/>
        </w:numPr>
        <w:tabs>
          <w:tab w:val="left" w:pos="567"/>
        </w:tabs>
        <w:spacing w:before="105" w:after="105"/>
        <w:rPr>
          <w:color w:val="333333"/>
        </w:rPr>
      </w:pPr>
      <w:r>
        <w:rPr>
          <w:rFonts w:hint="eastAsia"/>
          <w:color w:val="333333"/>
        </w:rPr>
        <w:t>不要在单个的表达式中对相同的变量赋值超过一次。</w:t>
      </w:r>
    </w:p>
    <w:p w:rsidR="000D387B" w:rsidRDefault="00672DEA">
      <w:pPr>
        <w:widowControl/>
        <w:numPr>
          <w:ilvl w:val="0"/>
          <w:numId w:val="2"/>
        </w:numPr>
        <w:tabs>
          <w:tab w:val="left" w:pos="567"/>
        </w:tabs>
        <w:spacing w:before="105" w:after="105"/>
        <w:rPr>
          <w:color w:val="333333"/>
        </w:rPr>
      </w:pPr>
      <w:r>
        <w:rPr>
          <w:rFonts w:hint="eastAsia"/>
          <w:color w:val="333333"/>
        </w:rPr>
        <w:t>基本类型优于包装类型，注意合理使用包装类型。</w:t>
      </w:r>
    </w:p>
    <w:p w:rsidR="000D387B" w:rsidRDefault="00672DEA">
      <w:pPr>
        <w:pStyle w:val="6"/>
        <w:spacing w:before="120"/>
      </w:pPr>
      <w:r>
        <w:rPr>
          <w:rFonts w:hint="eastAsia"/>
        </w:rPr>
        <w:t>方法</w:t>
      </w:r>
    </w:p>
    <w:p w:rsidR="000D387B" w:rsidRDefault="00672DEA">
      <w:pPr>
        <w:widowControl/>
        <w:numPr>
          <w:ilvl w:val="0"/>
          <w:numId w:val="2"/>
        </w:numPr>
        <w:tabs>
          <w:tab w:val="left" w:pos="567"/>
        </w:tabs>
        <w:spacing w:before="105" w:after="105"/>
        <w:rPr>
          <w:color w:val="333333"/>
        </w:rPr>
      </w:pPr>
      <w:r>
        <w:rPr>
          <w:rFonts w:hint="eastAsia"/>
          <w:color w:val="333333"/>
        </w:rPr>
        <w:t>方法设计的第一原则是要短小。</w:t>
      </w:r>
    </w:p>
    <w:p w:rsidR="000D387B" w:rsidRDefault="00672DEA">
      <w:pPr>
        <w:widowControl/>
        <w:numPr>
          <w:ilvl w:val="0"/>
          <w:numId w:val="2"/>
        </w:numPr>
        <w:tabs>
          <w:tab w:val="left" w:pos="567"/>
        </w:tabs>
        <w:spacing w:before="105" w:after="105"/>
        <w:rPr>
          <w:color w:val="333333"/>
        </w:rPr>
      </w:pPr>
      <w:r>
        <w:rPr>
          <w:rFonts w:hint="eastAsia"/>
          <w:color w:val="333333"/>
        </w:rPr>
        <w:t>方法设计应遵循单一职责原则（SRP），一个方法仅完成一个功能。</w:t>
      </w:r>
    </w:p>
    <w:p w:rsidR="000D387B" w:rsidRDefault="00672DEA">
      <w:pPr>
        <w:widowControl/>
        <w:numPr>
          <w:ilvl w:val="0"/>
          <w:numId w:val="2"/>
        </w:numPr>
        <w:tabs>
          <w:tab w:val="left" w:pos="567"/>
        </w:tabs>
        <w:spacing w:before="105" w:after="105"/>
        <w:rPr>
          <w:color w:val="333333"/>
        </w:rPr>
      </w:pPr>
      <w:r>
        <w:rPr>
          <w:rFonts w:hint="eastAsia"/>
          <w:color w:val="333333"/>
        </w:rPr>
        <w:t>方法设计应遵循单一抽象层次原则（SLAP）。</w:t>
      </w:r>
    </w:p>
    <w:p w:rsidR="000D387B" w:rsidRDefault="00672DEA">
      <w:pPr>
        <w:widowControl/>
        <w:shd w:val="clear" w:color="auto" w:fill="F1F3F6"/>
        <w:spacing w:before="210" w:after="210"/>
        <w:ind w:left="226" w:firstLine="0"/>
        <w:jc w:val="left"/>
      </w:pPr>
      <w:r>
        <w:rPr>
          <w:rFonts w:ascii="微软雅黑" w:eastAsia="微软雅黑" w:hAnsi="微软雅黑" w:cs="微软雅黑" w:hint="eastAsia"/>
          <w:noProof/>
          <w:color w:val="333333"/>
          <w:sz w:val="21"/>
          <w:szCs w:val="21"/>
          <w:shd w:val="clear" w:color="auto" w:fill="F1F3F6"/>
        </w:rPr>
        <w:lastRenderedPageBreak/>
        <w:drawing>
          <wp:inline distT="0" distB="0" distL="114300" distR="114300">
            <wp:extent cx="971550" cy="3619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3"/>
                    <a:stretch>
                      <a:fillRect/>
                    </a:stretch>
                  </pic:blipFill>
                  <pic:spPr>
                    <a:xfrm>
                      <a:off x="0" y="0"/>
                      <a:ext cx="971550" cy="361950"/>
                    </a:xfrm>
                    <a:prstGeom prst="rect">
                      <a:avLst/>
                    </a:prstGeom>
                    <a:noFill/>
                    <a:ln w="9525">
                      <a:noFill/>
                    </a:ln>
                  </pic:spPr>
                </pic:pic>
              </a:graphicData>
            </a:graphic>
          </wp:inline>
        </w:drawing>
      </w:r>
    </w:p>
    <w:p w:rsidR="000D387B" w:rsidRDefault="00672DEA">
      <w:pPr>
        <w:pStyle w:val="a9"/>
        <w:widowControl/>
        <w:spacing w:before="1040" w:beforeAutospacing="0" w:after="572" w:afterAutospacing="0" w:line="360" w:lineRule="atLeast"/>
        <w:ind w:left="226"/>
        <w:rPr>
          <w:rFonts w:cs="宋体"/>
        </w:rPr>
      </w:pPr>
      <w:r>
        <w:rPr>
          <w:rFonts w:cs="宋体" w:hint="eastAsia"/>
          <w:color w:val="333333"/>
          <w:shd w:val="clear" w:color="auto" w:fill="F1F3F6"/>
        </w:rPr>
        <w:t>SLAP原则，是指让一个方法中所有的操作处于相同的抽象层。否则跳跃的代码的抽象层次破坏了代码的流畅性。</w:t>
      </w:r>
    </w:p>
    <w:p w:rsidR="000D387B" w:rsidRDefault="00672DEA">
      <w:pPr>
        <w:widowControl/>
        <w:numPr>
          <w:ilvl w:val="0"/>
          <w:numId w:val="2"/>
        </w:numPr>
        <w:tabs>
          <w:tab w:val="left" w:pos="567"/>
        </w:tabs>
        <w:spacing w:before="105" w:after="105"/>
        <w:rPr>
          <w:color w:val="333333"/>
        </w:rPr>
      </w:pPr>
      <w:r>
        <w:rPr>
          <w:rFonts w:hint="eastAsia"/>
          <w:color w:val="333333"/>
        </w:rPr>
        <w:t>方法设计应遵循命令与查询职责分离原则（CQRS）。</w:t>
      </w:r>
    </w:p>
    <w:p w:rsidR="000D387B" w:rsidRDefault="00672DEA">
      <w:pPr>
        <w:widowControl/>
        <w:numPr>
          <w:ilvl w:val="0"/>
          <w:numId w:val="2"/>
        </w:numPr>
        <w:tabs>
          <w:tab w:val="left" w:pos="567"/>
        </w:tabs>
        <w:spacing w:before="105" w:after="105"/>
        <w:rPr>
          <w:color w:val="333333"/>
        </w:rPr>
      </w:pPr>
      <w:r>
        <w:rPr>
          <w:rFonts w:hint="eastAsia"/>
          <w:color w:val="333333"/>
        </w:rPr>
        <w:t>不要把方法的入参当做工作变量/临时变量，除非特别需要。</w:t>
      </w:r>
    </w:p>
    <w:p w:rsidR="000D387B" w:rsidRDefault="00672DEA">
      <w:pPr>
        <w:widowControl/>
        <w:numPr>
          <w:ilvl w:val="0"/>
          <w:numId w:val="2"/>
        </w:numPr>
        <w:tabs>
          <w:tab w:val="left" w:pos="567"/>
        </w:tabs>
        <w:spacing w:before="105" w:after="105"/>
        <w:rPr>
          <w:color w:val="333333"/>
        </w:rPr>
      </w:pPr>
      <w:r>
        <w:rPr>
          <w:rFonts w:hint="eastAsia"/>
          <w:color w:val="333333"/>
        </w:rPr>
        <w:t>应明确规定对接口方法参数的合法性检查由调用者负责还是由接口方法本身负责。</w:t>
      </w:r>
    </w:p>
    <w:p w:rsidR="000D387B" w:rsidRDefault="00672DEA">
      <w:pPr>
        <w:widowControl/>
        <w:numPr>
          <w:ilvl w:val="0"/>
          <w:numId w:val="2"/>
        </w:numPr>
        <w:tabs>
          <w:tab w:val="left" w:pos="567"/>
        </w:tabs>
        <w:spacing w:before="105" w:after="105"/>
        <w:rPr>
          <w:color w:val="333333"/>
        </w:rPr>
      </w:pPr>
      <w:r>
        <w:rPr>
          <w:rFonts w:hint="eastAsia"/>
          <w:color w:val="333333"/>
        </w:rPr>
        <w:t>方法的参数个数不宜过多，不要超过七个。</w:t>
      </w:r>
    </w:p>
    <w:p w:rsidR="000D387B" w:rsidRDefault="00672DEA">
      <w:pPr>
        <w:widowControl/>
        <w:numPr>
          <w:ilvl w:val="0"/>
          <w:numId w:val="2"/>
        </w:numPr>
        <w:tabs>
          <w:tab w:val="left" w:pos="567"/>
        </w:tabs>
        <w:spacing w:before="105" w:after="105"/>
        <w:rPr>
          <w:color w:val="333333"/>
        </w:rPr>
      </w:pPr>
      <w:r>
        <w:rPr>
          <w:rFonts w:hint="eastAsia"/>
          <w:color w:val="333333"/>
        </w:rPr>
        <w:t>谨慎使用可变数量参数的方法。</w:t>
      </w:r>
    </w:p>
    <w:p w:rsidR="000D387B" w:rsidRDefault="00672DEA">
      <w:pPr>
        <w:pStyle w:val="6"/>
        <w:spacing w:before="120"/>
      </w:pPr>
      <w:r>
        <w:rPr>
          <w:rFonts w:hint="eastAsia"/>
        </w:rPr>
        <w:t>异常和日志</w:t>
      </w:r>
    </w:p>
    <w:p w:rsidR="000D387B" w:rsidRDefault="00672DEA">
      <w:pPr>
        <w:widowControl/>
        <w:numPr>
          <w:ilvl w:val="0"/>
          <w:numId w:val="2"/>
        </w:numPr>
        <w:tabs>
          <w:tab w:val="left" w:pos="567"/>
        </w:tabs>
        <w:spacing w:before="105" w:after="105"/>
        <w:rPr>
          <w:color w:val="333333"/>
        </w:rPr>
      </w:pPr>
      <w:r>
        <w:rPr>
          <w:rFonts w:hint="eastAsia"/>
          <w:color w:val="333333"/>
        </w:rPr>
        <w:t>异常</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只针对真正异常的情况才使用exception机制；不要用exception机制来做流程控制。exception机制只应该用于处理罕见的、意料之外的、导致正常流程无法继续执行的行为，而不是取代正常的业务逻辑判断。</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在抛出异常的细节信息中，应包含能捕获失败的信息。</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对可恢复的情况使用受检异常（checked exception），对编程错误使用运行时异常（runtime exception）。</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方法注释和文档中要包含所抛出异常的说明。</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对第三方API抛出大量各类异常进行封装。</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在finally块中不要使用return、break或continue使finally块非正常结束。</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不要直接捕获受检异常的基类Exception。</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一个方法不应抛出太多类型的异常。</w:t>
      </w:r>
    </w:p>
    <w:p w:rsidR="000D387B" w:rsidRDefault="00672DEA">
      <w:pPr>
        <w:widowControl/>
        <w:numPr>
          <w:ilvl w:val="0"/>
          <w:numId w:val="2"/>
        </w:numPr>
        <w:tabs>
          <w:tab w:val="left" w:pos="567"/>
        </w:tabs>
        <w:spacing w:before="105" w:after="105"/>
        <w:rPr>
          <w:color w:val="333333"/>
        </w:rPr>
      </w:pPr>
      <w:r>
        <w:rPr>
          <w:rFonts w:hint="eastAsia"/>
          <w:color w:val="333333"/>
        </w:rPr>
        <w:lastRenderedPageBreak/>
        <w:t>日志</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日志信息准确、繁简得当，满足快速定位的需要。</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日志的记录，不要使用 System.out 与 System.err 进行控制台打印，应该使用专用的日志工具(比如：slf4j+logback)进行处理。</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日志工具对象logger应声明为private static final。</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日志应分等级；日志可分为以下级别：debug、info、warn、error、fatal。</w:t>
      </w:r>
    </w:p>
    <w:p w:rsidR="000D387B" w:rsidRDefault="00672DEA">
      <w:pPr>
        <w:widowControl/>
        <w:numPr>
          <w:ilvl w:val="1"/>
          <w:numId w:val="2"/>
        </w:numPr>
        <w:tabs>
          <w:tab w:val="clear" w:pos="840"/>
          <w:tab w:val="left" w:pos="567"/>
        </w:tabs>
        <w:spacing w:before="105" w:after="105"/>
        <w:rPr>
          <w:color w:val="333333"/>
        </w:rPr>
      </w:pPr>
      <w:r>
        <w:rPr>
          <w:rFonts w:hint="eastAsia"/>
          <w:color w:val="333333"/>
        </w:rPr>
        <w:t>日志中不要记录敏感信息。</w:t>
      </w:r>
    </w:p>
    <w:p w:rsidR="000D387B" w:rsidRDefault="00672DEA">
      <w:pPr>
        <w:pStyle w:val="3"/>
        <w:spacing w:before="120"/>
        <w:ind w:right="240"/>
      </w:pPr>
      <w:bookmarkStart w:id="77" w:name="_Toc40969035"/>
      <w:r>
        <w:rPr>
          <w:rFonts w:hint="eastAsia"/>
        </w:rPr>
        <w:t>数据服务开发规范</w:t>
      </w:r>
      <w:bookmarkEnd w:id="77"/>
    </w:p>
    <w:p w:rsidR="000D387B" w:rsidRDefault="00672DEA">
      <w:pPr>
        <w:pStyle w:val="4"/>
        <w:spacing w:before="120"/>
      </w:pPr>
      <w:r>
        <w:rPr>
          <w:rFonts w:hint="eastAsia"/>
        </w:rPr>
        <w:t>ROMA</w:t>
      </w:r>
      <w:r>
        <w:rPr>
          <w:rFonts w:hint="eastAsia"/>
        </w:rPr>
        <w:t>应用开发规范</w:t>
      </w:r>
    </w:p>
    <w:p w:rsidR="000D387B" w:rsidRDefault="00672DEA">
      <w:pPr>
        <w:pStyle w:val="5"/>
        <w:spacing w:before="120"/>
      </w:pPr>
      <w:r>
        <w:rPr>
          <w:rFonts w:hint="eastAsia"/>
        </w:rPr>
        <w:t>ROMA</w:t>
      </w:r>
      <w:r>
        <w:rPr>
          <w:rFonts w:hint="eastAsia"/>
        </w:rPr>
        <w:t>应用的命名规范</w:t>
      </w:r>
    </w:p>
    <w:p w:rsidR="000D387B" w:rsidRDefault="00672DEA">
      <w:pPr>
        <w:widowControl/>
        <w:numPr>
          <w:ilvl w:val="0"/>
          <w:numId w:val="2"/>
        </w:numPr>
        <w:tabs>
          <w:tab w:val="left" w:pos="567"/>
        </w:tabs>
        <w:spacing w:before="105" w:after="105"/>
      </w:pPr>
      <w:r>
        <w:rPr>
          <w:rFonts w:hint="eastAsia"/>
        </w:rPr>
        <w:t>dataservice.api.xxx</w:t>
      </w:r>
      <w:bookmarkStart w:id="78" w:name="ZH-CN_TOPIC_0200882365__li168515358133"/>
      <w:bookmarkStart w:id="79" w:name="li168515358133"/>
      <w:bookmarkEnd w:id="78"/>
      <w:bookmarkEnd w:id="79"/>
    </w:p>
    <w:p w:rsidR="000D387B" w:rsidRDefault="00672DEA">
      <w:pPr>
        <w:widowControl/>
        <w:tabs>
          <w:tab w:val="left" w:pos="567"/>
        </w:tabs>
        <w:spacing w:before="105" w:after="105"/>
        <w:ind w:firstLine="0"/>
      </w:pPr>
      <w:r>
        <w:rPr>
          <w:rFonts w:hint="eastAsia"/>
        </w:rPr>
        <w:tab/>
        <w:t>其中xxx为专题库的名称 (security、facility、env、energy、asset、access、office)。</w:t>
      </w:r>
    </w:p>
    <w:p w:rsidR="000D387B" w:rsidRDefault="00672DEA">
      <w:pPr>
        <w:widowControl/>
        <w:numPr>
          <w:ilvl w:val="0"/>
          <w:numId w:val="2"/>
        </w:numPr>
        <w:tabs>
          <w:tab w:val="left" w:pos="567"/>
        </w:tabs>
        <w:spacing w:before="105" w:after="105"/>
      </w:pPr>
      <w:r>
        <w:rPr>
          <w:rFonts w:hint="eastAsia"/>
        </w:rPr>
        <w:t>dataservice.msg.yyy</w:t>
      </w:r>
      <w:bookmarkStart w:id="80" w:name="ZH-CN_TOPIC_0200882365__li10312194641310"/>
      <w:bookmarkStart w:id="81" w:name="li10312194641310"/>
      <w:bookmarkEnd w:id="80"/>
      <w:bookmarkEnd w:id="81"/>
    </w:p>
    <w:p w:rsidR="000D387B" w:rsidRDefault="00672DEA">
      <w:pPr>
        <w:widowControl/>
        <w:tabs>
          <w:tab w:val="left" w:pos="567"/>
        </w:tabs>
        <w:spacing w:before="105" w:after="105"/>
        <w:ind w:firstLine="0"/>
      </w:pPr>
      <w:r>
        <w:rPr>
          <w:rFonts w:hint="eastAsia"/>
        </w:rPr>
        <w:tab/>
        <w:t>其中yyy为11个贴源层的名称（facility、alarm、org、space、person、order、vehicle、asset、env、log、res），如果不需要实时消息，则不创建。</w:t>
      </w:r>
    </w:p>
    <w:p w:rsidR="000D387B" w:rsidRDefault="00672DEA">
      <w:pPr>
        <w:pStyle w:val="5"/>
        <w:spacing w:before="120"/>
      </w:pPr>
      <w:r>
        <w:rPr>
          <w:rFonts w:hint="eastAsia"/>
        </w:rPr>
        <w:t>ROMA</w:t>
      </w:r>
      <w:r>
        <w:rPr>
          <w:rFonts w:hint="eastAsia"/>
        </w:rPr>
        <w:t>中不同应用的开发内容</w:t>
      </w:r>
    </w:p>
    <w:p w:rsidR="000D387B" w:rsidRDefault="00672DEA">
      <w:pPr>
        <w:widowControl/>
        <w:numPr>
          <w:ilvl w:val="0"/>
          <w:numId w:val="2"/>
        </w:numPr>
        <w:tabs>
          <w:tab w:val="left" w:pos="567"/>
        </w:tabs>
        <w:spacing w:before="105" w:after="105"/>
      </w:pPr>
      <w:r>
        <w:rPr>
          <w:rFonts w:hint="eastAsia"/>
        </w:rPr>
        <w:t>dataservice.api.xxx仅仅包含LiveData，为上层应用提供服务。</w:t>
      </w:r>
    </w:p>
    <w:p w:rsidR="000D387B" w:rsidRDefault="00672DEA">
      <w:pPr>
        <w:widowControl/>
        <w:numPr>
          <w:ilvl w:val="0"/>
          <w:numId w:val="2"/>
        </w:numPr>
        <w:tabs>
          <w:tab w:val="left" w:pos="567"/>
        </w:tabs>
        <w:spacing w:before="105" w:after="105"/>
      </w:pPr>
      <w:r>
        <w:rPr>
          <w:rFonts w:hint="eastAsia"/>
        </w:rPr>
        <w:t>dataservice.msg.yyy包含MQS配置。</w:t>
      </w:r>
    </w:p>
    <w:p w:rsidR="000D387B" w:rsidRDefault="00672DEA">
      <w:pPr>
        <w:pStyle w:val="a9"/>
        <w:widowControl/>
        <w:spacing w:before="210" w:beforeAutospacing="0" w:after="362" w:afterAutospacing="0" w:line="360" w:lineRule="atLeast"/>
      </w:pPr>
      <w:r>
        <w:t>数据流向图如</w:t>
      </w:r>
      <w:hyperlink r:id="rId31" w:anchor="ZH-CN_TOPIC_0200882365__fig2196111572211" w:history="1">
        <w:r>
          <w:rPr>
            <w:rStyle w:val="ad"/>
            <w:color w:val="660099"/>
          </w:rPr>
          <w:t>图1</w:t>
        </w:r>
      </w:hyperlink>
      <w:r>
        <w:t>，数据平台负责虚线框中的部分：</w:t>
      </w:r>
    </w:p>
    <w:p w:rsidR="000D387B" w:rsidRDefault="00672DEA">
      <w:pPr>
        <w:widowControl/>
        <w:spacing w:before="225" w:after="160"/>
        <w:jc w:val="left"/>
        <w:rPr>
          <w:sz w:val="20"/>
          <w:szCs w:val="20"/>
        </w:rPr>
      </w:pPr>
      <w:bookmarkStart w:id="82" w:name="ZH-CN_TOPIC_0200882365__fig2196111572211"/>
      <w:bookmarkStart w:id="83" w:name="fig2196111572211"/>
      <w:bookmarkEnd w:id="82"/>
      <w:bookmarkEnd w:id="83"/>
      <w:r>
        <w:rPr>
          <w:b/>
          <w:sz w:val="21"/>
          <w:szCs w:val="21"/>
        </w:rPr>
        <w:lastRenderedPageBreak/>
        <w:t>图1 数据流向图</w:t>
      </w:r>
      <w:r>
        <w:rPr>
          <w:sz w:val="20"/>
          <w:szCs w:val="20"/>
        </w:rPr>
        <w:br/>
      </w:r>
      <w:r>
        <w:rPr>
          <w:rFonts w:ascii="微软雅黑" w:eastAsia="微软雅黑" w:hAnsi="微软雅黑" w:cs="微软雅黑"/>
          <w:noProof/>
          <w:color w:val="333333"/>
          <w:sz w:val="20"/>
          <w:szCs w:val="20"/>
          <w:bdr w:val="single" w:sz="6" w:space="0" w:color="CCCCCC"/>
        </w:rPr>
        <w:drawing>
          <wp:inline distT="0" distB="0" distL="114300" distR="114300">
            <wp:extent cx="4429125" cy="2305050"/>
            <wp:effectExtent l="0" t="0" r="9525"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32"/>
                    <a:stretch>
                      <a:fillRect/>
                    </a:stretch>
                  </pic:blipFill>
                  <pic:spPr>
                    <a:xfrm>
                      <a:off x="0" y="0"/>
                      <a:ext cx="4429125" cy="2305050"/>
                    </a:xfrm>
                    <a:prstGeom prst="rect">
                      <a:avLst/>
                    </a:prstGeom>
                    <a:noFill/>
                    <a:ln w="9525">
                      <a:noFill/>
                    </a:ln>
                  </pic:spPr>
                </pic:pic>
              </a:graphicData>
            </a:graphic>
          </wp:inline>
        </w:drawing>
      </w:r>
    </w:p>
    <w:p w:rsidR="000D387B" w:rsidRDefault="00672DEA">
      <w:pPr>
        <w:pStyle w:val="4"/>
        <w:spacing w:before="120"/>
      </w:pPr>
      <w:r>
        <w:rPr>
          <w:rFonts w:hint="eastAsia"/>
        </w:rPr>
        <w:t>LiveData</w:t>
      </w:r>
      <w:r>
        <w:rPr>
          <w:rFonts w:hint="eastAsia"/>
        </w:rPr>
        <w:t>开发规范</w:t>
      </w:r>
    </w:p>
    <w:p w:rsidR="000D387B" w:rsidRDefault="00672DEA">
      <w:pPr>
        <w:pStyle w:val="5"/>
        <w:spacing w:before="120"/>
      </w:pPr>
      <w:r>
        <w:rPr>
          <w:rFonts w:hint="eastAsia"/>
        </w:rPr>
        <w:t>URL</w:t>
      </w:r>
      <w:r>
        <w:rPr>
          <w:rFonts w:hint="eastAsia"/>
        </w:rPr>
        <w:t>命名规范</w:t>
      </w:r>
    </w:p>
    <w:p w:rsidR="000D387B" w:rsidRDefault="00672DEA">
      <w:pPr>
        <w:widowControl/>
        <w:numPr>
          <w:ilvl w:val="0"/>
          <w:numId w:val="2"/>
        </w:numPr>
        <w:tabs>
          <w:tab w:val="left" w:pos="567"/>
        </w:tabs>
        <w:spacing w:before="105" w:after="105"/>
      </w:pPr>
      <w:r>
        <w:rPr>
          <w:rFonts w:hint="eastAsia"/>
        </w:rPr>
        <w:t>统一采用“/dataservice/api/模块名/关键词”的形式。</w:t>
      </w:r>
    </w:p>
    <w:p w:rsidR="000D387B" w:rsidRDefault="00672DEA">
      <w:pPr>
        <w:widowControl/>
        <w:numPr>
          <w:ilvl w:val="0"/>
          <w:numId w:val="2"/>
        </w:numPr>
        <w:tabs>
          <w:tab w:val="left" w:pos="567"/>
        </w:tabs>
        <w:spacing w:before="105" w:after="105"/>
      </w:pPr>
      <w:r>
        <w:rPr>
          <w:rFonts w:hint="eastAsia"/>
        </w:rPr>
        <w:t>模块名与关键词规范。</w:t>
      </w:r>
    </w:p>
    <w:p w:rsidR="000D387B" w:rsidRDefault="00672DEA">
      <w:pPr>
        <w:widowControl/>
        <w:numPr>
          <w:ilvl w:val="1"/>
          <w:numId w:val="2"/>
        </w:numPr>
        <w:tabs>
          <w:tab w:val="clear" w:pos="840"/>
          <w:tab w:val="left" w:pos="567"/>
        </w:tabs>
        <w:spacing w:before="105" w:after="105"/>
      </w:pPr>
      <w:r>
        <w:rPr>
          <w:rFonts w:hint="eastAsia"/>
        </w:rPr>
        <w:t>名词组合。</w:t>
      </w:r>
    </w:p>
    <w:p w:rsidR="000D387B" w:rsidRDefault="00672DEA">
      <w:pPr>
        <w:widowControl/>
        <w:numPr>
          <w:ilvl w:val="1"/>
          <w:numId w:val="2"/>
        </w:numPr>
        <w:tabs>
          <w:tab w:val="clear" w:pos="840"/>
          <w:tab w:val="left" w:pos="567"/>
        </w:tabs>
        <w:spacing w:before="105" w:after="105"/>
      </w:pPr>
      <w:r>
        <w:rPr>
          <w:rFonts w:hint="eastAsia"/>
        </w:rPr>
        <w:t>各种名词以“-”分割。</w:t>
      </w:r>
    </w:p>
    <w:p w:rsidR="000D387B" w:rsidRDefault="00672DEA">
      <w:pPr>
        <w:widowControl/>
        <w:numPr>
          <w:ilvl w:val="1"/>
          <w:numId w:val="2"/>
        </w:numPr>
        <w:tabs>
          <w:tab w:val="clear" w:pos="840"/>
          <w:tab w:val="left" w:pos="567"/>
        </w:tabs>
        <w:spacing w:before="105" w:after="105"/>
      </w:pPr>
      <w:r>
        <w:rPr>
          <w:rFonts w:hint="eastAsia"/>
        </w:rPr>
        <w:t>单词一律小写。</w:t>
      </w:r>
    </w:p>
    <w:p w:rsidR="000D387B" w:rsidRDefault="00672DEA">
      <w:pPr>
        <w:widowControl/>
        <w:numPr>
          <w:ilvl w:val="1"/>
          <w:numId w:val="2"/>
        </w:numPr>
        <w:tabs>
          <w:tab w:val="clear" w:pos="840"/>
          <w:tab w:val="left" w:pos="567"/>
        </w:tabs>
        <w:spacing w:before="105" w:after="105"/>
      </w:pPr>
      <w:r>
        <w:rPr>
          <w:rFonts w:hint="eastAsia"/>
        </w:rPr>
        <w:t>模块名为应用名称（security、facility、env、energy、asset、access、office）。</w:t>
      </w:r>
    </w:p>
    <w:p w:rsidR="000D387B" w:rsidRDefault="00672DEA">
      <w:pPr>
        <w:widowControl/>
        <w:numPr>
          <w:ilvl w:val="1"/>
          <w:numId w:val="2"/>
        </w:numPr>
        <w:tabs>
          <w:tab w:val="clear" w:pos="840"/>
          <w:tab w:val="left" w:pos="567"/>
        </w:tabs>
        <w:spacing w:before="105" w:after="105"/>
      </w:pPr>
      <w:r>
        <w:rPr>
          <w:rFonts w:hint="eastAsia"/>
        </w:rPr>
        <w:t>关键词有一定的自注释能力。</w:t>
      </w:r>
    </w:p>
    <w:p w:rsidR="000D387B" w:rsidRDefault="00672DEA">
      <w:pPr>
        <w:pStyle w:val="5"/>
        <w:spacing w:before="120"/>
      </w:pPr>
      <w:r>
        <w:rPr>
          <w:rFonts w:hint="eastAsia"/>
        </w:rPr>
        <w:t>LiveData</w:t>
      </w:r>
      <w:r>
        <w:rPr>
          <w:rFonts w:hint="eastAsia"/>
        </w:rPr>
        <w:t>数据来源优先级</w:t>
      </w:r>
    </w:p>
    <w:p w:rsidR="000D387B" w:rsidRDefault="00672DEA">
      <w:pPr>
        <w:widowControl/>
        <w:numPr>
          <w:ilvl w:val="0"/>
          <w:numId w:val="2"/>
        </w:numPr>
        <w:tabs>
          <w:tab w:val="left" w:pos="567"/>
        </w:tabs>
        <w:spacing w:before="105" w:after="105"/>
      </w:pPr>
      <w:r>
        <w:rPr>
          <w:rFonts w:hint="eastAsia"/>
        </w:rPr>
        <w:t>DM&gt;DWS&gt;DWD&gt;DWI</w:t>
      </w:r>
    </w:p>
    <w:p w:rsidR="000D387B" w:rsidRDefault="00672DEA">
      <w:pPr>
        <w:pStyle w:val="5"/>
        <w:spacing w:before="120"/>
      </w:pPr>
      <w:r>
        <w:rPr>
          <w:rFonts w:hint="eastAsia"/>
        </w:rPr>
        <w:t>LiveData</w:t>
      </w:r>
      <w:r>
        <w:rPr>
          <w:rFonts w:hint="eastAsia"/>
        </w:rPr>
        <w:t>命名规范</w:t>
      </w:r>
    </w:p>
    <w:p w:rsidR="000D387B" w:rsidRDefault="00672DEA">
      <w:pPr>
        <w:widowControl/>
        <w:numPr>
          <w:ilvl w:val="0"/>
          <w:numId w:val="2"/>
        </w:numPr>
        <w:tabs>
          <w:tab w:val="left" w:pos="567"/>
        </w:tabs>
        <w:spacing w:before="105" w:after="105"/>
      </w:pPr>
      <w:r>
        <w:rPr>
          <w:rFonts w:hint="eastAsia"/>
        </w:rPr>
        <w:t>名称有一定的自注释能力。</w:t>
      </w:r>
    </w:p>
    <w:p w:rsidR="000D387B" w:rsidRDefault="00672DEA">
      <w:pPr>
        <w:widowControl/>
        <w:numPr>
          <w:ilvl w:val="0"/>
          <w:numId w:val="2"/>
        </w:numPr>
        <w:tabs>
          <w:tab w:val="left" w:pos="567"/>
        </w:tabs>
        <w:spacing w:before="105" w:after="105"/>
      </w:pPr>
      <w:r>
        <w:rPr>
          <w:rFonts w:hint="eastAsia"/>
        </w:rPr>
        <w:t>名称使用动宾结构。</w:t>
      </w:r>
    </w:p>
    <w:p w:rsidR="000D387B" w:rsidRDefault="00672DEA">
      <w:pPr>
        <w:widowControl/>
        <w:numPr>
          <w:ilvl w:val="0"/>
          <w:numId w:val="2"/>
        </w:numPr>
        <w:tabs>
          <w:tab w:val="left" w:pos="567"/>
        </w:tabs>
        <w:spacing w:before="105" w:after="105"/>
      </w:pPr>
      <w:r>
        <w:rPr>
          <w:rFonts w:hint="eastAsia"/>
        </w:rPr>
        <w:t>统计类接口以“（时间）”结尾，如统计在园人数（实时）、统计车辆通过数量（天）、统计用电量（月）。</w:t>
      </w:r>
    </w:p>
    <w:p w:rsidR="000D387B" w:rsidRDefault="00672DEA">
      <w:pPr>
        <w:widowControl/>
        <w:numPr>
          <w:ilvl w:val="0"/>
          <w:numId w:val="2"/>
        </w:numPr>
        <w:tabs>
          <w:tab w:val="left" w:pos="567"/>
        </w:tabs>
        <w:spacing w:before="105" w:after="105"/>
      </w:pPr>
      <w:r>
        <w:rPr>
          <w:rFonts w:hint="eastAsia"/>
        </w:rPr>
        <w:lastRenderedPageBreak/>
        <w:t>描述信息是对接口的解释，让读者知道接口的作用。</w:t>
      </w:r>
    </w:p>
    <w:p w:rsidR="000D387B" w:rsidRDefault="00672DEA">
      <w:pPr>
        <w:pStyle w:val="5"/>
        <w:spacing w:before="120"/>
      </w:pPr>
      <w:r>
        <w:rPr>
          <w:rFonts w:hint="eastAsia"/>
        </w:rPr>
        <w:t>HTTP</w:t>
      </w:r>
      <w:r>
        <w:rPr>
          <w:rFonts w:hint="eastAsia"/>
        </w:rPr>
        <w:t>方法规范</w:t>
      </w:r>
    </w:p>
    <w:p w:rsidR="000D387B" w:rsidRDefault="00672DEA">
      <w:pPr>
        <w:widowControl/>
        <w:numPr>
          <w:ilvl w:val="0"/>
          <w:numId w:val="2"/>
        </w:numPr>
        <w:tabs>
          <w:tab w:val="left" w:pos="567"/>
        </w:tabs>
        <w:spacing w:before="105" w:after="105"/>
      </w:pPr>
      <w:r>
        <w:rPr>
          <w:rFonts w:hint="eastAsia"/>
        </w:rPr>
        <w:t>使用GET方法。</w:t>
      </w:r>
    </w:p>
    <w:p w:rsidR="000D387B" w:rsidRDefault="00672DEA">
      <w:pPr>
        <w:pStyle w:val="5"/>
        <w:spacing w:before="120"/>
      </w:pPr>
      <w:r>
        <w:rPr>
          <w:rFonts w:hint="eastAsia"/>
        </w:rPr>
        <w:t>请求参数规范</w:t>
      </w:r>
    </w:p>
    <w:p w:rsidR="000D387B" w:rsidRDefault="00672DEA">
      <w:pPr>
        <w:widowControl/>
        <w:numPr>
          <w:ilvl w:val="0"/>
          <w:numId w:val="2"/>
        </w:numPr>
        <w:tabs>
          <w:tab w:val="left" w:pos="567"/>
        </w:tabs>
        <w:spacing w:before="105" w:after="105"/>
      </w:pPr>
      <w:r>
        <w:rPr>
          <w:rFonts w:hint="eastAsia"/>
        </w:rPr>
        <w:t>具有一定的自注释能力。</w:t>
      </w:r>
    </w:p>
    <w:p w:rsidR="000D387B" w:rsidRDefault="00672DEA">
      <w:pPr>
        <w:widowControl/>
        <w:numPr>
          <w:ilvl w:val="0"/>
          <w:numId w:val="2"/>
        </w:numPr>
        <w:tabs>
          <w:tab w:val="left" w:pos="567"/>
        </w:tabs>
        <w:spacing w:before="105" w:after="105"/>
      </w:pPr>
      <w:r>
        <w:rPr>
          <w:rFonts w:hint="eastAsia"/>
        </w:rPr>
        <w:t>单词一律小写，单词之间以“_”连接。</w:t>
      </w:r>
    </w:p>
    <w:p w:rsidR="000D387B" w:rsidRDefault="00672DEA">
      <w:pPr>
        <w:widowControl/>
        <w:numPr>
          <w:ilvl w:val="0"/>
          <w:numId w:val="2"/>
        </w:numPr>
        <w:tabs>
          <w:tab w:val="left" w:pos="567"/>
        </w:tabs>
        <w:spacing w:before="105" w:after="105"/>
      </w:pPr>
      <w:r>
        <w:rPr>
          <w:rFonts w:hint="eastAsia"/>
        </w:rPr>
        <w:t>例如“园区编码：park_code”</w:t>
      </w:r>
      <w:r>
        <w:rPr>
          <w:rFonts w:ascii="微软雅黑" w:eastAsia="微软雅黑" w:hAnsi="微软雅黑" w:cs="微软雅黑" w:hint="eastAsia"/>
          <w:color w:val="333333"/>
          <w:sz w:val="21"/>
          <w:szCs w:val="21"/>
        </w:rPr>
        <w:t>。</w:t>
      </w:r>
    </w:p>
    <w:p w:rsidR="000D387B" w:rsidRDefault="00672DEA">
      <w:pPr>
        <w:pStyle w:val="5"/>
        <w:spacing w:before="120"/>
      </w:pPr>
      <w:r>
        <w:rPr>
          <w:rFonts w:hint="eastAsia"/>
        </w:rPr>
        <w:t>返回类型规范</w:t>
      </w:r>
    </w:p>
    <w:p w:rsidR="000D387B" w:rsidRDefault="00672DEA">
      <w:pPr>
        <w:widowControl/>
        <w:numPr>
          <w:ilvl w:val="0"/>
          <w:numId w:val="2"/>
        </w:numPr>
        <w:tabs>
          <w:tab w:val="left" w:pos="567"/>
        </w:tabs>
        <w:spacing w:before="105" w:after="105"/>
      </w:pPr>
      <w:r>
        <w:rPr>
          <w:rFonts w:ascii="微软雅黑" w:eastAsia="微软雅黑" w:hAnsi="微软雅黑" w:cs="微软雅黑" w:hint="eastAsia"/>
          <w:color w:val="333333"/>
          <w:sz w:val="21"/>
          <w:szCs w:val="21"/>
        </w:rPr>
        <w:t>使用JSON。</w:t>
      </w:r>
    </w:p>
    <w:p w:rsidR="000D387B" w:rsidRDefault="00672DEA">
      <w:pPr>
        <w:pStyle w:val="5"/>
        <w:spacing w:before="120"/>
      </w:pPr>
      <w:r>
        <w:rPr>
          <w:rFonts w:hint="eastAsia"/>
        </w:rPr>
        <w:t>LiveData</w:t>
      </w:r>
      <w:r>
        <w:rPr>
          <w:rFonts w:hint="eastAsia"/>
        </w:rPr>
        <w:t>脚本</w:t>
      </w:r>
    </w:p>
    <w:p w:rsidR="000D387B" w:rsidRDefault="00672DEA">
      <w:pPr>
        <w:widowControl/>
        <w:numPr>
          <w:ilvl w:val="0"/>
          <w:numId w:val="2"/>
        </w:numPr>
        <w:tabs>
          <w:tab w:val="left" w:pos="567"/>
        </w:tabs>
        <w:spacing w:before="105" w:after="105"/>
      </w:pPr>
      <w:r>
        <w:rPr>
          <w:rFonts w:hint="eastAsia"/>
        </w:rPr>
        <w:t>SQL嵌套不能超过2层。</w:t>
      </w:r>
    </w:p>
    <w:p w:rsidR="000D387B" w:rsidRDefault="00672DEA">
      <w:pPr>
        <w:widowControl/>
        <w:numPr>
          <w:ilvl w:val="0"/>
          <w:numId w:val="2"/>
        </w:numPr>
        <w:tabs>
          <w:tab w:val="left" w:pos="567"/>
        </w:tabs>
        <w:spacing w:before="105" w:after="105"/>
      </w:pPr>
      <w:r>
        <w:rPr>
          <w:rFonts w:hint="eastAsia"/>
        </w:rPr>
        <w:t>不能使用“select *”，使用具体字段。</w:t>
      </w:r>
    </w:p>
    <w:p w:rsidR="000D387B" w:rsidRDefault="00672DEA">
      <w:pPr>
        <w:widowControl/>
        <w:numPr>
          <w:ilvl w:val="0"/>
          <w:numId w:val="2"/>
        </w:numPr>
        <w:tabs>
          <w:tab w:val="left" w:pos="567"/>
        </w:tabs>
        <w:spacing w:before="105" w:after="105"/>
      </w:pPr>
      <w:r>
        <w:rPr>
          <w:rFonts w:hint="eastAsia"/>
        </w:rPr>
        <w:t>关键逻辑添加注释。</w:t>
      </w:r>
    </w:p>
    <w:p w:rsidR="000D387B" w:rsidRDefault="00672DEA">
      <w:pPr>
        <w:widowControl/>
        <w:numPr>
          <w:ilvl w:val="0"/>
          <w:numId w:val="2"/>
        </w:numPr>
        <w:tabs>
          <w:tab w:val="left" w:pos="567"/>
        </w:tabs>
        <w:spacing w:before="105" w:after="105"/>
      </w:pPr>
      <w:r>
        <w:rPr>
          <w:rFonts w:hint="eastAsia"/>
        </w:rPr>
        <w:t>尽量减少函数的使用。</w:t>
      </w:r>
    </w:p>
    <w:p w:rsidR="000D387B" w:rsidRDefault="00672DEA">
      <w:pPr>
        <w:pStyle w:val="3"/>
        <w:spacing w:before="120"/>
        <w:ind w:right="240"/>
      </w:pPr>
      <w:bookmarkStart w:id="84" w:name="_Toc40969036"/>
      <w:r>
        <w:rPr>
          <w:rFonts w:hint="eastAsia"/>
        </w:rPr>
        <w:t>附录</w:t>
      </w:r>
      <w:bookmarkEnd w:id="84"/>
    </w:p>
    <w:p w:rsidR="000D387B" w:rsidRDefault="00672DEA">
      <w:r>
        <w:rPr>
          <w:rFonts w:hint="eastAsia"/>
        </w:rPr>
        <w:t>常用字段</w:t>
      </w:r>
    </w:p>
    <w:tbl>
      <w:tblPr>
        <w:tblW w:w="0" w:type="auto"/>
        <w:tblCellMar>
          <w:left w:w="0" w:type="dxa"/>
          <w:right w:w="0" w:type="dxa"/>
        </w:tblCellMar>
        <w:tblLook w:val="04A0" w:firstRow="1" w:lastRow="0" w:firstColumn="1" w:lastColumn="0" w:noHBand="0" w:noVBand="1"/>
      </w:tblPr>
      <w:tblGrid>
        <w:gridCol w:w="2790"/>
        <w:gridCol w:w="1575"/>
        <w:gridCol w:w="2171"/>
        <w:gridCol w:w="908"/>
      </w:tblGrid>
      <w:tr w:rsidR="000D387B">
        <w:trPr>
          <w:trHeight w:val="285"/>
        </w:trPr>
        <w:tc>
          <w:tcPr>
            <w:tcW w:w="0" w:type="auto"/>
            <w:tcBorders>
              <w:top w:val="single" w:sz="8" w:space="0" w:color="CCCCCC"/>
              <w:left w:val="single" w:sz="8" w:space="0" w:color="CCCCCC"/>
              <w:bottom w:val="single" w:sz="8" w:space="0" w:color="CCCCCC"/>
              <w:right w:val="single" w:sz="8" w:space="0" w:color="CCCCCC"/>
            </w:tcBorders>
            <w:shd w:val="clear" w:color="auto" w:fill="EEEEEE"/>
            <w:tcMar>
              <w:top w:w="15" w:type="dxa"/>
              <w:left w:w="15" w:type="dxa"/>
              <w:right w:w="15" w:type="dxa"/>
            </w:tcMar>
          </w:tcPr>
          <w:p w:rsidR="000D387B" w:rsidRDefault="00672DEA">
            <w:pPr>
              <w:widowControl/>
              <w:ind w:firstLine="0"/>
              <w:jc w:val="left"/>
              <w:textAlignment w:val="top"/>
              <w:rPr>
                <w:b/>
                <w:color w:val="333333"/>
              </w:rPr>
            </w:pPr>
            <w:r>
              <w:rPr>
                <w:rFonts w:hint="eastAsia"/>
                <w:b/>
                <w:color w:val="333333"/>
              </w:rPr>
              <w:t>字段</w:t>
            </w:r>
          </w:p>
        </w:tc>
        <w:tc>
          <w:tcPr>
            <w:tcW w:w="1575" w:type="dxa"/>
            <w:tcBorders>
              <w:top w:val="single" w:sz="8" w:space="0" w:color="CCCCCC"/>
              <w:left w:val="single" w:sz="8" w:space="0" w:color="CCCCCC"/>
              <w:bottom w:val="single" w:sz="8" w:space="0" w:color="CCCCCC"/>
              <w:right w:val="single" w:sz="8" w:space="0" w:color="CCCCCC"/>
            </w:tcBorders>
            <w:shd w:val="clear" w:color="auto" w:fill="EEEEEE"/>
            <w:tcMar>
              <w:top w:w="15" w:type="dxa"/>
              <w:left w:w="15" w:type="dxa"/>
              <w:right w:w="15" w:type="dxa"/>
            </w:tcMar>
          </w:tcPr>
          <w:p w:rsidR="000D387B" w:rsidRDefault="00672DEA">
            <w:pPr>
              <w:widowControl/>
              <w:ind w:firstLine="0"/>
              <w:jc w:val="left"/>
              <w:textAlignment w:val="top"/>
              <w:rPr>
                <w:b/>
                <w:color w:val="333333"/>
              </w:rPr>
            </w:pPr>
            <w:r>
              <w:rPr>
                <w:rFonts w:hint="eastAsia"/>
                <w:b/>
                <w:color w:val="333333"/>
              </w:rPr>
              <w:t>含义</w:t>
            </w:r>
          </w:p>
        </w:tc>
        <w:tc>
          <w:tcPr>
            <w:tcW w:w="2171" w:type="dxa"/>
            <w:tcBorders>
              <w:top w:val="single" w:sz="8" w:space="0" w:color="CCCCCC"/>
              <w:left w:val="single" w:sz="8" w:space="0" w:color="CCCCCC"/>
              <w:bottom w:val="single" w:sz="8" w:space="0" w:color="CCCCCC"/>
              <w:right w:val="single" w:sz="8" w:space="0" w:color="CCCCCC"/>
            </w:tcBorders>
            <w:shd w:val="clear" w:color="auto" w:fill="EEEEEE"/>
            <w:tcMar>
              <w:top w:w="15" w:type="dxa"/>
              <w:left w:w="15" w:type="dxa"/>
              <w:right w:w="15" w:type="dxa"/>
            </w:tcMar>
          </w:tcPr>
          <w:p w:rsidR="000D387B" w:rsidRDefault="00672DEA">
            <w:pPr>
              <w:widowControl/>
              <w:ind w:firstLine="0"/>
              <w:jc w:val="left"/>
              <w:textAlignment w:val="top"/>
              <w:rPr>
                <w:b/>
                <w:color w:val="333333"/>
              </w:rPr>
            </w:pPr>
            <w:r>
              <w:rPr>
                <w:rFonts w:hint="eastAsia"/>
                <w:b/>
                <w:color w:val="333333"/>
              </w:rPr>
              <w:t>类型</w:t>
            </w:r>
          </w:p>
        </w:tc>
        <w:tc>
          <w:tcPr>
            <w:tcW w:w="908" w:type="dxa"/>
            <w:tcBorders>
              <w:top w:val="single" w:sz="8" w:space="0" w:color="CCCCCC"/>
              <w:left w:val="single" w:sz="8" w:space="0" w:color="CCCCCC"/>
              <w:bottom w:val="single" w:sz="8" w:space="0" w:color="CCCCCC"/>
              <w:right w:val="single" w:sz="8" w:space="0" w:color="CCCCCC"/>
            </w:tcBorders>
            <w:shd w:val="clear" w:color="auto" w:fill="EEEEEE"/>
            <w:tcMar>
              <w:top w:w="15" w:type="dxa"/>
              <w:left w:w="15" w:type="dxa"/>
              <w:right w:w="15" w:type="dxa"/>
            </w:tcMar>
          </w:tcPr>
          <w:p w:rsidR="000D387B" w:rsidRDefault="00672DEA">
            <w:pPr>
              <w:widowControl/>
              <w:ind w:firstLine="0"/>
              <w:jc w:val="left"/>
              <w:textAlignment w:val="top"/>
              <w:rPr>
                <w:b/>
                <w:color w:val="333333"/>
              </w:rPr>
            </w:pPr>
            <w:r>
              <w:rPr>
                <w:rFonts w:hint="eastAsia"/>
                <w:b/>
                <w:color w:val="333333"/>
              </w:rPr>
              <w:t>长度</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device_id</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设备id</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device_code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设备code</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255</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park_code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园区code</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park_name_cn</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园区中文名</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500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count_entry</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进园数</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integer</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count_exits</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出园数</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integer</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lastRenderedPageBreak/>
              <w:t>report_date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记录日期（天）</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record_time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工单记录时间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alarm_level_info</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提示</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alarm_level_normal</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一般</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alarm_level_major</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重要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alarm_level_critical</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严重</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entry_time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进场时间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exits_time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出场时间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gender</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性别</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50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person_name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人员姓名</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asset_code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资产编码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255</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nationality</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国籍</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255</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effective_date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生效时间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failure_time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失效时间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expiration_date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截止时间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complete_time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完成时间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definition_code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规格编码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category_name/type_name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分类名称</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lastRenderedPageBreak/>
              <w:t>action_type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操作类型</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brand</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产品品牌</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255</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manufacturer</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产品厂商</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255</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status</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产品状态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description</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描述</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500</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type_description_lang</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全类型描述</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500</w:t>
            </w:r>
          </w:p>
        </w:tc>
      </w:tr>
      <w:tr w:rsidR="000D387B">
        <w:trPr>
          <w:trHeight w:val="570"/>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path</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路径</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500</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date_of_birth</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出生日期</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525"/>
        </w:trPr>
        <w:tc>
          <w:tcPr>
            <w:tcW w:w="0" w:type="auto"/>
            <w:vMerge w:val="restar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direction</w:t>
            </w:r>
          </w:p>
        </w:tc>
        <w:tc>
          <w:tcPr>
            <w:tcW w:w="1575" w:type="dxa"/>
            <w:tcBorders>
              <w:top w:val="single" w:sz="8" w:space="0" w:color="CCCCCC"/>
              <w:left w:val="single" w:sz="8" w:space="0" w:color="CCCCCC"/>
              <w:bottom w:val="nil"/>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人员进出：</w:t>
            </w:r>
          </w:p>
        </w:tc>
        <w:tc>
          <w:tcPr>
            <w:tcW w:w="2171" w:type="dxa"/>
            <w:vMerge w:val="restar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vMerge w:val="restart"/>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50</w:t>
            </w:r>
          </w:p>
        </w:tc>
      </w:tr>
      <w:tr w:rsidR="000D387B">
        <w:trPr>
          <w:trHeight w:val="285"/>
        </w:trPr>
        <w:tc>
          <w:tcPr>
            <w:tcW w:w="0" w:type="auto"/>
            <w:vMerge/>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0D387B">
            <w:pPr>
              <w:widowControl/>
              <w:ind w:firstLine="0"/>
              <w:jc w:val="left"/>
              <w:textAlignment w:val="top"/>
              <w:rPr>
                <w:color w:val="333333"/>
              </w:rPr>
            </w:pPr>
          </w:p>
        </w:tc>
        <w:tc>
          <w:tcPr>
            <w:tcW w:w="1575" w:type="dxa"/>
            <w:tcBorders>
              <w:top w:val="nil"/>
              <w:left w:val="single" w:sz="8" w:space="0" w:color="CCCCCC"/>
              <w:bottom w:val="nil"/>
              <w:right w:val="single" w:sz="8" w:space="0" w:color="CCCCCC"/>
            </w:tcBorders>
            <w:shd w:val="clear" w:color="auto" w:fill="auto"/>
            <w:tcMar>
              <w:top w:w="15" w:type="dxa"/>
              <w:left w:w="15" w:type="dxa"/>
              <w:right w:w="15" w:type="dxa"/>
            </w:tcMar>
          </w:tcPr>
          <w:p w:rsidR="000D387B" w:rsidRDefault="00672DEA">
            <w:pPr>
              <w:widowControl/>
              <w:ind w:firstLineChars="100" w:firstLine="240"/>
              <w:jc w:val="left"/>
              <w:textAlignment w:val="top"/>
              <w:rPr>
                <w:color w:val="333333"/>
              </w:rPr>
            </w:pPr>
            <w:r>
              <w:rPr>
                <w:rFonts w:hint="eastAsia"/>
                <w:color w:val="333333"/>
              </w:rPr>
              <w:t>In：进</w:t>
            </w:r>
          </w:p>
        </w:tc>
        <w:tc>
          <w:tcPr>
            <w:tcW w:w="2171" w:type="dxa"/>
            <w:vMerge/>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0D387B">
            <w:pPr>
              <w:widowControl/>
              <w:ind w:firstLine="0"/>
              <w:jc w:val="left"/>
              <w:textAlignment w:val="top"/>
              <w:rPr>
                <w:color w:val="333333"/>
              </w:rPr>
            </w:pPr>
          </w:p>
        </w:tc>
        <w:tc>
          <w:tcPr>
            <w:tcW w:w="908" w:type="dxa"/>
            <w:vMerge/>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0D387B">
            <w:pPr>
              <w:widowControl/>
              <w:ind w:firstLine="0"/>
              <w:jc w:val="left"/>
              <w:textAlignment w:val="top"/>
              <w:rPr>
                <w:color w:val="333333"/>
              </w:rPr>
            </w:pPr>
          </w:p>
        </w:tc>
      </w:tr>
      <w:tr w:rsidR="000D387B">
        <w:trPr>
          <w:trHeight w:val="540"/>
        </w:trPr>
        <w:tc>
          <w:tcPr>
            <w:tcW w:w="0" w:type="auto"/>
            <w:vMerge/>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0D387B">
            <w:pPr>
              <w:widowControl/>
              <w:ind w:firstLine="0"/>
              <w:jc w:val="left"/>
              <w:textAlignment w:val="top"/>
              <w:rPr>
                <w:color w:val="333333"/>
              </w:rPr>
            </w:pPr>
          </w:p>
        </w:tc>
        <w:tc>
          <w:tcPr>
            <w:tcW w:w="1575" w:type="dxa"/>
            <w:tcBorders>
              <w:top w:val="nil"/>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Chars="100" w:firstLine="240"/>
              <w:jc w:val="left"/>
              <w:textAlignment w:val="top"/>
              <w:rPr>
                <w:color w:val="333333"/>
              </w:rPr>
            </w:pPr>
            <w:r>
              <w:rPr>
                <w:rFonts w:hint="eastAsia"/>
                <w:color w:val="333333"/>
              </w:rPr>
              <w:t>Out：出</w:t>
            </w:r>
          </w:p>
        </w:tc>
        <w:tc>
          <w:tcPr>
            <w:tcW w:w="2171" w:type="dxa"/>
            <w:vMerge/>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0D387B">
            <w:pPr>
              <w:widowControl/>
              <w:ind w:firstLine="0"/>
              <w:jc w:val="left"/>
              <w:textAlignment w:val="top"/>
              <w:rPr>
                <w:color w:val="333333"/>
              </w:rPr>
            </w:pPr>
          </w:p>
        </w:tc>
        <w:tc>
          <w:tcPr>
            <w:tcW w:w="908" w:type="dxa"/>
            <w:vMerge/>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0D387B">
            <w:pPr>
              <w:widowControl/>
              <w:ind w:firstLine="0"/>
              <w:jc w:val="left"/>
              <w:textAlignment w:val="top"/>
              <w:rPr>
                <w:color w:val="333333"/>
              </w:rPr>
            </w:pP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passing_result</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通行结果</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space_code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空间代码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definition_code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规格编码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255</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altitude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海拔</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longitude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经度</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latitude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纬度</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28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line_code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进线编码</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dw_creation_by</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数据创建者</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dw_creation_date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数据创建时间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dw_last_update_by</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数据最后更新者</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character varying</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right"/>
              <w:textAlignment w:val="top"/>
              <w:rPr>
                <w:color w:val="333333"/>
              </w:rPr>
            </w:pPr>
            <w:r>
              <w:rPr>
                <w:rFonts w:hint="eastAsia"/>
                <w:color w:val="333333"/>
              </w:rPr>
              <w:t>100</w:t>
            </w:r>
          </w:p>
        </w:tc>
      </w:tr>
      <w:tr w:rsidR="000D387B">
        <w:trPr>
          <w:trHeight w:val="82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lastRenderedPageBreak/>
              <w:t>dw_last_update_date</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数据最后更新时间</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timestamp without time zone</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w:t>
            </w:r>
          </w:p>
        </w:tc>
      </w:tr>
      <w:tr w:rsidR="000D387B">
        <w:trPr>
          <w:trHeight w:val="555"/>
        </w:trPr>
        <w:tc>
          <w:tcPr>
            <w:tcW w:w="0" w:type="auto"/>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dw_batch_number</w:t>
            </w:r>
          </w:p>
        </w:tc>
        <w:tc>
          <w:tcPr>
            <w:tcW w:w="1575"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数据批次号</w:t>
            </w:r>
          </w:p>
        </w:tc>
        <w:tc>
          <w:tcPr>
            <w:tcW w:w="2171"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ind w:firstLine="0"/>
              <w:jc w:val="left"/>
              <w:textAlignment w:val="top"/>
              <w:rPr>
                <w:color w:val="333333"/>
              </w:rPr>
            </w:pPr>
            <w:r>
              <w:rPr>
                <w:rFonts w:hint="eastAsia"/>
                <w:color w:val="333333"/>
              </w:rPr>
              <w:t>Bigint</w:t>
            </w:r>
          </w:p>
        </w:tc>
        <w:tc>
          <w:tcPr>
            <w:tcW w:w="908" w:type="dxa"/>
            <w:tcBorders>
              <w:top w:val="single" w:sz="8" w:space="0" w:color="CCCCCC"/>
              <w:left w:val="single" w:sz="8" w:space="0" w:color="CCCCCC"/>
              <w:bottom w:val="single" w:sz="8" w:space="0" w:color="CCCCCC"/>
              <w:right w:val="single" w:sz="8" w:space="0" w:color="CCCCCC"/>
            </w:tcBorders>
            <w:shd w:val="clear" w:color="auto" w:fill="auto"/>
            <w:tcMar>
              <w:top w:w="15" w:type="dxa"/>
              <w:left w:w="15" w:type="dxa"/>
              <w:right w:w="15" w:type="dxa"/>
            </w:tcMar>
          </w:tcPr>
          <w:p w:rsidR="000D387B" w:rsidRDefault="00672DEA">
            <w:pPr>
              <w:widowControl/>
              <w:jc w:val="left"/>
              <w:textAlignment w:val="top"/>
              <w:rPr>
                <w:color w:val="333333"/>
              </w:rPr>
            </w:pPr>
            <w:r>
              <w:rPr>
                <w:rFonts w:hint="eastAsia"/>
                <w:color w:val="333333"/>
              </w:rPr>
              <w:t>-</w:t>
            </w:r>
          </w:p>
        </w:tc>
      </w:tr>
    </w:tbl>
    <w:p w:rsidR="000D387B" w:rsidRDefault="000D387B"/>
    <w:p w:rsidR="000D387B" w:rsidRDefault="00672DEA">
      <w:pPr>
        <w:pStyle w:val="1"/>
        <w:spacing w:before="240" w:after="240"/>
      </w:pPr>
      <w:bookmarkStart w:id="85" w:name="_Toc40969037"/>
      <w:r>
        <w:rPr>
          <w:rFonts w:hint="eastAsia"/>
        </w:rPr>
        <w:t>模型设计</w:t>
      </w:r>
      <w:bookmarkEnd w:id="85"/>
    </w:p>
    <w:p w:rsidR="000D387B" w:rsidRDefault="00672DEA">
      <w:pPr>
        <w:pStyle w:val="2"/>
        <w:spacing w:before="120" w:after="120"/>
        <w:ind w:left="0"/>
      </w:pPr>
      <w:bookmarkStart w:id="86" w:name="_Toc40969038"/>
      <w:r>
        <w:rPr>
          <w:rFonts w:hint="eastAsia"/>
        </w:rPr>
        <w:t>通用设计</w:t>
      </w:r>
      <w:bookmarkEnd w:id="86"/>
    </w:p>
    <w:p w:rsidR="000D387B" w:rsidRDefault="00672DEA">
      <w:r>
        <w:rPr>
          <w:rFonts w:hint="eastAsia"/>
        </w:rPr>
        <w:t>大数据量处理（分布键、行列存储模式、索引构建、数据清理\备份和归档策略）</w:t>
      </w:r>
    </w:p>
    <w:p w:rsidR="000D387B" w:rsidRDefault="00672DEA">
      <w:r>
        <w:rPr>
          <w:rFonts w:hint="eastAsia"/>
        </w:rPr>
        <w:t>增加数据入湖、入主题时间戳</w:t>
      </w:r>
    </w:p>
    <w:p w:rsidR="000D387B" w:rsidRDefault="00672DEA">
      <w:pPr>
        <w:pStyle w:val="3"/>
        <w:spacing w:before="120"/>
        <w:ind w:right="240"/>
      </w:pPr>
      <w:bookmarkStart w:id="87" w:name="_Toc40969039"/>
      <w:r>
        <w:rPr>
          <w:rFonts w:hint="eastAsia"/>
        </w:rPr>
        <w:t>入湖原则</w:t>
      </w:r>
      <w:bookmarkEnd w:id="87"/>
    </w:p>
    <w:p w:rsidR="000D387B" w:rsidRDefault="00672DEA">
      <w:pPr>
        <w:pStyle w:val="af4"/>
        <w:numPr>
          <w:ilvl w:val="0"/>
          <w:numId w:val="13"/>
        </w:numPr>
        <w:ind w:firstLineChars="0"/>
        <w:rPr>
          <w:b/>
          <w:bCs/>
        </w:rPr>
      </w:pPr>
      <w:r>
        <w:rPr>
          <w:rFonts w:hint="eastAsia"/>
          <w:b/>
          <w:bCs/>
        </w:rPr>
        <w:t>系统级入湖原则：</w:t>
      </w:r>
    </w:p>
    <w:p w:rsidR="000D387B" w:rsidRDefault="00672DEA">
      <w:pPr>
        <w:numPr>
          <w:ilvl w:val="1"/>
          <w:numId w:val="14"/>
        </w:numPr>
      </w:pPr>
      <w:r>
        <w:rPr>
          <w:rFonts w:hint="eastAsia"/>
        </w:rPr>
        <w:t>原则1：本身不产生数据，而是由其他系统提供数据的不进，如IOC、物联网管理平台</w:t>
      </w:r>
    </w:p>
    <w:p w:rsidR="000D387B" w:rsidRDefault="00672DEA">
      <w:pPr>
        <w:numPr>
          <w:ilvl w:val="1"/>
          <w:numId w:val="14"/>
        </w:numPr>
      </w:pPr>
      <w:r>
        <w:rPr>
          <w:rFonts w:hint="eastAsia"/>
        </w:rPr>
        <w:t>原则2：没有明确下游系统需求使用的数据源系统不入</w:t>
      </w:r>
    </w:p>
    <w:p w:rsidR="000D387B" w:rsidRDefault="00672DEA">
      <w:pPr>
        <w:numPr>
          <w:ilvl w:val="1"/>
          <w:numId w:val="14"/>
        </w:numPr>
      </w:pPr>
      <w:r>
        <w:rPr>
          <w:rFonts w:hint="eastAsia"/>
        </w:rPr>
        <w:t>原则3：属于集市应用，将来有可能变成大数据下游应用的不进</w:t>
      </w:r>
    </w:p>
    <w:p w:rsidR="000D387B" w:rsidRDefault="00672DEA">
      <w:pPr>
        <w:pStyle w:val="af4"/>
        <w:numPr>
          <w:ilvl w:val="0"/>
          <w:numId w:val="13"/>
        </w:numPr>
        <w:ind w:firstLineChars="0"/>
        <w:rPr>
          <w:b/>
          <w:bCs/>
        </w:rPr>
      </w:pPr>
      <w:r>
        <w:rPr>
          <w:rFonts w:hint="eastAsia"/>
          <w:b/>
          <w:bCs/>
        </w:rPr>
        <w:t>表级入湖原则</w:t>
      </w:r>
    </w:p>
    <w:p w:rsidR="000D387B" w:rsidRDefault="00672DEA">
      <w:pPr>
        <w:numPr>
          <w:ilvl w:val="1"/>
          <w:numId w:val="14"/>
        </w:numPr>
      </w:pPr>
      <w:r>
        <w:rPr>
          <w:rFonts w:hint="eastAsia"/>
        </w:rPr>
        <w:t>原则</w:t>
      </w:r>
      <w:r>
        <w:t>1</w:t>
      </w:r>
      <w:r>
        <w:rPr>
          <w:rFonts w:hint="eastAsia"/>
        </w:rPr>
        <w:t>：技术控制类表不进</w:t>
      </w:r>
    </w:p>
    <w:p w:rsidR="000D387B" w:rsidRDefault="00672DEA">
      <w:pPr>
        <w:numPr>
          <w:ilvl w:val="1"/>
          <w:numId w:val="14"/>
        </w:numPr>
      </w:pPr>
      <w:r>
        <w:rPr>
          <w:rFonts w:hint="eastAsia"/>
        </w:rPr>
        <w:t>原则</w:t>
      </w:r>
      <w:r>
        <w:t>2</w:t>
      </w:r>
      <w:r>
        <w:rPr>
          <w:rFonts w:hint="eastAsia"/>
        </w:rPr>
        <w:t>：中间数据表不进</w:t>
      </w:r>
    </w:p>
    <w:p w:rsidR="000D387B" w:rsidRDefault="00672DEA">
      <w:pPr>
        <w:numPr>
          <w:ilvl w:val="1"/>
          <w:numId w:val="14"/>
        </w:numPr>
      </w:pPr>
      <w:r>
        <w:rPr>
          <w:rFonts w:hint="eastAsia"/>
        </w:rPr>
        <w:t>原则</w:t>
      </w:r>
      <w:r>
        <w:t>3</w:t>
      </w:r>
      <w:r>
        <w:rPr>
          <w:rFonts w:hint="eastAsia"/>
        </w:rPr>
        <w:t>：临时表不进</w:t>
      </w:r>
    </w:p>
    <w:p w:rsidR="000D387B" w:rsidRDefault="00672DEA">
      <w:pPr>
        <w:numPr>
          <w:ilvl w:val="1"/>
          <w:numId w:val="14"/>
        </w:numPr>
      </w:pPr>
      <w:r>
        <w:rPr>
          <w:rFonts w:hint="eastAsia"/>
        </w:rPr>
        <w:t>原则</w:t>
      </w:r>
      <w:r>
        <w:t>4</w:t>
      </w:r>
      <w:r>
        <w:rPr>
          <w:rFonts w:hint="eastAsia"/>
        </w:rPr>
        <w:t>：备份数据表不进</w:t>
      </w:r>
    </w:p>
    <w:p w:rsidR="000D387B" w:rsidRDefault="00672DEA">
      <w:pPr>
        <w:numPr>
          <w:ilvl w:val="1"/>
          <w:numId w:val="14"/>
        </w:numPr>
      </w:pPr>
      <w:r>
        <w:rPr>
          <w:rFonts w:hint="eastAsia"/>
        </w:rPr>
        <w:t>原则</w:t>
      </w:r>
      <w:r>
        <w:t>5</w:t>
      </w:r>
      <w:r>
        <w:rPr>
          <w:rFonts w:hint="eastAsia"/>
        </w:rPr>
        <w:t>：作废（失效）表不进</w:t>
      </w:r>
    </w:p>
    <w:p w:rsidR="000D387B" w:rsidRDefault="00672DEA">
      <w:pPr>
        <w:numPr>
          <w:ilvl w:val="1"/>
          <w:numId w:val="14"/>
        </w:numPr>
      </w:pPr>
      <w:r>
        <w:rPr>
          <w:rFonts w:hint="eastAsia"/>
        </w:rPr>
        <w:t>原则</w:t>
      </w:r>
      <w:r>
        <w:t>6</w:t>
      </w:r>
      <w:r>
        <w:rPr>
          <w:rFonts w:hint="eastAsia"/>
        </w:rPr>
        <w:t>：没有明确含义的表不进</w:t>
      </w:r>
    </w:p>
    <w:p w:rsidR="000D387B" w:rsidRDefault="00672DEA">
      <w:pPr>
        <w:numPr>
          <w:ilvl w:val="1"/>
          <w:numId w:val="14"/>
        </w:numPr>
      </w:pPr>
      <w:r>
        <w:rPr>
          <w:rFonts w:hint="eastAsia"/>
        </w:rPr>
        <w:t>原则</w:t>
      </w:r>
      <w:r>
        <w:t>7</w:t>
      </w:r>
      <w:r>
        <w:rPr>
          <w:rFonts w:hint="eastAsia"/>
        </w:rPr>
        <w:t>：管理流程类表不进</w:t>
      </w:r>
    </w:p>
    <w:p w:rsidR="000D387B" w:rsidRDefault="00672DEA">
      <w:pPr>
        <w:pStyle w:val="af4"/>
        <w:numPr>
          <w:ilvl w:val="0"/>
          <w:numId w:val="13"/>
        </w:numPr>
        <w:ind w:firstLineChars="0"/>
        <w:rPr>
          <w:b/>
          <w:bCs/>
        </w:rPr>
      </w:pPr>
      <w:r>
        <w:rPr>
          <w:rFonts w:hint="eastAsia"/>
          <w:b/>
          <w:bCs/>
        </w:rPr>
        <w:t>字段级入湖原则</w:t>
      </w:r>
    </w:p>
    <w:p w:rsidR="000D387B" w:rsidRDefault="00672DEA">
      <w:pPr>
        <w:numPr>
          <w:ilvl w:val="1"/>
          <w:numId w:val="14"/>
        </w:numPr>
      </w:pPr>
      <w:r>
        <w:rPr>
          <w:rFonts w:hint="eastAsia"/>
        </w:rPr>
        <w:t>原则1：冗余字段不进</w:t>
      </w:r>
    </w:p>
    <w:p w:rsidR="000D387B" w:rsidRDefault="00672DEA">
      <w:pPr>
        <w:numPr>
          <w:ilvl w:val="1"/>
          <w:numId w:val="14"/>
        </w:numPr>
      </w:pPr>
      <w:r>
        <w:rPr>
          <w:rFonts w:hint="eastAsia"/>
        </w:rPr>
        <w:t>原则2：长文本(超过</w:t>
      </w:r>
      <w:r>
        <w:t>5</w:t>
      </w:r>
      <w:r>
        <w:rPr>
          <w:rFonts w:hint="eastAsia"/>
        </w:rPr>
        <w:t>000汉字)信息字段不进</w:t>
      </w:r>
    </w:p>
    <w:p w:rsidR="000D387B" w:rsidRDefault="00672DEA">
      <w:pPr>
        <w:numPr>
          <w:ilvl w:val="1"/>
          <w:numId w:val="14"/>
        </w:numPr>
      </w:pPr>
      <w:r>
        <w:rPr>
          <w:rFonts w:hint="eastAsia"/>
        </w:rPr>
        <w:t>原则3：非结构化信息字段不进</w:t>
      </w:r>
    </w:p>
    <w:p w:rsidR="000D387B" w:rsidRDefault="00672DEA">
      <w:pPr>
        <w:numPr>
          <w:ilvl w:val="1"/>
          <w:numId w:val="14"/>
        </w:numPr>
      </w:pPr>
      <w:r>
        <w:rPr>
          <w:rFonts w:hint="eastAsia"/>
        </w:rPr>
        <w:lastRenderedPageBreak/>
        <w:t>原则4：中间计算结果字段不进</w:t>
      </w:r>
    </w:p>
    <w:p w:rsidR="000D387B" w:rsidRDefault="00672DEA">
      <w:pPr>
        <w:numPr>
          <w:ilvl w:val="1"/>
          <w:numId w:val="14"/>
        </w:numPr>
      </w:pPr>
      <w:r>
        <w:rPr>
          <w:rFonts w:hint="eastAsia"/>
        </w:rPr>
        <w:t>原则5：未启用字段不进</w:t>
      </w:r>
    </w:p>
    <w:p w:rsidR="000D387B" w:rsidRDefault="00672DEA">
      <w:pPr>
        <w:numPr>
          <w:ilvl w:val="1"/>
          <w:numId w:val="14"/>
        </w:numPr>
      </w:pPr>
      <w:r>
        <w:rPr>
          <w:rFonts w:hint="eastAsia"/>
        </w:rPr>
        <w:t>原则</w:t>
      </w:r>
      <w:r>
        <w:t>6</w:t>
      </w:r>
      <w:r>
        <w:rPr>
          <w:rFonts w:hint="eastAsia"/>
        </w:rPr>
        <w:t>：没有明确含义的字段不进</w:t>
      </w:r>
    </w:p>
    <w:p w:rsidR="000D387B" w:rsidRDefault="00672DEA">
      <w:pPr>
        <w:pStyle w:val="3"/>
        <w:spacing w:before="120"/>
        <w:ind w:right="240"/>
      </w:pPr>
      <w:bookmarkStart w:id="88" w:name="_Toc40969040"/>
      <w:r>
        <w:rPr>
          <w:rFonts w:hint="eastAsia"/>
        </w:rPr>
        <w:t>字段定义转换规则</w:t>
      </w:r>
      <w:bookmarkEnd w:id="88"/>
    </w:p>
    <w:tbl>
      <w:tblPr>
        <w:tblW w:w="8079" w:type="dxa"/>
        <w:tblInd w:w="534" w:type="dxa"/>
        <w:tblLook w:val="04A0" w:firstRow="1" w:lastRow="0" w:firstColumn="1" w:lastColumn="0" w:noHBand="0" w:noVBand="1"/>
      </w:tblPr>
      <w:tblGrid>
        <w:gridCol w:w="1984"/>
        <w:gridCol w:w="1843"/>
        <w:gridCol w:w="1984"/>
        <w:gridCol w:w="2268"/>
      </w:tblGrid>
      <w:tr w:rsidR="000D387B">
        <w:trPr>
          <w:trHeight w:val="275"/>
        </w:trPr>
        <w:tc>
          <w:tcPr>
            <w:tcW w:w="1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Oracle源字段类型</w:t>
            </w:r>
          </w:p>
        </w:tc>
        <w:tc>
          <w:tcPr>
            <w:tcW w:w="184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MySql源字段类型</w:t>
            </w:r>
          </w:p>
        </w:tc>
        <w:tc>
          <w:tcPr>
            <w:tcW w:w="1984"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高斯字段类型</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备注</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varchar2</w:t>
            </w:r>
          </w:p>
        </w:tc>
        <w:tc>
          <w:tcPr>
            <w:tcW w:w="184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varchar</w:t>
            </w:r>
          </w:p>
        </w:tc>
        <w:tc>
          <w:tcPr>
            <w:tcW w:w="1984" w:type="dxa"/>
            <w:tcBorders>
              <w:top w:val="nil"/>
              <w:left w:val="nil"/>
              <w:bottom w:val="nil"/>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character varying</w:t>
            </w:r>
          </w:p>
        </w:tc>
        <w:tc>
          <w:tcPr>
            <w:tcW w:w="2268" w:type="dxa"/>
            <w:tcBorders>
              <w:top w:val="nil"/>
              <w:left w:val="nil"/>
              <w:bottom w:val="nil"/>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3D3F43"/>
                <w:sz w:val="21"/>
                <w:szCs w:val="21"/>
              </w:rPr>
            </w:pPr>
            <w:r>
              <w:rPr>
                <w:rFonts w:hint="eastAsia"/>
                <w:snapToGrid/>
                <w:color w:val="3D3F43"/>
                <w:sz w:val="21"/>
                <w:szCs w:val="21"/>
              </w:rPr>
              <w:t>默认使用类型</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date</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date</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timestamp</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一般默认长度为6</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datetime</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datetime</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timestamp</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一般默认长度为6</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int</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int</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integer</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不要加长度</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char</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char</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char</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 xml:space="preserve">　</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double</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double</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number</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 xml:space="preserve">　</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float</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float</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number</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 xml:space="preserve">　</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timestamp</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timestamp</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timestamp</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一般默认长度为6</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bigint</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bigint</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bigint</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不要加长度</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tinyint</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tinyint</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tinyint</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不要加长度</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decimal</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decimal</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number</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 xml:space="preserve">　</w:t>
            </w:r>
          </w:p>
        </w:tc>
      </w:tr>
      <w:tr w:rsidR="000D387B">
        <w:trPr>
          <w:trHeight w:val="275"/>
        </w:trPr>
        <w:tc>
          <w:tcPr>
            <w:tcW w:w="1984" w:type="dxa"/>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text</w:t>
            </w:r>
          </w:p>
        </w:tc>
        <w:tc>
          <w:tcPr>
            <w:tcW w:w="1843"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text</w:t>
            </w:r>
          </w:p>
        </w:tc>
        <w:tc>
          <w:tcPr>
            <w:tcW w:w="198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text</w:t>
            </w:r>
          </w:p>
        </w:tc>
        <w:tc>
          <w:tcPr>
            <w:tcW w:w="2268"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left"/>
              <w:rPr>
                <w:snapToGrid/>
                <w:color w:val="000000"/>
                <w:sz w:val="21"/>
                <w:szCs w:val="21"/>
              </w:rPr>
            </w:pPr>
            <w:r>
              <w:rPr>
                <w:rFonts w:hint="eastAsia"/>
                <w:snapToGrid/>
                <w:color w:val="000000"/>
                <w:sz w:val="21"/>
                <w:szCs w:val="21"/>
              </w:rPr>
              <w:t xml:space="preserve">　</w:t>
            </w:r>
          </w:p>
        </w:tc>
      </w:tr>
    </w:tbl>
    <w:p w:rsidR="000D387B" w:rsidRDefault="00672DEA">
      <w:pPr>
        <w:pStyle w:val="3"/>
        <w:spacing w:before="120"/>
        <w:ind w:right="240"/>
      </w:pPr>
      <w:bookmarkStart w:id="89" w:name="_Toc40969041"/>
      <w:r>
        <w:rPr>
          <w:rFonts w:hint="eastAsia"/>
        </w:rPr>
        <w:t>默认审计字段</w:t>
      </w:r>
      <w:bookmarkEnd w:id="89"/>
    </w:p>
    <w:p w:rsidR="000D387B" w:rsidRDefault="00672DEA">
      <w:r>
        <w:rPr>
          <w:rFonts w:hint="eastAsia"/>
        </w:rPr>
        <w:t>在数据平台入湖和主题物理模型设计时，默认添加一些默认审计和控制字段。</w:t>
      </w:r>
    </w:p>
    <w:p w:rsidR="000D387B" w:rsidRDefault="00672DEA">
      <w:pPr>
        <w:pStyle w:val="af4"/>
        <w:numPr>
          <w:ilvl w:val="0"/>
          <w:numId w:val="15"/>
        </w:numPr>
        <w:ind w:firstLineChars="0"/>
        <w:rPr>
          <w:b/>
          <w:bCs/>
        </w:rPr>
      </w:pPr>
      <w:r>
        <w:rPr>
          <w:rFonts w:hint="eastAsia"/>
          <w:b/>
          <w:bCs/>
        </w:rPr>
        <w:t>数据入湖</w:t>
      </w:r>
    </w:p>
    <w:p w:rsidR="000D387B" w:rsidRDefault="00672DEA">
      <w:r>
        <w:rPr>
          <w:rFonts w:hint="eastAsia"/>
        </w:rPr>
        <w:t>在物理表末尾添加入湖时间字段，具体信息如下：</w:t>
      </w:r>
    </w:p>
    <w:tbl>
      <w:tblPr>
        <w:tblStyle w:val="ab"/>
        <w:tblW w:w="0" w:type="auto"/>
        <w:tblInd w:w="534" w:type="dxa"/>
        <w:tblLook w:val="04A0" w:firstRow="1" w:lastRow="0" w:firstColumn="1" w:lastColumn="0" w:noHBand="0" w:noVBand="1"/>
      </w:tblPr>
      <w:tblGrid>
        <w:gridCol w:w="1275"/>
        <w:gridCol w:w="2268"/>
        <w:gridCol w:w="1560"/>
        <w:gridCol w:w="1559"/>
        <w:gridCol w:w="1332"/>
      </w:tblGrid>
      <w:tr w:rsidR="000D387B">
        <w:tc>
          <w:tcPr>
            <w:tcW w:w="1275" w:type="dxa"/>
            <w:shd w:val="clear" w:color="auto" w:fill="BFBFBF" w:themeFill="background1" w:themeFillShade="BF"/>
          </w:tcPr>
          <w:p w:rsidR="000D387B" w:rsidRDefault="00672DEA">
            <w:pPr>
              <w:ind w:firstLine="0"/>
              <w:rPr>
                <w:b/>
                <w:bCs/>
              </w:rPr>
            </w:pPr>
            <w:r>
              <w:rPr>
                <w:rFonts w:hint="eastAsia"/>
                <w:b/>
                <w:bCs/>
              </w:rPr>
              <w:t>字段名称</w:t>
            </w:r>
          </w:p>
        </w:tc>
        <w:tc>
          <w:tcPr>
            <w:tcW w:w="2268" w:type="dxa"/>
            <w:shd w:val="clear" w:color="auto" w:fill="BFBFBF" w:themeFill="background1" w:themeFillShade="BF"/>
          </w:tcPr>
          <w:p w:rsidR="000D387B" w:rsidRDefault="00672DEA">
            <w:pPr>
              <w:ind w:firstLine="0"/>
              <w:rPr>
                <w:b/>
                <w:bCs/>
              </w:rPr>
            </w:pPr>
            <w:r>
              <w:rPr>
                <w:rFonts w:hint="eastAsia"/>
                <w:b/>
                <w:bCs/>
              </w:rPr>
              <w:t>字段名</w:t>
            </w:r>
          </w:p>
        </w:tc>
        <w:tc>
          <w:tcPr>
            <w:tcW w:w="1560" w:type="dxa"/>
            <w:shd w:val="clear" w:color="auto" w:fill="BFBFBF" w:themeFill="background1" w:themeFillShade="BF"/>
          </w:tcPr>
          <w:p w:rsidR="000D387B" w:rsidRDefault="00672DEA">
            <w:pPr>
              <w:ind w:firstLine="0"/>
              <w:rPr>
                <w:b/>
                <w:bCs/>
              </w:rPr>
            </w:pPr>
            <w:r>
              <w:rPr>
                <w:rFonts w:hint="eastAsia"/>
                <w:b/>
                <w:bCs/>
              </w:rPr>
              <w:t>字段描述</w:t>
            </w:r>
          </w:p>
        </w:tc>
        <w:tc>
          <w:tcPr>
            <w:tcW w:w="1559" w:type="dxa"/>
            <w:shd w:val="clear" w:color="auto" w:fill="BFBFBF" w:themeFill="background1" w:themeFillShade="BF"/>
          </w:tcPr>
          <w:p w:rsidR="000D387B" w:rsidRDefault="00672DEA">
            <w:pPr>
              <w:ind w:firstLine="0"/>
              <w:rPr>
                <w:b/>
                <w:bCs/>
              </w:rPr>
            </w:pPr>
            <w:r>
              <w:rPr>
                <w:rFonts w:hint="eastAsia"/>
                <w:b/>
                <w:bCs/>
              </w:rPr>
              <w:t>类型</w:t>
            </w:r>
          </w:p>
        </w:tc>
        <w:tc>
          <w:tcPr>
            <w:tcW w:w="1332" w:type="dxa"/>
            <w:shd w:val="clear" w:color="auto" w:fill="BFBFBF" w:themeFill="background1" w:themeFillShade="BF"/>
          </w:tcPr>
          <w:p w:rsidR="000D387B" w:rsidRDefault="00672DEA">
            <w:pPr>
              <w:ind w:firstLine="0"/>
              <w:rPr>
                <w:b/>
                <w:bCs/>
              </w:rPr>
            </w:pPr>
            <w:r>
              <w:rPr>
                <w:rFonts w:hint="eastAsia"/>
                <w:b/>
                <w:bCs/>
              </w:rPr>
              <w:t>长度</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snapToGrid/>
                <w:color w:val="000000"/>
                <w:sz w:val="21"/>
                <w:szCs w:val="21"/>
              </w:rPr>
            </w:pPr>
            <w:r>
              <w:rPr>
                <w:rFonts w:ascii="等线" w:eastAsia="等线" w:hAnsi="等线" w:hint="eastAsia"/>
                <w:color w:val="000000"/>
                <w:sz w:val="21"/>
                <w:szCs w:val="21"/>
              </w:rPr>
              <w:t>数据创建者</w:t>
            </w:r>
          </w:p>
        </w:tc>
        <w:tc>
          <w:tcPr>
            <w:tcW w:w="2268"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dw_creation_by</w:t>
            </w:r>
          </w:p>
        </w:tc>
        <w:tc>
          <w:tcPr>
            <w:tcW w:w="1560"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数据创建者</w:t>
            </w:r>
          </w:p>
        </w:tc>
        <w:tc>
          <w:tcPr>
            <w:tcW w:w="1559"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character varying</w:t>
            </w:r>
          </w:p>
        </w:tc>
        <w:tc>
          <w:tcPr>
            <w:tcW w:w="1332"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100</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数据创建时间</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dw_creation_date</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数据创建时间</w:t>
            </w:r>
          </w:p>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具体格式为：YYYY-MM-DD HH:mm:ss.SSS（年-月-日 小时:分钟:秒.毫秒）</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timestamp</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 xml:space="preserve">　6</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数据最后更新者</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dw_last_update_by</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数据最后更新者</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character varying</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100</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数据最后更新时间</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dw_last_update_date</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数据最后更新时间</w:t>
            </w:r>
          </w:p>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具体格式为：YYYY-MM-DD HH:mm:ss.SSS</w:t>
            </w:r>
            <w:r>
              <w:rPr>
                <w:rFonts w:ascii="等线" w:eastAsia="等线" w:hAnsi="等线" w:hint="eastAsia"/>
                <w:color w:val="000000"/>
                <w:sz w:val="21"/>
                <w:szCs w:val="21"/>
              </w:rPr>
              <w:lastRenderedPageBreak/>
              <w:t>（年-月-日 小时:分钟:秒.毫秒）</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lastRenderedPageBreak/>
              <w:t>timestamp</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 xml:space="preserve">　6</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lastRenderedPageBreak/>
              <w:t>数据批次号</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dw_batch_number</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数据批次号</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bigint</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 xml:space="preserve">　</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数据来源子系统</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dw_data_source_id</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描述此数据来源业务系统，字段值参考下表</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character varying</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5</w:t>
            </w:r>
          </w:p>
        </w:tc>
      </w:tr>
      <w:tr w:rsidR="000D387B">
        <w:tc>
          <w:tcPr>
            <w:tcW w:w="1275" w:type="dxa"/>
            <w:vAlign w:val="center"/>
          </w:tcPr>
          <w:p w:rsidR="000D387B" w:rsidRDefault="00672DEA">
            <w:pPr>
              <w:widowControl/>
              <w:ind w:firstLine="0"/>
              <w:jc w:val="left"/>
              <w:textAlignment w:val="center"/>
              <w:rPr>
                <w:color w:val="000000"/>
                <w:sz w:val="22"/>
                <w:szCs w:val="22"/>
              </w:rPr>
            </w:pPr>
            <w:r>
              <w:rPr>
                <w:rFonts w:ascii="等线" w:eastAsia="等线" w:hAnsi="等线" w:hint="eastAsia"/>
                <w:color w:val="000000"/>
                <w:sz w:val="21"/>
                <w:szCs w:val="21"/>
              </w:rPr>
              <w:t>数据来源子系统名称</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dw_data_source</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描述此数据来源业务系统名称</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character varying</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50</w:t>
            </w:r>
          </w:p>
        </w:tc>
      </w:tr>
    </w:tbl>
    <w:p w:rsidR="000D387B" w:rsidRDefault="000D387B"/>
    <w:p w:rsidR="000D387B" w:rsidRDefault="00672DEA">
      <w:pPr>
        <w:numPr>
          <w:ilvl w:val="0"/>
          <w:numId w:val="16"/>
        </w:numPr>
      </w:pPr>
      <w:r>
        <w:rPr>
          <w:rFonts w:hint="eastAsia"/>
        </w:rPr>
        <w:t>子系统对应值</w:t>
      </w:r>
    </w:p>
    <w:tbl>
      <w:tblPr>
        <w:tblW w:w="3976" w:type="dxa"/>
        <w:tblInd w:w="573" w:type="dxa"/>
        <w:tblCellMar>
          <w:left w:w="0" w:type="dxa"/>
          <w:right w:w="0" w:type="dxa"/>
        </w:tblCellMar>
        <w:tblLook w:val="04A0" w:firstRow="1" w:lastRow="0" w:firstColumn="1" w:lastColumn="0" w:noHBand="0" w:noVBand="1"/>
      </w:tblPr>
      <w:tblGrid>
        <w:gridCol w:w="1125"/>
        <w:gridCol w:w="2851"/>
      </w:tblGrid>
      <w:tr w:rsidR="000D387B">
        <w:trPr>
          <w:trHeight w:val="270"/>
        </w:trPr>
        <w:tc>
          <w:tcPr>
            <w:tcW w:w="11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tcMar>
              <w:top w:w="15" w:type="dxa"/>
              <w:left w:w="15" w:type="dxa"/>
              <w:right w:w="15" w:type="dxa"/>
            </w:tcMar>
            <w:vAlign w:val="center"/>
          </w:tcPr>
          <w:p w:rsidR="000D387B" w:rsidRDefault="00672DEA">
            <w:pPr>
              <w:widowControl/>
              <w:autoSpaceDE/>
              <w:adjustRightInd/>
              <w:snapToGrid/>
              <w:spacing w:line="240" w:lineRule="auto"/>
              <w:ind w:firstLine="0"/>
              <w:jc w:val="center"/>
              <w:rPr>
                <w:b/>
                <w:bCs/>
                <w:snapToGrid/>
                <w:color w:val="000000"/>
              </w:rPr>
            </w:pPr>
            <w:r>
              <w:rPr>
                <w:rFonts w:hint="eastAsia"/>
                <w:b/>
                <w:bCs/>
                <w:snapToGrid/>
                <w:color w:val="000000"/>
              </w:rPr>
              <w:t>子系统ID</w:t>
            </w:r>
          </w:p>
        </w:tc>
        <w:tc>
          <w:tcPr>
            <w:tcW w:w="285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tcMar>
              <w:top w:w="15" w:type="dxa"/>
              <w:left w:w="15" w:type="dxa"/>
              <w:right w:w="15" w:type="dxa"/>
            </w:tcMar>
            <w:vAlign w:val="center"/>
          </w:tcPr>
          <w:p w:rsidR="000D387B" w:rsidRDefault="00672DEA">
            <w:pPr>
              <w:widowControl/>
              <w:autoSpaceDE/>
              <w:adjustRightInd/>
              <w:snapToGrid/>
              <w:spacing w:line="240" w:lineRule="auto"/>
              <w:ind w:firstLine="0"/>
              <w:rPr>
                <w:b/>
                <w:bCs/>
                <w:snapToGrid/>
                <w:color w:val="000000"/>
              </w:rPr>
            </w:pPr>
            <w:r>
              <w:rPr>
                <w:rFonts w:hint="eastAsia"/>
                <w:b/>
                <w:bCs/>
                <w:snapToGrid/>
                <w:color w:val="000000"/>
              </w:rPr>
              <w:t>子系统</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center"/>
              <w:textAlignment w:val="center"/>
              <w:rPr>
                <w:color w:val="000000"/>
                <w:sz w:val="21"/>
                <w:szCs w:val="21"/>
              </w:rPr>
            </w:pPr>
            <w:r>
              <w:rPr>
                <w:rFonts w:hint="eastAsia"/>
                <w:color w:val="000000"/>
                <w:sz w:val="21"/>
                <w:szCs w:val="21"/>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392BD4">
            <w:pPr>
              <w:widowControl/>
              <w:ind w:firstLine="0"/>
              <w:jc w:val="left"/>
              <w:textAlignment w:val="center"/>
              <w:rPr>
                <w:color w:val="000000"/>
                <w:sz w:val="21"/>
                <w:szCs w:val="21"/>
              </w:rPr>
            </w:pPr>
            <w:r>
              <w:rPr>
                <w:rFonts w:hint="eastAsia"/>
                <w:color w:val="000000"/>
                <w:sz w:val="21"/>
                <w:szCs w:val="21"/>
              </w:rPr>
              <w:t>物业管理系统</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center"/>
              <w:textAlignment w:val="center"/>
              <w:rPr>
                <w:color w:val="000000"/>
                <w:sz w:val="21"/>
                <w:szCs w:val="21"/>
              </w:rPr>
            </w:pPr>
            <w:r>
              <w:rPr>
                <w:rFonts w:hint="eastAsia"/>
                <w:color w:val="000000"/>
                <w:sz w:val="21"/>
                <w:szCs w:val="21"/>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392BD4">
            <w:pPr>
              <w:widowControl/>
              <w:ind w:firstLine="0"/>
              <w:jc w:val="left"/>
              <w:textAlignment w:val="center"/>
              <w:rPr>
                <w:color w:val="000000"/>
                <w:sz w:val="21"/>
                <w:szCs w:val="21"/>
              </w:rPr>
            </w:pPr>
            <w:r>
              <w:rPr>
                <w:rFonts w:hint="eastAsia"/>
                <w:color w:val="000000"/>
                <w:sz w:val="21"/>
                <w:szCs w:val="21"/>
              </w:rPr>
              <w:t>医院专项服务系统</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center"/>
              <w:textAlignment w:val="center"/>
              <w:rPr>
                <w:color w:val="000000"/>
                <w:sz w:val="21"/>
                <w:szCs w:val="21"/>
              </w:rPr>
            </w:pPr>
            <w:r>
              <w:rPr>
                <w:rFonts w:hint="eastAsia"/>
                <w:color w:val="000000"/>
                <w:sz w:val="21"/>
                <w:szCs w:val="21"/>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392BD4">
            <w:pPr>
              <w:widowControl/>
              <w:ind w:firstLine="0"/>
              <w:jc w:val="left"/>
              <w:textAlignment w:val="center"/>
              <w:rPr>
                <w:color w:val="000000"/>
                <w:sz w:val="21"/>
                <w:szCs w:val="21"/>
              </w:rPr>
            </w:pPr>
            <w:r>
              <w:rPr>
                <w:rFonts w:hint="eastAsia"/>
                <w:color w:val="000000"/>
                <w:sz w:val="21"/>
                <w:szCs w:val="21"/>
              </w:rPr>
              <w:t>管护系统</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center"/>
              <w:textAlignment w:val="center"/>
              <w:rPr>
                <w:color w:val="000000"/>
                <w:sz w:val="21"/>
                <w:szCs w:val="21"/>
              </w:rPr>
            </w:pPr>
            <w:r>
              <w:rPr>
                <w:rFonts w:hint="eastAsia"/>
                <w:color w:val="000000"/>
                <w:sz w:val="21"/>
                <w:szCs w:val="21"/>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392BD4">
            <w:pPr>
              <w:widowControl/>
              <w:ind w:firstLine="0"/>
              <w:jc w:val="left"/>
              <w:textAlignment w:val="center"/>
              <w:rPr>
                <w:color w:val="000000"/>
                <w:sz w:val="21"/>
                <w:szCs w:val="21"/>
              </w:rPr>
            </w:pPr>
            <w:r>
              <w:rPr>
                <w:rFonts w:hint="eastAsia"/>
                <w:color w:val="000000"/>
                <w:sz w:val="21"/>
                <w:szCs w:val="21"/>
              </w:rPr>
              <w:t>物联网平台</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center"/>
              <w:textAlignment w:val="center"/>
              <w:rPr>
                <w:color w:val="000000"/>
                <w:sz w:val="21"/>
                <w:szCs w:val="21"/>
              </w:rPr>
            </w:pPr>
            <w:r>
              <w:rPr>
                <w:rFonts w:hint="eastAsia"/>
                <w:color w:val="000000"/>
                <w:sz w:val="21"/>
                <w:szCs w:val="21"/>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能耗监测</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center"/>
              <w:textAlignment w:val="center"/>
              <w:rPr>
                <w:color w:val="000000"/>
                <w:sz w:val="21"/>
                <w:szCs w:val="21"/>
              </w:rPr>
            </w:pPr>
            <w:r>
              <w:rPr>
                <w:rFonts w:hint="eastAsia"/>
                <w:color w:val="000000"/>
                <w:sz w:val="21"/>
                <w:szCs w:val="21"/>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392BD4">
            <w:pPr>
              <w:widowControl/>
              <w:ind w:firstLine="0"/>
              <w:jc w:val="left"/>
              <w:textAlignment w:val="center"/>
              <w:rPr>
                <w:color w:val="000000"/>
                <w:sz w:val="21"/>
                <w:szCs w:val="21"/>
              </w:rPr>
            </w:pPr>
            <w:r>
              <w:rPr>
                <w:rFonts w:hint="eastAsia"/>
                <w:color w:val="000000"/>
                <w:sz w:val="21"/>
                <w:szCs w:val="21"/>
              </w:rPr>
              <w:t>工单调度平台</w:t>
            </w:r>
          </w:p>
        </w:tc>
      </w:tr>
      <w:tr w:rsidR="000D387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392BD4">
            <w:pPr>
              <w:widowControl/>
              <w:ind w:firstLine="0"/>
              <w:jc w:val="center"/>
              <w:textAlignment w:val="center"/>
              <w:rPr>
                <w:color w:val="000000"/>
                <w:sz w:val="21"/>
                <w:szCs w:val="21"/>
              </w:rPr>
            </w:pPr>
            <w:r>
              <w:rPr>
                <w:color w:val="000000"/>
                <w:sz w:val="21"/>
                <w:szCs w:val="21"/>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IOC</w:t>
            </w:r>
          </w:p>
        </w:tc>
      </w:tr>
      <w:tr w:rsidR="008E3B8B">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8E3B8B" w:rsidRDefault="008E3B8B">
            <w:pPr>
              <w:widowControl/>
              <w:ind w:firstLine="0"/>
              <w:jc w:val="center"/>
              <w:textAlignment w:val="center"/>
              <w:rPr>
                <w:color w:val="000000"/>
                <w:sz w:val="21"/>
                <w:szCs w:val="21"/>
              </w:rPr>
            </w:pPr>
            <w:r>
              <w:rPr>
                <w:rFonts w:hint="eastAsia"/>
                <w:color w:val="000000"/>
                <w:sz w:val="21"/>
                <w:szCs w:val="21"/>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5" w:type="dxa"/>
              <w:left w:w="15" w:type="dxa"/>
              <w:right w:w="15" w:type="dxa"/>
            </w:tcMar>
            <w:vAlign w:val="center"/>
          </w:tcPr>
          <w:p w:rsidR="008E3B8B" w:rsidRDefault="008E3B8B">
            <w:pPr>
              <w:widowControl/>
              <w:ind w:firstLine="0"/>
              <w:jc w:val="left"/>
              <w:textAlignment w:val="center"/>
              <w:rPr>
                <w:rFonts w:hint="eastAsia"/>
                <w:color w:val="000000"/>
                <w:sz w:val="21"/>
                <w:szCs w:val="21"/>
              </w:rPr>
            </w:pPr>
            <w:r>
              <w:rPr>
                <w:rFonts w:hint="eastAsia"/>
                <w:color w:val="000000"/>
                <w:sz w:val="21"/>
                <w:szCs w:val="21"/>
              </w:rPr>
              <w:t>资产运营系统</w:t>
            </w:r>
          </w:p>
        </w:tc>
      </w:tr>
    </w:tbl>
    <w:p w:rsidR="000D387B" w:rsidRDefault="000D387B"/>
    <w:p w:rsidR="000D387B" w:rsidRDefault="000D387B">
      <w:pPr>
        <w:pStyle w:val="af4"/>
        <w:ind w:left="482" w:firstLineChars="0" w:firstLine="0"/>
        <w:rPr>
          <w:b/>
          <w:bCs/>
        </w:rPr>
      </w:pPr>
    </w:p>
    <w:p w:rsidR="000D387B" w:rsidRDefault="00672DEA">
      <w:pPr>
        <w:pStyle w:val="af4"/>
        <w:numPr>
          <w:ilvl w:val="0"/>
          <w:numId w:val="15"/>
        </w:numPr>
        <w:ind w:firstLineChars="0"/>
        <w:rPr>
          <w:b/>
          <w:bCs/>
        </w:rPr>
      </w:pPr>
      <w:r>
        <w:rPr>
          <w:rFonts w:hint="eastAsia"/>
          <w:b/>
          <w:bCs/>
        </w:rPr>
        <w:t>主题层</w:t>
      </w:r>
    </w:p>
    <w:p w:rsidR="000D387B" w:rsidRDefault="00672DEA">
      <w:r>
        <w:rPr>
          <w:rFonts w:hint="eastAsia"/>
        </w:rPr>
        <w:t>在物理表添加系统ID字段，具体信息如下：</w:t>
      </w:r>
    </w:p>
    <w:tbl>
      <w:tblPr>
        <w:tblStyle w:val="ab"/>
        <w:tblW w:w="0" w:type="auto"/>
        <w:tblInd w:w="534" w:type="dxa"/>
        <w:tblLook w:val="04A0" w:firstRow="1" w:lastRow="0" w:firstColumn="1" w:lastColumn="0" w:noHBand="0" w:noVBand="1"/>
      </w:tblPr>
      <w:tblGrid>
        <w:gridCol w:w="1275"/>
        <w:gridCol w:w="2268"/>
        <w:gridCol w:w="1560"/>
        <w:gridCol w:w="1559"/>
        <w:gridCol w:w="1332"/>
      </w:tblGrid>
      <w:tr w:rsidR="000D387B">
        <w:tc>
          <w:tcPr>
            <w:tcW w:w="1275" w:type="dxa"/>
            <w:shd w:val="clear" w:color="auto" w:fill="BFBFBF" w:themeFill="background1" w:themeFillShade="BF"/>
          </w:tcPr>
          <w:p w:rsidR="000D387B" w:rsidRDefault="00672DEA">
            <w:pPr>
              <w:ind w:firstLine="0"/>
              <w:rPr>
                <w:b/>
                <w:bCs/>
              </w:rPr>
            </w:pPr>
            <w:r>
              <w:rPr>
                <w:rFonts w:hint="eastAsia"/>
                <w:b/>
                <w:bCs/>
              </w:rPr>
              <w:t>字段名称</w:t>
            </w:r>
          </w:p>
        </w:tc>
        <w:tc>
          <w:tcPr>
            <w:tcW w:w="2268" w:type="dxa"/>
            <w:shd w:val="clear" w:color="auto" w:fill="BFBFBF" w:themeFill="background1" w:themeFillShade="BF"/>
          </w:tcPr>
          <w:p w:rsidR="000D387B" w:rsidRDefault="00672DEA">
            <w:pPr>
              <w:ind w:firstLine="0"/>
              <w:rPr>
                <w:b/>
                <w:bCs/>
              </w:rPr>
            </w:pPr>
            <w:r>
              <w:rPr>
                <w:rFonts w:hint="eastAsia"/>
                <w:b/>
                <w:bCs/>
              </w:rPr>
              <w:t>字段名</w:t>
            </w:r>
          </w:p>
        </w:tc>
        <w:tc>
          <w:tcPr>
            <w:tcW w:w="1560" w:type="dxa"/>
            <w:shd w:val="clear" w:color="auto" w:fill="BFBFBF" w:themeFill="background1" w:themeFillShade="BF"/>
          </w:tcPr>
          <w:p w:rsidR="000D387B" w:rsidRDefault="00672DEA">
            <w:pPr>
              <w:ind w:firstLine="0"/>
              <w:rPr>
                <w:b/>
                <w:bCs/>
              </w:rPr>
            </w:pPr>
            <w:r>
              <w:rPr>
                <w:rFonts w:hint="eastAsia"/>
                <w:b/>
                <w:bCs/>
              </w:rPr>
              <w:t>字段描述</w:t>
            </w:r>
          </w:p>
        </w:tc>
        <w:tc>
          <w:tcPr>
            <w:tcW w:w="1559" w:type="dxa"/>
            <w:shd w:val="clear" w:color="auto" w:fill="BFBFBF" w:themeFill="background1" w:themeFillShade="BF"/>
          </w:tcPr>
          <w:p w:rsidR="000D387B" w:rsidRDefault="00672DEA">
            <w:pPr>
              <w:ind w:firstLine="0"/>
              <w:rPr>
                <w:b/>
                <w:bCs/>
              </w:rPr>
            </w:pPr>
            <w:r>
              <w:rPr>
                <w:rFonts w:hint="eastAsia"/>
                <w:b/>
                <w:bCs/>
              </w:rPr>
              <w:t>类型</w:t>
            </w:r>
          </w:p>
        </w:tc>
        <w:tc>
          <w:tcPr>
            <w:tcW w:w="1332" w:type="dxa"/>
            <w:shd w:val="clear" w:color="auto" w:fill="BFBFBF" w:themeFill="background1" w:themeFillShade="BF"/>
          </w:tcPr>
          <w:p w:rsidR="000D387B" w:rsidRDefault="00672DEA">
            <w:pPr>
              <w:ind w:firstLine="0"/>
              <w:rPr>
                <w:b/>
                <w:bCs/>
              </w:rPr>
            </w:pPr>
            <w:r>
              <w:rPr>
                <w:rFonts w:hint="eastAsia"/>
                <w:b/>
                <w:bCs/>
              </w:rPr>
              <w:t>长度</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snapToGrid/>
                <w:color w:val="000000"/>
                <w:sz w:val="21"/>
                <w:szCs w:val="21"/>
              </w:rPr>
            </w:pPr>
            <w:r>
              <w:rPr>
                <w:rFonts w:ascii="等线" w:eastAsia="等线" w:hAnsi="等线" w:hint="eastAsia"/>
                <w:snapToGrid/>
                <w:color w:val="000000"/>
                <w:sz w:val="21"/>
                <w:szCs w:val="21"/>
              </w:rPr>
              <w:t>系统ID</w:t>
            </w:r>
          </w:p>
        </w:tc>
        <w:tc>
          <w:tcPr>
            <w:tcW w:w="2268"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snapToGrid/>
                <w:color w:val="000000"/>
                <w:sz w:val="21"/>
                <w:szCs w:val="21"/>
              </w:rPr>
              <w:t>id</w:t>
            </w:r>
          </w:p>
        </w:tc>
        <w:tc>
          <w:tcPr>
            <w:tcW w:w="1560"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snapToGrid/>
                <w:color w:val="000000"/>
                <w:sz w:val="21"/>
                <w:szCs w:val="21"/>
              </w:rPr>
              <w:t>系统唯一标识</w:t>
            </w:r>
          </w:p>
        </w:tc>
        <w:tc>
          <w:tcPr>
            <w:tcW w:w="1559"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serial</w:t>
            </w:r>
          </w:p>
        </w:tc>
        <w:tc>
          <w:tcPr>
            <w:tcW w:w="1332" w:type="dxa"/>
            <w:vAlign w:val="center"/>
          </w:tcPr>
          <w:p w:rsidR="000D387B" w:rsidRDefault="000D387B">
            <w:pPr>
              <w:widowControl/>
              <w:autoSpaceDE/>
              <w:adjustRightInd/>
              <w:snapToGrid/>
              <w:spacing w:line="240" w:lineRule="auto"/>
              <w:ind w:firstLine="0"/>
              <w:rPr>
                <w:rFonts w:ascii="等线" w:eastAsia="等线" w:hAnsi="等线"/>
                <w:snapToGrid/>
                <w:color w:val="000000"/>
                <w:sz w:val="21"/>
                <w:szCs w:val="21"/>
              </w:rPr>
            </w:pPr>
          </w:p>
        </w:tc>
      </w:tr>
    </w:tbl>
    <w:p w:rsidR="000D387B" w:rsidRDefault="000D387B">
      <w:pPr>
        <w:pStyle w:val="af4"/>
        <w:ind w:left="482" w:firstLineChars="0" w:firstLine="0"/>
        <w:rPr>
          <w:b/>
          <w:bCs/>
        </w:rPr>
      </w:pPr>
    </w:p>
    <w:p w:rsidR="000D387B" w:rsidRDefault="00672DEA">
      <w:r>
        <w:rPr>
          <w:rFonts w:hint="eastAsia"/>
        </w:rPr>
        <w:t>在物理表末尾添加审计和控制字段，具体信息如下：</w:t>
      </w:r>
    </w:p>
    <w:tbl>
      <w:tblPr>
        <w:tblStyle w:val="ab"/>
        <w:tblW w:w="0" w:type="auto"/>
        <w:tblInd w:w="534" w:type="dxa"/>
        <w:tblLook w:val="04A0" w:firstRow="1" w:lastRow="0" w:firstColumn="1" w:lastColumn="0" w:noHBand="0" w:noVBand="1"/>
      </w:tblPr>
      <w:tblGrid>
        <w:gridCol w:w="1275"/>
        <w:gridCol w:w="2268"/>
        <w:gridCol w:w="1560"/>
        <w:gridCol w:w="1559"/>
        <w:gridCol w:w="1332"/>
      </w:tblGrid>
      <w:tr w:rsidR="000D387B">
        <w:tc>
          <w:tcPr>
            <w:tcW w:w="1275" w:type="dxa"/>
            <w:shd w:val="clear" w:color="auto" w:fill="BFBFBF" w:themeFill="background1" w:themeFillShade="BF"/>
          </w:tcPr>
          <w:p w:rsidR="000D387B" w:rsidRDefault="00672DEA">
            <w:pPr>
              <w:ind w:firstLine="0"/>
              <w:rPr>
                <w:b/>
                <w:bCs/>
              </w:rPr>
            </w:pPr>
            <w:r>
              <w:rPr>
                <w:rFonts w:hint="eastAsia"/>
                <w:b/>
                <w:bCs/>
              </w:rPr>
              <w:t>字段名称</w:t>
            </w:r>
          </w:p>
        </w:tc>
        <w:tc>
          <w:tcPr>
            <w:tcW w:w="2268" w:type="dxa"/>
            <w:shd w:val="clear" w:color="auto" w:fill="BFBFBF" w:themeFill="background1" w:themeFillShade="BF"/>
          </w:tcPr>
          <w:p w:rsidR="000D387B" w:rsidRDefault="00672DEA">
            <w:pPr>
              <w:ind w:firstLine="0"/>
              <w:rPr>
                <w:b/>
                <w:bCs/>
              </w:rPr>
            </w:pPr>
            <w:r>
              <w:rPr>
                <w:rFonts w:hint="eastAsia"/>
                <w:b/>
                <w:bCs/>
              </w:rPr>
              <w:t>字段名</w:t>
            </w:r>
          </w:p>
        </w:tc>
        <w:tc>
          <w:tcPr>
            <w:tcW w:w="1560" w:type="dxa"/>
            <w:shd w:val="clear" w:color="auto" w:fill="BFBFBF" w:themeFill="background1" w:themeFillShade="BF"/>
          </w:tcPr>
          <w:p w:rsidR="000D387B" w:rsidRDefault="00672DEA">
            <w:pPr>
              <w:ind w:firstLine="0"/>
              <w:rPr>
                <w:b/>
                <w:bCs/>
              </w:rPr>
            </w:pPr>
            <w:r>
              <w:rPr>
                <w:rFonts w:hint="eastAsia"/>
                <w:b/>
                <w:bCs/>
              </w:rPr>
              <w:t>字段描述</w:t>
            </w:r>
          </w:p>
        </w:tc>
        <w:tc>
          <w:tcPr>
            <w:tcW w:w="1559" w:type="dxa"/>
            <w:shd w:val="clear" w:color="auto" w:fill="BFBFBF" w:themeFill="background1" w:themeFillShade="BF"/>
          </w:tcPr>
          <w:p w:rsidR="000D387B" w:rsidRDefault="00672DEA">
            <w:pPr>
              <w:ind w:firstLine="0"/>
              <w:rPr>
                <w:b/>
                <w:bCs/>
              </w:rPr>
            </w:pPr>
            <w:r>
              <w:rPr>
                <w:rFonts w:hint="eastAsia"/>
                <w:b/>
                <w:bCs/>
              </w:rPr>
              <w:t>类型</w:t>
            </w:r>
          </w:p>
        </w:tc>
        <w:tc>
          <w:tcPr>
            <w:tcW w:w="1332" w:type="dxa"/>
            <w:shd w:val="clear" w:color="auto" w:fill="BFBFBF" w:themeFill="background1" w:themeFillShade="BF"/>
          </w:tcPr>
          <w:p w:rsidR="000D387B" w:rsidRDefault="00672DEA">
            <w:pPr>
              <w:ind w:firstLine="0"/>
              <w:rPr>
                <w:b/>
                <w:bCs/>
              </w:rPr>
            </w:pPr>
            <w:r>
              <w:rPr>
                <w:rFonts w:hint="eastAsia"/>
                <w:b/>
                <w:bCs/>
              </w:rPr>
              <w:t>长度</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snapToGrid/>
                <w:color w:val="000000"/>
                <w:sz w:val="21"/>
                <w:szCs w:val="21"/>
              </w:rPr>
            </w:pPr>
            <w:r>
              <w:rPr>
                <w:rFonts w:ascii="等线" w:eastAsia="等线" w:hAnsi="等线" w:hint="eastAsia"/>
                <w:color w:val="000000"/>
                <w:sz w:val="21"/>
                <w:szCs w:val="21"/>
              </w:rPr>
              <w:t>数据创建者</w:t>
            </w:r>
          </w:p>
        </w:tc>
        <w:tc>
          <w:tcPr>
            <w:tcW w:w="2268"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dw_creation_by</w:t>
            </w:r>
          </w:p>
        </w:tc>
        <w:tc>
          <w:tcPr>
            <w:tcW w:w="1560"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数据创建者</w:t>
            </w:r>
          </w:p>
        </w:tc>
        <w:tc>
          <w:tcPr>
            <w:tcW w:w="1559"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character varying</w:t>
            </w:r>
          </w:p>
        </w:tc>
        <w:tc>
          <w:tcPr>
            <w:tcW w:w="1332" w:type="dxa"/>
            <w:vAlign w:val="center"/>
          </w:tcPr>
          <w:p w:rsidR="000D387B" w:rsidRDefault="00672DEA">
            <w:pPr>
              <w:widowControl/>
              <w:autoSpaceDE/>
              <w:adjustRightInd/>
              <w:snapToGrid/>
              <w:spacing w:line="240" w:lineRule="auto"/>
              <w:ind w:firstLine="0"/>
              <w:rPr>
                <w:rFonts w:ascii="等线" w:eastAsia="等线" w:hAnsi="等线"/>
                <w:snapToGrid/>
                <w:color w:val="000000"/>
                <w:sz w:val="21"/>
                <w:szCs w:val="21"/>
              </w:rPr>
            </w:pPr>
            <w:r>
              <w:rPr>
                <w:rFonts w:ascii="等线" w:eastAsia="等线" w:hAnsi="等线" w:hint="eastAsia"/>
                <w:color w:val="000000"/>
                <w:sz w:val="21"/>
                <w:szCs w:val="21"/>
              </w:rPr>
              <w:t>100</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数据创建时间</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dw_creation_date</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数据创建时间</w:t>
            </w:r>
          </w:p>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具体格式为：YYYY-MM-DD HH:mm:ss.SSS</w:t>
            </w:r>
            <w:r>
              <w:rPr>
                <w:rFonts w:ascii="等线" w:eastAsia="等线" w:hAnsi="等线" w:hint="eastAsia"/>
                <w:color w:val="000000"/>
                <w:sz w:val="21"/>
                <w:szCs w:val="21"/>
              </w:rPr>
              <w:lastRenderedPageBreak/>
              <w:t>（年-月-日 小时:分钟:秒.毫秒）</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lastRenderedPageBreak/>
              <w:t>timestamp</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 xml:space="preserve">　6</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lastRenderedPageBreak/>
              <w:t>数据最后更新者</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dw_last_update_by</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数据最后更新者</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character varying</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100</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数据最后更新时间</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dw_last_update_date</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数据最后更新时间</w:t>
            </w:r>
          </w:p>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具体格式为：YYYY-MM-DD HH:mm:ss.SSS（年-月-日 小时:分钟:秒.毫秒）</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timestamp</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 xml:space="preserve">　6</w:t>
            </w:r>
          </w:p>
        </w:tc>
      </w:tr>
      <w:tr w:rsidR="000D387B">
        <w:tc>
          <w:tcPr>
            <w:tcW w:w="1275"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数据批次号</w:t>
            </w:r>
          </w:p>
        </w:tc>
        <w:tc>
          <w:tcPr>
            <w:tcW w:w="2268"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dw_batch_number</w:t>
            </w:r>
          </w:p>
        </w:tc>
        <w:tc>
          <w:tcPr>
            <w:tcW w:w="1560"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数据批次号</w:t>
            </w:r>
          </w:p>
        </w:tc>
        <w:tc>
          <w:tcPr>
            <w:tcW w:w="1559"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bigint</w:t>
            </w:r>
          </w:p>
        </w:tc>
        <w:tc>
          <w:tcPr>
            <w:tcW w:w="1332" w:type="dxa"/>
            <w:vAlign w:val="center"/>
          </w:tcPr>
          <w:p w:rsidR="000D387B" w:rsidRDefault="00672DEA">
            <w:pPr>
              <w:widowControl/>
              <w:autoSpaceDE/>
              <w:adjustRightInd/>
              <w:snapToGrid/>
              <w:spacing w:line="240" w:lineRule="auto"/>
              <w:ind w:firstLine="0"/>
              <w:jc w:val="left"/>
              <w:rPr>
                <w:rFonts w:ascii="等线" w:eastAsia="等线" w:hAnsi="等线"/>
                <w:color w:val="000000"/>
                <w:sz w:val="21"/>
                <w:szCs w:val="21"/>
              </w:rPr>
            </w:pPr>
            <w:r>
              <w:rPr>
                <w:rFonts w:ascii="等线" w:eastAsia="等线" w:hAnsi="等线" w:hint="eastAsia"/>
                <w:color w:val="000000"/>
                <w:sz w:val="21"/>
                <w:szCs w:val="21"/>
              </w:rPr>
              <w:t xml:space="preserve">　</w:t>
            </w:r>
          </w:p>
        </w:tc>
      </w:tr>
    </w:tbl>
    <w:p w:rsidR="000D387B" w:rsidRDefault="000D387B"/>
    <w:p w:rsidR="000D387B" w:rsidRDefault="000D387B"/>
    <w:p w:rsidR="000D387B" w:rsidRDefault="00672DEA">
      <w:pPr>
        <w:pStyle w:val="2"/>
        <w:spacing w:before="120" w:after="120"/>
        <w:ind w:left="0"/>
      </w:pPr>
      <w:bookmarkStart w:id="90" w:name="_Toc40969042"/>
      <w:r>
        <w:rPr>
          <w:rFonts w:hint="eastAsia"/>
        </w:rPr>
        <w:t>DWI</w:t>
      </w:r>
      <w:r>
        <w:rPr>
          <w:rFonts w:hint="eastAsia"/>
        </w:rPr>
        <w:t>模型设计</w:t>
      </w:r>
      <w:bookmarkEnd w:id="90"/>
    </w:p>
    <w:p w:rsidR="000D387B" w:rsidRDefault="00660FF4">
      <w:pPr>
        <w:pStyle w:val="3"/>
        <w:spacing w:before="120" w:after="120"/>
        <w:ind w:right="240"/>
      </w:pPr>
      <w:bookmarkStart w:id="91" w:name="_Toc40969043"/>
      <w:r>
        <w:rPr>
          <w:rFonts w:hint="eastAsia"/>
        </w:rPr>
        <w:t>物业服务系统</w:t>
      </w:r>
      <w:r w:rsidR="00672DEA">
        <w:rPr>
          <w:rFonts w:hint="eastAsia"/>
        </w:rPr>
        <w:t>DWI</w:t>
      </w:r>
      <w:r w:rsidR="00672DEA">
        <w:rPr>
          <w:rFonts w:hint="eastAsia"/>
        </w:rPr>
        <w:t>模型设计</w:t>
      </w:r>
      <w:bookmarkEnd w:id="91"/>
    </w:p>
    <w:p w:rsidR="000D387B" w:rsidRDefault="00672DEA">
      <w:pPr>
        <w:pStyle w:val="4"/>
        <w:spacing w:before="120"/>
      </w:pPr>
      <w:r>
        <w:rPr>
          <w:rFonts w:hint="eastAsia"/>
        </w:rPr>
        <w:t>数据入湖分析</w:t>
      </w:r>
    </w:p>
    <w:tbl>
      <w:tblPr>
        <w:tblW w:w="8591" w:type="dxa"/>
        <w:tblInd w:w="120" w:type="dxa"/>
        <w:tblLayout w:type="fixed"/>
        <w:tblLook w:val="04A0" w:firstRow="1" w:lastRow="0" w:firstColumn="1" w:lastColumn="0" w:noHBand="0" w:noVBand="1"/>
      </w:tblPr>
      <w:tblGrid>
        <w:gridCol w:w="1022"/>
        <w:gridCol w:w="2794"/>
        <w:gridCol w:w="1842"/>
        <w:gridCol w:w="709"/>
        <w:gridCol w:w="1559"/>
        <w:gridCol w:w="665"/>
      </w:tblGrid>
      <w:tr w:rsidR="000D387B">
        <w:trPr>
          <w:gridAfter w:val="1"/>
          <w:wAfter w:w="665" w:type="dxa"/>
          <w:trHeight w:val="285"/>
          <w:tblHeader/>
        </w:trPr>
        <w:tc>
          <w:tcPr>
            <w:tcW w:w="102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79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是否入湖</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不入湖原因</w:t>
            </w:r>
          </w:p>
        </w:tc>
      </w:tr>
      <w:tr w:rsidR="000D387B">
        <w:trPr>
          <w:trHeight w:val="720"/>
        </w:trPr>
        <w:tc>
          <w:tcPr>
            <w:tcW w:w="102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279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84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665" w:type="dxa"/>
            <w:tcBorders>
              <w:top w:val="nil"/>
              <w:left w:val="nil"/>
              <w:bottom w:val="nil"/>
              <w:right w:val="nil"/>
            </w:tcBorders>
            <w:shd w:val="clear" w:color="auto" w:fill="auto"/>
            <w:noWrap/>
            <w:vAlign w:val="center"/>
          </w:tcPr>
          <w:p w:rsidR="000D387B" w:rsidRDefault="000D387B">
            <w:pPr>
              <w:widowControl/>
              <w:autoSpaceDE/>
              <w:adjustRightInd/>
              <w:snapToGrid/>
              <w:spacing w:line="240" w:lineRule="auto"/>
              <w:ind w:firstLine="0"/>
              <w:jc w:val="center"/>
              <w:rPr>
                <w:b/>
                <w:bCs/>
                <w:snapToGrid/>
                <w:color w:val="000000"/>
                <w:sz w:val="22"/>
                <w:szCs w:val="22"/>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PS_POLL_POLLUTION_INFO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污染源基本信息</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PS_POLL_ENTEROUTLET_INFO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属于排口</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PS_POLL_WATEROUTLET_INFO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属于排口</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PS_POLL_GASOUTLET_INFO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属于排口</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PS_POLL_NOISE_EMISSIONS</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属于排口</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PS_POLL_SOLID_STORE</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固危废</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27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PS_POLL_RISK_UNIT</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风险单元</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PS_POLL_RISK_GAS_PROTECT</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风险单元</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作废（失效）表</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PS_POLL_EMERGENCY_MATERIAL</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应急物资</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PS_POLL_EMERGENCY_PLAN</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应急预案</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PS_POLL_SELF_MONITOR</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自行监测</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lastRenderedPageBreak/>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PS_POLL_WATER_EMISSIONS_RECORD</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废水排放</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PS_POLL_GAS_EMISSIONS_RECORD</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废气排放</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PS_POLL_SOLID_EMISSIONS_RECORD</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固废排放</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PS_POLL_NOISE_EMISSIONS_RECORD</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噪声排放</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PS_POLL_SOLID_WASTE</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一般固体废物</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PS_POLL_DANGER_WASTE</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危废</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BC_T_PETITION_LETTER</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投诉</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27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PS_POLL_PUNISH</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行政处罚</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污染源</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PS_POLL_HIDDENIINVEST</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隐患排查</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iotconnect_ext_enterprise_info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企业信息</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iotconnect_point_info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点位基本信息</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iotconnect_dev_info</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EDA_REALTIME_DATA</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监控数据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IOT_MINUTE_DATA</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监控数据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IOT_HOUR_DATA</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监控数据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物联网信息</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IOT_DAY_DATA</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监控数据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任务和问题</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sls_event_current</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环保告警信息</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任务和问题</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sls_event_original</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问题源信息</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任务和问题</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sls_task</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由环保问题生成的工单</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任务和问题</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sls_event_process</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问题处理过程明细</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任务和问题</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sls_task_dynamic_operation</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任务处理过程明细</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r w:rsidR="000D387B">
        <w:trPr>
          <w:trHeight w:val="540"/>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任务和问题</w:t>
            </w:r>
          </w:p>
        </w:tc>
        <w:tc>
          <w:tcPr>
            <w:tcW w:w="2794"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sls_task_subsequent_process</w:t>
            </w:r>
          </w:p>
        </w:tc>
        <w:tc>
          <w:tcPr>
            <w:tcW w:w="1842"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后续处置任务关系</w:t>
            </w:r>
          </w:p>
        </w:tc>
        <w:tc>
          <w:tcPr>
            <w:tcW w:w="70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559" w:type="dxa"/>
            <w:tcBorders>
              <w:top w:val="single" w:sz="4" w:space="0" w:color="auto"/>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665" w:type="dxa"/>
            <w:vAlign w:val="center"/>
          </w:tcPr>
          <w:p w:rsidR="000D387B" w:rsidRDefault="000D387B">
            <w:pPr>
              <w:widowControl/>
              <w:autoSpaceDE/>
              <w:adjustRightInd/>
              <w:snapToGrid/>
              <w:spacing w:line="240" w:lineRule="auto"/>
              <w:ind w:firstLine="0"/>
              <w:jc w:val="left"/>
              <w:rPr>
                <w:rFonts w:ascii="Times New Roman" w:eastAsia="Times New Roman" w:hAnsi="Times New Roman" w:cs="Times New Roman"/>
                <w:snapToGrid/>
                <w:sz w:val="20"/>
                <w:szCs w:val="20"/>
              </w:rPr>
            </w:pPr>
          </w:p>
        </w:tc>
      </w:tr>
    </w:tbl>
    <w:p w:rsidR="000D387B" w:rsidRDefault="000D387B"/>
    <w:p w:rsidR="000D387B" w:rsidRDefault="00672DEA">
      <w:pPr>
        <w:pStyle w:val="4"/>
        <w:spacing w:before="120"/>
      </w:pPr>
      <w:r>
        <w:rPr>
          <w:rFonts w:hint="eastAsia"/>
        </w:rPr>
        <w:lastRenderedPageBreak/>
        <w:t>物理模型设计</w:t>
      </w:r>
    </w:p>
    <w:p w:rsidR="000D387B" w:rsidRDefault="00672DEA">
      <w:r>
        <w:rPr>
          <w:rFonts w:hint="eastAsia"/>
        </w:rPr>
        <w:t>详见：</w:t>
      </w:r>
      <w:r>
        <w:t>…\</w:t>
      </w:r>
      <w:r>
        <w:rPr>
          <w:rFonts w:hint="eastAsia"/>
        </w:rPr>
        <w:t>详细设计</w:t>
      </w:r>
      <w:r>
        <w:t>\贴源层\环保\01-模型设计\</w:t>
      </w:r>
      <w:r>
        <w:rPr>
          <w:rFonts w:hint="eastAsia"/>
        </w:rPr>
        <w:t>《</w:t>
      </w:r>
      <w:r>
        <w:t>DWI-环保系统-物理</w:t>
      </w:r>
      <w:r>
        <w:rPr>
          <w:rFonts w:hint="eastAsia"/>
        </w:rPr>
        <w:t>模型</w:t>
      </w:r>
      <w:r>
        <w:t>设计V1.0.xlsx</w:t>
      </w:r>
      <w:r>
        <w:rPr>
          <w:rFonts w:hint="eastAsia"/>
        </w:rPr>
        <w:t>》。</w:t>
      </w:r>
    </w:p>
    <w:p w:rsidR="000D387B" w:rsidRDefault="00672DEA">
      <w:pPr>
        <w:pStyle w:val="3"/>
        <w:spacing w:before="120" w:after="120"/>
        <w:ind w:right="240"/>
      </w:pPr>
      <w:bookmarkStart w:id="92" w:name="_Toc40969044"/>
      <w:r>
        <w:rPr>
          <w:rFonts w:hint="eastAsia"/>
        </w:rPr>
        <w:t>能耗监测系统</w:t>
      </w:r>
      <w:r>
        <w:rPr>
          <w:rFonts w:hint="eastAsia"/>
        </w:rPr>
        <w:t>DWI</w:t>
      </w:r>
      <w:r>
        <w:rPr>
          <w:rFonts w:hint="eastAsia"/>
        </w:rPr>
        <w:t>模型设计</w:t>
      </w:r>
      <w:bookmarkEnd w:id="92"/>
    </w:p>
    <w:p w:rsidR="000D387B" w:rsidRDefault="00672DEA">
      <w:pPr>
        <w:pStyle w:val="4"/>
        <w:spacing w:before="120"/>
      </w:pPr>
      <w:r>
        <w:rPr>
          <w:rFonts w:hint="eastAsia"/>
        </w:rPr>
        <w:t>数据入湖分析</w:t>
      </w:r>
    </w:p>
    <w:tbl>
      <w:tblPr>
        <w:tblW w:w="7926" w:type="dxa"/>
        <w:tblInd w:w="120" w:type="dxa"/>
        <w:tblLayout w:type="fixed"/>
        <w:tblLook w:val="04A0" w:firstRow="1" w:lastRow="0" w:firstColumn="1" w:lastColumn="0" w:noHBand="0" w:noVBand="1"/>
      </w:tblPr>
      <w:tblGrid>
        <w:gridCol w:w="1122"/>
        <w:gridCol w:w="2802"/>
        <w:gridCol w:w="1894"/>
        <w:gridCol w:w="729"/>
        <w:gridCol w:w="1379"/>
      </w:tblGrid>
      <w:tr w:rsidR="000D387B">
        <w:trPr>
          <w:trHeight w:val="285"/>
          <w:tblHeader/>
        </w:trPr>
        <w:tc>
          <w:tcPr>
            <w:tcW w:w="112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80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89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是否入湖</w:t>
            </w:r>
          </w:p>
        </w:tc>
        <w:tc>
          <w:tcPr>
            <w:tcW w:w="137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不入湖原因</w:t>
            </w:r>
          </w:p>
        </w:tc>
      </w:tr>
      <w:tr w:rsidR="000D387B">
        <w:trPr>
          <w:trHeight w:val="720"/>
        </w:trPr>
        <w:tc>
          <w:tcPr>
            <w:tcW w:w="112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280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89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72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37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387B" w:rsidRDefault="000D387B">
            <w:pPr>
              <w:widowControl/>
              <w:autoSpaceDE/>
              <w:adjustRightInd/>
              <w:snapToGrid/>
              <w:spacing w:line="240" w:lineRule="auto"/>
              <w:ind w:firstLine="0"/>
              <w:jc w:val="left"/>
              <w:rPr>
                <w:b/>
                <w:bCs/>
                <w:snapToGrid/>
                <w:color w:val="000000"/>
                <w:sz w:val="22"/>
                <w:szCs w:val="22"/>
              </w:rPr>
            </w:pP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dx_device_activity_status</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设备激活状态</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dx_device_info</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设备信息</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dx_notify_bind_device</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绑定设备信息</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electric_data_collect_hour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用电数据采集（小时）</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electric_data_day</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用电数据汇总（天）</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electric_data_month</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用电数据汇总（月）</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electric_data_quarter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用电数据汇总（季）</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electric_data_year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用电数据汇总（年）</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water_data_collect_day</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用水数据采集（天）</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water_data_month</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用水数据汇总（月）</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water_data_quarter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用水数据汇总（季）</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water_data_year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用水数据汇总（年）</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device_info</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仪表基础信息</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energy_warning_record</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能耗预警记录</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是</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dx_auth</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鉴权</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技术控制类表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dx_device_service</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设备数据变化体</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dx_error_def</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错误定义</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dx_error_log</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错误日志</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dx_notify_device_added</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注册设备通知</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dx_notify_device_data_changed</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设备数据变化通知</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dx_notify_device_info_changed</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设备信息变化通知</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lastRenderedPageBreak/>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dx_reg_direct_device</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注册</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ammeter_info</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电表信息</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能耗采集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pos_positive_power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电表用电量</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中间数据表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business_info</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企业基础信息</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管理流程类表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warning_threshold_configuration</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预警阀值配置</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技术控制类表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word_order_info</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工单记录</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技术控制类表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operation_daily</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操作日志</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技术控制类表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system_daily</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系统日志</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技术控制类表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sl_xt_user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用户管理（与华为IAM表对应）</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管理流程类表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sl_xt_role</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角色管理</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管理流程类表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sl_xt_power</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权限管理</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管理流程类表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note_notice</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短信通知</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作废（失效）表</w:t>
            </w:r>
          </w:p>
        </w:tc>
      </w:tr>
      <w:tr w:rsidR="000D387B">
        <w:trPr>
          <w:trHeight w:val="305"/>
        </w:trPr>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能耗管理</w:t>
            </w:r>
          </w:p>
        </w:tc>
        <w:tc>
          <w:tcPr>
            <w:tcW w:w="280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alarm_message</w:t>
            </w:r>
          </w:p>
        </w:tc>
        <w:tc>
          <w:tcPr>
            <w:tcW w:w="18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告警基本信息</w:t>
            </w:r>
          </w:p>
        </w:tc>
        <w:tc>
          <w:tcPr>
            <w:tcW w:w="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否</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作废（失效）表</w:t>
            </w:r>
          </w:p>
        </w:tc>
      </w:tr>
    </w:tbl>
    <w:p w:rsidR="000D387B" w:rsidRDefault="000D387B"/>
    <w:p w:rsidR="000D387B" w:rsidRDefault="000D387B"/>
    <w:p w:rsidR="000D387B" w:rsidRDefault="000D387B"/>
    <w:p w:rsidR="000D387B" w:rsidRDefault="00672DEA">
      <w:pPr>
        <w:pStyle w:val="4"/>
        <w:spacing w:before="120"/>
      </w:pPr>
      <w:r>
        <w:rPr>
          <w:rFonts w:hint="eastAsia"/>
        </w:rPr>
        <w:t>物理模型设计</w:t>
      </w:r>
    </w:p>
    <w:p w:rsidR="000D387B" w:rsidRDefault="00672DEA">
      <w:r>
        <w:rPr>
          <w:rFonts w:hint="eastAsia"/>
        </w:rPr>
        <w:t>详见：</w:t>
      </w:r>
      <w:r>
        <w:t>…\</w:t>
      </w:r>
      <w:r>
        <w:rPr>
          <w:rFonts w:hint="eastAsia"/>
        </w:rPr>
        <w:t>详细设计</w:t>
      </w:r>
      <w:r>
        <w:t>\贴源层\</w:t>
      </w:r>
      <w:r>
        <w:rPr>
          <w:rFonts w:hint="eastAsia"/>
        </w:rPr>
        <w:t>能耗监测</w:t>
      </w:r>
      <w:r>
        <w:t>\01-模型设计\</w:t>
      </w:r>
      <w:r>
        <w:rPr>
          <w:rFonts w:hint="eastAsia"/>
        </w:rPr>
        <w:t>《</w:t>
      </w:r>
      <w:r>
        <w:t>DWI-</w:t>
      </w:r>
      <w:r>
        <w:rPr>
          <w:rFonts w:hint="eastAsia"/>
        </w:rPr>
        <w:t>能耗监测</w:t>
      </w:r>
      <w:r>
        <w:t>-物理</w:t>
      </w:r>
      <w:r>
        <w:rPr>
          <w:rFonts w:hint="eastAsia"/>
        </w:rPr>
        <w:t>模型</w:t>
      </w:r>
      <w:r>
        <w:t>设计V1.0.xlsx</w:t>
      </w:r>
      <w:r>
        <w:rPr>
          <w:rFonts w:hint="eastAsia"/>
        </w:rPr>
        <w:t>》。</w:t>
      </w:r>
    </w:p>
    <w:p w:rsidR="000D387B" w:rsidRDefault="00660FF4">
      <w:pPr>
        <w:pStyle w:val="3"/>
        <w:spacing w:before="120" w:after="120"/>
        <w:ind w:right="240"/>
      </w:pPr>
      <w:bookmarkStart w:id="93" w:name="_Toc40969045"/>
      <w:r>
        <w:rPr>
          <w:rFonts w:hint="eastAsia"/>
        </w:rPr>
        <w:t>医院专项服务</w:t>
      </w:r>
      <w:r w:rsidR="00672DEA">
        <w:rPr>
          <w:rFonts w:hint="eastAsia"/>
        </w:rPr>
        <w:t>系统</w:t>
      </w:r>
      <w:r w:rsidR="00672DEA">
        <w:rPr>
          <w:rFonts w:hint="eastAsia"/>
        </w:rPr>
        <w:t>DWI</w:t>
      </w:r>
      <w:r w:rsidR="00672DEA">
        <w:rPr>
          <w:rFonts w:hint="eastAsia"/>
        </w:rPr>
        <w:t>模型设计</w:t>
      </w:r>
      <w:bookmarkEnd w:id="93"/>
    </w:p>
    <w:p w:rsidR="000D387B" w:rsidRDefault="00672DEA">
      <w:pPr>
        <w:pStyle w:val="4"/>
        <w:spacing w:before="120"/>
      </w:pPr>
      <w:r>
        <w:rPr>
          <w:rFonts w:hint="eastAsia"/>
        </w:rPr>
        <w:t>数据入湖分析</w:t>
      </w:r>
    </w:p>
    <w:tbl>
      <w:tblPr>
        <w:tblW w:w="4998" w:type="pct"/>
        <w:tblLook w:val="04A0" w:firstRow="1" w:lastRow="0" w:firstColumn="1" w:lastColumn="0" w:noHBand="0" w:noVBand="1"/>
      </w:tblPr>
      <w:tblGrid>
        <w:gridCol w:w="1442"/>
        <w:gridCol w:w="1734"/>
        <w:gridCol w:w="2602"/>
        <w:gridCol w:w="1156"/>
        <w:gridCol w:w="1591"/>
      </w:tblGrid>
      <w:tr w:rsidR="000D387B">
        <w:trPr>
          <w:trHeight w:val="311"/>
        </w:trPr>
        <w:tc>
          <w:tcPr>
            <w:tcW w:w="845" w:type="pct"/>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1017" w:type="pct"/>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526" w:type="pct"/>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678" w:type="pct"/>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是否入湖</w:t>
            </w:r>
          </w:p>
        </w:tc>
        <w:tc>
          <w:tcPr>
            <w:tcW w:w="933" w:type="pct"/>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不入湖原因</w:t>
            </w:r>
          </w:p>
        </w:tc>
      </w:tr>
      <w:tr w:rsidR="000D387B">
        <w:trPr>
          <w:trHeight w:val="311"/>
        </w:trPr>
        <w:tc>
          <w:tcPr>
            <w:tcW w:w="845" w:type="pct"/>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017" w:type="pct"/>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526" w:type="pct"/>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678" w:type="pct"/>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933" w:type="pct"/>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r>
      <w:tr w:rsidR="000D387B">
        <w:trPr>
          <w:trHeight w:val="270"/>
        </w:trPr>
        <w:tc>
          <w:tcPr>
            <w:tcW w:w="845" w:type="pc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color w:val="000000"/>
                <w:sz w:val="21"/>
                <w:szCs w:val="21"/>
              </w:rPr>
              <w:t>消防</w:t>
            </w:r>
          </w:p>
        </w:tc>
        <w:tc>
          <w:tcPr>
            <w:tcW w:w="1734" w:type="dxa"/>
            <w:tcBorders>
              <w:top w:val="nil"/>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color w:val="000000"/>
                <w:sz w:val="21"/>
                <w:szCs w:val="21"/>
              </w:rPr>
              <w:t>xf_device</w:t>
            </w:r>
          </w:p>
        </w:tc>
        <w:tc>
          <w:tcPr>
            <w:tcW w:w="1526" w:type="pct"/>
            <w:tcBorders>
              <w:top w:val="nil"/>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color w:val="000000"/>
                <w:sz w:val="21"/>
                <w:szCs w:val="21"/>
              </w:rPr>
              <w:t>消防设备数据信息</w:t>
            </w:r>
          </w:p>
        </w:tc>
        <w:tc>
          <w:tcPr>
            <w:tcW w:w="678" w:type="pct"/>
            <w:tcBorders>
              <w:top w:val="nil"/>
              <w:left w:val="nil"/>
              <w:bottom w:val="single" w:sz="4" w:space="0" w:color="auto"/>
              <w:right w:val="single" w:sz="4" w:space="0" w:color="auto"/>
            </w:tcBorders>
            <w:shd w:val="clear" w:color="auto" w:fill="auto"/>
            <w:noWrap/>
            <w:vAlign w:val="center"/>
          </w:tcPr>
          <w:p w:rsidR="000D387B" w:rsidRDefault="00672DEA">
            <w:pPr>
              <w:widowControl/>
              <w:jc w:val="left"/>
              <w:textAlignment w:val="center"/>
              <w:rPr>
                <w:snapToGrid/>
                <w:color w:val="000000"/>
                <w:sz w:val="21"/>
                <w:szCs w:val="21"/>
              </w:rPr>
            </w:pPr>
            <w:r>
              <w:rPr>
                <w:rFonts w:hint="eastAsia"/>
                <w:color w:val="000000"/>
                <w:sz w:val="21"/>
                <w:szCs w:val="21"/>
              </w:rPr>
              <w:t>是</w:t>
            </w:r>
          </w:p>
        </w:tc>
        <w:tc>
          <w:tcPr>
            <w:tcW w:w="933" w:type="pct"/>
            <w:tcBorders>
              <w:top w:val="nil"/>
              <w:left w:val="nil"/>
              <w:bottom w:val="single" w:sz="4" w:space="0" w:color="auto"/>
              <w:right w:val="single" w:sz="4" w:space="0" w:color="auto"/>
            </w:tcBorders>
            <w:shd w:val="clear" w:color="auto" w:fill="auto"/>
            <w:noWrap/>
            <w:vAlign w:val="center"/>
          </w:tcPr>
          <w:p w:rsidR="000D387B" w:rsidRDefault="00672DEA">
            <w:pPr>
              <w:widowControl/>
              <w:jc w:val="left"/>
              <w:textAlignment w:val="center"/>
              <w:rPr>
                <w:snapToGrid/>
                <w:color w:val="000000"/>
                <w:sz w:val="21"/>
                <w:szCs w:val="21"/>
              </w:rPr>
            </w:pPr>
            <w:r>
              <w:rPr>
                <w:rFonts w:hint="eastAsia"/>
                <w:color w:val="000000"/>
                <w:sz w:val="21"/>
                <w:szCs w:val="21"/>
              </w:rPr>
              <w:t>消防</w:t>
            </w:r>
          </w:p>
        </w:tc>
      </w:tr>
    </w:tbl>
    <w:p w:rsidR="000D387B" w:rsidRDefault="000D387B"/>
    <w:p w:rsidR="000D387B" w:rsidRDefault="00672DEA">
      <w:pPr>
        <w:pStyle w:val="4"/>
        <w:spacing w:before="120"/>
      </w:pPr>
      <w:r>
        <w:rPr>
          <w:rFonts w:hint="eastAsia"/>
        </w:rPr>
        <w:t>物理模型设计</w:t>
      </w:r>
    </w:p>
    <w:p w:rsidR="000D387B" w:rsidRDefault="00672DEA">
      <w:r>
        <w:rPr>
          <w:rFonts w:hint="eastAsia"/>
        </w:rPr>
        <w:t>详见：</w:t>
      </w:r>
      <w:r>
        <w:t>…\</w:t>
      </w:r>
      <w:r>
        <w:rPr>
          <w:rFonts w:hint="eastAsia"/>
        </w:rPr>
        <w:t>详细设计</w:t>
      </w:r>
      <w:r>
        <w:t>\贴源层\</w:t>
      </w:r>
      <w:r>
        <w:rPr>
          <w:rFonts w:hint="eastAsia"/>
        </w:rPr>
        <w:t>消防</w:t>
      </w:r>
      <w:r>
        <w:t>\01-模型设计\</w:t>
      </w:r>
      <w:r>
        <w:rPr>
          <w:rFonts w:hint="eastAsia"/>
        </w:rPr>
        <w:t>《</w:t>
      </w:r>
      <w:r>
        <w:t>DWI-</w:t>
      </w:r>
      <w:r>
        <w:rPr>
          <w:rFonts w:hint="eastAsia"/>
        </w:rPr>
        <w:t>智慧消防</w:t>
      </w:r>
      <w:r>
        <w:t>-物理</w:t>
      </w:r>
      <w:r>
        <w:rPr>
          <w:rFonts w:hint="eastAsia"/>
        </w:rPr>
        <w:t>模型</w:t>
      </w:r>
      <w:r>
        <w:lastRenderedPageBreak/>
        <w:t>设计V1.0.xlsx</w:t>
      </w:r>
      <w:r>
        <w:rPr>
          <w:rFonts w:hint="eastAsia"/>
        </w:rPr>
        <w:t>》。</w:t>
      </w:r>
    </w:p>
    <w:p w:rsidR="000D387B" w:rsidRDefault="00672DEA">
      <w:pPr>
        <w:pStyle w:val="3"/>
        <w:spacing w:before="120" w:after="120"/>
        <w:ind w:right="240"/>
      </w:pPr>
      <w:bookmarkStart w:id="94" w:name="_Toc40969046"/>
      <w:r>
        <w:rPr>
          <w:rFonts w:hint="eastAsia"/>
        </w:rPr>
        <w:t>资产</w:t>
      </w:r>
      <w:r w:rsidR="00C470AC">
        <w:rPr>
          <w:rFonts w:hint="eastAsia"/>
        </w:rPr>
        <w:t>运营</w:t>
      </w:r>
      <w:r>
        <w:rPr>
          <w:rFonts w:hint="eastAsia"/>
        </w:rPr>
        <w:t>系统</w:t>
      </w:r>
      <w:r>
        <w:rPr>
          <w:rFonts w:hint="eastAsia"/>
        </w:rPr>
        <w:t>DWI</w:t>
      </w:r>
      <w:r>
        <w:rPr>
          <w:rFonts w:hint="eastAsia"/>
        </w:rPr>
        <w:t>模型设计</w:t>
      </w:r>
      <w:bookmarkEnd w:id="94"/>
    </w:p>
    <w:p w:rsidR="000D387B" w:rsidRDefault="00672DEA">
      <w:pPr>
        <w:pStyle w:val="4"/>
        <w:spacing w:before="120"/>
      </w:pPr>
      <w:r>
        <w:rPr>
          <w:rFonts w:hint="eastAsia"/>
        </w:rPr>
        <w:t>数据入湖分析</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2196"/>
        <w:gridCol w:w="2355"/>
        <w:gridCol w:w="1100"/>
        <w:gridCol w:w="1536"/>
      </w:tblGrid>
      <w:tr w:rsidR="000D387B">
        <w:trPr>
          <w:trHeight w:val="312"/>
        </w:trPr>
        <w:tc>
          <w:tcPr>
            <w:tcW w:w="836" w:type="pct"/>
            <w:vMerge w:val="restart"/>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1246" w:type="pct"/>
            <w:vMerge w:val="restart"/>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431" w:type="pct"/>
            <w:vMerge w:val="restart"/>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670" w:type="pct"/>
            <w:vMerge w:val="restart"/>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是否入湖</w:t>
            </w:r>
          </w:p>
        </w:tc>
        <w:tc>
          <w:tcPr>
            <w:tcW w:w="817" w:type="pct"/>
            <w:vMerge w:val="restart"/>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不入湖原因</w:t>
            </w:r>
          </w:p>
        </w:tc>
      </w:tr>
      <w:tr w:rsidR="000D387B">
        <w:trPr>
          <w:trHeight w:val="312"/>
        </w:trPr>
        <w:tc>
          <w:tcPr>
            <w:tcW w:w="836" w:type="pct"/>
            <w:vMerge/>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246" w:type="pct"/>
            <w:vMerge/>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431" w:type="pct"/>
            <w:vMerge/>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670" w:type="pct"/>
            <w:vMerge/>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817" w:type="pct"/>
            <w:vMerge/>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udip_dict_item</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数据字典基本信息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udip_operation_log</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操作日志基本信息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否</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技术控制类表</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land</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土地资源基本信息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room</w:t>
            </w:r>
          </w:p>
        </w:tc>
        <w:tc>
          <w:tcPr>
            <w:tcW w:w="1431" w:type="pct"/>
            <w:shd w:val="clear" w:color="auto" w:fill="auto"/>
            <w:noWrap/>
            <w:vAlign w:val="bottom"/>
          </w:tcPr>
          <w:p w:rsidR="000D387B" w:rsidRDefault="00672DEA">
            <w:pPr>
              <w:widowControl/>
              <w:ind w:firstLine="0"/>
              <w:jc w:val="left"/>
              <w:textAlignment w:val="center"/>
              <w:rPr>
                <w:color w:val="000000"/>
                <w:sz w:val="21"/>
                <w:szCs w:val="21"/>
              </w:rPr>
            </w:pPr>
            <w:r>
              <w:rPr>
                <w:rFonts w:hint="eastAsia"/>
                <w:color w:val="000000"/>
                <w:sz w:val="22"/>
                <w:szCs w:val="22"/>
              </w:rPr>
              <w:t>厂房办公房基本信息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room_repair</w:t>
            </w:r>
          </w:p>
        </w:tc>
        <w:tc>
          <w:tcPr>
            <w:tcW w:w="1431" w:type="pct"/>
            <w:shd w:val="clear" w:color="auto" w:fill="auto"/>
            <w:noWrap/>
            <w:vAlign w:val="bottom"/>
          </w:tcPr>
          <w:p w:rsidR="000D387B" w:rsidRDefault="00672DEA">
            <w:pPr>
              <w:widowControl/>
              <w:ind w:firstLine="0"/>
              <w:jc w:val="left"/>
              <w:textAlignment w:val="center"/>
              <w:rPr>
                <w:color w:val="000000"/>
                <w:sz w:val="21"/>
                <w:szCs w:val="21"/>
              </w:rPr>
            </w:pPr>
            <w:r>
              <w:rPr>
                <w:rFonts w:hint="eastAsia"/>
                <w:color w:val="000000"/>
                <w:sz w:val="22"/>
                <w:szCs w:val="22"/>
              </w:rPr>
              <w:t>用房维修基本信息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owner_ship</w:t>
            </w:r>
          </w:p>
        </w:tc>
        <w:tc>
          <w:tcPr>
            <w:tcW w:w="1431" w:type="pct"/>
            <w:shd w:val="clear" w:color="auto" w:fill="auto"/>
            <w:noWrap/>
            <w:vAlign w:val="bottom"/>
          </w:tcPr>
          <w:p w:rsidR="000D387B" w:rsidRDefault="00672DEA">
            <w:pPr>
              <w:widowControl/>
              <w:ind w:firstLine="0"/>
              <w:jc w:val="left"/>
              <w:textAlignment w:val="center"/>
              <w:rPr>
                <w:color w:val="000000"/>
                <w:sz w:val="21"/>
                <w:szCs w:val="21"/>
              </w:rPr>
            </w:pPr>
            <w:r>
              <w:rPr>
                <w:rFonts w:hint="eastAsia"/>
                <w:color w:val="000000"/>
                <w:sz w:val="22"/>
                <w:szCs w:val="22"/>
              </w:rPr>
              <w:t>产权产籍基本信息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office_equipment</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办公设备基本信息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car</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车辆信息基本信息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car_maintenance</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维保信息基本信息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car_insurance</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保险信息基本信息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car_repair</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维修记录基本信息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r w:rsidR="000D387B">
        <w:trPr>
          <w:trHeight w:val="270"/>
        </w:trPr>
        <w:tc>
          <w:tcPr>
            <w:tcW w:w="83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国有资产</w:t>
            </w:r>
          </w:p>
        </w:tc>
        <w:tc>
          <w:tcPr>
            <w:tcW w:w="1246"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car_fault</w:t>
            </w:r>
          </w:p>
        </w:tc>
        <w:tc>
          <w:tcPr>
            <w:tcW w:w="1431"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故障记录基本信息</w:t>
            </w:r>
          </w:p>
        </w:tc>
        <w:tc>
          <w:tcPr>
            <w:tcW w:w="670"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是</w:t>
            </w:r>
          </w:p>
        </w:tc>
        <w:tc>
          <w:tcPr>
            <w:tcW w:w="817" w:type="pct"/>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2"/>
                <w:szCs w:val="22"/>
              </w:rPr>
              <w:t xml:space="preserve">　</w:t>
            </w:r>
          </w:p>
        </w:tc>
      </w:tr>
    </w:tbl>
    <w:p w:rsidR="000D387B" w:rsidRDefault="000D387B"/>
    <w:p w:rsidR="000D387B" w:rsidRDefault="00672DEA">
      <w:pPr>
        <w:pStyle w:val="4"/>
        <w:spacing w:before="120"/>
      </w:pPr>
      <w:r>
        <w:rPr>
          <w:rFonts w:hint="eastAsia"/>
        </w:rPr>
        <w:t>物理模型设计</w:t>
      </w:r>
    </w:p>
    <w:p w:rsidR="000D387B" w:rsidRDefault="00672DEA">
      <w:r>
        <w:rPr>
          <w:rFonts w:hint="eastAsia"/>
        </w:rPr>
        <w:t>详见：</w:t>
      </w:r>
      <w:r>
        <w:t>…\</w:t>
      </w:r>
      <w:r>
        <w:rPr>
          <w:rFonts w:hint="eastAsia"/>
        </w:rPr>
        <w:t>详细设计</w:t>
      </w:r>
      <w:r>
        <w:t>\贴源层\</w:t>
      </w:r>
      <w:r>
        <w:rPr>
          <w:rFonts w:hint="eastAsia"/>
        </w:rPr>
        <w:t>国有资产</w:t>
      </w:r>
      <w:r>
        <w:t>\01-模型设计\</w:t>
      </w:r>
      <w:r>
        <w:rPr>
          <w:rFonts w:hint="eastAsia"/>
        </w:rPr>
        <w:t>《</w:t>
      </w:r>
      <w:r>
        <w:t>DWI-</w:t>
      </w:r>
      <w:r>
        <w:rPr>
          <w:rFonts w:hint="eastAsia"/>
        </w:rPr>
        <w:t>国有资产</w:t>
      </w:r>
      <w:r>
        <w:t>-物理</w:t>
      </w:r>
      <w:r>
        <w:rPr>
          <w:rFonts w:hint="eastAsia"/>
        </w:rPr>
        <w:t>模型</w:t>
      </w:r>
      <w:r>
        <w:t>设计V1.0.xlsx</w:t>
      </w:r>
      <w:r>
        <w:rPr>
          <w:rFonts w:hint="eastAsia"/>
        </w:rPr>
        <w:t>》。</w:t>
      </w:r>
    </w:p>
    <w:p w:rsidR="000D387B" w:rsidRDefault="00660FF4">
      <w:pPr>
        <w:pStyle w:val="3"/>
        <w:spacing w:before="120" w:after="120"/>
        <w:ind w:right="240"/>
      </w:pPr>
      <w:bookmarkStart w:id="95" w:name="_Toc40969047"/>
      <w:r>
        <w:rPr>
          <w:rFonts w:hint="eastAsia"/>
        </w:rPr>
        <w:t>物联网</w:t>
      </w:r>
      <w:r w:rsidR="00672DEA">
        <w:rPr>
          <w:rFonts w:hint="eastAsia"/>
        </w:rPr>
        <w:t>DWI</w:t>
      </w:r>
      <w:r w:rsidR="00672DEA">
        <w:rPr>
          <w:rFonts w:hint="eastAsia"/>
        </w:rPr>
        <w:t>模型设计</w:t>
      </w:r>
      <w:bookmarkEnd w:id="95"/>
    </w:p>
    <w:p w:rsidR="000D387B" w:rsidRDefault="00672DEA">
      <w:pPr>
        <w:pStyle w:val="4"/>
        <w:spacing w:before="120"/>
      </w:pPr>
      <w:r>
        <w:rPr>
          <w:rFonts w:hint="eastAsia"/>
        </w:rPr>
        <w:t>数据入湖分析</w:t>
      </w:r>
    </w:p>
    <w:tbl>
      <w:tblPr>
        <w:tblW w:w="0" w:type="auto"/>
        <w:tblLayout w:type="fixed"/>
        <w:tblLook w:val="04A0" w:firstRow="1" w:lastRow="0" w:firstColumn="1" w:lastColumn="0" w:noHBand="0" w:noVBand="1"/>
      </w:tblPr>
      <w:tblGrid>
        <w:gridCol w:w="1127"/>
        <w:gridCol w:w="2525"/>
        <w:gridCol w:w="2552"/>
        <w:gridCol w:w="708"/>
        <w:gridCol w:w="1616"/>
      </w:tblGrid>
      <w:tr w:rsidR="000D387B">
        <w:trPr>
          <w:trHeight w:val="287"/>
        </w:trPr>
        <w:tc>
          <w:tcPr>
            <w:tcW w:w="11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52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是否入湖</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不入湖原因</w:t>
            </w:r>
          </w:p>
        </w:tc>
      </w:tr>
      <w:tr w:rsidR="000D387B">
        <w:trPr>
          <w:trHeight w:val="287"/>
        </w:trPr>
        <w:tc>
          <w:tcPr>
            <w:tcW w:w="11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252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255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70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c>
          <w:tcPr>
            <w:tcW w:w="16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D387B" w:rsidRDefault="000D387B">
            <w:pPr>
              <w:widowControl/>
              <w:autoSpaceDE/>
              <w:adjustRightInd/>
              <w:snapToGrid/>
              <w:spacing w:line="240" w:lineRule="auto"/>
              <w:ind w:firstLine="0"/>
              <w:jc w:val="left"/>
              <w:rPr>
                <w:b/>
                <w:bCs/>
                <w:snapToGrid/>
                <w:color w:val="000000"/>
                <w:sz w:val="22"/>
                <w:szCs w:val="22"/>
              </w:rPr>
            </w:pP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告警事件规格</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AL_AlarmDefCategory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告警实例附件历史表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AL_AlarmDefAttr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告警实例历史操作历史表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AL_AlarmAttr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告警实例操作历史表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lastRenderedPageBreak/>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AL_AttrDef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告警实例附件表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AL_TypeUnit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AL_AlarmAttrHistory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告警规格分类</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AL_AlarmAttachmentHistory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告警规格属性</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AL_AlarmHandleLogHistory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告警事件实例属性值</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AL_AlarmOperationLog</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告警事件实例属性值定义</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AL_AlarmAttachment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告警属性值类型单位表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AL_AlarmDefDisplay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告警实例属性值历史表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AL_AlarmDefSource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告警事件规格界面显示</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AL_AlarmHistory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告警事件规格来源设备消息类型</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DE_DeviceDefCategory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设备规格</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设备产品表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DE_DeviceProduct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产品表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DE_DeviceDefService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设备规格分类</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DE_DeviceProductAttr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设备规格具有的服务表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DE_Devices</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DE_ExternalChannel</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设备渠道表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DE_DeviceDefMessage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设备规格具有的消息表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DE_DeviceLocation</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设备位置表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DE_DeviceDefAttri</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设备规格属性表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DE_DeviceDefDisplay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设备规格展示表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DE_DeviceProductAttachment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设备产品附件表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DE_AttrDefCategoryMember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设备属性类别成员表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DE_FuncDefCategory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设备功能类别表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DE_DeviceProductService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设备产品支持的服务表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DE_DeviceProductMessage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设备产品支持上报的消息表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lastRenderedPageBreak/>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DE_TriggerInstanceParam</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设备触发器实例参数表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DE_TriggerDefParam</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设备触发器规格参数表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DE_TriggerDef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设备触发器规格表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DE_TriggerInstance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设备触发器实例表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DE_DeviceAttr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设备属性表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DE_AttrDef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设备属性定义表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DE_AttrType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设备属性类型表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DE_AttrTypeUnit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设备属性值类型单位表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DE_DeviceRelationType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设备关联关系类型</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DE_DeviceRelation</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设备关联关系</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设备BO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DE_DeviceRegisterRequest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设备自注册请求</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FWO_FlowStatusMeta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现场服务单摘要信息</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FWO_TemplateMeta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工单方案元数据</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 xml:space="preserve">　</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FWO_FlowTransitionMeta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流程状态表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FWO_DefaultSchemaConfig</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工单模板表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FWO_FlowConditionMeta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工单转换表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FWO_TemplateElementRelation</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设置默认工单方案</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EQM_FileMeta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工单条件表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EQM_FieldMeta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工单模板元素关系表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FWO_ElementMeta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设备文件元数据</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FWO_FlowMeta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设备字段元数据</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FWO_SchemeMeta</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元素元数据</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FWO_CheckListRelation</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流程元数据</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FWO_Summary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服务单与检查清单关系表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FWO_WorkorderRelation</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服务单的母子关系</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CLK_CheckListResult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检查清单项实例值</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CLK_CheckListInfo</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检查清单</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CLK_CheckListOldItem</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检查清单项历史</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备份数据表</w:t>
            </w:r>
          </w:p>
        </w:tc>
      </w:tr>
      <w:tr w:rsidR="000D387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snapToGrid/>
                <w:color w:val="000000"/>
                <w:sz w:val="21"/>
                <w:szCs w:val="21"/>
              </w:rPr>
            </w:pPr>
            <w:r>
              <w:rPr>
                <w:rFonts w:hint="eastAsia"/>
                <w:snapToGrid/>
                <w:color w:val="000000"/>
                <w:sz w:val="21"/>
                <w:szCs w:val="21"/>
              </w:rPr>
              <w:lastRenderedPageBreak/>
              <w:t>工单BO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CLK_CheckListItem</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检查清单项</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0D387B" w:rsidRDefault="00672DEA">
            <w:pPr>
              <w:widowControl/>
              <w:ind w:firstLine="0"/>
              <w:jc w:val="left"/>
              <w:textAlignment w:val="center"/>
              <w:rPr>
                <w:color w:val="000000"/>
                <w:sz w:val="21"/>
                <w:szCs w:val="21"/>
              </w:rPr>
            </w:pPr>
            <w:r>
              <w:rPr>
                <w:rFonts w:hint="eastAsia"/>
                <w:color w:val="000000"/>
                <w:sz w:val="21"/>
                <w:szCs w:val="21"/>
              </w:rPr>
              <w:t>技术控制类表</w:t>
            </w:r>
          </w:p>
        </w:tc>
      </w:tr>
    </w:tbl>
    <w:p w:rsidR="000D387B" w:rsidRDefault="000D387B"/>
    <w:p w:rsidR="000D387B" w:rsidRDefault="00672DEA">
      <w:pPr>
        <w:pStyle w:val="4"/>
        <w:spacing w:before="120"/>
      </w:pPr>
      <w:r>
        <w:rPr>
          <w:rFonts w:hint="eastAsia"/>
        </w:rPr>
        <w:t>物理模型设计</w:t>
      </w:r>
    </w:p>
    <w:p w:rsidR="000D387B" w:rsidRDefault="00672DEA" w:rsidP="00660FF4">
      <w:r>
        <w:rPr>
          <w:rFonts w:hint="eastAsia"/>
        </w:rPr>
        <w:t>详见：</w:t>
      </w:r>
      <w:r>
        <w:t>…\</w:t>
      </w:r>
      <w:r>
        <w:rPr>
          <w:rFonts w:hint="eastAsia"/>
        </w:rPr>
        <w:t>详细设计</w:t>
      </w:r>
      <w:r>
        <w:t>\贴源层\</w:t>
      </w:r>
      <w:r>
        <w:rPr>
          <w:rFonts w:hint="eastAsia"/>
        </w:rPr>
        <w:t>智慧安防</w:t>
      </w:r>
      <w:r>
        <w:t>\01-模型设计\</w:t>
      </w:r>
      <w:r>
        <w:rPr>
          <w:rFonts w:hint="eastAsia"/>
        </w:rPr>
        <w:t>《</w:t>
      </w:r>
      <w:r>
        <w:t>DWI-</w:t>
      </w:r>
      <w:r>
        <w:rPr>
          <w:rFonts w:hint="eastAsia"/>
        </w:rPr>
        <w:t>智慧安防</w:t>
      </w:r>
      <w:r>
        <w:t>-物理</w:t>
      </w:r>
      <w:r>
        <w:rPr>
          <w:rFonts w:hint="eastAsia"/>
        </w:rPr>
        <w:t>模型</w:t>
      </w:r>
      <w:r>
        <w:t>设计V1.0.xlsx</w:t>
      </w:r>
      <w:r>
        <w:rPr>
          <w:rFonts w:hint="eastAsia"/>
        </w:rPr>
        <w:t>》。</w:t>
      </w:r>
    </w:p>
    <w:p w:rsidR="00C470AC" w:rsidRDefault="00C470AC" w:rsidP="00C470AC">
      <w:pPr>
        <w:pStyle w:val="3"/>
        <w:spacing w:before="120" w:after="120"/>
        <w:ind w:right="240"/>
      </w:pPr>
      <w:r>
        <w:rPr>
          <w:rFonts w:hint="eastAsia"/>
        </w:rPr>
        <w:t>安全管护系统</w:t>
      </w:r>
      <w:r>
        <w:rPr>
          <w:rFonts w:hint="eastAsia"/>
        </w:rPr>
        <w:t>DWI</w:t>
      </w:r>
      <w:r>
        <w:rPr>
          <w:rFonts w:hint="eastAsia"/>
        </w:rPr>
        <w:t>模型设计</w:t>
      </w:r>
    </w:p>
    <w:p w:rsidR="00C470AC" w:rsidRDefault="00C470AC" w:rsidP="00C470AC">
      <w:pPr>
        <w:pStyle w:val="4"/>
        <w:spacing w:before="120"/>
      </w:pPr>
      <w:r>
        <w:rPr>
          <w:rFonts w:hint="eastAsia"/>
        </w:rPr>
        <w:t>数据入湖分析</w:t>
      </w:r>
    </w:p>
    <w:tbl>
      <w:tblPr>
        <w:tblW w:w="0" w:type="auto"/>
        <w:tblLayout w:type="fixed"/>
        <w:tblLook w:val="04A0" w:firstRow="1" w:lastRow="0" w:firstColumn="1" w:lastColumn="0" w:noHBand="0" w:noVBand="1"/>
      </w:tblPr>
      <w:tblGrid>
        <w:gridCol w:w="1127"/>
        <w:gridCol w:w="2525"/>
        <w:gridCol w:w="2552"/>
        <w:gridCol w:w="708"/>
        <w:gridCol w:w="1616"/>
      </w:tblGrid>
      <w:tr w:rsidR="00C470AC" w:rsidTr="00723B6B">
        <w:trPr>
          <w:trHeight w:val="287"/>
        </w:trPr>
        <w:tc>
          <w:tcPr>
            <w:tcW w:w="11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C470AC" w:rsidRDefault="00C470AC" w:rsidP="00723B6B">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52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C470AC" w:rsidRDefault="00C470AC" w:rsidP="00723B6B">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C470AC" w:rsidRDefault="00C470AC" w:rsidP="00723B6B">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C470AC" w:rsidRDefault="00C470AC" w:rsidP="00723B6B">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是否入湖</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C470AC" w:rsidRDefault="00C470AC" w:rsidP="00723B6B">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不入湖原因</w:t>
            </w:r>
          </w:p>
        </w:tc>
      </w:tr>
      <w:tr w:rsidR="00C470AC" w:rsidTr="00723B6B">
        <w:trPr>
          <w:trHeight w:val="287"/>
        </w:trPr>
        <w:tc>
          <w:tcPr>
            <w:tcW w:w="11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470AC" w:rsidRDefault="00C470AC" w:rsidP="00723B6B">
            <w:pPr>
              <w:widowControl/>
              <w:autoSpaceDE/>
              <w:adjustRightInd/>
              <w:snapToGrid/>
              <w:spacing w:line="240" w:lineRule="auto"/>
              <w:ind w:firstLine="0"/>
              <w:jc w:val="left"/>
              <w:rPr>
                <w:b/>
                <w:bCs/>
                <w:snapToGrid/>
                <w:color w:val="000000"/>
                <w:sz w:val="22"/>
                <w:szCs w:val="22"/>
              </w:rPr>
            </w:pPr>
          </w:p>
        </w:tc>
        <w:tc>
          <w:tcPr>
            <w:tcW w:w="252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470AC" w:rsidRDefault="00C470AC" w:rsidP="00723B6B">
            <w:pPr>
              <w:widowControl/>
              <w:autoSpaceDE/>
              <w:adjustRightInd/>
              <w:snapToGrid/>
              <w:spacing w:line="240" w:lineRule="auto"/>
              <w:ind w:firstLine="0"/>
              <w:jc w:val="left"/>
              <w:rPr>
                <w:b/>
                <w:bCs/>
                <w:snapToGrid/>
                <w:color w:val="000000"/>
                <w:sz w:val="22"/>
                <w:szCs w:val="22"/>
              </w:rPr>
            </w:pPr>
          </w:p>
        </w:tc>
        <w:tc>
          <w:tcPr>
            <w:tcW w:w="255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470AC" w:rsidRDefault="00C470AC" w:rsidP="00723B6B">
            <w:pPr>
              <w:widowControl/>
              <w:autoSpaceDE/>
              <w:adjustRightInd/>
              <w:snapToGrid/>
              <w:spacing w:line="240" w:lineRule="auto"/>
              <w:ind w:firstLine="0"/>
              <w:jc w:val="left"/>
              <w:rPr>
                <w:b/>
                <w:bCs/>
                <w:snapToGrid/>
                <w:color w:val="000000"/>
                <w:sz w:val="22"/>
                <w:szCs w:val="22"/>
              </w:rPr>
            </w:pPr>
          </w:p>
        </w:tc>
        <w:tc>
          <w:tcPr>
            <w:tcW w:w="70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470AC" w:rsidRDefault="00C470AC" w:rsidP="00723B6B">
            <w:pPr>
              <w:widowControl/>
              <w:autoSpaceDE/>
              <w:adjustRightInd/>
              <w:snapToGrid/>
              <w:spacing w:line="240" w:lineRule="auto"/>
              <w:ind w:firstLine="0"/>
              <w:jc w:val="left"/>
              <w:rPr>
                <w:b/>
                <w:bCs/>
                <w:snapToGrid/>
                <w:color w:val="000000"/>
                <w:sz w:val="22"/>
                <w:szCs w:val="22"/>
              </w:rPr>
            </w:pPr>
          </w:p>
        </w:tc>
        <w:tc>
          <w:tcPr>
            <w:tcW w:w="16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470AC" w:rsidRDefault="00C470AC" w:rsidP="00723B6B">
            <w:pPr>
              <w:widowControl/>
              <w:autoSpaceDE/>
              <w:adjustRightInd/>
              <w:snapToGrid/>
              <w:spacing w:line="240" w:lineRule="auto"/>
              <w:ind w:firstLine="0"/>
              <w:jc w:val="left"/>
              <w:rPr>
                <w:b/>
                <w:bCs/>
                <w:snapToGrid/>
                <w:color w:val="000000"/>
                <w:sz w:val="22"/>
                <w:szCs w:val="22"/>
              </w:rPr>
            </w:pP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告警事件规格</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AL_AlarmDefCategory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告警实例附件历史表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AL_AlarmDefAttr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告警实例历史操作历史表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AL_AlarmAttr</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告警实例操作历史表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AL_AttrDef</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告警实例附件表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AL_TypeUnit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AL_AlarmAttrHistory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告警规格分类</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是</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 xml:space="preserve">　</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AL_AlarmAttachmentHistory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告警规格属性</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AL_AlarmHandleLogHistory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告警事件实例属性值</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AL_AlarmOperationLog</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告警事件实例属性值定义</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AL_AlarmAttachment</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告警属性值类型单位表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AL_AlarmDefDisplay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告警实例属性值历史表</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AL_AlarmDefSource</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告警事件规格界面显示</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r w:rsidR="00C470AC" w:rsidTr="00723B6B">
        <w:trPr>
          <w:trHeight w:val="287"/>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snapToGrid/>
                <w:color w:val="000000"/>
                <w:sz w:val="21"/>
                <w:szCs w:val="21"/>
              </w:rPr>
            </w:pPr>
            <w:r>
              <w:rPr>
                <w:rFonts w:hint="eastAsia"/>
                <w:snapToGrid/>
                <w:color w:val="000000"/>
                <w:sz w:val="21"/>
                <w:szCs w:val="21"/>
              </w:rPr>
              <w:t>告警BO</w:t>
            </w:r>
          </w:p>
        </w:tc>
        <w:tc>
          <w:tcPr>
            <w:tcW w:w="2525"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AL_AlarmHistory</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告警事件规格来源设备消息类型</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否</w:t>
            </w:r>
          </w:p>
        </w:tc>
        <w:tc>
          <w:tcPr>
            <w:tcW w:w="1616" w:type="dxa"/>
            <w:tcBorders>
              <w:top w:val="single" w:sz="4" w:space="0" w:color="auto"/>
              <w:left w:val="nil"/>
              <w:bottom w:val="single" w:sz="4" w:space="0" w:color="auto"/>
              <w:right w:val="single" w:sz="4" w:space="0" w:color="auto"/>
            </w:tcBorders>
            <w:shd w:val="clear" w:color="auto" w:fill="auto"/>
            <w:noWrap/>
            <w:vAlign w:val="center"/>
          </w:tcPr>
          <w:p w:rsidR="00C470AC" w:rsidRDefault="00C470AC" w:rsidP="00723B6B">
            <w:pPr>
              <w:widowControl/>
              <w:ind w:firstLine="0"/>
              <w:jc w:val="left"/>
              <w:textAlignment w:val="center"/>
              <w:rPr>
                <w:color w:val="000000"/>
                <w:sz w:val="21"/>
                <w:szCs w:val="21"/>
              </w:rPr>
            </w:pPr>
            <w:r>
              <w:rPr>
                <w:rFonts w:hint="eastAsia"/>
                <w:color w:val="000000"/>
                <w:sz w:val="21"/>
                <w:szCs w:val="21"/>
              </w:rPr>
              <w:t>技术控制类表</w:t>
            </w:r>
          </w:p>
        </w:tc>
      </w:tr>
    </w:tbl>
    <w:p w:rsidR="00C470AC" w:rsidRDefault="00C470AC" w:rsidP="00C470AC"/>
    <w:p w:rsidR="00C470AC" w:rsidRDefault="00C470AC" w:rsidP="00C470AC">
      <w:pPr>
        <w:pStyle w:val="4"/>
        <w:spacing w:before="120"/>
      </w:pPr>
      <w:r>
        <w:rPr>
          <w:rFonts w:hint="eastAsia"/>
        </w:rPr>
        <w:t>物理模型设计</w:t>
      </w:r>
    </w:p>
    <w:p w:rsidR="00C470AC" w:rsidRDefault="00C470AC" w:rsidP="00C470AC">
      <w:pPr>
        <w:rPr>
          <w:rFonts w:hint="eastAsia"/>
        </w:rPr>
      </w:pPr>
      <w:r>
        <w:rPr>
          <w:rFonts w:hint="eastAsia"/>
        </w:rPr>
        <w:t>详见：</w:t>
      </w:r>
      <w:r>
        <w:t>…\</w:t>
      </w:r>
      <w:r>
        <w:rPr>
          <w:rFonts w:hint="eastAsia"/>
        </w:rPr>
        <w:t>详细设计</w:t>
      </w:r>
      <w:r>
        <w:t>\贴源层\</w:t>
      </w:r>
      <w:r>
        <w:rPr>
          <w:rFonts w:hint="eastAsia"/>
        </w:rPr>
        <w:t>智慧安防</w:t>
      </w:r>
      <w:r>
        <w:t>\01-模型设计\</w:t>
      </w:r>
      <w:r>
        <w:rPr>
          <w:rFonts w:hint="eastAsia"/>
        </w:rPr>
        <w:t>《</w:t>
      </w:r>
      <w:r>
        <w:t>DWI-</w:t>
      </w:r>
      <w:r>
        <w:rPr>
          <w:rFonts w:hint="eastAsia"/>
        </w:rPr>
        <w:t>智慧安防</w:t>
      </w:r>
      <w:r>
        <w:t>-物理</w:t>
      </w:r>
      <w:r>
        <w:rPr>
          <w:rFonts w:hint="eastAsia"/>
        </w:rPr>
        <w:t>模型</w:t>
      </w:r>
      <w:r>
        <w:t>设计V1.0.xlsx</w:t>
      </w:r>
      <w:r>
        <w:rPr>
          <w:rFonts w:hint="eastAsia"/>
        </w:rPr>
        <w:t>》。</w:t>
      </w:r>
    </w:p>
    <w:p w:rsidR="00C470AC" w:rsidRPr="00C470AC" w:rsidRDefault="00C470AC" w:rsidP="00660FF4">
      <w:pPr>
        <w:rPr>
          <w:rFonts w:hint="eastAsia"/>
        </w:rPr>
      </w:pPr>
    </w:p>
    <w:p w:rsidR="000D387B" w:rsidRDefault="00672DEA">
      <w:pPr>
        <w:pStyle w:val="2"/>
        <w:spacing w:before="120" w:after="120"/>
        <w:ind w:left="0"/>
      </w:pPr>
      <w:bookmarkStart w:id="96" w:name="_Toc40969051"/>
      <w:r>
        <w:rPr>
          <w:rFonts w:hint="eastAsia"/>
        </w:rPr>
        <w:t>DWR</w:t>
      </w:r>
      <w:r>
        <w:rPr>
          <w:rFonts w:hint="eastAsia"/>
        </w:rPr>
        <w:t>模型设计</w:t>
      </w:r>
      <w:bookmarkEnd w:id="96"/>
    </w:p>
    <w:p w:rsidR="000D387B" w:rsidRDefault="00672DEA">
      <w:pPr>
        <w:pStyle w:val="3"/>
        <w:spacing w:before="120"/>
        <w:ind w:right="240"/>
      </w:pPr>
      <w:bookmarkStart w:id="97" w:name="_Toc40969052"/>
      <w:r>
        <w:rPr>
          <w:rFonts w:hint="eastAsia"/>
        </w:rPr>
        <w:t>主题模型设计思路</w:t>
      </w:r>
      <w:bookmarkEnd w:id="97"/>
    </w:p>
    <w:p w:rsidR="000D387B" w:rsidRDefault="00672DEA">
      <w:pPr>
        <w:rPr>
          <w:rFonts w:asciiTheme="minorEastAsia" w:eastAsiaTheme="minorEastAsia" w:hAnsiTheme="minorEastAsia"/>
        </w:rPr>
      </w:pPr>
      <w:r>
        <w:rPr>
          <w:rFonts w:asciiTheme="minorEastAsia" w:eastAsiaTheme="minorEastAsia" w:hAnsiTheme="minorEastAsia"/>
        </w:rPr>
        <w:t>主题</w:t>
      </w:r>
      <w:r>
        <w:rPr>
          <w:rFonts w:asciiTheme="minorEastAsia" w:eastAsiaTheme="minorEastAsia" w:hAnsiTheme="minorEastAsia" w:hint="eastAsia"/>
        </w:rPr>
        <w:t>模型将</w:t>
      </w:r>
      <w:r>
        <w:rPr>
          <w:rFonts w:asciiTheme="minorEastAsia" w:eastAsiaTheme="minorEastAsia" w:hAnsiTheme="minorEastAsia"/>
        </w:rPr>
        <w:t>基于项目中各</w:t>
      </w:r>
      <w:r>
        <w:t>应用</w:t>
      </w:r>
      <w:r>
        <w:rPr>
          <w:rFonts w:asciiTheme="minorEastAsia" w:eastAsiaTheme="minorEastAsia" w:hAnsiTheme="minorEastAsia"/>
        </w:rPr>
        <w:t>需求的数据诉求进行设计，对所需数据入湖后，大数据平台</w:t>
      </w:r>
      <w:r>
        <w:rPr>
          <w:rFonts w:asciiTheme="minorEastAsia" w:eastAsiaTheme="minorEastAsia" w:hAnsiTheme="minorEastAsia" w:hint="eastAsia"/>
        </w:rPr>
        <w:t>主题划分，进行数据抽象、分类建模，从而构成主题数据库</w:t>
      </w:r>
      <w:r>
        <w:rPr>
          <w:rFonts w:asciiTheme="minorEastAsia" w:eastAsiaTheme="minorEastAsia" w:hAnsiTheme="minorEastAsia"/>
        </w:rPr>
        <w:t>。</w:t>
      </w:r>
    </w:p>
    <w:p w:rsidR="000D387B" w:rsidRDefault="00672DEA">
      <w:pPr>
        <w:rPr>
          <w:rFonts w:asciiTheme="minorEastAsia" w:eastAsiaTheme="minorEastAsia" w:hAnsiTheme="minorEastAsia"/>
        </w:rPr>
      </w:pPr>
      <w:r>
        <w:rPr>
          <w:rFonts w:asciiTheme="minorEastAsia" w:eastAsiaTheme="minorEastAsia" w:hAnsiTheme="minorEastAsia" w:hint="eastAsia"/>
        </w:rPr>
        <w:t>主题模型设计时采用星型模型构建，遵循3NF约束，从应用出发，适度考虑数据访问的方便性，提供冗余设计。</w:t>
      </w:r>
    </w:p>
    <w:p w:rsidR="000D387B" w:rsidRDefault="00672DEA">
      <w:pPr>
        <w:rPr>
          <w:rFonts w:asciiTheme="minorEastAsia" w:eastAsiaTheme="minorEastAsia" w:hAnsiTheme="minorEastAsia"/>
        </w:rPr>
      </w:pPr>
      <w:r>
        <w:rPr>
          <w:rFonts w:asciiTheme="minorEastAsia" w:eastAsiaTheme="minorEastAsia" w:hAnsiTheme="minorEastAsia" w:hint="eastAsia"/>
        </w:rPr>
        <w:t>主题库构建所需包括的主题域和主题内容，如下表所示：</w:t>
      </w:r>
    </w:p>
    <w:tbl>
      <w:tblPr>
        <w:tblW w:w="4868" w:type="pct"/>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6775"/>
      </w:tblGrid>
      <w:tr w:rsidR="003A4966" w:rsidTr="003A4966">
        <w:trPr>
          <w:trHeight w:val="465"/>
        </w:trPr>
        <w:tc>
          <w:tcPr>
            <w:tcW w:w="920" w:type="pct"/>
            <w:shd w:val="clear" w:color="auto" w:fill="D9D9D9" w:themeFill="background1" w:themeFillShade="D9"/>
          </w:tcPr>
          <w:p w:rsidR="003A4966" w:rsidRDefault="003A4966" w:rsidP="00723B6B">
            <w:pPr>
              <w:ind w:firstLine="0"/>
              <w:rPr>
                <w:b/>
              </w:rPr>
            </w:pPr>
            <w:r>
              <w:rPr>
                <w:b/>
              </w:rPr>
              <w:t>主题名称</w:t>
            </w:r>
          </w:p>
        </w:tc>
        <w:tc>
          <w:tcPr>
            <w:tcW w:w="4080" w:type="pct"/>
            <w:shd w:val="clear" w:color="auto" w:fill="D9D9D9" w:themeFill="background1" w:themeFillShade="D9"/>
          </w:tcPr>
          <w:p w:rsidR="003A4966" w:rsidRDefault="003A4966" w:rsidP="00660FF4">
            <w:pPr>
              <w:tabs>
                <w:tab w:val="left" w:pos="1776"/>
              </w:tabs>
              <w:ind w:firstLine="0"/>
              <w:rPr>
                <w:b/>
              </w:rPr>
            </w:pPr>
            <w:r>
              <w:rPr>
                <w:b/>
              </w:rPr>
              <w:t>主题描述</w:t>
            </w:r>
            <w:r w:rsidR="00660FF4">
              <w:rPr>
                <w:b/>
              </w:rPr>
              <w:tab/>
            </w:r>
          </w:p>
        </w:tc>
      </w:tr>
      <w:tr w:rsidR="003A4966" w:rsidTr="003A4966">
        <w:tc>
          <w:tcPr>
            <w:tcW w:w="920" w:type="pct"/>
          </w:tcPr>
          <w:p w:rsidR="003A4966" w:rsidRDefault="003A4966" w:rsidP="00723B6B">
            <w:pPr>
              <w:ind w:firstLine="0"/>
              <w:rPr>
                <w:b/>
              </w:rPr>
            </w:pPr>
            <w:r>
              <w:rPr>
                <w:rFonts w:hint="eastAsia"/>
                <w:b/>
              </w:rPr>
              <w:t>巡检</w:t>
            </w:r>
            <w:r>
              <w:rPr>
                <w:b/>
              </w:rPr>
              <w:t>主题</w:t>
            </w:r>
          </w:p>
        </w:tc>
        <w:tc>
          <w:tcPr>
            <w:tcW w:w="4080" w:type="pct"/>
          </w:tcPr>
          <w:p w:rsidR="003A4966" w:rsidRDefault="003A4966" w:rsidP="00723B6B">
            <w:pPr>
              <w:ind w:firstLine="0"/>
            </w:pPr>
            <w:r>
              <w:t>人员巡检</w:t>
            </w:r>
            <w:r>
              <w:rPr>
                <w:rFonts w:hint="eastAsia"/>
              </w:rPr>
              <w:t>任务分类、状态、数量、时间等</w:t>
            </w:r>
            <w:r>
              <w:t>、</w:t>
            </w:r>
            <w:r>
              <w:rPr>
                <w:rFonts w:hint="eastAsia"/>
              </w:rPr>
              <w:t>发现问题后</w:t>
            </w:r>
            <w:r>
              <w:t>后，进行派发及处理的工单信息</w:t>
            </w:r>
          </w:p>
        </w:tc>
      </w:tr>
      <w:tr w:rsidR="003A4966" w:rsidTr="003A4966">
        <w:tc>
          <w:tcPr>
            <w:tcW w:w="920" w:type="pct"/>
          </w:tcPr>
          <w:p w:rsidR="003A4966" w:rsidRDefault="003A4966" w:rsidP="00723B6B">
            <w:pPr>
              <w:ind w:firstLine="0"/>
              <w:rPr>
                <w:b/>
              </w:rPr>
            </w:pPr>
            <w:r>
              <w:rPr>
                <w:rFonts w:hint="eastAsia"/>
                <w:b/>
              </w:rPr>
              <w:t>客户服务</w:t>
            </w:r>
            <w:r>
              <w:rPr>
                <w:b/>
              </w:rPr>
              <w:t>主题</w:t>
            </w:r>
          </w:p>
        </w:tc>
        <w:tc>
          <w:tcPr>
            <w:tcW w:w="4080" w:type="pct"/>
          </w:tcPr>
          <w:p w:rsidR="003A4966" w:rsidRDefault="003A4966" w:rsidP="00723B6B">
            <w:pPr>
              <w:ind w:firstLine="0"/>
            </w:pPr>
            <w:r>
              <w:t>针对</w:t>
            </w:r>
            <w:r>
              <w:rPr>
                <w:rFonts w:hint="eastAsia"/>
              </w:rPr>
              <w:t>客户反映的报修、投诉、咨询、报事、隐患进行信息统计</w:t>
            </w:r>
            <w:r>
              <w:t>，</w:t>
            </w:r>
            <w:r>
              <w:rPr>
                <w:rFonts w:hint="eastAsia"/>
              </w:rPr>
              <w:t>并且跟进客户处理反馈</w:t>
            </w:r>
            <w:r>
              <w:t>。</w:t>
            </w:r>
          </w:p>
        </w:tc>
      </w:tr>
      <w:tr w:rsidR="003A4966" w:rsidTr="003A4966">
        <w:tc>
          <w:tcPr>
            <w:tcW w:w="920" w:type="pct"/>
          </w:tcPr>
          <w:p w:rsidR="003A4966" w:rsidRDefault="003A4966" w:rsidP="00723B6B">
            <w:pPr>
              <w:ind w:firstLine="0"/>
              <w:rPr>
                <w:b/>
              </w:rPr>
            </w:pPr>
            <w:r>
              <w:rPr>
                <w:rFonts w:hint="eastAsia"/>
                <w:b/>
              </w:rPr>
              <w:t>隐患</w:t>
            </w:r>
            <w:r>
              <w:rPr>
                <w:b/>
              </w:rPr>
              <w:t>主题</w:t>
            </w:r>
          </w:p>
        </w:tc>
        <w:tc>
          <w:tcPr>
            <w:tcW w:w="4080" w:type="pct"/>
          </w:tcPr>
          <w:p w:rsidR="003A4966" w:rsidRDefault="003A4966" w:rsidP="00723B6B">
            <w:pPr>
              <w:ind w:firstLine="0"/>
            </w:pPr>
            <w:r>
              <w:rPr>
                <w:rFonts w:hint="eastAsia"/>
              </w:rPr>
              <w:t>来源于管护系统与隐患报告（客户报告的）发现的隐患分类信息，进行统计分类，包括综合管理、消防检查、电气安全、特种设备、危险作业、结构安全等</w:t>
            </w:r>
          </w:p>
        </w:tc>
      </w:tr>
      <w:tr w:rsidR="003A4966" w:rsidTr="003A4966">
        <w:tc>
          <w:tcPr>
            <w:tcW w:w="920" w:type="pct"/>
          </w:tcPr>
          <w:p w:rsidR="003A4966" w:rsidRDefault="003A4966" w:rsidP="00723B6B">
            <w:pPr>
              <w:ind w:firstLine="0"/>
              <w:rPr>
                <w:b/>
              </w:rPr>
            </w:pPr>
            <w:r>
              <w:rPr>
                <w:b/>
              </w:rPr>
              <w:t>能耗主题</w:t>
            </w:r>
          </w:p>
        </w:tc>
        <w:tc>
          <w:tcPr>
            <w:tcW w:w="4080" w:type="pct"/>
          </w:tcPr>
          <w:p w:rsidR="003A4966" w:rsidRDefault="003A4966" w:rsidP="00723B6B">
            <w:pPr>
              <w:ind w:firstLine="0"/>
            </w:pPr>
            <w:r>
              <w:t>园区企业使用的能耗资源信息，包含水、电、</w:t>
            </w:r>
            <w:r>
              <w:rPr>
                <w:rFonts w:hint="eastAsia"/>
                <w:color w:val="FF0000"/>
              </w:rPr>
              <w:t>热力</w:t>
            </w:r>
            <w:r>
              <w:t>。</w:t>
            </w:r>
          </w:p>
        </w:tc>
      </w:tr>
      <w:tr w:rsidR="003A4966" w:rsidTr="003A4966">
        <w:tc>
          <w:tcPr>
            <w:tcW w:w="920" w:type="pct"/>
          </w:tcPr>
          <w:p w:rsidR="003A4966" w:rsidRDefault="003A4966" w:rsidP="00723B6B">
            <w:pPr>
              <w:ind w:firstLine="0"/>
              <w:rPr>
                <w:b/>
              </w:rPr>
            </w:pPr>
            <w:r>
              <w:rPr>
                <w:b/>
              </w:rPr>
              <w:t>设备主题</w:t>
            </w:r>
          </w:p>
        </w:tc>
        <w:tc>
          <w:tcPr>
            <w:tcW w:w="4080" w:type="pct"/>
          </w:tcPr>
          <w:p w:rsidR="003A4966" w:rsidRDefault="003A4966" w:rsidP="00723B6B">
            <w:pPr>
              <w:ind w:firstLine="0"/>
            </w:pPr>
            <w:r>
              <w:t>管辖区域的物联设备信息，包含各类型物联设备的基础信息（名称、类型、位置，所属企业等）、设备的状态信息（在线状态）。</w:t>
            </w:r>
          </w:p>
        </w:tc>
      </w:tr>
      <w:tr w:rsidR="003A4966" w:rsidTr="003A4966">
        <w:tc>
          <w:tcPr>
            <w:tcW w:w="920" w:type="pct"/>
          </w:tcPr>
          <w:p w:rsidR="003A4966" w:rsidRDefault="003A4966" w:rsidP="00723B6B">
            <w:pPr>
              <w:ind w:firstLine="0"/>
              <w:rPr>
                <w:b/>
              </w:rPr>
            </w:pPr>
            <w:r>
              <w:rPr>
                <w:b/>
              </w:rPr>
              <w:t>工单主题</w:t>
            </w:r>
          </w:p>
        </w:tc>
        <w:tc>
          <w:tcPr>
            <w:tcW w:w="4080" w:type="pct"/>
          </w:tcPr>
          <w:p w:rsidR="003A4966" w:rsidRDefault="003A4966" w:rsidP="00723B6B">
            <w:pPr>
              <w:ind w:firstLine="0"/>
            </w:pPr>
            <w:r>
              <w:rPr>
                <w:rFonts w:hint="eastAsia"/>
              </w:rPr>
              <w:t>日常工作中</w:t>
            </w:r>
            <w:r>
              <w:t>进行派发及处理的工单信息，包含工单基本信息、状态，类型等。</w:t>
            </w:r>
          </w:p>
        </w:tc>
      </w:tr>
      <w:tr w:rsidR="003A4966" w:rsidTr="003A4966">
        <w:tc>
          <w:tcPr>
            <w:tcW w:w="920" w:type="pct"/>
          </w:tcPr>
          <w:p w:rsidR="003A4966" w:rsidRDefault="003A4966" w:rsidP="00723B6B">
            <w:pPr>
              <w:ind w:firstLine="0"/>
              <w:rPr>
                <w:b/>
              </w:rPr>
            </w:pPr>
            <w:r>
              <w:rPr>
                <w:b/>
              </w:rPr>
              <w:t>人员主题</w:t>
            </w:r>
          </w:p>
        </w:tc>
        <w:tc>
          <w:tcPr>
            <w:tcW w:w="4080" w:type="pct"/>
          </w:tcPr>
          <w:p w:rsidR="003A4966" w:rsidRDefault="003A4966" w:rsidP="00723B6B">
            <w:pPr>
              <w:ind w:firstLine="0"/>
            </w:pPr>
            <w:r>
              <w:t>业务过程涉及的人员信息，包含办公人员、巡检人员、值班人员等。</w:t>
            </w:r>
          </w:p>
        </w:tc>
      </w:tr>
      <w:tr w:rsidR="003A4966" w:rsidTr="003A4966">
        <w:tc>
          <w:tcPr>
            <w:tcW w:w="920" w:type="pct"/>
          </w:tcPr>
          <w:p w:rsidR="003A4966" w:rsidRDefault="003A4966" w:rsidP="00723B6B">
            <w:pPr>
              <w:ind w:firstLine="0"/>
              <w:rPr>
                <w:b/>
              </w:rPr>
            </w:pPr>
            <w:r>
              <w:rPr>
                <w:b/>
              </w:rPr>
              <w:t>组织主题</w:t>
            </w:r>
          </w:p>
        </w:tc>
        <w:tc>
          <w:tcPr>
            <w:tcW w:w="4080" w:type="pct"/>
          </w:tcPr>
          <w:p w:rsidR="003A4966" w:rsidRDefault="003A4966" w:rsidP="00723B6B">
            <w:pPr>
              <w:ind w:firstLine="0"/>
            </w:pPr>
            <w:r>
              <w:t>组织结构信息，含</w:t>
            </w:r>
            <w:r>
              <w:rPr>
                <w:rFonts w:hint="eastAsia"/>
              </w:rPr>
              <w:t>公司</w:t>
            </w:r>
            <w:r>
              <w:t>组织结构、部门组织结构。</w:t>
            </w:r>
          </w:p>
        </w:tc>
      </w:tr>
      <w:tr w:rsidR="00C75878" w:rsidTr="003A4966">
        <w:tc>
          <w:tcPr>
            <w:tcW w:w="920" w:type="pct"/>
          </w:tcPr>
          <w:p w:rsidR="00C75878" w:rsidRDefault="00C75878" w:rsidP="00723B6B">
            <w:pPr>
              <w:ind w:firstLine="0"/>
              <w:rPr>
                <w:b/>
              </w:rPr>
            </w:pPr>
            <w:r>
              <w:rPr>
                <w:b/>
              </w:rPr>
              <w:t>资产运营主题</w:t>
            </w:r>
          </w:p>
        </w:tc>
        <w:tc>
          <w:tcPr>
            <w:tcW w:w="4080" w:type="pct"/>
          </w:tcPr>
          <w:p w:rsidR="00C75878" w:rsidRDefault="00105343" w:rsidP="00723B6B">
            <w:pPr>
              <w:ind w:firstLine="0"/>
            </w:pPr>
            <w:r>
              <w:t>用于统计</w:t>
            </w:r>
            <w:r w:rsidR="00C75878">
              <w:t>资产租赁信息</w:t>
            </w:r>
            <w:r>
              <w:rPr>
                <w:rFonts w:hint="eastAsia"/>
              </w:rPr>
              <w:t>与</w:t>
            </w:r>
            <w:r w:rsidR="00C75878">
              <w:t>空间资源信息</w:t>
            </w:r>
            <w:r w:rsidR="00C75878">
              <w:rPr>
                <w:rFonts w:hint="eastAsia"/>
              </w:rPr>
              <w:t>，</w:t>
            </w:r>
            <w:r>
              <w:rPr>
                <w:rFonts w:hint="eastAsia"/>
              </w:rPr>
              <w:t>并收集日常业务中营收台账，企业服务信息以及生活服务信息（订单，成交额，注册量）</w:t>
            </w:r>
          </w:p>
        </w:tc>
      </w:tr>
      <w:tr w:rsidR="00C75878" w:rsidTr="003A4966">
        <w:tc>
          <w:tcPr>
            <w:tcW w:w="920" w:type="pct"/>
          </w:tcPr>
          <w:p w:rsidR="00C75878" w:rsidRDefault="00C75878" w:rsidP="00723B6B">
            <w:pPr>
              <w:ind w:firstLine="0"/>
              <w:rPr>
                <w:rFonts w:hint="eastAsia"/>
                <w:b/>
              </w:rPr>
            </w:pPr>
            <w:r>
              <w:rPr>
                <w:b/>
              </w:rPr>
              <w:t>医院服务主</w:t>
            </w:r>
            <w:r>
              <w:rPr>
                <w:b/>
              </w:rPr>
              <w:lastRenderedPageBreak/>
              <w:t>题</w:t>
            </w:r>
          </w:p>
        </w:tc>
        <w:tc>
          <w:tcPr>
            <w:tcW w:w="4080" w:type="pct"/>
          </w:tcPr>
          <w:p w:rsidR="00C75878" w:rsidRDefault="00C75878" w:rsidP="00723B6B">
            <w:pPr>
              <w:ind w:firstLine="0"/>
              <w:rPr>
                <w:rFonts w:hint="eastAsia"/>
              </w:rPr>
            </w:pPr>
            <w:r>
              <w:lastRenderedPageBreak/>
              <w:t>涉及医疗废物的管理与治理</w:t>
            </w:r>
            <w:r>
              <w:rPr>
                <w:rFonts w:hint="eastAsia"/>
              </w:rPr>
              <w:t>，</w:t>
            </w:r>
            <w:r>
              <w:t>医疗运送的专项服务</w:t>
            </w:r>
          </w:p>
        </w:tc>
      </w:tr>
      <w:tr w:rsidR="00C75878" w:rsidTr="003A4966">
        <w:tc>
          <w:tcPr>
            <w:tcW w:w="920" w:type="pct"/>
          </w:tcPr>
          <w:p w:rsidR="00C75878" w:rsidRDefault="00C75878" w:rsidP="00723B6B">
            <w:pPr>
              <w:ind w:firstLine="0"/>
              <w:rPr>
                <w:b/>
              </w:rPr>
            </w:pPr>
            <w:r>
              <w:rPr>
                <w:b/>
              </w:rPr>
              <w:lastRenderedPageBreak/>
              <w:t>车辆主题</w:t>
            </w:r>
          </w:p>
        </w:tc>
        <w:tc>
          <w:tcPr>
            <w:tcW w:w="4080" w:type="pct"/>
          </w:tcPr>
          <w:p w:rsidR="00C75878" w:rsidRDefault="00C75878" w:rsidP="00723B6B">
            <w:pPr>
              <w:ind w:firstLine="0"/>
              <w:rPr>
                <w:rFonts w:hint="eastAsia"/>
              </w:rPr>
            </w:pPr>
            <w:r>
              <w:t>出入车辆信息</w:t>
            </w:r>
            <w:r>
              <w:rPr>
                <w:rFonts w:hint="eastAsia"/>
              </w:rPr>
              <w:t>，</w:t>
            </w:r>
            <w:r>
              <w:t>停车位总数</w:t>
            </w:r>
            <w:r>
              <w:rPr>
                <w:rFonts w:hint="eastAsia"/>
              </w:rPr>
              <w:t>，</w:t>
            </w:r>
            <w:r>
              <w:t>停车位剩余数量</w:t>
            </w:r>
            <w:r>
              <w:rPr>
                <w:rFonts w:hint="eastAsia"/>
              </w:rPr>
              <w:t>，</w:t>
            </w:r>
            <w:r>
              <w:t>出入车流量统计</w:t>
            </w:r>
          </w:p>
        </w:tc>
      </w:tr>
    </w:tbl>
    <w:p w:rsidR="000D387B" w:rsidRDefault="000D387B"/>
    <w:p w:rsidR="000D387B" w:rsidRDefault="00660FF4">
      <w:pPr>
        <w:pStyle w:val="3"/>
        <w:spacing w:before="120"/>
        <w:ind w:right="240"/>
      </w:pPr>
      <w:bookmarkStart w:id="98" w:name="_Toc40969055"/>
      <w:r>
        <w:rPr>
          <w:rFonts w:hint="eastAsia"/>
        </w:rPr>
        <w:t>客户</w:t>
      </w:r>
      <w:r w:rsidR="00672DEA">
        <w:rPr>
          <w:rFonts w:hint="eastAsia"/>
        </w:rPr>
        <w:t>服务主题模型设计</w:t>
      </w:r>
      <w:bookmarkEnd w:id="98"/>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w:t>
      </w:r>
      <w:r w:rsidR="00B96965">
        <w:rPr>
          <w:rFonts w:hint="eastAsia"/>
        </w:rPr>
        <w:t>客户服务</w:t>
      </w:r>
      <w:r>
        <w:rPr>
          <w:rFonts w:hint="eastAsia"/>
        </w:rPr>
        <w:t>\01逻辑模型设计\</w:t>
      </w:r>
      <w:r w:rsidR="0076004F">
        <w:rPr>
          <w:rFonts w:hint="eastAsia"/>
        </w:rPr>
        <w:t>客户服务</w:t>
      </w:r>
      <w:r>
        <w:rPr>
          <w:rFonts w:hint="eastAsia"/>
        </w:rPr>
        <w:t>.erwin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w:t>
      </w:r>
      <w:r w:rsidR="00B96965">
        <w:rPr>
          <w:rFonts w:hint="eastAsia"/>
        </w:rPr>
        <w:t>客户服务</w:t>
      </w:r>
      <w:r>
        <w:rPr>
          <w:rFonts w:hint="eastAsia"/>
        </w:rPr>
        <w:t>\02物理模型设计\DWR-</w:t>
      </w:r>
      <w:r w:rsidR="0076004F">
        <w:rPr>
          <w:rFonts w:hint="eastAsia"/>
        </w:rPr>
        <w:t>客户服务</w:t>
      </w:r>
      <w:r>
        <w:rPr>
          <w:rFonts w:hint="eastAsia"/>
        </w:rPr>
        <w:t>-物理模型设计-V1.0.xlsx</w:t>
      </w:r>
    </w:p>
    <w:p w:rsidR="000D387B" w:rsidRDefault="00672DEA">
      <w:r>
        <w:t>…</w:t>
      </w:r>
      <w:r>
        <w:rPr>
          <w:rFonts w:hint="eastAsia"/>
        </w:rPr>
        <w:t>\03、系统设计\详细设计\主题层\</w:t>
      </w:r>
      <w:r w:rsidR="00B96965">
        <w:rPr>
          <w:rFonts w:hint="eastAsia"/>
        </w:rPr>
        <w:t>客户服务</w:t>
      </w:r>
      <w:r>
        <w:rPr>
          <w:rFonts w:hint="eastAsia"/>
        </w:rPr>
        <w:t>\02物理模型设计\DWR-</w:t>
      </w:r>
      <w:r w:rsidR="0076004F">
        <w:rPr>
          <w:rFonts w:hint="eastAsia"/>
        </w:rPr>
        <w:t>客户服务</w:t>
      </w:r>
      <w:r>
        <w:rPr>
          <w:rFonts w:hint="eastAsia"/>
        </w:rPr>
        <w:t>-标准代码表设计-V1.0.xlsx</w:t>
      </w:r>
    </w:p>
    <w:p w:rsidR="000D387B" w:rsidRDefault="00672DEA">
      <w:pPr>
        <w:pStyle w:val="3"/>
        <w:spacing w:before="120"/>
        <w:ind w:right="240"/>
      </w:pPr>
      <w:bookmarkStart w:id="99" w:name="_Toc40969056"/>
      <w:r>
        <w:rPr>
          <w:rFonts w:hint="eastAsia"/>
        </w:rPr>
        <w:t>设备主题模型设计</w:t>
      </w:r>
      <w:bookmarkEnd w:id="99"/>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\03、系统设计\详细设计\主题层\设备\01逻辑模型设计\设备.erwin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\03、系统设计\详细设计\主题层\设备\02物理模型设计\DWR-设备-物理模型设计-V1.0.xlsx</w:t>
      </w:r>
    </w:p>
    <w:p w:rsidR="000D387B" w:rsidRDefault="00672DEA">
      <w:r>
        <w:t>…</w:t>
      </w:r>
      <w:r>
        <w:rPr>
          <w:rFonts w:hint="eastAsia"/>
        </w:rPr>
        <w:t>\03、系统设计\详细设计\主题层\设备\02物理模型设计\DWR-设备-标准代码表设计-V1.0.xlsx</w:t>
      </w:r>
    </w:p>
    <w:p w:rsidR="000D387B" w:rsidRDefault="00672DEA">
      <w:pPr>
        <w:pStyle w:val="3"/>
        <w:spacing w:before="120"/>
        <w:ind w:right="240"/>
      </w:pPr>
      <w:bookmarkStart w:id="100" w:name="_Toc40969057"/>
      <w:r>
        <w:rPr>
          <w:rFonts w:hint="eastAsia"/>
        </w:rPr>
        <w:lastRenderedPageBreak/>
        <w:t>能耗主题模型设计</w:t>
      </w:r>
      <w:bookmarkEnd w:id="100"/>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\03、系统设计\详细设计\主题层\能耗\01逻辑模型设计\用电.erwin</w:t>
      </w:r>
    </w:p>
    <w:p w:rsidR="000D387B" w:rsidRDefault="00672DEA">
      <w:r>
        <w:t>…</w:t>
      </w:r>
      <w:r>
        <w:rPr>
          <w:rFonts w:hint="eastAsia"/>
        </w:rPr>
        <w:t>\03、系统设计\详细设计\主题层\能耗\01逻辑模型设计\用水.erwin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\03、系统设计\详细设计\主题层\能耗\02物理模型设计\DWR-能耗-物理模型设计-V1.0.xlsx</w:t>
      </w:r>
    </w:p>
    <w:p w:rsidR="000D387B" w:rsidRDefault="00672DEA">
      <w:r>
        <w:t>…</w:t>
      </w:r>
      <w:r>
        <w:rPr>
          <w:rFonts w:hint="eastAsia"/>
        </w:rPr>
        <w:t>\03、系统设计\详细设计\主题层\能耗\02物理模型设计\DWR-能耗-标准代码表设计-V1.0.xlsx</w:t>
      </w:r>
    </w:p>
    <w:p w:rsidR="000D387B" w:rsidRDefault="00AE7220">
      <w:pPr>
        <w:pStyle w:val="3"/>
        <w:spacing w:before="120"/>
        <w:ind w:right="240"/>
      </w:pPr>
      <w:bookmarkStart w:id="101" w:name="_Toc40969058"/>
      <w:r>
        <w:rPr>
          <w:rFonts w:hint="eastAsia"/>
        </w:rPr>
        <w:t>巡检</w:t>
      </w:r>
      <w:r w:rsidR="00672DEA">
        <w:rPr>
          <w:rFonts w:hint="eastAsia"/>
        </w:rPr>
        <w:t>主题模型设计</w:t>
      </w:r>
      <w:bookmarkEnd w:id="101"/>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w:t>
      </w:r>
      <w:r w:rsidR="00B96965">
        <w:rPr>
          <w:rFonts w:hint="eastAsia"/>
        </w:rPr>
        <w:t>巡检</w:t>
      </w:r>
      <w:r>
        <w:rPr>
          <w:rFonts w:hint="eastAsia"/>
        </w:rPr>
        <w:t>\01逻辑模型设计\</w:t>
      </w:r>
      <w:r w:rsidR="00AE7220">
        <w:rPr>
          <w:rFonts w:hint="eastAsia"/>
        </w:rPr>
        <w:t>巡检</w:t>
      </w:r>
      <w:r>
        <w:rPr>
          <w:rFonts w:hint="eastAsia"/>
        </w:rPr>
        <w:t>.erwin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w:t>
      </w:r>
      <w:r w:rsidR="00B96965">
        <w:rPr>
          <w:rFonts w:hint="eastAsia"/>
        </w:rPr>
        <w:t>巡检</w:t>
      </w:r>
      <w:r>
        <w:rPr>
          <w:rFonts w:hint="eastAsia"/>
        </w:rPr>
        <w:t>\02物理模型设计\DWR-</w:t>
      </w:r>
      <w:r w:rsidR="00AE7220">
        <w:rPr>
          <w:rFonts w:hint="eastAsia"/>
        </w:rPr>
        <w:t>巡检</w:t>
      </w:r>
      <w:r>
        <w:rPr>
          <w:rFonts w:hint="eastAsia"/>
        </w:rPr>
        <w:t>-物理模型设计-V1.0.xlsx</w:t>
      </w:r>
    </w:p>
    <w:p w:rsidR="000D387B" w:rsidRDefault="00672DEA">
      <w:r>
        <w:t>…</w:t>
      </w:r>
      <w:r>
        <w:rPr>
          <w:rFonts w:hint="eastAsia"/>
        </w:rPr>
        <w:t>\03、系统设计\详细设计\主题层\</w:t>
      </w:r>
      <w:r w:rsidR="00B96965">
        <w:rPr>
          <w:rFonts w:hint="eastAsia"/>
        </w:rPr>
        <w:t>巡检</w:t>
      </w:r>
      <w:r>
        <w:rPr>
          <w:rFonts w:hint="eastAsia"/>
        </w:rPr>
        <w:t>\02物理模型设计\DWR-</w:t>
      </w:r>
      <w:r w:rsidR="00AE7220">
        <w:rPr>
          <w:rFonts w:hint="eastAsia"/>
        </w:rPr>
        <w:t>巡检</w:t>
      </w:r>
      <w:r>
        <w:rPr>
          <w:rFonts w:hint="eastAsia"/>
        </w:rPr>
        <w:t>-标准代码表设计-V1.0.xlsx</w:t>
      </w:r>
    </w:p>
    <w:p w:rsidR="000D387B" w:rsidRDefault="00B96965">
      <w:pPr>
        <w:pStyle w:val="3"/>
        <w:spacing w:before="120"/>
        <w:ind w:right="240"/>
      </w:pPr>
      <w:bookmarkStart w:id="102" w:name="_Toc40969059"/>
      <w:r>
        <w:rPr>
          <w:rFonts w:hint="eastAsia"/>
        </w:rPr>
        <w:t>隐患</w:t>
      </w:r>
      <w:r w:rsidR="00672DEA">
        <w:rPr>
          <w:rFonts w:hint="eastAsia"/>
        </w:rPr>
        <w:t>主题模型设计</w:t>
      </w:r>
      <w:bookmarkEnd w:id="102"/>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w:t>
      </w:r>
      <w:r w:rsidR="00B96965">
        <w:rPr>
          <w:rFonts w:hint="eastAsia"/>
        </w:rPr>
        <w:t>隐患</w:t>
      </w:r>
      <w:r>
        <w:rPr>
          <w:rFonts w:hint="eastAsia"/>
        </w:rPr>
        <w:t>\01逻辑模型设计\</w:t>
      </w:r>
      <w:r w:rsidR="00B96965">
        <w:rPr>
          <w:rFonts w:hint="eastAsia"/>
        </w:rPr>
        <w:t>隐患</w:t>
      </w:r>
      <w:r>
        <w:rPr>
          <w:rFonts w:hint="eastAsia"/>
        </w:rPr>
        <w:t>.erwin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lastRenderedPageBreak/>
        <w:t>…</w:t>
      </w:r>
      <w:r>
        <w:rPr>
          <w:rFonts w:hint="eastAsia"/>
        </w:rPr>
        <w:t>\03、系统设计\详细设计\主题层\</w:t>
      </w:r>
      <w:r w:rsidR="00B96965">
        <w:rPr>
          <w:rFonts w:hint="eastAsia"/>
        </w:rPr>
        <w:t>隐患</w:t>
      </w:r>
      <w:r>
        <w:rPr>
          <w:rFonts w:hint="eastAsia"/>
        </w:rPr>
        <w:t>\02物理模型设计\DWR-</w:t>
      </w:r>
      <w:r w:rsidR="00B96965">
        <w:rPr>
          <w:rFonts w:hint="eastAsia"/>
        </w:rPr>
        <w:t>隐患</w:t>
      </w:r>
      <w:r>
        <w:rPr>
          <w:rFonts w:hint="eastAsia"/>
        </w:rPr>
        <w:t>-物理模型设计-V1.0.xlsx</w:t>
      </w:r>
    </w:p>
    <w:p w:rsidR="000D387B" w:rsidRDefault="00672DEA">
      <w:r>
        <w:t>…</w:t>
      </w:r>
      <w:r>
        <w:rPr>
          <w:rFonts w:hint="eastAsia"/>
        </w:rPr>
        <w:t>\03、系统设计\详细设计\主题层\</w:t>
      </w:r>
      <w:r w:rsidR="00B96965">
        <w:rPr>
          <w:rFonts w:hint="eastAsia"/>
        </w:rPr>
        <w:t>隐患</w:t>
      </w:r>
      <w:r>
        <w:rPr>
          <w:rFonts w:hint="eastAsia"/>
        </w:rPr>
        <w:t>\02物理模型设计\DWR-</w:t>
      </w:r>
      <w:r w:rsidR="00B96965">
        <w:rPr>
          <w:rFonts w:hint="eastAsia"/>
        </w:rPr>
        <w:t>隐患</w:t>
      </w:r>
      <w:r>
        <w:rPr>
          <w:rFonts w:hint="eastAsia"/>
        </w:rPr>
        <w:t>-标准代码表设计-V1.0.xlsx</w:t>
      </w:r>
    </w:p>
    <w:p w:rsidR="000D387B" w:rsidRDefault="00A575F7">
      <w:pPr>
        <w:pStyle w:val="3"/>
        <w:spacing w:before="120"/>
        <w:ind w:right="240"/>
      </w:pPr>
      <w:bookmarkStart w:id="103" w:name="_Toc40969060"/>
      <w:r>
        <w:rPr>
          <w:rFonts w:hint="eastAsia"/>
        </w:rPr>
        <w:t>车辆</w:t>
      </w:r>
      <w:r w:rsidR="00672DEA">
        <w:rPr>
          <w:rFonts w:hint="eastAsia"/>
        </w:rPr>
        <w:t>主题模型设计</w:t>
      </w:r>
      <w:bookmarkEnd w:id="103"/>
    </w:p>
    <w:p w:rsidR="000D387B" w:rsidRDefault="00672DEA">
      <w:pPr>
        <w:pStyle w:val="3"/>
        <w:spacing w:before="120"/>
        <w:ind w:right="240"/>
      </w:pPr>
      <w:bookmarkStart w:id="104" w:name="_Toc40969064"/>
      <w:r>
        <w:rPr>
          <w:rFonts w:hint="eastAsia"/>
        </w:rPr>
        <w:t>资产主题模型设计</w:t>
      </w:r>
      <w:bookmarkEnd w:id="104"/>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\03、系统设计\详细设计\主题层\资产\01逻辑模型设计\</w:t>
      </w:r>
      <w:r w:rsidR="00BB6A09">
        <w:rPr>
          <w:rFonts w:hint="eastAsia"/>
        </w:rPr>
        <w:t>资产</w:t>
      </w:r>
      <w:r>
        <w:rPr>
          <w:rFonts w:hint="eastAsia"/>
        </w:rPr>
        <w:t>.erwin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\03、系统设计\详细设计\主题层\资产\02物理模型设计\DWR-资产-物理模型设计-V1.0.xlsx</w:t>
      </w:r>
    </w:p>
    <w:p w:rsidR="000D387B" w:rsidRDefault="00672DEA">
      <w:r>
        <w:t>…</w:t>
      </w:r>
      <w:r>
        <w:rPr>
          <w:rFonts w:hint="eastAsia"/>
        </w:rPr>
        <w:t>\03、系统设计\详细设计\主题层\资产\02物理模型设计\DWR-资产-标准代码表设计-V1.0.xlsx</w:t>
      </w:r>
    </w:p>
    <w:p w:rsidR="000D387B" w:rsidRDefault="002D244D">
      <w:pPr>
        <w:pStyle w:val="3"/>
        <w:spacing w:before="120"/>
        <w:ind w:right="240"/>
      </w:pPr>
      <w:bookmarkStart w:id="105" w:name="_Toc40969065"/>
      <w:r>
        <w:rPr>
          <w:rFonts w:hint="eastAsia"/>
        </w:rPr>
        <w:t>医疗</w:t>
      </w:r>
      <w:r w:rsidR="00672DEA">
        <w:rPr>
          <w:rFonts w:hint="eastAsia"/>
        </w:rPr>
        <w:t>主题模型设计</w:t>
      </w:r>
      <w:bookmarkEnd w:id="105"/>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w:t>
      </w:r>
      <w:r w:rsidR="002D244D">
        <w:rPr>
          <w:rFonts w:hint="eastAsia"/>
        </w:rPr>
        <w:t>医疗</w:t>
      </w:r>
      <w:r>
        <w:rPr>
          <w:rFonts w:hint="eastAsia"/>
        </w:rPr>
        <w:t>\01逻辑模型设计\</w:t>
      </w:r>
      <w:r w:rsidR="002D244D">
        <w:rPr>
          <w:rFonts w:hint="eastAsia"/>
        </w:rPr>
        <w:t>中央运送</w:t>
      </w:r>
      <w:r>
        <w:rPr>
          <w:rFonts w:hint="eastAsia"/>
        </w:rPr>
        <w:t>.erwin</w:t>
      </w:r>
    </w:p>
    <w:p w:rsidR="000D387B" w:rsidRDefault="00672DEA">
      <w:r>
        <w:t>…</w:t>
      </w:r>
      <w:r>
        <w:rPr>
          <w:rFonts w:hint="eastAsia"/>
        </w:rPr>
        <w:t>\03、系统设计\详细设计\主题层\</w:t>
      </w:r>
      <w:r w:rsidR="002D244D">
        <w:rPr>
          <w:rFonts w:hint="eastAsia"/>
        </w:rPr>
        <w:t>医疗</w:t>
      </w:r>
      <w:r>
        <w:rPr>
          <w:rFonts w:hint="eastAsia"/>
        </w:rPr>
        <w:t>\01逻辑模型设计\</w:t>
      </w:r>
      <w:r w:rsidR="002D244D">
        <w:rPr>
          <w:rFonts w:hint="eastAsia"/>
        </w:rPr>
        <w:t>医废处理</w:t>
      </w:r>
      <w:r>
        <w:rPr>
          <w:rFonts w:hint="eastAsia"/>
        </w:rPr>
        <w:t>.erwin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w:t>
      </w:r>
      <w:r w:rsidR="002D244D">
        <w:rPr>
          <w:rFonts w:hint="eastAsia"/>
        </w:rPr>
        <w:t>医疗</w:t>
      </w:r>
      <w:r>
        <w:rPr>
          <w:rFonts w:hint="eastAsia"/>
        </w:rPr>
        <w:t>\02物理模型设计\DWR-</w:t>
      </w:r>
      <w:r w:rsidR="002D244D">
        <w:rPr>
          <w:rFonts w:hint="eastAsia"/>
        </w:rPr>
        <w:t>医疗</w:t>
      </w:r>
      <w:r>
        <w:rPr>
          <w:rFonts w:hint="eastAsia"/>
        </w:rPr>
        <w:t>-物理模型设计-V1.0.xlsx</w:t>
      </w:r>
    </w:p>
    <w:p w:rsidR="000D387B" w:rsidRDefault="00672DEA">
      <w:r>
        <w:t>…</w:t>
      </w:r>
      <w:r>
        <w:rPr>
          <w:rFonts w:hint="eastAsia"/>
        </w:rPr>
        <w:t>\03、系统设计\详细设计\主题层\</w:t>
      </w:r>
      <w:r w:rsidR="002D244D">
        <w:rPr>
          <w:rFonts w:hint="eastAsia"/>
        </w:rPr>
        <w:t>医疗</w:t>
      </w:r>
      <w:r>
        <w:rPr>
          <w:rFonts w:hint="eastAsia"/>
        </w:rPr>
        <w:t>\02物理模型设计\DWR-</w:t>
      </w:r>
      <w:r w:rsidR="002D244D">
        <w:rPr>
          <w:rFonts w:hint="eastAsia"/>
        </w:rPr>
        <w:t>医疗</w:t>
      </w:r>
      <w:r>
        <w:rPr>
          <w:rFonts w:hint="eastAsia"/>
        </w:rPr>
        <w:t>-标准代码表设计-V1.0.xlsx</w:t>
      </w:r>
    </w:p>
    <w:p w:rsidR="000D387B" w:rsidRDefault="00672DEA">
      <w:pPr>
        <w:pStyle w:val="3"/>
        <w:spacing w:before="120"/>
        <w:ind w:right="240"/>
      </w:pPr>
      <w:bookmarkStart w:id="106" w:name="_Toc40969066"/>
      <w:r>
        <w:rPr>
          <w:rFonts w:hint="eastAsia"/>
        </w:rPr>
        <w:lastRenderedPageBreak/>
        <w:t>工单主题模型设计</w:t>
      </w:r>
      <w:bookmarkEnd w:id="106"/>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\03、系统设计\详细设计\主题层\应急\01逻辑模型设计\工单模型.erwin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\03、系统设计\详细设计\主题层\应急\02物理模型设计\DWR-工单-物理模型设计-V1.0.xlsx</w:t>
      </w:r>
    </w:p>
    <w:p w:rsidR="000D387B" w:rsidRDefault="00672DEA">
      <w:r>
        <w:t>…</w:t>
      </w:r>
      <w:r>
        <w:rPr>
          <w:rFonts w:hint="eastAsia"/>
        </w:rPr>
        <w:t>\03、系统设计\详细设计\主题层\应急\02物理模型设计\DWR-工单-标准代码表设计-V1.0.xlsx</w:t>
      </w:r>
    </w:p>
    <w:p w:rsidR="000D387B" w:rsidRDefault="00672DEA">
      <w:pPr>
        <w:pStyle w:val="3"/>
        <w:spacing w:before="120"/>
        <w:ind w:right="240"/>
      </w:pPr>
      <w:bookmarkStart w:id="107" w:name="_Toc40969067"/>
      <w:r>
        <w:rPr>
          <w:rFonts w:hint="eastAsia"/>
        </w:rPr>
        <w:t>组织主题模型设计</w:t>
      </w:r>
      <w:bookmarkEnd w:id="107"/>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\03、系统设计\详细设计\主题层\组织\01逻辑模型设计\组织.erwin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\03、系统设计\详细设计\主题层\组织\02物理模型设计\DWR-组织-物理模型设计-V1.0.xlsx</w:t>
      </w:r>
    </w:p>
    <w:p w:rsidR="000D387B" w:rsidRDefault="00672DEA">
      <w:r>
        <w:t>…</w:t>
      </w:r>
      <w:r>
        <w:rPr>
          <w:rFonts w:hint="eastAsia"/>
        </w:rPr>
        <w:t>\03、系统设计\详细设计\主题层\组织\02物理模型设计\DWR-组织-标准代码表设计-V1.0.xlsx</w:t>
      </w:r>
    </w:p>
    <w:p w:rsidR="000D387B" w:rsidRDefault="00672DEA">
      <w:pPr>
        <w:pStyle w:val="3"/>
        <w:spacing w:before="120"/>
        <w:ind w:right="240"/>
      </w:pPr>
      <w:bookmarkStart w:id="108" w:name="_Toc40969068"/>
      <w:r>
        <w:rPr>
          <w:rFonts w:hint="eastAsia"/>
        </w:rPr>
        <w:t>人员主题模型设计</w:t>
      </w:r>
      <w:bookmarkEnd w:id="108"/>
    </w:p>
    <w:p w:rsidR="000D387B" w:rsidRDefault="00672DEA">
      <w:pPr>
        <w:pStyle w:val="4"/>
        <w:spacing w:before="120"/>
      </w:pPr>
      <w:r>
        <w:rPr>
          <w:rFonts w:hint="eastAsia"/>
        </w:rPr>
        <w:t>逻辑模型</w:t>
      </w:r>
    </w:p>
    <w:p w:rsidR="000D387B" w:rsidRDefault="00672DEA">
      <w:r>
        <w:rPr>
          <w:rFonts w:hint="eastAsia"/>
        </w:rPr>
        <w:t>详见：</w:t>
      </w:r>
    </w:p>
    <w:p w:rsidR="000D387B" w:rsidRDefault="00672DEA">
      <w:r>
        <w:t>…</w:t>
      </w:r>
      <w:r>
        <w:rPr>
          <w:rFonts w:hint="eastAsia"/>
        </w:rPr>
        <w:t>\03、系统设计\详细设计\主题层\人员\01逻辑模型设计\人员.erwin</w:t>
      </w:r>
    </w:p>
    <w:p w:rsidR="000D387B" w:rsidRDefault="00672DEA">
      <w:pPr>
        <w:pStyle w:val="4"/>
        <w:spacing w:before="120"/>
      </w:pPr>
      <w:r>
        <w:rPr>
          <w:rFonts w:hint="eastAsia"/>
        </w:rPr>
        <w:t>物理表设计</w:t>
      </w:r>
    </w:p>
    <w:p w:rsidR="000D387B" w:rsidRDefault="00672DEA">
      <w:r>
        <w:rPr>
          <w:rFonts w:hint="eastAsia"/>
        </w:rPr>
        <w:t>详见：</w:t>
      </w:r>
    </w:p>
    <w:p w:rsidR="000D387B" w:rsidRDefault="00672DEA">
      <w:r>
        <w:t>…</w:t>
      </w:r>
      <w:r>
        <w:rPr>
          <w:rFonts w:hint="eastAsia"/>
        </w:rPr>
        <w:t>\03、系统设计\详细设计\主题层\人员\02物理模型设计\DWR-人员-物理</w:t>
      </w:r>
      <w:r>
        <w:rPr>
          <w:rFonts w:hint="eastAsia"/>
        </w:rPr>
        <w:lastRenderedPageBreak/>
        <w:t>模型设计-V1.0.xlsx</w:t>
      </w:r>
    </w:p>
    <w:p w:rsidR="000D387B" w:rsidRDefault="00672DEA">
      <w:r>
        <w:t>…</w:t>
      </w:r>
      <w:r>
        <w:rPr>
          <w:rFonts w:hint="eastAsia"/>
        </w:rPr>
        <w:t>\03、系统设计\详细设计\主题层\人员\02物理模型设计\DWR-人员-标准代码表设计-V1.0.xlsx</w:t>
      </w:r>
    </w:p>
    <w:p w:rsidR="000D387B" w:rsidRDefault="00672DEA">
      <w:pPr>
        <w:pStyle w:val="1"/>
        <w:spacing w:before="240" w:after="240"/>
      </w:pPr>
      <w:bookmarkStart w:id="109" w:name="_Toc40969070"/>
      <w:r>
        <w:rPr>
          <w:rFonts w:hint="eastAsia"/>
        </w:rPr>
        <w:t>数据采集功能设计</w:t>
      </w:r>
      <w:bookmarkEnd w:id="109"/>
    </w:p>
    <w:p w:rsidR="000D387B" w:rsidRDefault="00A23CEF">
      <w:pPr>
        <w:pStyle w:val="2"/>
        <w:spacing w:before="120" w:after="120"/>
      </w:pPr>
      <w:bookmarkStart w:id="110" w:name="_Toc40969071"/>
      <w:r>
        <w:rPr>
          <w:rFonts w:hint="eastAsia"/>
        </w:rPr>
        <w:t>物业服务</w:t>
      </w:r>
      <w:r w:rsidR="00672DEA">
        <w:rPr>
          <w:rFonts w:hint="eastAsia"/>
        </w:rPr>
        <w:t>采集</w:t>
      </w:r>
      <w:bookmarkEnd w:id="110"/>
    </w:p>
    <w:p w:rsidR="000D387B" w:rsidRDefault="00672DEA">
      <w:pPr>
        <w:pStyle w:val="3"/>
        <w:spacing w:before="120"/>
        <w:ind w:right="240"/>
      </w:pPr>
      <w:bookmarkStart w:id="111" w:name="_Toc40969072"/>
      <w:bookmarkStart w:id="112" w:name="_Toc518299942"/>
      <w:r>
        <w:rPr>
          <w:rFonts w:hint="eastAsia"/>
        </w:rPr>
        <w:t>功能</w:t>
      </w:r>
      <w:bookmarkEnd w:id="111"/>
      <w:bookmarkEnd w:id="112"/>
    </w:p>
    <w:p w:rsidR="000D387B" w:rsidRDefault="00672DEA">
      <w:r>
        <w:rPr>
          <w:rFonts w:hint="eastAsia"/>
        </w:rPr>
        <w:t>主要完成环保系统的数据采集功能中数据采集方式及策略定义、数据Mapping、FDI设计等工作。</w:t>
      </w:r>
    </w:p>
    <w:p w:rsidR="000D387B" w:rsidRDefault="00672DEA">
      <w:pPr>
        <w:pStyle w:val="3"/>
        <w:spacing w:before="120"/>
        <w:ind w:right="240"/>
      </w:pPr>
      <w:bookmarkStart w:id="113" w:name="_Toc40969073"/>
      <w:bookmarkStart w:id="114" w:name="_Toc518299943"/>
      <w:r>
        <w:rPr>
          <w:rFonts w:hint="eastAsia"/>
        </w:rPr>
        <w:t>数据采集方式及策略</w:t>
      </w:r>
      <w:bookmarkEnd w:id="113"/>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19"/>
        <w:gridCol w:w="2308"/>
        <w:gridCol w:w="901"/>
        <w:gridCol w:w="901"/>
        <w:gridCol w:w="1554"/>
        <w:gridCol w:w="1556"/>
      </w:tblGrid>
      <w:tr w:rsidR="000D387B">
        <w:trPr>
          <w:trHeight w:val="270"/>
        </w:trPr>
        <w:tc>
          <w:tcPr>
            <w:tcW w:w="671"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源系统名称</w:t>
            </w:r>
          </w:p>
        </w:tc>
        <w:tc>
          <w:tcPr>
            <w:tcW w:w="1384"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数据资源名称</w:t>
            </w:r>
          </w:p>
        </w:tc>
        <w:tc>
          <w:tcPr>
            <w:tcW w:w="540"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采集频率</w:t>
            </w:r>
          </w:p>
        </w:tc>
        <w:tc>
          <w:tcPr>
            <w:tcW w:w="540"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采集策略</w:t>
            </w:r>
          </w:p>
        </w:tc>
        <w:tc>
          <w:tcPr>
            <w:tcW w:w="1865" w:type="pct"/>
            <w:gridSpan w:val="2"/>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数据规模</w:t>
            </w:r>
          </w:p>
        </w:tc>
      </w:tr>
      <w:tr w:rsidR="000D387B">
        <w:trPr>
          <w:trHeight w:val="270"/>
        </w:trPr>
        <w:tc>
          <w:tcPr>
            <w:tcW w:w="671" w:type="pct"/>
            <w:vMerge/>
            <w:shd w:val="clear" w:color="auto" w:fill="D9D9D9" w:themeFill="background1" w:themeFillShade="D9"/>
            <w:noWrap/>
            <w:tcMar>
              <w:top w:w="15" w:type="dxa"/>
              <w:left w:w="15" w:type="dxa"/>
              <w:right w:w="15" w:type="dxa"/>
            </w:tcMar>
            <w:vAlign w:val="center"/>
          </w:tcPr>
          <w:p w:rsidR="000D387B" w:rsidRDefault="000D387B">
            <w:pPr>
              <w:jc w:val="center"/>
              <w:rPr>
                <w:b/>
                <w:color w:val="000000"/>
                <w:sz w:val="21"/>
                <w:szCs w:val="21"/>
              </w:rPr>
            </w:pPr>
          </w:p>
        </w:tc>
        <w:tc>
          <w:tcPr>
            <w:tcW w:w="1384"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40"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40"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932" w:type="pc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存量（记录数）</w:t>
            </w:r>
          </w:p>
        </w:tc>
        <w:tc>
          <w:tcPr>
            <w:tcW w:w="933" w:type="pc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增量（记录数）</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污染源基本信息</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27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进水口（排口）</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废水排口（排口）</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废气排口（排口）</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噪声排口（排口）</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固危废</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33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风险单元主表</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55"/>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副表-气风险单元</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应急物资</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应急预案</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自行监测</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废水排放</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废气排放</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lastRenderedPageBreak/>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固废排放</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噪声排放</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一般固体废物</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危废</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投诉</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6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行政处罚</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55"/>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污染源</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隐患排查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企业信息</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点位</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设备</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任务和问题</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问题</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任务和问题</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问题源信息</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任务和问题</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30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任务和问题</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问题流水</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任务和问题</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任务流</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任务和问题</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后续处置任务关系表</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环保设备监控数据_实时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分钟</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&gt;5000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环保设备监控数据_分钟</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分钟</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&gt;5000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环保设备监控数据_小时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4-小时</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&lt;2000</w:t>
            </w:r>
          </w:p>
        </w:tc>
      </w:tr>
      <w:tr w:rsidR="000D387B">
        <w:trPr>
          <w:trHeight w:val="540"/>
        </w:trPr>
        <w:tc>
          <w:tcPr>
            <w:tcW w:w="671"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物联网信息</w:t>
            </w:r>
          </w:p>
        </w:tc>
        <w:tc>
          <w:tcPr>
            <w:tcW w:w="138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环保设备监控数据_天</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4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3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&lt;1000</w:t>
            </w:r>
          </w:p>
        </w:tc>
      </w:tr>
    </w:tbl>
    <w:p w:rsidR="000D387B" w:rsidRDefault="000D387B"/>
    <w:p w:rsidR="000D387B" w:rsidRDefault="00672DEA">
      <w:pPr>
        <w:pStyle w:val="3"/>
        <w:spacing w:before="120"/>
        <w:ind w:right="240"/>
      </w:pPr>
      <w:bookmarkStart w:id="115" w:name="_Toc40969074"/>
      <w:r>
        <w:rPr>
          <w:rFonts w:hint="eastAsia"/>
        </w:rPr>
        <w:t>数据</w:t>
      </w:r>
      <w:r>
        <w:rPr>
          <w:rFonts w:hint="eastAsia"/>
        </w:rPr>
        <w:t>Mapping</w:t>
      </w:r>
      <w:bookmarkEnd w:id="115"/>
    </w:p>
    <w:p w:rsidR="000D387B" w:rsidRDefault="00672DEA">
      <w:r>
        <w:rPr>
          <w:rFonts w:hint="eastAsia"/>
        </w:rPr>
        <w:t>详见：</w:t>
      </w:r>
      <w:r>
        <w:t>…\</w:t>
      </w:r>
      <w:r>
        <w:rPr>
          <w:rFonts w:hint="eastAsia"/>
        </w:rPr>
        <w:t>详细设计</w:t>
      </w:r>
      <w:r>
        <w:t>\贴源层\环保\ 02-Mapping\</w:t>
      </w:r>
      <w:r>
        <w:rPr>
          <w:rFonts w:hint="eastAsia"/>
        </w:rPr>
        <w:t>《</w:t>
      </w:r>
      <w:r>
        <w:t>DWI-环保系统-Mapping分析表-V1.0.xlsx</w:t>
      </w:r>
      <w:r>
        <w:rPr>
          <w:rFonts w:hint="eastAsia"/>
        </w:rPr>
        <w:t>》。</w:t>
      </w:r>
    </w:p>
    <w:p w:rsidR="000D387B" w:rsidRDefault="00672DEA">
      <w:pPr>
        <w:pStyle w:val="3"/>
        <w:spacing w:before="120"/>
        <w:ind w:right="240"/>
      </w:pPr>
      <w:bookmarkStart w:id="116" w:name="_Toc40969075"/>
      <w:r>
        <w:rPr>
          <w:rFonts w:hint="eastAsia"/>
        </w:rPr>
        <w:lastRenderedPageBreak/>
        <w:t>FDI</w:t>
      </w:r>
      <w:r>
        <w:rPr>
          <w:rFonts w:hint="eastAsia"/>
        </w:rPr>
        <w:t>设计</w:t>
      </w:r>
      <w:bookmarkEnd w:id="116"/>
    </w:p>
    <w:p w:rsidR="000D387B" w:rsidRDefault="00672DEA">
      <w:bookmarkStart w:id="117" w:name="_Toc518299952"/>
      <w:bookmarkEnd w:id="114"/>
      <w:r>
        <w:rPr>
          <w:rFonts w:hint="eastAsia"/>
        </w:rPr>
        <w:t>详见：</w:t>
      </w:r>
      <w:r>
        <w:t>…\</w:t>
      </w:r>
      <w:r>
        <w:rPr>
          <w:rFonts w:hint="eastAsia"/>
        </w:rPr>
        <w:t>详细设计</w:t>
      </w:r>
      <w:r>
        <w:t>\贴源层\环保\ 03-FDI设计\</w:t>
      </w:r>
      <w:r>
        <w:rPr>
          <w:rFonts w:hint="eastAsia"/>
        </w:rPr>
        <w:t>《</w:t>
      </w:r>
      <w:r>
        <w:t>DWI-环保系统-FDI设计V1.0.xlsx</w:t>
      </w:r>
      <w:r>
        <w:rPr>
          <w:rFonts w:hint="eastAsia"/>
        </w:rPr>
        <w:t>》。</w:t>
      </w:r>
    </w:p>
    <w:p w:rsidR="000D387B" w:rsidRDefault="00672DEA">
      <w:pPr>
        <w:pStyle w:val="2"/>
        <w:spacing w:before="120" w:after="120"/>
      </w:pPr>
      <w:bookmarkStart w:id="118" w:name="_Toc40969076"/>
      <w:bookmarkEnd w:id="117"/>
      <w:r>
        <w:rPr>
          <w:rFonts w:hint="eastAsia"/>
        </w:rPr>
        <w:t>能耗</w:t>
      </w:r>
      <w:r w:rsidR="00A23CEF">
        <w:rPr>
          <w:rFonts w:hint="eastAsia"/>
        </w:rPr>
        <w:t>管理</w:t>
      </w:r>
      <w:r>
        <w:rPr>
          <w:rFonts w:hint="eastAsia"/>
        </w:rPr>
        <w:t>采集</w:t>
      </w:r>
      <w:bookmarkEnd w:id="118"/>
    </w:p>
    <w:p w:rsidR="000D387B" w:rsidRDefault="00672DEA">
      <w:pPr>
        <w:pStyle w:val="3"/>
        <w:spacing w:before="120"/>
        <w:ind w:right="240"/>
      </w:pPr>
      <w:bookmarkStart w:id="119" w:name="_Toc40969077"/>
      <w:r>
        <w:rPr>
          <w:rFonts w:hint="eastAsia"/>
        </w:rPr>
        <w:t>功能</w:t>
      </w:r>
      <w:bookmarkEnd w:id="119"/>
    </w:p>
    <w:p w:rsidR="000D387B" w:rsidRDefault="00672DEA">
      <w:r>
        <w:rPr>
          <w:rFonts w:hint="eastAsia"/>
        </w:rPr>
        <w:t>主要完成能耗监测系统的数据采集功能中数据采集方式及策略定义、数据Mapping、FDI设计等工作。</w:t>
      </w:r>
    </w:p>
    <w:p w:rsidR="000D387B" w:rsidRDefault="00672DEA">
      <w:pPr>
        <w:pStyle w:val="3"/>
        <w:spacing w:before="120"/>
        <w:ind w:right="240"/>
      </w:pPr>
      <w:bookmarkStart w:id="120" w:name="_Toc40969078"/>
      <w:r>
        <w:rPr>
          <w:rFonts w:hint="eastAsia"/>
        </w:rPr>
        <w:t>数据采集方式及策略</w:t>
      </w:r>
      <w:bookmarkEnd w:id="120"/>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9"/>
        <w:gridCol w:w="2130"/>
        <w:gridCol w:w="874"/>
        <w:gridCol w:w="874"/>
        <w:gridCol w:w="1506"/>
        <w:gridCol w:w="1506"/>
      </w:tblGrid>
      <w:tr w:rsidR="000D387B">
        <w:trPr>
          <w:trHeight w:val="270"/>
        </w:trPr>
        <w:tc>
          <w:tcPr>
            <w:tcW w:w="869"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源系统名称</w:t>
            </w:r>
          </w:p>
        </w:tc>
        <w:tc>
          <w:tcPr>
            <w:tcW w:w="1277"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数据资源名称</w:t>
            </w:r>
          </w:p>
        </w:tc>
        <w:tc>
          <w:tcPr>
            <w:tcW w:w="524"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采集频率</w:t>
            </w:r>
          </w:p>
        </w:tc>
        <w:tc>
          <w:tcPr>
            <w:tcW w:w="524"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采集策略</w:t>
            </w:r>
          </w:p>
        </w:tc>
        <w:tc>
          <w:tcPr>
            <w:tcW w:w="1806" w:type="pct"/>
            <w:gridSpan w:val="2"/>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数据规模</w:t>
            </w:r>
          </w:p>
        </w:tc>
      </w:tr>
      <w:tr w:rsidR="000D387B">
        <w:trPr>
          <w:trHeight w:val="270"/>
        </w:trPr>
        <w:tc>
          <w:tcPr>
            <w:tcW w:w="869" w:type="pct"/>
            <w:vMerge/>
            <w:shd w:val="clear" w:color="auto" w:fill="D9D9D9" w:themeFill="background1" w:themeFillShade="D9"/>
            <w:noWrap/>
            <w:tcMar>
              <w:top w:w="15" w:type="dxa"/>
              <w:left w:w="15" w:type="dxa"/>
              <w:right w:w="15" w:type="dxa"/>
            </w:tcMar>
            <w:vAlign w:val="center"/>
          </w:tcPr>
          <w:p w:rsidR="000D387B" w:rsidRDefault="000D387B">
            <w:pPr>
              <w:jc w:val="center"/>
              <w:rPr>
                <w:b/>
                <w:color w:val="000000"/>
                <w:sz w:val="21"/>
                <w:szCs w:val="21"/>
              </w:rPr>
            </w:pPr>
          </w:p>
        </w:tc>
        <w:tc>
          <w:tcPr>
            <w:tcW w:w="1277"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24"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24"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903" w:type="pc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存量（记录数）</w:t>
            </w:r>
          </w:p>
        </w:tc>
        <w:tc>
          <w:tcPr>
            <w:tcW w:w="903" w:type="pc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增量（记录数）</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能耗采集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激活状态!A1" w:history="1">
              <w:r w:rsidR="00672DEA">
                <w:rPr>
                  <w:rFonts w:hint="eastAsia"/>
                  <w:color w:val="000000"/>
                  <w:sz w:val="21"/>
                  <w:szCs w:val="21"/>
                </w:rPr>
                <w:t>设备激活状态</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500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能耗采集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信息!A1" w:history="1">
              <w:r w:rsidR="00672DEA">
                <w:rPr>
                  <w:rFonts w:hint="eastAsia"/>
                  <w:color w:val="000000"/>
                  <w:sz w:val="21"/>
                  <w:szCs w:val="21"/>
                </w:rPr>
                <w:t>设备信息</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500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能耗采集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绑定信息!A1" w:history="1">
              <w:r w:rsidR="00672DEA">
                <w:rPr>
                  <w:rFonts w:hint="eastAsia"/>
                  <w:color w:val="000000"/>
                  <w:sz w:val="21"/>
                  <w:szCs w:val="21"/>
                </w:rPr>
                <w:t>绑定设备信息</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500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电数据采集（小时）'!A1" w:history="1">
              <w:r w:rsidR="00672DEA">
                <w:rPr>
                  <w:rFonts w:hint="eastAsia"/>
                  <w:color w:val="000000"/>
                  <w:sz w:val="21"/>
                  <w:szCs w:val="21"/>
                </w:rPr>
                <w:t>用电数据采集（小时）</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1200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电数据汇总（天）'!A1" w:history="1">
              <w:r w:rsidR="00672DEA">
                <w:rPr>
                  <w:rFonts w:hint="eastAsia"/>
                  <w:color w:val="000000"/>
                  <w:sz w:val="21"/>
                  <w:szCs w:val="21"/>
                </w:rPr>
                <w:t>用电数据汇总（天）</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300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电数据汇总（月）'!A1" w:history="1">
              <w:r w:rsidR="00672DEA">
                <w:rPr>
                  <w:rFonts w:hint="eastAsia"/>
                  <w:color w:val="000000"/>
                  <w:sz w:val="21"/>
                  <w:szCs w:val="21"/>
                </w:rPr>
                <w:t>用电数据汇总（月）</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9-月</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电数据汇总（季）'!A1" w:history="1">
              <w:r w:rsidR="00672DEA">
                <w:rPr>
                  <w:rFonts w:hint="eastAsia"/>
                  <w:color w:val="000000"/>
                  <w:sz w:val="21"/>
                  <w:szCs w:val="21"/>
                </w:rPr>
                <w:t>用电数据汇总（季）</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9-月</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电数据汇总（年）'!A1" w:history="1">
              <w:r w:rsidR="00672DEA">
                <w:rPr>
                  <w:rFonts w:hint="eastAsia"/>
                  <w:color w:val="000000"/>
                  <w:sz w:val="21"/>
                  <w:szCs w:val="21"/>
                </w:rPr>
                <w:t>用电数据汇总（年）</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9-月</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水数据采集（天）'!A1" w:history="1">
              <w:r w:rsidR="00672DEA">
                <w:rPr>
                  <w:rFonts w:hint="eastAsia"/>
                  <w:color w:val="000000"/>
                  <w:sz w:val="21"/>
                  <w:szCs w:val="21"/>
                </w:rPr>
                <w:t>用水数据采集（天）</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300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水数据采集（月）'!A1" w:history="1">
              <w:r w:rsidR="00672DEA">
                <w:rPr>
                  <w:rFonts w:hint="eastAsia"/>
                  <w:color w:val="000000"/>
                  <w:sz w:val="21"/>
                  <w:szCs w:val="21"/>
                </w:rPr>
                <w:t>用水数据汇总（月）</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9-月</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水数据采集（季）'!A1" w:history="1">
              <w:r w:rsidR="00672DEA">
                <w:rPr>
                  <w:rFonts w:hint="eastAsia"/>
                  <w:color w:val="000000"/>
                  <w:sz w:val="21"/>
                  <w:szCs w:val="21"/>
                </w:rPr>
                <w:t>用水数据汇总（季）</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9-月</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用水数据采集（年）'!A1" w:history="1">
              <w:r w:rsidR="00672DEA">
                <w:rPr>
                  <w:rFonts w:hint="eastAsia"/>
                  <w:color w:val="000000"/>
                  <w:sz w:val="21"/>
                  <w:szCs w:val="21"/>
                </w:rPr>
                <w:t>用水数据汇总（年）</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9-月</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仪表基础信息 '!A1" w:history="1">
              <w:r w:rsidR="00672DEA">
                <w:rPr>
                  <w:rFonts w:hint="eastAsia"/>
                  <w:color w:val="000000"/>
                  <w:sz w:val="21"/>
                  <w:szCs w:val="21"/>
                </w:rPr>
                <w:t>仪表基础信息</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500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869"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能耗管理</w:t>
            </w:r>
          </w:p>
        </w:tc>
        <w:tc>
          <w:tcPr>
            <w:tcW w:w="1277"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能耗预警记录!A1" w:history="1">
              <w:r w:rsidR="00672DEA">
                <w:rPr>
                  <w:rFonts w:hint="eastAsia"/>
                  <w:color w:val="000000"/>
                  <w:sz w:val="21"/>
                  <w:szCs w:val="21"/>
                </w:rPr>
                <w:t>能耗预警记录</w:t>
              </w:r>
            </w:hyperlink>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bl>
    <w:p w:rsidR="000D387B" w:rsidRDefault="00672DEA">
      <w:pPr>
        <w:pStyle w:val="3"/>
        <w:spacing w:before="120"/>
        <w:ind w:right="240"/>
      </w:pPr>
      <w:bookmarkStart w:id="121" w:name="_Toc40969079"/>
      <w:r>
        <w:rPr>
          <w:rFonts w:hint="eastAsia"/>
        </w:rPr>
        <w:t>数据</w:t>
      </w:r>
      <w:r>
        <w:rPr>
          <w:rFonts w:hint="eastAsia"/>
        </w:rPr>
        <w:t>Mapping</w:t>
      </w:r>
      <w:bookmarkEnd w:id="121"/>
    </w:p>
    <w:p w:rsidR="000D387B" w:rsidRDefault="00672DEA">
      <w:r>
        <w:rPr>
          <w:rFonts w:hint="eastAsia"/>
        </w:rPr>
        <w:t>详见：</w:t>
      </w:r>
      <w:r>
        <w:t>…\</w:t>
      </w:r>
      <w:r>
        <w:rPr>
          <w:rFonts w:hint="eastAsia"/>
        </w:rPr>
        <w:t>详细设计</w:t>
      </w:r>
      <w:r>
        <w:t>\贴源层\</w:t>
      </w:r>
      <w:r>
        <w:rPr>
          <w:rFonts w:hint="eastAsia"/>
        </w:rPr>
        <w:t>能耗</w:t>
      </w:r>
      <w:r>
        <w:t>\ 02-Mapping\</w:t>
      </w:r>
      <w:r>
        <w:rPr>
          <w:rFonts w:hint="eastAsia"/>
        </w:rPr>
        <w:t>《</w:t>
      </w:r>
      <w:r>
        <w:t>DWI-</w:t>
      </w:r>
      <w:r>
        <w:rPr>
          <w:rFonts w:hint="eastAsia"/>
        </w:rPr>
        <w:t>能耗监测</w:t>
      </w:r>
      <w:r>
        <w:t>-Mapping分析表-V1.0.xlsx</w:t>
      </w:r>
      <w:r>
        <w:rPr>
          <w:rFonts w:hint="eastAsia"/>
        </w:rPr>
        <w:t>》。</w:t>
      </w:r>
    </w:p>
    <w:p w:rsidR="000D387B" w:rsidRDefault="00672DEA">
      <w:pPr>
        <w:pStyle w:val="3"/>
        <w:spacing w:before="120"/>
        <w:ind w:right="240"/>
      </w:pPr>
      <w:bookmarkStart w:id="122" w:name="_Toc40969080"/>
      <w:r>
        <w:rPr>
          <w:rFonts w:hint="eastAsia"/>
        </w:rPr>
        <w:lastRenderedPageBreak/>
        <w:t>FDI</w:t>
      </w:r>
      <w:r>
        <w:rPr>
          <w:rFonts w:hint="eastAsia"/>
        </w:rPr>
        <w:t>设计</w:t>
      </w:r>
      <w:bookmarkEnd w:id="122"/>
    </w:p>
    <w:p w:rsidR="000D387B" w:rsidRDefault="00672DEA">
      <w:r>
        <w:rPr>
          <w:rFonts w:hint="eastAsia"/>
        </w:rPr>
        <w:t>详见：</w:t>
      </w:r>
      <w:r>
        <w:t>…\</w:t>
      </w:r>
      <w:r>
        <w:rPr>
          <w:rFonts w:hint="eastAsia"/>
        </w:rPr>
        <w:t>详细设计</w:t>
      </w:r>
      <w:r>
        <w:t>\贴源层\</w:t>
      </w:r>
      <w:r>
        <w:rPr>
          <w:rFonts w:hint="eastAsia"/>
        </w:rPr>
        <w:t>能耗</w:t>
      </w:r>
      <w:r>
        <w:t>\ 03-FDI设计\</w:t>
      </w:r>
      <w:r>
        <w:rPr>
          <w:rFonts w:hint="eastAsia"/>
        </w:rPr>
        <w:t>《</w:t>
      </w:r>
      <w:r>
        <w:t>DWI-</w:t>
      </w:r>
      <w:r>
        <w:rPr>
          <w:rFonts w:hint="eastAsia"/>
        </w:rPr>
        <w:t>能耗监测</w:t>
      </w:r>
      <w:r>
        <w:t>-FDI设计V1.0.xlsx</w:t>
      </w:r>
      <w:r>
        <w:rPr>
          <w:rFonts w:hint="eastAsia"/>
        </w:rPr>
        <w:t>》。</w:t>
      </w:r>
    </w:p>
    <w:p w:rsidR="000D387B" w:rsidRDefault="00A23CEF">
      <w:pPr>
        <w:pStyle w:val="2"/>
        <w:spacing w:before="120" w:after="120"/>
      </w:pPr>
      <w:bookmarkStart w:id="123" w:name="_Toc40969081"/>
      <w:r>
        <w:rPr>
          <w:rFonts w:hint="eastAsia"/>
        </w:rPr>
        <w:t>医院专项服务</w:t>
      </w:r>
      <w:r w:rsidR="00672DEA">
        <w:rPr>
          <w:rFonts w:hint="eastAsia"/>
        </w:rPr>
        <w:t>采集</w:t>
      </w:r>
      <w:bookmarkEnd w:id="123"/>
    </w:p>
    <w:p w:rsidR="000D387B" w:rsidRDefault="00672DEA">
      <w:pPr>
        <w:pStyle w:val="3"/>
        <w:spacing w:before="120"/>
        <w:ind w:right="240"/>
      </w:pPr>
      <w:bookmarkStart w:id="124" w:name="_Toc40969082"/>
      <w:r>
        <w:rPr>
          <w:rFonts w:hint="eastAsia"/>
        </w:rPr>
        <w:t>功能</w:t>
      </w:r>
      <w:bookmarkEnd w:id="124"/>
    </w:p>
    <w:p w:rsidR="000D387B" w:rsidRDefault="00672DEA">
      <w:r>
        <w:rPr>
          <w:rFonts w:hint="eastAsia"/>
        </w:rPr>
        <w:t>主要完成智慧消防系统的数据采集功能中数据采集方式及策略定义、数据Mapping、FDI设计等工作。</w:t>
      </w:r>
    </w:p>
    <w:p w:rsidR="000D387B" w:rsidRDefault="00672DEA">
      <w:pPr>
        <w:pStyle w:val="3"/>
        <w:spacing w:before="120"/>
        <w:ind w:right="240"/>
      </w:pPr>
      <w:bookmarkStart w:id="125" w:name="_Toc40969083"/>
      <w:r>
        <w:rPr>
          <w:rFonts w:hint="eastAsia"/>
        </w:rPr>
        <w:t>数据采集方式及策略</w:t>
      </w:r>
      <w:bookmarkEnd w:id="125"/>
    </w:p>
    <w:tbl>
      <w:tblPr>
        <w:tblW w:w="4999" w:type="pct"/>
        <w:tblCellMar>
          <w:left w:w="0" w:type="dxa"/>
          <w:right w:w="0" w:type="dxa"/>
        </w:tblCellMar>
        <w:tblLook w:val="04A0" w:firstRow="1" w:lastRow="0" w:firstColumn="1" w:lastColumn="0" w:noHBand="0" w:noVBand="1"/>
      </w:tblPr>
      <w:tblGrid>
        <w:gridCol w:w="1752"/>
        <w:gridCol w:w="1581"/>
        <w:gridCol w:w="1092"/>
        <w:gridCol w:w="881"/>
        <w:gridCol w:w="1516"/>
        <w:gridCol w:w="1518"/>
      </w:tblGrid>
      <w:tr w:rsidR="000D387B">
        <w:trPr>
          <w:trHeight w:val="270"/>
        </w:trPr>
        <w:tc>
          <w:tcPr>
            <w:tcW w:w="105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textAlignment w:val="center"/>
              <w:rPr>
                <w:b/>
                <w:color w:val="000000"/>
                <w:sz w:val="21"/>
                <w:szCs w:val="21"/>
              </w:rPr>
            </w:pPr>
            <w:r>
              <w:rPr>
                <w:rFonts w:hint="eastAsia"/>
                <w:b/>
                <w:color w:val="000000"/>
                <w:sz w:val="21"/>
                <w:szCs w:val="21"/>
              </w:rPr>
              <w:t>源系统名称</w:t>
            </w:r>
          </w:p>
        </w:tc>
        <w:tc>
          <w:tcPr>
            <w:tcW w:w="94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textAlignment w:val="center"/>
              <w:rPr>
                <w:b/>
                <w:color w:val="000000"/>
                <w:sz w:val="21"/>
                <w:szCs w:val="21"/>
              </w:rPr>
            </w:pPr>
            <w:r>
              <w:rPr>
                <w:rFonts w:hint="eastAsia"/>
                <w:b/>
                <w:color w:val="000000"/>
                <w:sz w:val="21"/>
                <w:szCs w:val="21"/>
              </w:rPr>
              <w:t>数据资源名称</w:t>
            </w:r>
          </w:p>
        </w:tc>
        <w:tc>
          <w:tcPr>
            <w:tcW w:w="6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textAlignment w:val="center"/>
              <w:rPr>
                <w:b/>
                <w:color w:val="000000"/>
                <w:sz w:val="21"/>
                <w:szCs w:val="21"/>
              </w:rPr>
            </w:pPr>
            <w:r>
              <w:rPr>
                <w:rFonts w:hint="eastAsia"/>
                <w:b/>
                <w:color w:val="000000"/>
                <w:sz w:val="21"/>
                <w:szCs w:val="21"/>
              </w:rPr>
              <w:t>采集频率</w:t>
            </w:r>
          </w:p>
        </w:tc>
        <w:tc>
          <w:tcPr>
            <w:tcW w:w="52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采集策略</w:t>
            </w:r>
          </w:p>
        </w:tc>
        <w:tc>
          <w:tcPr>
            <w:tcW w:w="181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数据规模</w:t>
            </w:r>
          </w:p>
        </w:tc>
      </w:tr>
      <w:tr w:rsidR="000D387B">
        <w:trPr>
          <w:trHeight w:val="270"/>
        </w:trPr>
        <w:tc>
          <w:tcPr>
            <w:tcW w:w="105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jc w:val="center"/>
              <w:rPr>
                <w:b/>
                <w:color w:val="000000"/>
                <w:sz w:val="21"/>
                <w:szCs w:val="21"/>
              </w:rPr>
            </w:pPr>
          </w:p>
        </w:tc>
        <w:tc>
          <w:tcPr>
            <w:tcW w:w="947"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654"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28"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90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存量（记录数）</w:t>
            </w:r>
          </w:p>
        </w:tc>
        <w:tc>
          <w:tcPr>
            <w:tcW w:w="90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增量（记录数）</w:t>
            </w:r>
          </w:p>
        </w:tc>
      </w:tr>
      <w:tr w:rsidR="000D387B">
        <w:trPr>
          <w:trHeight w:val="285"/>
        </w:trPr>
        <w:tc>
          <w:tcPr>
            <w:tcW w:w="1050"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消防</w:t>
            </w:r>
          </w:p>
        </w:tc>
        <w:tc>
          <w:tcPr>
            <w:tcW w:w="947"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表!A1" w:history="1">
              <w:r w:rsidR="00672DEA">
                <w:rPr>
                  <w:rFonts w:hint="eastAsia"/>
                  <w:color w:val="000000"/>
                  <w:sz w:val="21"/>
                  <w:szCs w:val="21"/>
                </w:rPr>
                <w:t>设备表</w:t>
              </w:r>
            </w:hyperlink>
          </w:p>
        </w:tc>
        <w:tc>
          <w:tcPr>
            <w:tcW w:w="654"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528"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9"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jc w:val="left"/>
              <w:textAlignment w:val="center"/>
              <w:rPr>
                <w:color w:val="000000"/>
                <w:sz w:val="21"/>
                <w:szCs w:val="21"/>
              </w:rPr>
            </w:pPr>
            <w:r>
              <w:rPr>
                <w:rFonts w:hint="eastAsia"/>
                <w:color w:val="000000"/>
                <w:sz w:val="21"/>
                <w:szCs w:val="21"/>
              </w:rPr>
              <w:t>5000</w:t>
            </w:r>
          </w:p>
        </w:tc>
        <w:tc>
          <w:tcPr>
            <w:tcW w:w="909"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jc w:val="left"/>
              <w:textAlignment w:val="center"/>
              <w:rPr>
                <w:color w:val="000000"/>
                <w:sz w:val="21"/>
                <w:szCs w:val="21"/>
              </w:rPr>
            </w:pPr>
            <w:r>
              <w:rPr>
                <w:rFonts w:hint="eastAsia"/>
                <w:color w:val="000000"/>
                <w:sz w:val="21"/>
                <w:szCs w:val="21"/>
              </w:rPr>
              <w:t>100</w:t>
            </w:r>
          </w:p>
        </w:tc>
      </w:tr>
    </w:tbl>
    <w:p w:rsidR="000D387B" w:rsidRDefault="000D387B"/>
    <w:p w:rsidR="000D387B" w:rsidRDefault="00672DEA">
      <w:pPr>
        <w:pStyle w:val="3"/>
        <w:spacing w:before="120"/>
        <w:ind w:right="240"/>
      </w:pPr>
      <w:bookmarkStart w:id="126" w:name="_Toc40969084"/>
      <w:r>
        <w:rPr>
          <w:rFonts w:hint="eastAsia"/>
        </w:rPr>
        <w:t>数据</w:t>
      </w:r>
      <w:r>
        <w:rPr>
          <w:rFonts w:hint="eastAsia"/>
        </w:rPr>
        <w:t>Mapping</w:t>
      </w:r>
      <w:bookmarkEnd w:id="126"/>
    </w:p>
    <w:p w:rsidR="000D387B" w:rsidRDefault="00672DEA">
      <w:r>
        <w:rPr>
          <w:rFonts w:hint="eastAsia"/>
        </w:rPr>
        <w:t>详见：</w:t>
      </w:r>
      <w:r>
        <w:t>…\</w:t>
      </w:r>
      <w:r>
        <w:rPr>
          <w:rFonts w:hint="eastAsia"/>
        </w:rPr>
        <w:t>详细设计</w:t>
      </w:r>
      <w:r>
        <w:t>\贴源层\</w:t>
      </w:r>
      <w:r>
        <w:rPr>
          <w:rFonts w:hint="eastAsia"/>
        </w:rPr>
        <w:t>消防</w:t>
      </w:r>
      <w:r>
        <w:t>\ 02-Mapping\</w:t>
      </w:r>
      <w:r>
        <w:rPr>
          <w:rFonts w:hint="eastAsia"/>
        </w:rPr>
        <w:t>《</w:t>
      </w:r>
      <w:r>
        <w:t>DWI-</w:t>
      </w:r>
      <w:r>
        <w:rPr>
          <w:rFonts w:hint="eastAsia"/>
        </w:rPr>
        <w:t>智慧消防</w:t>
      </w:r>
      <w:r>
        <w:t>-Mapping分析表-V1.0.xlsx</w:t>
      </w:r>
      <w:r>
        <w:rPr>
          <w:rFonts w:hint="eastAsia"/>
        </w:rPr>
        <w:t>》。</w:t>
      </w:r>
    </w:p>
    <w:p w:rsidR="000D387B" w:rsidRDefault="00672DEA">
      <w:pPr>
        <w:pStyle w:val="3"/>
        <w:spacing w:before="120"/>
        <w:ind w:right="240"/>
      </w:pPr>
      <w:bookmarkStart w:id="127" w:name="_Toc40969085"/>
      <w:r>
        <w:rPr>
          <w:rFonts w:hint="eastAsia"/>
        </w:rPr>
        <w:t>FDI</w:t>
      </w:r>
      <w:r>
        <w:rPr>
          <w:rFonts w:hint="eastAsia"/>
        </w:rPr>
        <w:t>设计</w:t>
      </w:r>
      <w:bookmarkEnd w:id="127"/>
    </w:p>
    <w:p w:rsidR="000D387B" w:rsidRDefault="00672DEA">
      <w:r>
        <w:rPr>
          <w:rFonts w:hint="eastAsia"/>
        </w:rPr>
        <w:t>详见：</w:t>
      </w:r>
      <w:r>
        <w:t>…\</w:t>
      </w:r>
      <w:r>
        <w:rPr>
          <w:rFonts w:hint="eastAsia"/>
        </w:rPr>
        <w:t>详细设计</w:t>
      </w:r>
      <w:r>
        <w:t>\贴源层\</w:t>
      </w:r>
      <w:r>
        <w:rPr>
          <w:rFonts w:hint="eastAsia"/>
        </w:rPr>
        <w:t>消防</w:t>
      </w:r>
      <w:r>
        <w:t>\ 03-FDI设计\</w:t>
      </w:r>
      <w:r>
        <w:rPr>
          <w:rFonts w:hint="eastAsia"/>
        </w:rPr>
        <w:t>《</w:t>
      </w:r>
      <w:r>
        <w:t>DWI-</w:t>
      </w:r>
      <w:r>
        <w:rPr>
          <w:rFonts w:hint="eastAsia"/>
        </w:rPr>
        <w:t>智慧消防</w:t>
      </w:r>
      <w:r>
        <w:t>-FDI设计V1.0.xlsx</w:t>
      </w:r>
      <w:r>
        <w:rPr>
          <w:rFonts w:hint="eastAsia"/>
        </w:rPr>
        <w:t>》。</w:t>
      </w:r>
    </w:p>
    <w:p w:rsidR="000D387B" w:rsidRDefault="00672DEA">
      <w:pPr>
        <w:pStyle w:val="2"/>
        <w:spacing w:before="120" w:after="120"/>
      </w:pPr>
      <w:bookmarkStart w:id="128" w:name="_Toc40969086"/>
      <w:r>
        <w:rPr>
          <w:rFonts w:hint="eastAsia"/>
        </w:rPr>
        <w:t>资产</w:t>
      </w:r>
      <w:r w:rsidR="00A23CEF">
        <w:rPr>
          <w:rFonts w:hint="eastAsia"/>
        </w:rPr>
        <w:t>运营</w:t>
      </w:r>
      <w:r>
        <w:rPr>
          <w:rFonts w:hint="eastAsia"/>
        </w:rPr>
        <w:t>采集</w:t>
      </w:r>
      <w:bookmarkEnd w:id="128"/>
    </w:p>
    <w:p w:rsidR="000D387B" w:rsidRDefault="00672DEA">
      <w:pPr>
        <w:pStyle w:val="3"/>
        <w:spacing w:before="120"/>
        <w:ind w:right="240"/>
      </w:pPr>
      <w:bookmarkStart w:id="129" w:name="_Toc40969087"/>
      <w:r>
        <w:rPr>
          <w:rFonts w:hint="eastAsia"/>
        </w:rPr>
        <w:t>功能</w:t>
      </w:r>
      <w:bookmarkEnd w:id="129"/>
    </w:p>
    <w:p w:rsidR="000D387B" w:rsidRDefault="00672DEA">
      <w:r>
        <w:rPr>
          <w:rFonts w:hint="eastAsia"/>
        </w:rPr>
        <w:t>主要完成国有资产系统的数据采集功能中数据采集方式及策略定义、数据Mapping、FDI设计等工作。</w:t>
      </w:r>
    </w:p>
    <w:p w:rsidR="000D387B" w:rsidRDefault="00672DEA">
      <w:pPr>
        <w:pStyle w:val="3"/>
        <w:spacing w:before="120"/>
        <w:ind w:right="240"/>
      </w:pPr>
      <w:bookmarkStart w:id="130" w:name="_Toc40969088"/>
      <w:r>
        <w:rPr>
          <w:rFonts w:hint="eastAsia"/>
        </w:rPr>
        <w:t>数据采集方式及策略</w:t>
      </w:r>
      <w:bookmarkEnd w:id="130"/>
    </w:p>
    <w:tbl>
      <w:tblPr>
        <w:tblW w:w="4998" w:type="pct"/>
        <w:tblCellMar>
          <w:left w:w="0" w:type="dxa"/>
          <w:right w:w="0" w:type="dxa"/>
        </w:tblCellMar>
        <w:tblLook w:val="04A0" w:firstRow="1" w:lastRow="0" w:firstColumn="1" w:lastColumn="0" w:noHBand="0" w:noVBand="1"/>
      </w:tblPr>
      <w:tblGrid>
        <w:gridCol w:w="1187"/>
        <w:gridCol w:w="2123"/>
        <w:gridCol w:w="974"/>
        <w:gridCol w:w="961"/>
        <w:gridCol w:w="1546"/>
        <w:gridCol w:w="1548"/>
      </w:tblGrid>
      <w:tr w:rsidR="000D387B">
        <w:trPr>
          <w:trHeight w:val="270"/>
        </w:trPr>
        <w:tc>
          <w:tcPr>
            <w:tcW w:w="712"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源系统名称</w:t>
            </w:r>
          </w:p>
        </w:tc>
        <w:tc>
          <w:tcPr>
            <w:tcW w:w="127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textAlignment w:val="center"/>
              <w:rPr>
                <w:b/>
                <w:color w:val="000000"/>
                <w:sz w:val="21"/>
                <w:szCs w:val="21"/>
              </w:rPr>
            </w:pPr>
            <w:r>
              <w:rPr>
                <w:rFonts w:hint="eastAsia"/>
                <w:b/>
                <w:color w:val="000000"/>
                <w:sz w:val="21"/>
                <w:szCs w:val="21"/>
              </w:rPr>
              <w:t>数据资源名称</w:t>
            </w:r>
          </w:p>
        </w:tc>
        <w:tc>
          <w:tcPr>
            <w:tcW w:w="58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textAlignment w:val="center"/>
              <w:rPr>
                <w:b/>
                <w:color w:val="000000"/>
                <w:sz w:val="21"/>
                <w:szCs w:val="21"/>
              </w:rPr>
            </w:pPr>
            <w:r>
              <w:rPr>
                <w:rFonts w:hint="eastAsia"/>
                <w:b/>
                <w:color w:val="000000"/>
                <w:sz w:val="21"/>
                <w:szCs w:val="21"/>
              </w:rPr>
              <w:t>采集频率</w:t>
            </w:r>
          </w:p>
        </w:tc>
        <w:tc>
          <w:tcPr>
            <w:tcW w:w="57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采集策略</w:t>
            </w:r>
          </w:p>
        </w:tc>
        <w:tc>
          <w:tcPr>
            <w:tcW w:w="1855"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数据规模</w:t>
            </w:r>
          </w:p>
        </w:tc>
      </w:tr>
      <w:tr w:rsidR="000D387B">
        <w:trPr>
          <w:trHeight w:val="270"/>
        </w:trPr>
        <w:tc>
          <w:tcPr>
            <w:tcW w:w="71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jc w:val="center"/>
              <w:rPr>
                <w:b/>
                <w:color w:val="000000"/>
                <w:sz w:val="21"/>
                <w:szCs w:val="21"/>
              </w:rPr>
            </w:pPr>
          </w:p>
        </w:tc>
        <w:tc>
          <w:tcPr>
            <w:tcW w:w="127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84"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76"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92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存量（记录数）</w:t>
            </w:r>
          </w:p>
        </w:tc>
        <w:tc>
          <w:tcPr>
            <w:tcW w:w="928"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增量（记录数）</w:t>
            </w:r>
          </w:p>
        </w:tc>
      </w:tr>
      <w:tr w:rsidR="000D387B">
        <w:trPr>
          <w:trHeight w:val="270"/>
        </w:trPr>
        <w:tc>
          <w:tcPr>
            <w:tcW w:w="712"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污染源基本信息!A1" w:history="1">
              <w:r w:rsidR="00672DEA">
                <w:rPr>
                  <w:rFonts w:hint="eastAsia"/>
                  <w:color w:val="000000"/>
                  <w:sz w:val="21"/>
                  <w:szCs w:val="21"/>
                </w:rPr>
                <w:t>数据字典</w:t>
              </w:r>
            </w:hyperlink>
          </w:p>
        </w:tc>
        <w:tc>
          <w:tcPr>
            <w:tcW w:w="584"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270"/>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lastRenderedPageBreak/>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废水排口（排口）'!A1" w:history="1">
              <w:r w:rsidR="00672DEA">
                <w:rPr>
                  <w:rFonts w:hint="eastAsia"/>
                  <w:color w:val="000000"/>
                  <w:sz w:val="21"/>
                  <w:szCs w:val="21"/>
                </w:rPr>
                <w:t>土地资源</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270"/>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废气排口（排口）'!A1" w:history="1">
              <w:r w:rsidR="00672DEA">
                <w:rPr>
                  <w:rFonts w:hint="eastAsia"/>
                  <w:color w:val="000000"/>
                  <w:sz w:val="21"/>
                  <w:szCs w:val="21"/>
                </w:rPr>
                <w:t>厂房办公房</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270"/>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噪声排口（排口）'!A1" w:history="1">
              <w:r w:rsidR="00672DEA">
                <w:rPr>
                  <w:rFonts w:hint="eastAsia"/>
                  <w:color w:val="000000"/>
                  <w:sz w:val="21"/>
                  <w:szCs w:val="21"/>
                </w:rPr>
                <w:t>用房维修</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59"/>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固危废!A1" w:history="1">
              <w:r w:rsidR="00672DEA">
                <w:rPr>
                  <w:rFonts w:hint="eastAsia"/>
                  <w:color w:val="000000"/>
                  <w:sz w:val="21"/>
                  <w:szCs w:val="21"/>
                </w:rPr>
                <w:t>产权产籍</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330"/>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风险单元主表!A1" w:history="1">
              <w:r w:rsidR="00672DEA">
                <w:rPr>
                  <w:rFonts w:hint="eastAsia"/>
                  <w:color w:val="000000"/>
                  <w:sz w:val="21"/>
                  <w:szCs w:val="21"/>
                </w:rPr>
                <w:t>办公设备</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285"/>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副表-气风险单元'!A1" w:history="1">
              <w:r w:rsidR="00672DEA">
                <w:rPr>
                  <w:rFonts w:hint="eastAsia"/>
                  <w:color w:val="000000"/>
                  <w:sz w:val="21"/>
                  <w:szCs w:val="21"/>
                </w:rPr>
                <w:t>车辆信息</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59"/>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应急物资!A1" w:history="1">
              <w:r w:rsidR="00672DEA">
                <w:rPr>
                  <w:rFonts w:hint="eastAsia"/>
                  <w:color w:val="000000"/>
                  <w:sz w:val="21"/>
                  <w:szCs w:val="21"/>
                </w:rPr>
                <w:t>维保信息</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59"/>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应急预案!A1" w:history="1">
              <w:r w:rsidR="00672DEA">
                <w:rPr>
                  <w:rFonts w:hint="eastAsia"/>
                  <w:color w:val="000000"/>
                  <w:sz w:val="21"/>
                  <w:szCs w:val="21"/>
                </w:rPr>
                <w:t>保险信息</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59"/>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自行检测!A1" w:history="1">
              <w:r w:rsidR="00672DEA">
                <w:rPr>
                  <w:rFonts w:hint="eastAsia"/>
                  <w:color w:val="000000"/>
                  <w:sz w:val="21"/>
                  <w:szCs w:val="21"/>
                </w:rPr>
                <w:t>维修记录</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559"/>
        </w:trPr>
        <w:tc>
          <w:tcPr>
            <w:tcW w:w="712"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国有资源</w:t>
            </w:r>
          </w:p>
        </w:tc>
        <w:tc>
          <w:tcPr>
            <w:tcW w:w="1273"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废水排放!A1" w:history="1">
              <w:r w:rsidR="00672DEA">
                <w:rPr>
                  <w:rFonts w:hint="eastAsia"/>
                  <w:color w:val="000000"/>
                  <w:sz w:val="21"/>
                  <w:szCs w:val="21"/>
                </w:rPr>
                <w:t>故障记录</w:t>
              </w:r>
            </w:hyperlink>
          </w:p>
        </w:tc>
        <w:tc>
          <w:tcPr>
            <w:tcW w:w="58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76"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2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28"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bl>
    <w:p w:rsidR="000D387B" w:rsidRDefault="000D387B"/>
    <w:p w:rsidR="000D387B" w:rsidRDefault="00672DEA">
      <w:pPr>
        <w:pStyle w:val="3"/>
        <w:spacing w:before="120"/>
        <w:ind w:right="240"/>
      </w:pPr>
      <w:bookmarkStart w:id="131" w:name="_Toc40969089"/>
      <w:r>
        <w:rPr>
          <w:rFonts w:hint="eastAsia"/>
        </w:rPr>
        <w:t>数据</w:t>
      </w:r>
      <w:r>
        <w:rPr>
          <w:rFonts w:hint="eastAsia"/>
        </w:rPr>
        <w:t>Mapping</w:t>
      </w:r>
      <w:bookmarkEnd w:id="131"/>
    </w:p>
    <w:p w:rsidR="000D387B" w:rsidRDefault="00672DEA">
      <w:r>
        <w:rPr>
          <w:rFonts w:hint="eastAsia"/>
        </w:rPr>
        <w:t>详见：</w:t>
      </w:r>
      <w:r>
        <w:t>…\</w:t>
      </w:r>
      <w:r>
        <w:rPr>
          <w:rFonts w:hint="eastAsia"/>
        </w:rPr>
        <w:t>详细设计</w:t>
      </w:r>
      <w:r>
        <w:t>\贴源层\</w:t>
      </w:r>
      <w:r>
        <w:rPr>
          <w:rFonts w:hint="eastAsia"/>
        </w:rPr>
        <w:t>国有资产</w:t>
      </w:r>
      <w:r>
        <w:t>\ 02-Mapping\</w:t>
      </w:r>
      <w:r>
        <w:rPr>
          <w:rFonts w:hint="eastAsia"/>
        </w:rPr>
        <w:t>《</w:t>
      </w:r>
      <w:r>
        <w:t>DWI-</w:t>
      </w:r>
      <w:r>
        <w:rPr>
          <w:rFonts w:hint="eastAsia"/>
        </w:rPr>
        <w:t>国有资产</w:t>
      </w:r>
      <w:r>
        <w:t>-Mapping分析表-V1.0.xlsx</w:t>
      </w:r>
      <w:r>
        <w:rPr>
          <w:rFonts w:hint="eastAsia"/>
        </w:rPr>
        <w:t>》。</w:t>
      </w:r>
    </w:p>
    <w:p w:rsidR="000D387B" w:rsidRDefault="00672DEA">
      <w:pPr>
        <w:pStyle w:val="3"/>
        <w:spacing w:before="120"/>
        <w:ind w:right="240"/>
      </w:pPr>
      <w:bookmarkStart w:id="132" w:name="_Toc40969090"/>
      <w:r>
        <w:rPr>
          <w:rFonts w:hint="eastAsia"/>
        </w:rPr>
        <w:t>FDI</w:t>
      </w:r>
      <w:r>
        <w:rPr>
          <w:rFonts w:hint="eastAsia"/>
        </w:rPr>
        <w:t>设计</w:t>
      </w:r>
      <w:bookmarkEnd w:id="132"/>
    </w:p>
    <w:p w:rsidR="000D387B" w:rsidRDefault="00672DEA">
      <w:r>
        <w:rPr>
          <w:rFonts w:hint="eastAsia"/>
        </w:rPr>
        <w:t>详见：</w:t>
      </w:r>
      <w:r>
        <w:t>…\</w:t>
      </w:r>
      <w:r>
        <w:rPr>
          <w:rFonts w:hint="eastAsia"/>
        </w:rPr>
        <w:t>详细设计</w:t>
      </w:r>
      <w:r>
        <w:t>\贴源层\</w:t>
      </w:r>
      <w:r>
        <w:rPr>
          <w:rFonts w:hint="eastAsia"/>
        </w:rPr>
        <w:t>国有资产</w:t>
      </w:r>
      <w:r>
        <w:t>\ 03-FDI设计\</w:t>
      </w:r>
      <w:r>
        <w:rPr>
          <w:rFonts w:hint="eastAsia"/>
        </w:rPr>
        <w:t>《</w:t>
      </w:r>
      <w:r>
        <w:t>DWI-</w:t>
      </w:r>
      <w:r>
        <w:rPr>
          <w:rFonts w:hint="eastAsia"/>
        </w:rPr>
        <w:t>国有资产</w:t>
      </w:r>
      <w:r>
        <w:t>-FDI设计V1.0.xlsx</w:t>
      </w:r>
      <w:r>
        <w:rPr>
          <w:rFonts w:hint="eastAsia"/>
        </w:rPr>
        <w:t>》。</w:t>
      </w:r>
    </w:p>
    <w:p w:rsidR="000D387B" w:rsidRDefault="00A23CEF">
      <w:pPr>
        <w:pStyle w:val="2"/>
        <w:spacing w:before="120" w:after="120"/>
      </w:pPr>
      <w:bookmarkStart w:id="133" w:name="_Toc40969091"/>
      <w:r>
        <w:rPr>
          <w:rFonts w:hint="eastAsia"/>
        </w:rPr>
        <w:t>物联网平台</w:t>
      </w:r>
      <w:r w:rsidR="00672DEA">
        <w:rPr>
          <w:rFonts w:hint="eastAsia"/>
        </w:rPr>
        <w:t>采集</w:t>
      </w:r>
      <w:bookmarkEnd w:id="133"/>
    </w:p>
    <w:p w:rsidR="000D387B" w:rsidRDefault="00672DEA">
      <w:pPr>
        <w:pStyle w:val="3"/>
        <w:spacing w:before="120"/>
        <w:ind w:right="240"/>
      </w:pPr>
      <w:bookmarkStart w:id="134" w:name="_Toc40969092"/>
      <w:r>
        <w:rPr>
          <w:rFonts w:hint="eastAsia"/>
        </w:rPr>
        <w:t>功能</w:t>
      </w:r>
      <w:bookmarkEnd w:id="134"/>
    </w:p>
    <w:p w:rsidR="000D387B" w:rsidRDefault="00672DEA">
      <w:r>
        <w:rPr>
          <w:rFonts w:hint="eastAsia"/>
        </w:rPr>
        <w:t>主要完成智慧安防系统的数据采集功能中数据采集方式及策略定义、数据Mapping、FDI设计等工作。</w:t>
      </w:r>
    </w:p>
    <w:p w:rsidR="000D387B" w:rsidRDefault="00672DEA">
      <w:pPr>
        <w:pStyle w:val="3"/>
        <w:spacing w:before="120"/>
        <w:ind w:right="240"/>
      </w:pPr>
      <w:bookmarkStart w:id="135" w:name="_Toc40969093"/>
      <w:r>
        <w:rPr>
          <w:rFonts w:hint="eastAsia"/>
        </w:rPr>
        <w:t>数据采集方式及策略</w:t>
      </w:r>
      <w:bookmarkEnd w:id="1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5"/>
        <w:gridCol w:w="2057"/>
        <w:gridCol w:w="814"/>
        <w:gridCol w:w="771"/>
        <w:gridCol w:w="2057"/>
        <w:gridCol w:w="1688"/>
      </w:tblGrid>
      <w:tr w:rsidR="000D387B">
        <w:trPr>
          <w:trHeight w:val="270"/>
        </w:trPr>
        <w:tc>
          <w:tcPr>
            <w:tcW w:w="582"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源系统名称</w:t>
            </w:r>
          </w:p>
        </w:tc>
        <w:tc>
          <w:tcPr>
            <w:tcW w:w="1210"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数据资源名称</w:t>
            </w:r>
          </w:p>
        </w:tc>
        <w:tc>
          <w:tcPr>
            <w:tcW w:w="560"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采集频率</w:t>
            </w:r>
          </w:p>
        </w:tc>
        <w:tc>
          <w:tcPr>
            <w:tcW w:w="403" w:type="pct"/>
            <w:vMerge w:val="restar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采集策略</w:t>
            </w:r>
          </w:p>
        </w:tc>
        <w:tc>
          <w:tcPr>
            <w:tcW w:w="2242" w:type="pct"/>
            <w:gridSpan w:val="2"/>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数据规模</w:t>
            </w:r>
          </w:p>
        </w:tc>
      </w:tr>
      <w:tr w:rsidR="000D387B">
        <w:trPr>
          <w:trHeight w:val="270"/>
        </w:trPr>
        <w:tc>
          <w:tcPr>
            <w:tcW w:w="582" w:type="pct"/>
            <w:vMerge/>
            <w:shd w:val="clear" w:color="auto" w:fill="D9D9D9" w:themeFill="background1" w:themeFillShade="D9"/>
            <w:noWrap/>
            <w:tcMar>
              <w:top w:w="15" w:type="dxa"/>
              <w:left w:w="15" w:type="dxa"/>
              <w:right w:w="15" w:type="dxa"/>
            </w:tcMar>
            <w:vAlign w:val="center"/>
          </w:tcPr>
          <w:p w:rsidR="000D387B" w:rsidRDefault="000D387B">
            <w:pPr>
              <w:jc w:val="center"/>
              <w:rPr>
                <w:b/>
                <w:color w:val="000000"/>
                <w:sz w:val="21"/>
                <w:szCs w:val="21"/>
              </w:rPr>
            </w:pPr>
          </w:p>
        </w:tc>
        <w:tc>
          <w:tcPr>
            <w:tcW w:w="1210"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60"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403" w:type="pct"/>
            <w:vMerge/>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1210" w:type="pc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存量（记录数）</w:t>
            </w:r>
          </w:p>
        </w:tc>
        <w:tc>
          <w:tcPr>
            <w:tcW w:w="1032" w:type="pct"/>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增量（记录数）</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表!A1" w:history="1">
              <w:r w:rsidR="00672DEA">
                <w:rPr>
                  <w:rFonts w:hint="eastAsia"/>
                  <w:color w:val="000000"/>
                  <w:sz w:val="21"/>
                  <w:szCs w:val="21"/>
                </w:rPr>
                <w:t>告警表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2-15分钟</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事件规格!A1" w:history="1">
              <w:r w:rsidR="00672DEA">
                <w:rPr>
                  <w:rFonts w:hint="eastAsia"/>
                  <w:color w:val="000000"/>
                  <w:sz w:val="21"/>
                  <w:szCs w:val="21"/>
                </w:rPr>
                <w:t>告警事件规格</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lastRenderedPageBreak/>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规格分类!A1" w:history="1">
              <w:r w:rsidR="00672DEA">
                <w:rPr>
                  <w:rFonts w:hint="eastAsia"/>
                  <w:color w:val="000000"/>
                  <w:sz w:val="21"/>
                  <w:szCs w:val="21"/>
                </w:rPr>
                <w:t>告警规格分类</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实例附件历史表!A1" w:history="1">
              <w:r w:rsidR="00672DEA">
                <w:rPr>
                  <w:rFonts w:hint="eastAsia"/>
                  <w:color w:val="000000"/>
                  <w:sz w:val="21"/>
                  <w:szCs w:val="21"/>
                </w:rPr>
                <w:t>告警实例附件历史表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实例历史操作历史表!A1" w:history="1">
              <w:r w:rsidR="00672DEA">
                <w:rPr>
                  <w:rFonts w:hint="eastAsia"/>
                  <w:color w:val="000000"/>
                  <w:sz w:val="21"/>
                  <w:szCs w:val="21"/>
                </w:rPr>
                <w:t>告警实例历史操作历史表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实例操作历史表!A1" w:history="1">
              <w:r w:rsidR="00672DEA">
                <w:rPr>
                  <w:rFonts w:hint="eastAsia"/>
                  <w:color w:val="000000"/>
                  <w:sz w:val="21"/>
                  <w:szCs w:val="21"/>
                </w:rPr>
                <w:t>告警实例操作历史表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实例附件表!A1" w:history="1">
              <w:r w:rsidR="00672DEA">
                <w:rPr>
                  <w:rFonts w:hint="eastAsia"/>
                  <w:color w:val="000000"/>
                  <w:sz w:val="21"/>
                  <w:szCs w:val="21"/>
                </w:rPr>
                <w:t>告警实例附件表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告警历史表!A1" w:history="1">
              <w:r w:rsidR="00672DEA">
                <w:rPr>
                  <w:rFonts w:hint="eastAsia"/>
                  <w:color w:val="000000"/>
                  <w:sz w:val="21"/>
                  <w:szCs w:val="21"/>
                </w:rPr>
                <w:t>告警历史表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c>
          <w:tcPr>
            <w:tcW w:w="1032" w:type="pct"/>
            <w:shd w:val="clear" w:color="auto" w:fill="auto"/>
            <w:noWrap/>
            <w:tcMar>
              <w:top w:w="15" w:type="dxa"/>
              <w:left w:w="15" w:type="dxa"/>
              <w:right w:w="15" w:type="dxa"/>
            </w:tcMar>
            <w:vAlign w:val="center"/>
          </w:tcPr>
          <w:p w:rsidR="000D387B" w:rsidRDefault="000D387B">
            <w:pPr>
              <w:widowControl/>
              <w:ind w:firstLine="0"/>
              <w:jc w:val="left"/>
              <w:textAlignment w:val="center"/>
              <w:rPr>
                <w:color w:val="000000"/>
                <w:sz w:val="21"/>
                <w:szCs w:val="21"/>
              </w:rPr>
            </w:pP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规格分类!A1" w:history="1">
              <w:r w:rsidR="00672DEA">
                <w:rPr>
                  <w:rFonts w:hint="eastAsia"/>
                  <w:color w:val="000000"/>
                  <w:sz w:val="21"/>
                  <w:szCs w:val="21"/>
                </w:rPr>
                <w:t>设备规格分类</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以业务涉及设备数量为准</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规格!A1" w:history="1">
              <w:r w:rsidR="00672DEA">
                <w:rPr>
                  <w:rFonts w:hint="eastAsia"/>
                  <w:color w:val="000000"/>
                  <w:sz w:val="21"/>
                  <w:szCs w:val="21"/>
                </w:rPr>
                <w:t>设备规格</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以业务涉及设备数量为准</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产品表!A1" w:history="1">
              <w:r w:rsidR="00672DEA">
                <w:rPr>
                  <w:rFonts w:hint="eastAsia"/>
                  <w:color w:val="000000"/>
                  <w:sz w:val="21"/>
                  <w:szCs w:val="21"/>
                </w:rPr>
                <w:t>设备产品表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以业务涉及设备数量为准</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基本信息表!A1" w:history="1">
              <w:r w:rsidR="00672DEA">
                <w:rPr>
                  <w:rFonts w:hint="eastAsia"/>
                  <w:color w:val="000000"/>
                  <w:sz w:val="21"/>
                  <w:szCs w:val="21"/>
                </w:rPr>
                <w:t>设备基本信息表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以业务涉及设备数量为准</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渠道表!A1" w:history="1">
              <w:r w:rsidR="00672DEA">
                <w:rPr>
                  <w:rFonts w:hint="eastAsia"/>
                  <w:color w:val="000000"/>
                  <w:sz w:val="21"/>
                  <w:szCs w:val="21"/>
                </w:rPr>
                <w:t>设备渠道表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以业务涉及设备数量为准</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设备位置表!A1" w:history="1">
              <w:r w:rsidR="00672DEA">
                <w:rPr>
                  <w:rFonts w:hint="eastAsia"/>
                  <w:color w:val="000000"/>
                  <w:sz w:val="21"/>
                  <w:szCs w:val="21"/>
                </w:rPr>
                <w:t>设备位置表</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4-1小时</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以业务涉及设备数量为准</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r w:rsidR="000D387B">
        <w:trPr>
          <w:trHeight w:val="270"/>
        </w:trPr>
        <w:tc>
          <w:tcPr>
            <w:tcW w:w="58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智慧安防</w:t>
            </w:r>
          </w:p>
        </w:tc>
        <w:tc>
          <w:tcPr>
            <w:tcW w:w="1210" w:type="pct"/>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现场服务单摘要信息!A1" w:history="1">
              <w:r w:rsidR="00672DEA">
                <w:rPr>
                  <w:rFonts w:hint="eastAsia"/>
                  <w:color w:val="000000"/>
                  <w:sz w:val="21"/>
                  <w:szCs w:val="21"/>
                </w:rPr>
                <w:t>现场服务单摘要信息</w:t>
              </w:r>
            </w:hyperlink>
          </w:p>
        </w:tc>
        <w:tc>
          <w:tcPr>
            <w:tcW w:w="56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403"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1210"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1032" w:type="pct"/>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以业务产生数量为准</w:t>
            </w:r>
          </w:p>
        </w:tc>
      </w:tr>
    </w:tbl>
    <w:p w:rsidR="000D387B" w:rsidRDefault="000D387B"/>
    <w:p w:rsidR="000D387B" w:rsidRDefault="00672DEA">
      <w:pPr>
        <w:pStyle w:val="3"/>
        <w:spacing w:before="120"/>
        <w:ind w:right="240"/>
      </w:pPr>
      <w:bookmarkStart w:id="136" w:name="_Toc40969094"/>
      <w:r>
        <w:rPr>
          <w:rFonts w:hint="eastAsia"/>
        </w:rPr>
        <w:t>数据</w:t>
      </w:r>
      <w:r>
        <w:rPr>
          <w:rFonts w:hint="eastAsia"/>
        </w:rPr>
        <w:t>Mapping</w:t>
      </w:r>
      <w:bookmarkEnd w:id="136"/>
    </w:p>
    <w:p w:rsidR="000D387B" w:rsidRDefault="00672DEA">
      <w:r>
        <w:rPr>
          <w:rFonts w:hint="eastAsia"/>
        </w:rPr>
        <w:t>详见：</w:t>
      </w:r>
      <w:r>
        <w:t>…\</w:t>
      </w:r>
      <w:r>
        <w:rPr>
          <w:rFonts w:hint="eastAsia"/>
        </w:rPr>
        <w:t>详细设计</w:t>
      </w:r>
      <w:r>
        <w:t>\贴源层\</w:t>
      </w:r>
      <w:r>
        <w:rPr>
          <w:rFonts w:hint="eastAsia"/>
        </w:rPr>
        <w:t>智慧安防</w:t>
      </w:r>
      <w:r>
        <w:t>\ 02-Mapping\</w:t>
      </w:r>
      <w:r>
        <w:rPr>
          <w:rFonts w:hint="eastAsia"/>
        </w:rPr>
        <w:t>《</w:t>
      </w:r>
      <w:r>
        <w:t>DWI-</w:t>
      </w:r>
      <w:r>
        <w:rPr>
          <w:rFonts w:hint="eastAsia"/>
        </w:rPr>
        <w:t>智慧安防</w:t>
      </w:r>
      <w:r>
        <w:t>-Mapping分析表-V1.0.xlsx</w:t>
      </w:r>
      <w:r>
        <w:rPr>
          <w:rFonts w:hint="eastAsia"/>
        </w:rPr>
        <w:t>》。</w:t>
      </w:r>
    </w:p>
    <w:p w:rsidR="000D387B" w:rsidRDefault="00672DEA">
      <w:pPr>
        <w:pStyle w:val="3"/>
        <w:spacing w:before="120"/>
        <w:ind w:right="240"/>
      </w:pPr>
      <w:bookmarkStart w:id="137" w:name="_Toc40969095"/>
      <w:r>
        <w:rPr>
          <w:rFonts w:hint="eastAsia"/>
        </w:rPr>
        <w:t>FDI</w:t>
      </w:r>
      <w:r>
        <w:rPr>
          <w:rFonts w:hint="eastAsia"/>
        </w:rPr>
        <w:t>设计</w:t>
      </w:r>
      <w:bookmarkEnd w:id="137"/>
    </w:p>
    <w:p w:rsidR="000D387B" w:rsidRDefault="00672DEA">
      <w:r>
        <w:rPr>
          <w:rFonts w:hint="eastAsia"/>
        </w:rPr>
        <w:t>详见：</w:t>
      </w:r>
      <w:r>
        <w:t>…\</w:t>
      </w:r>
      <w:r>
        <w:rPr>
          <w:rFonts w:hint="eastAsia"/>
        </w:rPr>
        <w:t>详细设计</w:t>
      </w:r>
      <w:r>
        <w:t>\贴源层\</w:t>
      </w:r>
      <w:r>
        <w:rPr>
          <w:rFonts w:hint="eastAsia"/>
        </w:rPr>
        <w:t>智慧安防</w:t>
      </w:r>
      <w:r>
        <w:t>\ 03-FDI设计\</w:t>
      </w:r>
      <w:r>
        <w:rPr>
          <w:rFonts w:hint="eastAsia"/>
        </w:rPr>
        <w:t>《</w:t>
      </w:r>
      <w:r>
        <w:t>DWI-</w:t>
      </w:r>
      <w:r>
        <w:rPr>
          <w:rFonts w:hint="eastAsia"/>
        </w:rPr>
        <w:t>智慧安防</w:t>
      </w:r>
      <w:r>
        <w:t>-FDI设计V1.0.xlsx</w:t>
      </w:r>
      <w:r>
        <w:rPr>
          <w:rFonts w:hint="eastAsia"/>
        </w:rPr>
        <w:t>》。</w:t>
      </w:r>
    </w:p>
    <w:p w:rsidR="000D387B" w:rsidRDefault="00A23CEF">
      <w:pPr>
        <w:pStyle w:val="2"/>
        <w:spacing w:before="120" w:after="120"/>
      </w:pPr>
      <w:bookmarkStart w:id="138" w:name="_Toc40969096"/>
      <w:r>
        <w:rPr>
          <w:rFonts w:hint="eastAsia"/>
        </w:rPr>
        <w:lastRenderedPageBreak/>
        <w:t>安全管护</w:t>
      </w:r>
      <w:r w:rsidR="00672DEA">
        <w:rPr>
          <w:rFonts w:hint="eastAsia"/>
        </w:rPr>
        <w:t>采集</w:t>
      </w:r>
      <w:bookmarkEnd w:id="138"/>
    </w:p>
    <w:p w:rsidR="000D387B" w:rsidRDefault="00672DEA">
      <w:pPr>
        <w:pStyle w:val="3"/>
        <w:spacing w:before="120"/>
        <w:ind w:right="240"/>
      </w:pPr>
      <w:bookmarkStart w:id="139" w:name="_Toc40969097"/>
      <w:r>
        <w:rPr>
          <w:rFonts w:hint="eastAsia"/>
        </w:rPr>
        <w:t>功能</w:t>
      </w:r>
      <w:bookmarkEnd w:id="139"/>
    </w:p>
    <w:p w:rsidR="000D387B" w:rsidRDefault="00672DEA">
      <w:r>
        <w:rPr>
          <w:rFonts w:hint="eastAsia"/>
        </w:rPr>
        <w:t>主要完成园区服务平台的数据采集功能中数据采集方式及策略定义、数据Mapping、FDI设计等工作。</w:t>
      </w:r>
    </w:p>
    <w:p w:rsidR="000D387B" w:rsidRDefault="00672DEA">
      <w:pPr>
        <w:pStyle w:val="3"/>
        <w:spacing w:before="120"/>
        <w:ind w:right="240"/>
      </w:pPr>
      <w:bookmarkStart w:id="140" w:name="_Toc40969098"/>
      <w:r>
        <w:rPr>
          <w:rFonts w:hint="eastAsia"/>
        </w:rPr>
        <w:t>数据采集方式及策略</w:t>
      </w:r>
      <w:bookmarkEnd w:id="140"/>
    </w:p>
    <w:tbl>
      <w:tblPr>
        <w:tblW w:w="4998" w:type="pct"/>
        <w:tblCellMar>
          <w:left w:w="0" w:type="dxa"/>
          <w:right w:w="0" w:type="dxa"/>
        </w:tblCellMar>
        <w:tblLook w:val="04A0" w:firstRow="1" w:lastRow="0" w:firstColumn="1" w:lastColumn="0" w:noHBand="0" w:noVBand="1"/>
      </w:tblPr>
      <w:tblGrid>
        <w:gridCol w:w="1629"/>
        <w:gridCol w:w="1950"/>
        <w:gridCol w:w="874"/>
        <w:gridCol w:w="874"/>
        <w:gridCol w:w="1506"/>
        <w:gridCol w:w="1506"/>
      </w:tblGrid>
      <w:tr w:rsidR="000D387B">
        <w:trPr>
          <w:trHeight w:val="270"/>
        </w:trPr>
        <w:tc>
          <w:tcPr>
            <w:tcW w:w="97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源系统名称</w:t>
            </w:r>
          </w:p>
        </w:tc>
        <w:tc>
          <w:tcPr>
            <w:tcW w:w="1169"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数据资源名称</w:t>
            </w:r>
          </w:p>
        </w:tc>
        <w:tc>
          <w:tcPr>
            <w:tcW w:w="52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采集频率</w:t>
            </w:r>
          </w:p>
        </w:tc>
        <w:tc>
          <w:tcPr>
            <w:tcW w:w="52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采集策略</w:t>
            </w:r>
          </w:p>
        </w:tc>
        <w:tc>
          <w:tcPr>
            <w:tcW w:w="180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数据规模</w:t>
            </w:r>
          </w:p>
        </w:tc>
      </w:tr>
      <w:tr w:rsidR="000D387B">
        <w:trPr>
          <w:trHeight w:val="270"/>
        </w:trPr>
        <w:tc>
          <w:tcPr>
            <w:tcW w:w="977"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jc w:val="center"/>
              <w:rPr>
                <w:b/>
                <w:color w:val="000000"/>
                <w:sz w:val="21"/>
                <w:szCs w:val="21"/>
              </w:rPr>
            </w:pPr>
          </w:p>
        </w:tc>
        <w:tc>
          <w:tcPr>
            <w:tcW w:w="1169"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24"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524"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0D387B">
            <w:pPr>
              <w:widowControl/>
              <w:ind w:firstLine="0"/>
              <w:jc w:val="center"/>
              <w:textAlignment w:val="center"/>
              <w:rPr>
                <w:b/>
                <w:color w:val="000000"/>
                <w:sz w:val="21"/>
                <w:szCs w:val="21"/>
              </w:rPr>
            </w:pPr>
          </w:p>
        </w:tc>
        <w:tc>
          <w:tcPr>
            <w:tcW w:w="90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存量（记录数）</w:t>
            </w:r>
          </w:p>
        </w:tc>
        <w:tc>
          <w:tcPr>
            <w:tcW w:w="90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right w:w="15" w:type="dxa"/>
            </w:tcMar>
            <w:vAlign w:val="center"/>
          </w:tcPr>
          <w:p w:rsidR="000D387B" w:rsidRDefault="00672DEA">
            <w:pPr>
              <w:widowControl/>
              <w:ind w:firstLine="0"/>
              <w:jc w:val="center"/>
              <w:textAlignment w:val="center"/>
              <w:rPr>
                <w:b/>
                <w:color w:val="000000"/>
                <w:sz w:val="21"/>
                <w:szCs w:val="21"/>
              </w:rPr>
            </w:pPr>
            <w:r>
              <w:rPr>
                <w:rFonts w:hint="eastAsia"/>
                <w:b/>
                <w:color w:val="000000"/>
                <w:sz w:val="21"/>
                <w:szCs w:val="21"/>
              </w:rPr>
              <w:t>增量（记录数）</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金融产品!A1" w:history="1">
              <w:r w:rsidR="00672DEA">
                <w:rPr>
                  <w:rFonts w:hint="eastAsia"/>
                  <w:color w:val="000000"/>
                  <w:sz w:val="21"/>
                  <w:szCs w:val="21"/>
                </w:rPr>
                <w:t>金融产品</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40000</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金融申请!A1" w:history="1">
              <w:r w:rsidR="00672DEA">
                <w:rPr>
                  <w:rFonts w:hint="eastAsia"/>
                  <w:color w:val="000000"/>
                  <w:sz w:val="21"/>
                  <w:szCs w:val="21"/>
                </w:rPr>
                <w:t>融资申请</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135000</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融资需求!A1" w:history="1">
              <w:r w:rsidR="00672DEA">
                <w:rPr>
                  <w:rFonts w:hint="eastAsia"/>
                  <w:color w:val="000000"/>
                  <w:sz w:val="21"/>
                  <w:szCs w:val="21"/>
                </w:rPr>
                <w:t>融资需求</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135000</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公司!A1" w:history="1">
              <w:r w:rsidR="00672DEA">
                <w:rPr>
                  <w:rFonts w:hint="eastAsia"/>
                  <w:color w:val="000000"/>
                  <w:sz w:val="21"/>
                  <w:szCs w:val="21"/>
                </w:rPr>
                <w:t>公司</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2771752</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公司内容!A1" w:history="1">
              <w:r w:rsidR="00672DEA">
                <w:rPr>
                  <w:rFonts w:hint="eastAsia"/>
                  <w:color w:val="000000"/>
                  <w:sz w:val="21"/>
                  <w:szCs w:val="21"/>
                </w:rPr>
                <w:t>公司内容</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2771752</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栏目分类!A1" w:history="1">
              <w:r w:rsidR="00672DEA">
                <w:rPr>
                  <w:rFonts w:hint="eastAsia"/>
                  <w:color w:val="000000"/>
                  <w:sz w:val="21"/>
                  <w:szCs w:val="21"/>
                </w:rPr>
                <w:t>栏目分类</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16000</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资讯!A1" w:history="1">
              <w:r w:rsidR="00672DEA">
                <w:rPr>
                  <w:rFonts w:hint="eastAsia"/>
                  <w:color w:val="000000"/>
                  <w:sz w:val="21"/>
                  <w:szCs w:val="21"/>
                </w:rPr>
                <w:t>资讯</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116327</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资讯内容!A1" w:history="1">
              <w:r w:rsidR="00672DEA">
                <w:rPr>
                  <w:rFonts w:hint="eastAsia"/>
                  <w:color w:val="000000"/>
                  <w:sz w:val="21"/>
                  <w:szCs w:val="21"/>
                </w:rPr>
                <w:t>资讯内容</w:t>
              </w:r>
            </w:hyperlink>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116327</w:t>
            </w:r>
          </w:p>
        </w:tc>
        <w:tc>
          <w:tcPr>
            <w:tcW w:w="903" w:type="pct"/>
            <w:tcBorders>
              <w:top w:val="single" w:sz="4" w:space="0" w:color="auto"/>
              <w:left w:val="single" w:sz="4" w:space="0" w:color="auto"/>
              <w:bottom w:val="single" w:sz="4" w:space="0" w:color="auto"/>
              <w:right w:val="single" w:sz="4" w:space="0" w:color="auto"/>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专家!A1" w:history="1">
              <w:r w:rsidR="00672DEA">
                <w:rPr>
                  <w:rFonts w:hint="eastAsia"/>
                  <w:color w:val="000000"/>
                  <w:sz w:val="21"/>
                  <w:szCs w:val="21"/>
                </w:rPr>
                <w:t>专家</w:t>
              </w:r>
            </w:hyperlink>
          </w:p>
        </w:tc>
        <w:tc>
          <w:tcPr>
            <w:tcW w:w="524"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auto"/>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4600</w:t>
            </w:r>
          </w:p>
        </w:tc>
        <w:tc>
          <w:tcPr>
            <w:tcW w:w="903" w:type="pct"/>
            <w:tcBorders>
              <w:top w:val="single" w:sz="4" w:space="0" w:color="auto"/>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专利库!A1" w:history="1">
              <w:r w:rsidR="00672DEA">
                <w:rPr>
                  <w:rFonts w:hint="eastAsia"/>
                  <w:color w:val="000000"/>
                  <w:sz w:val="21"/>
                  <w:szCs w:val="21"/>
                </w:rPr>
                <w:t>专利库</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18600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求购!A1" w:history="1">
              <w:r w:rsidR="00672DEA">
                <w:rPr>
                  <w:rFonts w:hint="eastAsia"/>
                  <w:color w:val="000000"/>
                  <w:sz w:val="21"/>
                  <w:szCs w:val="21"/>
                </w:rPr>
                <w:t>求购</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22129</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供应!A1" w:history="1">
              <w:r w:rsidR="00672DEA">
                <w:rPr>
                  <w:rFonts w:hint="eastAsia"/>
                  <w:color w:val="000000"/>
                  <w:sz w:val="21"/>
                  <w:szCs w:val="21"/>
                </w:rPr>
                <w:t>供应</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18000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供应搜索!A1" w:history="1">
              <w:r w:rsidR="00672DEA">
                <w:rPr>
                  <w:rFonts w:hint="eastAsia"/>
                  <w:color w:val="000000"/>
                  <w:sz w:val="21"/>
                  <w:szCs w:val="21"/>
                </w:rPr>
                <w:t>供应搜索</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53572</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模型库!A1" w:history="1">
              <w:r w:rsidR="00672DEA">
                <w:rPr>
                  <w:rFonts w:hint="eastAsia"/>
                  <w:color w:val="000000"/>
                  <w:sz w:val="21"/>
                  <w:szCs w:val="21"/>
                </w:rPr>
                <w:t>模型库</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278456</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活动!A1" w:history="1">
              <w:r w:rsidR="00672DEA">
                <w:rPr>
                  <w:rFonts w:hint="eastAsia"/>
                  <w:color w:val="000000"/>
                  <w:sz w:val="21"/>
                  <w:szCs w:val="21"/>
                </w:rPr>
                <w:t>活动</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15000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活动报名!A1" w:history="1">
              <w:r w:rsidR="00672DEA">
                <w:rPr>
                  <w:rFonts w:hint="eastAsia"/>
                  <w:color w:val="000000"/>
                  <w:sz w:val="21"/>
                  <w:szCs w:val="21"/>
                </w:rPr>
                <w:t>活动报名</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530000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招商!A1" w:history="1">
              <w:r w:rsidR="00672DEA">
                <w:rPr>
                  <w:rFonts w:hint="eastAsia"/>
                  <w:color w:val="000000"/>
                  <w:sz w:val="21"/>
                  <w:szCs w:val="21"/>
                </w:rPr>
                <w:t>招商</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240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招聘!A1" w:history="1">
              <w:r w:rsidR="00672DEA">
                <w:rPr>
                  <w:rFonts w:hint="eastAsia"/>
                  <w:color w:val="000000"/>
                  <w:sz w:val="21"/>
                  <w:szCs w:val="21"/>
                </w:rPr>
                <w:t>招聘</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应聘工作!A1" w:history="1">
              <w:r w:rsidR="00672DEA">
                <w:rPr>
                  <w:rFonts w:hint="eastAsia"/>
                  <w:color w:val="000000"/>
                  <w:sz w:val="21"/>
                  <w:szCs w:val="21"/>
                </w:rPr>
                <w:t>应聘工作</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简历!A1" w:history="1">
              <w:r w:rsidR="00672DEA">
                <w:rPr>
                  <w:rFonts w:hint="eastAsia"/>
                  <w:color w:val="000000"/>
                  <w:sz w:val="21"/>
                  <w:szCs w:val="21"/>
                </w:rPr>
                <w:t>简历</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人才库!A1" w:history="1">
              <w:r w:rsidR="00672DEA">
                <w:rPr>
                  <w:rFonts w:hint="eastAsia"/>
                  <w:color w:val="000000"/>
                  <w:sz w:val="21"/>
                  <w:szCs w:val="21"/>
                </w:rPr>
                <w:t>人才库</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痛点库!A1" w:history="1">
              <w:r w:rsidR="00672DEA">
                <w:rPr>
                  <w:rFonts w:hint="eastAsia"/>
                  <w:color w:val="000000"/>
                  <w:sz w:val="21"/>
                  <w:szCs w:val="21"/>
                </w:rPr>
                <w:t>痛点库</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25000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痛点解答!A1" w:history="1">
              <w:r w:rsidR="00672DEA">
                <w:rPr>
                  <w:rFonts w:hint="eastAsia"/>
                  <w:color w:val="000000"/>
                  <w:sz w:val="21"/>
                  <w:szCs w:val="21"/>
                </w:rPr>
                <w:t>痛点解答</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175600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lastRenderedPageBreak/>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商城!A1" w:history="1">
              <w:r w:rsidR="00672DEA">
                <w:rPr>
                  <w:rFonts w:hint="eastAsia"/>
                  <w:color w:val="000000"/>
                  <w:sz w:val="21"/>
                  <w:szCs w:val="21"/>
                </w:rPr>
                <w:t>商城</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4534705</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商城订单!A1" w:history="1">
              <w:r w:rsidR="00672DEA">
                <w:rPr>
                  <w:rFonts w:hint="eastAsia"/>
                  <w:color w:val="000000"/>
                  <w:sz w:val="21"/>
                  <w:szCs w:val="21"/>
                </w:rPr>
                <w:t>商城订单</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订单评论!A1" w:history="1">
              <w:r w:rsidR="00672DEA">
                <w:rPr>
                  <w:rFonts w:hint="eastAsia"/>
                  <w:color w:val="000000"/>
                  <w:sz w:val="21"/>
                  <w:szCs w:val="21"/>
                </w:rPr>
                <w:t>订单评论</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会员!A1" w:history="1">
              <w:r w:rsidR="00672DEA">
                <w:rPr>
                  <w:rFonts w:hint="eastAsia"/>
                  <w:color w:val="000000"/>
                  <w:sz w:val="21"/>
                  <w:szCs w:val="21"/>
                </w:rPr>
                <w:t>会员</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2771752</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科研机构!A1" w:history="1">
              <w:r w:rsidR="00672DEA">
                <w:rPr>
                  <w:rFonts w:hint="eastAsia"/>
                  <w:color w:val="000000"/>
                  <w:sz w:val="21"/>
                  <w:szCs w:val="21"/>
                </w:rPr>
                <w:t>科研机构</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机构人才!A1" w:history="1">
              <w:r w:rsidR="00672DEA">
                <w:rPr>
                  <w:rFonts w:hint="eastAsia"/>
                  <w:color w:val="000000"/>
                  <w:sz w:val="21"/>
                  <w:szCs w:val="21"/>
                </w:rPr>
                <w:t>机构人才</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3200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科研转化!A1" w:history="1">
              <w:r w:rsidR="00672DEA">
                <w:rPr>
                  <w:rFonts w:hint="eastAsia"/>
                  <w:color w:val="000000"/>
                  <w:sz w:val="21"/>
                  <w:szCs w:val="21"/>
                </w:rPr>
                <w:t>科研机构转化</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20000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服务!A1" w:history="1">
              <w:r w:rsidR="00672DEA">
                <w:rPr>
                  <w:rFonts w:hint="eastAsia"/>
                  <w:color w:val="000000"/>
                  <w:sz w:val="21"/>
                  <w:szCs w:val="21"/>
                </w:rPr>
                <w:t>服务</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18520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服务详情!A1" w:history="1">
              <w:r w:rsidR="00672DEA">
                <w:rPr>
                  <w:rFonts w:hint="eastAsia"/>
                  <w:color w:val="000000"/>
                  <w:sz w:val="21"/>
                  <w:szCs w:val="21"/>
                </w:rPr>
                <w:t>服务详情</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18520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服务需求!A1" w:history="1">
              <w:r w:rsidR="00672DEA">
                <w:rPr>
                  <w:rFonts w:hint="eastAsia"/>
                  <w:color w:val="000000"/>
                  <w:sz w:val="21"/>
                  <w:szCs w:val="21"/>
                </w:rPr>
                <w:t>服务需求</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服务发票信息!A1" w:history="1">
              <w:r w:rsidR="00672DEA">
                <w:rPr>
                  <w:rFonts w:hint="eastAsia"/>
                  <w:color w:val="000000"/>
                  <w:sz w:val="21"/>
                  <w:szCs w:val="21"/>
                </w:rPr>
                <w:t>服务发票信息</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服务订单!A1" w:history="1">
              <w:r w:rsidR="00672DEA">
                <w:rPr>
                  <w:rFonts w:hint="eastAsia"/>
                  <w:color w:val="000000"/>
                  <w:sz w:val="21"/>
                  <w:szCs w:val="21"/>
                </w:rPr>
                <w:t>服务订单</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服务订单评价!A1" w:history="1">
              <w:r w:rsidR="00672DEA">
                <w:rPr>
                  <w:rFonts w:hint="eastAsia"/>
                  <w:color w:val="000000"/>
                  <w:sz w:val="21"/>
                  <w:szCs w:val="21"/>
                </w:rPr>
                <w:t>服务订单评价</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视频!A1" w:history="1">
              <w:r w:rsidR="00672DEA">
                <w:rPr>
                  <w:rFonts w:hint="eastAsia"/>
                  <w:color w:val="000000"/>
                  <w:sz w:val="21"/>
                  <w:szCs w:val="21"/>
                </w:rPr>
                <w:t>视频</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4500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软件库!A1" w:history="1">
              <w:r w:rsidR="00672DEA">
                <w:rPr>
                  <w:rFonts w:hint="eastAsia"/>
                  <w:color w:val="000000"/>
                  <w:sz w:val="21"/>
                  <w:szCs w:val="21"/>
                </w:rPr>
                <w:t>软件库</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8000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地区!A1" w:history="1">
              <w:r w:rsidR="00672DEA">
                <w:rPr>
                  <w:rFonts w:hint="eastAsia"/>
                  <w:color w:val="000000"/>
                  <w:sz w:val="21"/>
                  <w:szCs w:val="21"/>
                </w:rPr>
                <w:t>地区</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模型!A1" w:history="1">
              <w:r w:rsidR="00672DEA">
                <w:rPr>
                  <w:rFonts w:hint="eastAsia"/>
                  <w:color w:val="000000"/>
                  <w:sz w:val="21"/>
                  <w:szCs w:val="21"/>
                </w:rPr>
                <w:t>模型</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物流网点!A1" w:history="1">
              <w:r w:rsidR="00672DEA">
                <w:rPr>
                  <w:rFonts w:hint="eastAsia"/>
                  <w:color w:val="000000"/>
                  <w:sz w:val="21"/>
                  <w:szCs w:val="21"/>
                </w:rPr>
                <w:t>物流网点</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12395815</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物流线路!A1" w:history="1">
              <w:r w:rsidR="00672DEA">
                <w:rPr>
                  <w:rFonts w:hint="eastAsia"/>
                  <w:color w:val="000000"/>
                  <w:sz w:val="21"/>
                  <w:szCs w:val="21"/>
                </w:rPr>
                <w:t>物流线路</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12169</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物流需求!A1" w:history="1">
              <w:r w:rsidR="00672DEA">
                <w:rPr>
                  <w:rFonts w:hint="eastAsia"/>
                  <w:color w:val="000000"/>
                  <w:sz w:val="21"/>
                  <w:szCs w:val="21"/>
                </w:rPr>
                <w:t>物流需求</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车源信息!A1" w:history="1">
              <w:r w:rsidR="00672DEA">
                <w:rPr>
                  <w:rFonts w:hint="eastAsia"/>
                  <w:color w:val="000000"/>
                  <w:sz w:val="21"/>
                  <w:szCs w:val="21"/>
                </w:rPr>
                <w:t>车源信息</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37693</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会员组!A1" w:history="1">
              <w:r w:rsidR="00672DEA">
                <w:rPr>
                  <w:rFonts w:hint="eastAsia"/>
                  <w:color w:val="000000"/>
                  <w:sz w:val="21"/>
                  <w:szCs w:val="21"/>
                </w:rPr>
                <w:t>会员组</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0</w:t>
            </w:r>
          </w:p>
        </w:tc>
      </w:tr>
      <w:tr w:rsidR="000D387B">
        <w:trPr>
          <w:trHeight w:val="270"/>
        </w:trPr>
        <w:tc>
          <w:tcPr>
            <w:tcW w:w="977"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园区服务平台</w:t>
            </w:r>
          </w:p>
        </w:tc>
        <w:tc>
          <w:tcPr>
            <w:tcW w:w="1169"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1012B0">
            <w:pPr>
              <w:widowControl/>
              <w:ind w:firstLine="0"/>
              <w:jc w:val="left"/>
              <w:textAlignment w:val="center"/>
              <w:rPr>
                <w:color w:val="000000"/>
                <w:sz w:val="21"/>
                <w:szCs w:val="21"/>
              </w:rPr>
            </w:pPr>
            <w:hyperlink w:anchor="软件下载历史!A1" w:history="1">
              <w:r w:rsidR="00672DEA">
                <w:rPr>
                  <w:rFonts w:hint="eastAsia"/>
                  <w:color w:val="000000"/>
                  <w:sz w:val="21"/>
                  <w:szCs w:val="21"/>
                </w:rPr>
                <w:t>软件下载历史</w:t>
              </w:r>
            </w:hyperlink>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7-日</w:t>
            </w:r>
          </w:p>
        </w:tc>
        <w:tc>
          <w:tcPr>
            <w:tcW w:w="524" w:type="pc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增量</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100000</w:t>
            </w:r>
          </w:p>
        </w:tc>
        <w:tc>
          <w:tcPr>
            <w:tcW w:w="903" w:type="pc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0D387B" w:rsidRDefault="00672DEA">
            <w:pPr>
              <w:widowControl/>
              <w:ind w:firstLine="0"/>
              <w:jc w:val="left"/>
              <w:textAlignment w:val="center"/>
              <w:rPr>
                <w:color w:val="000000"/>
                <w:sz w:val="21"/>
                <w:szCs w:val="21"/>
              </w:rPr>
            </w:pPr>
            <w:r>
              <w:rPr>
                <w:rFonts w:hint="eastAsia"/>
                <w:color w:val="000000"/>
                <w:sz w:val="21"/>
                <w:szCs w:val="21"/>
              </w:rPr>
              <w:t>100</w:t>
            </w:r>
          </w:p>
        </w:tc>
      </w:tr>
    </w:tbl>
    <w:p w:rsidR="000D387B" w:rsidRDefault="000D387B"/>
    <w:p w:rsidR="000D387B" w:rsidRDefault="00672DEA">
      <w:pPr>
        <w:pStyle w:val="3"/>
        <w:spacing w:before="120"/>
        <w:ind w:right="240"/>
      </w:pPr>
      <w:bookmarkStart w:id="141" w:name="_Toc40969099"/>
      <w:r>
        <w:rPr>
          <w:rFonts w:hint="eastAsia"/>
        </w:rPr>
        <w:t>数据</w:t>
      </w:r>
      <w:r>
        <w:rPr>
          <w:rFonts w:hint="eastAsia"/>
        </w:rPr>
        <w:t>Mapping</w:t>
      </w:r>
      <w:bookmarkEnd w:id="141"/>
    </w:p>
    <w:p w:rsidR="000D387B" w:rsidRDefault="00672DEA">
      <w:r>
        <w:rPr>
          <w:rFonts w:hint="eastAsia"/>
        </w:rPr>
        <w:t>详见：</w:t>
      </w:r>
      <w:r>
        <w:t>…\</w:t>
      </w:r>
      <w:r>
        <w:rPr>
          <w:rFonts w:hint="eastAsia"/>
        </w:rPr>
        <w:t>详细设计</w:t>
      </w:r>
      <w:r>
        <w:t>\贴源层\</w:t>
      </w:r>
      <w:r>
        <w:rPr>
          <w:rFonts w:hint="eastAsia"/>
        </w:rPr>
        <w:t>服务平台</w:t>
      </w:r>
      <w:r>
        <w:t>\ 02-Mapping\</w:t>
      </w:r>
      <w:r>
        <w:rPr>
          <w:rFonts w:hint="eastAsia"/>
        </w:rPr>
        <w:t>《</w:t>
      </w:r>
      <w:r>
        <w:t>DWI-</w:t>
      </w:r>
      <w:r>
        <w:rPr>
          <w:rFonts w:hint="eastAsia"/>
        </w:rPr>
        <w:t>服务平台</w:t>
      </w:r>
      <w:r>
        <w:t>-Mapping分析表-V1.0.xlsx</w:t>
      </w:r>
      <w:r>
        <w:rPr>
          <w:rFonts w:hint="eastAsia"/>
        </w:rPr>
        <w:t>》。</w:t>
      </w:r>
    </w:p>
    <w:p w:rsidR="000D387B" w:rsidRDefault="00672DEA">
      <w:pPr>
        <w:pStyle w:val="3"/>
        <w:spacing w:before="120"/>
        <w:ind w:right="240"/>
      </w:pPr>
      <w:bookmarkStart w:id="142" w:name="_Toc40969100"/>
      <w:r>
        <w:rPr>
          <w:rFonts w:hint="eastAsia"/>
        </w:rPr>
        <w:t>FDI</w:t>
      </w:r>
      <w:r>
        <w:rPr>
          <w:rFonts w:hint="eastAsia"/>
        </w:rPr>
        <w:t>设计</w:t>
      </w:r>
      <w:bookmarkEnd w:id="142"/>
    </w:p>
    <w:p w:rsidR="000D387B" w:rsidRDefault="00672DEA">
      <w:r>
        <w:rPr>
          <w:rFonts w:hint="eastAsia"/>
        </w:rPr>
        <w:t>详见：</w:t>
      </w:r>
      <w:r>
        <w:t>…\</w:t>
      </w:r>
      <w:r>
        <w:rPr>
          <w:rFonts w:hint="eastAsia"/>
        </w:rPr>
        <w:t>详细设计</w:t>
      </w:r>
      <w:r>
        <w:t>\贴源层\</w:t>
      </w:r>
      <w:r>
        <w:rPr>
          <w:rFonts w:hint="eastAsia"/>
        </w:rPr>
        <w:t>服务平台</w:t>
      </w:r>
      <w:r>
        <w:t>\ 03-FDI设计\</w:t>
      </w:r>
      <w:r>
        <w:rPr>
          <w:rFonts w:hint="eastAsia"/>
        </w:rPr>
        <w:t>《</w:t>
      </w:r>
      <w:r>
        <w:t>DWI-</w:t>
      </w:r>
      <w:r>
        <w:rPr>
          <w:rFonts w:hint="eastAsia"/>
        </w:rPr>
        <w:t>服务平台</w:t>
      </w:r>
      <w:r>
        <w:t>-FDI设计V1.0.xlsx</w:t>
      </w:r>
      <w:r>
        <w:rPr>
          <w:rFonts w:hint="eastAsia"/>
        </w:rPr>
        <w:t>》。</w:t>
      </w:r>
    </w:p>
    <w:p w:rsidR="000D387B" w:rsidRDefault="00672DEA">
      <w:pPr>
        <w:pStyle w:val="2"/>
        <w:spacing w:before="120" w:after="120"/>
      </w:pPr>
      <w:bookmarkStart w:id="143" w:name="_Toc40969111"/>
      <w:r>
        <w:rPr>
          <w:rFonts w:hint="eastAsia"/>
        </w:rPr>
        <w:lastRenderedPageBreak/>
        <w:t>测试计划</w:t>
      </w:r>
      <w:bookmarkEnd w:id="143"/>
    </w:p>
    <w:tbl>
      <w:tblPr>
        <w:tblW w:w="8858" w:type="dxa"/>
        <w:tblInd w:w="113" w:type="dxa"/>
        <w:tblLook w:val="04A0" w:firstRow="1" w:lastRow="0" w:firstColumn="1" w:lastColumn="0" w:noHBand="0" w:noVBand="1"/>
      </w:tblPr>
      <w:tblGrid>
        <w:gridCol w:w="1048"/>
        <w:gridCol w:w="1568"/>
        <w:gridCol w:w="838"/>
        <w:gridCol w:w="1895"/>
        <w:gridCol w:w="2267"/>
        <w:gridCol w:w="1242"/>
      </w:tblGrid>
      <w:tr w:rsidR="000D387B">
        <w:trPr>
          <w:trHeight w:val="273"/>
        </w:trPr>
        <w:tc>
          <w:tcPr>
            <w:tcW w:w="104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时间点</w:t>
            </w:r>
          </w:p>
        </w:tc>
        <w:tc>
          <w:tcPr>
            <w:tcW w:w="156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测试类型</w:t>
            </w:r>
          </w:p>
        </w:tc>
        <w:tc>
          <w:tcPr>
            <w:tcW w:w="83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测试轮次</w:t>
            </w:r>
          </w:p>
        </w:tc>
        <w:tc>
          <w:tcPr>
            <w:tcW w:w="18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输入数据</w:t>
            </w:r>
          </w:p>
        </w:tc>
        <w:tc>
          <w:tcPr>
            <w:tcW w:w="22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预期结果</w:t>
            </w:r>
          </w:p>
        </w:tc>
        <w:tc>
          <w:tcPr>
            <w:tcW w:w="124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测试人员</w:t>
            </w:r>
          </w:p>
        </w:tc>
      </w:tr>
      <w:tr w:rsidR="000D387B">
        <w:trPr>
          <w:trHeight w:val="819"/>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开发完成</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源表结构模拟数据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1、数据入湖成功；</w:t>
            </w:r>
            <w:r>
              <w:rPr>
                <w:rFonts w:hint="eastAsia"/>
                <w:snapToGrid/>
                <w:color w:val="000000"/>
                <w:sz w:val="22"/>
                <w:szCs w:val="22"/>
              </w:rPr>
              <w:br/>
              <w:t>2、数据格式、类型、值正确</w:t>
            </w:r>
            <w:r>
              <w:rPr>
                <w:rFonts w:hint="eastAsia"/>
                <w:snapToGrid/>
                <w:color w:val="000000"/>
                <w:sz w:val="22"/>
                <w:szCs w:val="22"/>
              </w:rPr>
              <w:br/>
              <w:t>3、FDI任务执行成功</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1638"/>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集成测试阶段</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源表结构真实业务数据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1、正确连接源系统；</w:t>
            </w:r>
            <w:r>
              <w:rPr>
                <w:rFonts w:hint="eastAsia"/>
                <w:snapToGrid/>
                <w:color w:val="000000"/>
                <w:sz w:val="22"/>
                <w:szCs w:val="22"/>
              </w:rPr>
              <w:br/>
              <w:t>2、数据入湖成功；</w:t>
            </w:r>
            <w:r>
              <w:rPr>
                <w:rFonts w:hint="eastAsia"/>
                <w:snapToGrid/>
                <w:color w:val="000000"/>
                <w:sz w:val="22"/>
                <w:szCs w:val="22"/>
              </w:rPr>
              <w:br/>
              <w:t>3、数据格式、类型、值正确</w:t>
            </w:r>
            <w:r>
              <w:rPr>
                <w:rFonts w:hint="eastAsia"/>
                <w:snapToGrid/>
                <w:color w:val="000000"/>
                <w:sz w:val="22"/>
                <w:szCs w:val="22"/>
              </w:rPr>
              <w:br/>
              <w:t>4、FDI任务执行成功</w:t>
            </w:r>
            <w:r>
              <w:rPr>
                <w:rFonts w:hint="eastAsia"/>
                <w:snapToGrid/>
                <w:color w:val="000000"/>
                <w:sz w:val="22"/>
                <w:szCs w:val="22"/>
              </w:rPr>
              <w:br/>
              <w:t>5、按采集策略进行正确的数据采集</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1638"/>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现场联调阶段</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源表结构真实业务数据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1、正确连接源系统；</w:t>
            </w:r>
            <w:r>
              <w:rPr>
                <w:rFonts w:hint="eastAsia"/>
                <w:snapToGrid/>
                <w:color w:val="000000"/>
                <w:sz w:val="22"/>
                <w:szCs w:val="22"/>
              </w:rPr>
              <w:br/>
              <w:t>2、数据入湖成功；</w:t>
            </w:r>
            <w:r>
              <w:rPr>
                <w:rFonts w:hint="eastAsia"/>
                <w:snapToGrid/>
                <w:color w:val="000000"/>
                <w:sz w:val="22"/>
                <w:szCs w:val="22"/>
              </w:rPr>
              <w:br/>
              <w:t>3、数据格式、类型、值正确</w:t>
            </w:r>
            <w:r>
              <w:rPr>
                <w:rFonts w:hint="eastAsia"/>
                <w:snapToGrid/>
                <w:color w:val="000000"/>
                <w:sz w:val="22"/>
                <w:szCs w:val="22"/>
              </w:rPr>
              <w:br/>
              <w:t>4、FDI任务执行成功</w:t>
            </w:r>
            <w:r>
              <w:rPr>
                <w:rFonts w:hint="eastAsia"/>
                <w:snapToGrid/>
                <w:color w:val="000000"/>
                <w:sz w:val="22"/>
                <w:szCs w:val="22"/>
              </w:rPr>
              <w:br/>
              <w:t>5、按采集策略进行正确的数据采集</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源表结构真实业务数据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bl>
    <w:p w:rsidR="000D387B" w:rsidRDefault="000D387B">
      <w:pPr>
        <w:ind w:firstLine="0"/>
      </w:pPr>
    </w:p>
    <w:p w:rsidR="000D387B" w:rsidRDefault="00672DEA">
      <w:pPr>
        <w:pStyle w:val="1"/>
        <w:spacing w:before="240" w:after="240"/>
      </w:pPr>
      <w:bookmarkStart w:id="144" w:name="_Toc40969112"/>
      <w:r>
        <w:rPr>
          <w:rFonts w:hint="eastAsia"/>
        </w:rPr>
        <w:lastRenderedPageBreak/>
        <w:t>主题库数据处理设计</w:t>
      </w:r>
      <w:bookmarkEnd w:id="144"/>
    </w:p>
    <w:p w:rsidR="000D387B" w:rsidRDefault="00672DEA">
      <w:pPr>
        <w:pStyle w:val="2"/>
        <w:spacing w:before="120" w:after="120"/>
      </w:pPr>
      <w:bookmarkStart w:id="145" w:name="_Toc40969117"/>
      <w:r>
        <w:rPr>
          <w:rFonts w:hint="eastAsia"/>
        </w:rPr>
        <w:t>能耗主题</w:t>
      </w:r>
      <w:bookmarkEnd w:id="145"/>
    </w:p>
    <w:p w:rsidR="000D387B" w:rsidRDefault="00672DEA">
      <w:pPr>
        <w:pStyle w:val="3"/>
        <w:spacing w:before="120"/>
        <w:ind w:right="240"/>
      </w:pPr>
      <w:bookmarkStart w:id="146" w:name="_Toc40969118"/>
      <w:r>
        <w:rPr>
          <w:rFonts w:hint="eastAsia"/>
        </w:rPr>
        <w:t>功能</w:t>
      </w:r>
      <w:bookmarkEnd w:id="146"/>
    </w:p>
    <w:p w:rsidR="000D387B" w:rsidRDefault="00672DEA">
      <w:r>
        <w:rPr>
          <w:rFonts w:hint="eastAsia"/>
        </w:rPr>
        <w:t>主要完能耗主题的相关数据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47" w:name="_Toc40969119"/>
      <w:r>
        <w:rPr>
          <w:rFonts w:hint="eastAsia"/>
        </w:rPr>
        <w:t>数据</w:t>
      </w:r>
      <w:r>
        <w:rPr>
          <w:rFonts w:hint="eastAsia"/>
        </w:rPr>
        <w:t>Mapping</w:t>
      </w:r>
      <w:bookmarkEnd w:id="147"/>
    </w:p>
    <w:p w:rsidR="000D387B" w:rsidRDefault="00672DEA">
      <w:r>
        <w:rPr>
          <w:rFonts w:hint="eastAsia"/>
        </w:rPr>
        <w:t>详见：</w:t>
      </w:r>
      <w:r>
        <w:t>…\</w:t>
      </w:r>
      <w:r>
        <w:rPr>
          <w:rFonts w:hint="eastAsia"/>
        </w:rPr>
        <w:t>详细设计</w:t>
      </w:r>
      <w:r>
        <w:t>\</w:t>
      </w:r>
      <w:r>
        <w:rPr>
          <w:rFonts w:hint="eastAsia"/>
        </w:rPr>
        <w:t>主题层</w:t>
      </w:r>
      <w:r>
        <w:t>\</w:t>
      </w:r>
      <w:r>
        <w:rPr>
          <w:rFonts w:hint="eastAsia"/>
        </w:rPr>
        <w:t>能耗</w:t>
      </w:r>
      <w:r>
        <w:t xml:space="preserve">\ </w:t>
      </w:r>
      <w:r>
        <w:rPr>
          <w:rFonts w:hint="eastAsia"/>
        </w:rPr>
        <w:t>03Mapping</w:t>
      </w:r>
      <w:r>
        <w:t>\</w:t>
      </w:r>
      <w:r>
        <w:rPr>
          <w:rFonts w:hint="eastAsia"/>
        </w:rPr>
        <w:t>《DWR-能耗-MAPPING映射-V1.0.xlsx》。</w:t>
      </w:r>
    </w:p>
    <w:p w:rsidR="000D387B" w:rsidRDefault="00672DEA">
      <w:pPr>
        <w:pStyle w:val="3"/>
        <w:spacing w:before="120"/>
        <w:ind w:right="240"/>
      </w:pPr>
      <w:bookmarkStart w:id="148" w:name="_Toc40969120"/>
      <w:r>
        <w:rPr>
          <w:rFonts w:hint="eastAsia"/>
        </w:rPr>
        <w:t>DLF</w:t>
      </w:r>
      <w:r>
        <w:rPr>
          <w:rFonts w:hint="eastAsia"/>
        </w:rPr>
        <w:t>设计</w:t>
      </w:r>
      <w:bookmarkEnd w:id="148"/>
    </w:p>
    <w:p w:rsidR="000D387B" w:rsidRDefault="00672DEA">
      <w:r>
        <w:rPr>
          <w:rFonts w:hint="eastAsia"/>
        </w:rPr>
        <w:t>详见：</w:t>
      </w:r>
      <w:r>
        <w:t>…\</w:t>
      </w:r>
      <w:r>
        <w:rPr>
          <w:rFonts w:hint="eastAsia"/>
        </w:rPr>
        <w:t>详细设计</w:t>
      </w:r>
      <w:r>
        <w:t>\</w:t>
      </w:r>
      <w:r>
        <w:rPr>
          <w:rFonts w:hint="eastAsia"/>
        </w:rPr>
        <w:t>主题层</w:t>
      </w:r>
      <w:r>
        <w:t>\</w:t>
      </w:r>
      <w:r>
        <w:rPr>
          <w:rFonts w:hint="eastAsia"/>
        </w:rPr>
        <w:t>企业\DLF设计</w:t>
      </w:r>
      <w:r>
        <w:t>\</w:t>
      </w:r>
      <w:r>
        <w:rPr>
          <w:rFonts w:hint="eastAsia"/>
        </w:rPr>
        <w:t>《DWR-DLF设计-企业-V1.0.xlsx》。</w:t>
      </w:r>
    </w:p>
    <w:p w:rsidR="000D387B" w:rsidRDefault="00A62F90">
      <w:pPr>
        <w:pStyle w:val="2"/>
        <w:spacing w:before="120" w:after="120"/>
      </w:pPr>
      <w:bookmarkStart w:id="149" w:name="_Toc40969121"/>
      <w:r>
        <w:rPr>
          <w:rFonts w:hint="eastAsia"/>
        </w:rPr>
        <w:t>巡检</w:t>
      </w:r>
      <w:r w:rsidR="00672DEA">
        <w:rPr>
          <w:rFonts w:hint="eastAsia"/>
        </w:rPr>
        <w:t>主题</w:t>
      </w:r>
      <w:bookmarkEnd w:id="149"/>
    </w:p>
    <w:p w:rsidR="000D387B" w:rsidRDefault="00672DEA">
      <w:pPr>
        <w:pStyle w:val="3"/>
        <w:spacing w:before="120"/>
        <w:ind w:right="240"/>
      </w:pPr>
      <w:bookmarkStart w:id="150" w:name="_Toc40969122"/>
      <w:r>
        <w:rPr>
          <w:rFonts w:hint="eastAsia"/>
        </w:rPr>
        <w:t>功能</w:t>
      </w:r>
      <w:bookmarkEnd w:id="150"/>
    </w:p>
    <w:p w:rsidR="000D387B" w:rsidRDefault="00672DEA">
      <w:r>
        <w:rPr>
          <w:rFonts w:hint="eastAsia"/>
        </w:rPr>
        <w:t>主要完成</w:t>
      </w:r>
      <w:r w:rsidR="00A62F90">
        <w:rPr>
          <w:rFonts w:hint="eastAsia"/>
        </w:rPr>
        <w:t>巡检</w:t>
      </w:r>
      <w:r>
        <w:rPr>
          <w:rFonts w:hint="eastAsia"/>
        </w:rPr>
        <w:t>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51" w:name="_Toc40969123"/>
      <w:r>
        <w:rPr>
          <w:rFonts w:hint="eastAsia"/>
        </w:rPr>
        <w:t>数据</w:t>
      </w:r>
      <w:r>
        <w:rPr>
          <w:rFonts w:hint="eastAsia"/>
        </w:rPr>
        <w:t>Mapping</w:t>
      </w:r>
      <w:bookmarkEnd w:id="151"/>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巡检</w:t>
      </w:r>
      <w:r>
        <w:t xml:space="preserve">\ </w:t>
      </w:r>
      <w:r>
        <w:rPr>
          <w:rFonts w:hint="eastAsia"/>
        </w:rPr>
        <w:t>03Mapping</w:t>
      </w:r>
      <w:r>
        <w:t>\</w:t>
      </w:r>
      <w:r>
        <w:rPr>
          <w:rFonts w:hint="eastAsia"/>
        </w:rPr>
        <w:t>《DWR-</w:t>
      </w:r>
      <w:r w:rsidR="00A62F90">
        <w:rPr>
          <w:rFonts w:hint="eastAsia"/>
        </w:rPr>
        <w:t>巡检</w:t>
      </w:r>
      <w:r>
        <w:rPr>
          <w:rFonts w:hint="eastAsia"/>
        </w:rPr>
        <w:t>-MAPPING映射-V1.0.xlsx》。</w:t>
      </w:r>
    </w:p>
    <w:p w:rsidR="000D387B" w:rsidRDefault="00672DEA">
      <w:pPr>
        <w:pStyle w:val="3"/>
        <w:spacing w:before="120"/>
        <w:ind w:right="240"/>
      </w:pPr>
      <w:bookmarkStart w:id="152" w:name="_Toc40969124"/>
      <w:r>
        <w:rPr>
          <w:rFonts w:hint="eastAsia"/>
        </w:rPr>
        <w:t>DLF</w:t>
      </w:r>
      <w:r>
        <w:rPr>
          <w:rFonts w:hint="eastAsia"/>
        </w:rPr>
        <w:t>设计</w:t>
      </w:r>
      <w:bookmarkEnd w:id="152"/>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巡检</w:t>
      </w:r>
      <w:r>
        <w:rPr>
          <w:rFonts w:hint="eastAsia"/>
        </w:rPr>
        <w:t>\DLF设计</w:t>
      </w:r>
      <w:r>
        <w:t>\</w:t>
      </w:r>
      <w:r>
        <w:rPr>
          <w:rFonts w:hint="eastAsia"/>
        </w:rPr>
        <w:t>《DWR-DLF设计-</w:t>
      </w:r>
      <w:r w:rsidR="00A62F90">
        <w:rPr>
          <w:rFonts w:hint="eastAsia"/>
        </w:rPr>
        <w:t>巡检</w:t>
      </w:r>
      <w:r>
        <w:rPr>
          <w:rFonts w:hint="eastAsia"/>
        </w:rPr>
        <w:t>-V1.0.xlsx》。</w:t>
      </w:r>
    </w:p>
    <w:p w:rsidR="000D387B" w:rsidRDefault="00A62F90">
      <w:pPr>
        <w:pStyle w:val="2"/>
        <w:spacing w:before="120" w:after="120"/>
      </w:pPr>
      <w:bookmarkStart w:id="153" w:name="_Toc40969125"/>
      <w:r>
        <w:rPr>
          <w:rFonts w:hint="eastAsia"/>
        </w:rPr>
        <w:t>医疗</w:t>
      </w:r>
      <w:r w:rsidR="00672DEA">
        <w:rPr>
          <w:rFonts w:hint="eastAsia"/>
        </w:rPr>
        <w:t>主题</w:t>
      </w:r>
      <w:bookmarkEnd w:id="153"/>
    </w:p>
    <w:p w:rsidR="000D387B" w:rsidRDefault="00672DEA">
      <w:pPr>
        <w:pStyle w:val="3"/>
        <w:spacing w:before="120"/>
        <w:ind w:right="240"/>
      </w:pPr>
      <w:bookmarkStart w:id="154" w:name="_Toc40969126"/>
      <w:r>
        <w:rPr>
          <w:rFonts w:hint="eastAsia"/>
        </w:rPr>
        <w:t>功能</w:t>
      </w:r>
      <w:bookmarkEnd w:id="154"/>
    </w:p>
    <w:p w:rsidR="000D387B" w:rsidRDefault="00672DEA">
      <w:r>
        <w:rPr>
          <w:rFonts w:hint="eastAsia"/>
        </w:rPr>
        <w:t>主要完成办公主题的相关数据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w:t>
      </w:r>
      <w:r>
        <w:rPr>
          <w:rFonts w:asciiTheme="minorEastAsia" w:eastAsiaTheme="minorEastAsia" w:hAnsiTheme="minorEastAsia" w:hint="eastAsia"/>
        </w:rPr>
        <w:lastRenderedPageBreak/>
        <w:t>调度、数据MAPPING等工作。</w:t>
      </w:r>
    </w:p>
    <w:p w:rsidR="000D387B" w:rsidRDefault="00672DEA">
      <w:pPr>
        <w:pStyle w:val="3"/>
        <w:spacing w:before="120"/>
        <w:ind w:right="240"/>
      </w:pPr>
      <w:bookmarkStart w:id="155" w:name="_Toc40969127"/>
      <w:r>
        <w:rPr>
          <w:rFonts w:hint="eastAsia"/>
        </w:rPr>
        <w:t>数据</w:t>
      </w:r>
      <w:r>
        <w:rPr>
          <w:rFonts w:hint="eastAsia"/>
        </w:rPr>
        <w:t>Mapping</w:t>
      </w:r>
      <w:bookmarkEnd w:id="155"/>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医疗</w:t>
      </w:r>
      <w:r>
        <w:t xml:space="preserve">\ </w:t>
      </w:r>
      <w:r>
        <w:rPr>
          <w:rFonts w:hint="eastAsia"/>
        </w:rPr>
        <w:t>03Mapping</w:t>
      </w:r>
      <w:r>
        <w:t>\</w:t>
      </w:r>
      <w:r>
        <w:rPr>
          <w:rFonts w:hint="eastAsia"/>
        </w:rPr>
        <w:t>《DWR-</w:t>
      </w:r>
      <w:r w:rsidR="00A62F90">
        <w:rPr>
          <w:rFonts w:hint="eastAsia"/>
        </w:rPr>
        <w:t>医疗</w:t>
      </w:r>
      <w:r>
        <w:rPr>
          <w:rFonts w:hint="eastAsia"/>
        </w:rPr>
        <w:t>-MAPPING映射-V1.0.xlsx》。</w:t>
      </w:r>
    </w:p>
    <w:p w:rsidR="000D387B" w:rsidRDefault="00672DEA">
      <w:pPr>
        <w:pStyle w:val="3"/>
        <w:spacing w:before="120"/>
        <w:ind w:right="240"/>
      </w:pPr>
      <w:bookmarkStart w:id="156" w:name="_Toc40969128"/>
      <w:r>
        <w:rPr>
          <w:rFonts w:hint="eastAsia"/>
        </w:rPr>
        <w:t>DLF</w:t>
      </w:r>
      <w:r>
        <w:rPr>
          <w:rFonts w:hint="eastAsia"/>
        </w:rPr>
        <w:t>设计</w:t>
      </w:r>
      <w:bookmarkEnd w:id="156"/>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医疗</w:t>
      </w:r>
      <w:r>
        <w:rPr>
          <w:rFonts w:hint="eastAsia"/>
        </w:rPr>
        <w:t>\DLF设计</w:t>
      </w:r>
      <w:r>
        <w:t>\</w:t>
      </w:r>
      <w:r>
        <w:rPr>
          <w:rFonts w:hint="eastAsia"/>
        </w:rPr>
        <w:t>《DWR-DLF设计-</w:t>
      </w:r>
      <w:r w:rsidR="00A62F90">
        <w:rPr>
          <w:rFonts w:hint="eastAsia"/>
        </w:rPr>
        <w:t>医疗</w:t>
      </w:r>
      <w:r>
        <w:rPr>
          <w:rFonts w:hint="eastAsia"/>
        </w:rPr>
        <w:t>-V1.0.xlsx》。</w:t>
      </w:r>
    </w:p>
    <w:p w:rsidR="000D387B" w:rsidRDefault="00A62F90">
      <w:pPr>
        <w:pStyle w:val="2"/>
        <w:spacing w:before="120" w:after="120"/>
      </w:pPr>
      <w:bookmarkStart w:id="157" w:name="_Toc40969129"/>
      <w:r>
        <w:rPr>
          <w:rFonts w:hint="eastAsia"/>
        </w:rPr>
        <w:t>隐患</w:t>
      </w:r>
      <w:r w:rsidR="00672DEA">
        <w:rPr>
          <w:rFonts w:hint="eastAsia"/>
        </w:rPr>
        <w:t>主题</w:t>
      </w:r>
      <w:bookmarkEnd w:id="157"/>
    </w:p>
    <w:p w:rsidR="000D387B" w:rsidRDefault="00672DEA">
      <w:pPr>
        <w:pStyle w:val="3"/>
        <w:spacing w:before="120"/>
        <w:ind w:right="240"/>
      </w:pPr>
      <w:bookmarkStart w:id="158" w:name="_Toc40969130"/>
      <w:r>
        <w:rPr>
          <w:rFonts w:hint="eastAsia"/>
        </w:rPr>
        <w:t>功能</w:t>
      </w:r>
      <w:bookmarkEnd w:id="158"/>
    </w:p>
    <w:p w:rsidR="000D387B" w:rsidRDefault="00672DEA">
      <w:r>
        <w:rPr>
          <w:rFonts w:hint="eastAsia"/>
        </w:rPr>
        <w:t>主要完成产业主题的相关数据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59" w:name="_Toc40969131"/>
      <w:r>
        <w:rPr>
          <w:rFonts w:hint="eastAsia"/>
        </w:rPr>
        <w:t>数据</w:t>
      </w:r>
      <w:r>
        <w:rPr>
          <w:rFonts w:hint="eastAsia"/>
        </w:rPr>
        <w:t>Mapping</w:t>
      </w:r>
      <w:bookmarkEnd w:id="159"/>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隐患</w:t>
      </w:r>
      <w:r>
        <w:t xml:space="preserve">\ </w:t>
      </w:r>
      <w:r>
        <w:rPr>
          <w:rFonts w:hint="eastAsia"/>
        </w:rPr>
        <w:t>03Mapping</w:t>
      </w:r>
      <w:r>
        <w:t>\</w:t>
      </w:r>
      <w:r>
        <w:rPr>
          <w:rFonts w:hint="eastAsia"/>
        </w:rPr>
        <w:t>《DWR-</w:t>
      </w:r>
      <w:r w:rsidR="00A62F90">
        <w:rPr>
          <w:rFonts w:hint="eastAsia"/>
        </w:rPr>
        <w:t>隐患</w:t>
      </w:r>
      <w:r>
        <w:rPr>
          <w:rFonts w:hint="eastAsia"/>
        </w:rPr>
        <w:t>-MAPPING映射-V1.0.xlsx》。</w:t>
      </w:r>
    </w:p>
    <w:p w:rsidR="000D387B" w:rsidRDefault="00672DEA">
      <w:pPr>
        <w:pStyle w:val="3"/>
        <w:spacing w:before="120"/>
        <w:ind w:right="240"/>
      </w:pPr>
      <w:bookmarkStart w:id="160" w:name="_Toc40969132"/>
      <w:r>
        <w:rPr>
          <w:rFonts w:hint="eastAsia"/>
        </w:rPr>
        <w:t>DLF</w:t>
      </w:r>
      <w:r>
        <w:rPr>
          <w:rFonts w:hint="eastAsia"/>
        </w:rPr>
        <w:t>设计</w:t>
      </w:r>
      <w:bookmarkEnd w:id="160"/>
    </w:p>
    <w:p w:rsidR="000D387B" w:rsidRDefault="00672DEA">
      <w:r>
        <w:rPr>
          <w:rFonts w:hint="eastAsia"/>
        </w:rPr>
        <w:t>详见：</w:t>
      </w:r>
      <w:r>
        <w:t>…\</w:t>
      </w:r>
      <w:r>
        <w:rPr>
          <w:rFonts w:hint="eastAsia"/>
        </w:rPr>
        <w:t>详细设计</w:t>
      </w:r>
      <w:r>
        <w:t>\</w:t>
      </w:r>
      <w:r>
        <w:rPr>
          <w:rFonts w:hint="eastAsia"/>
        </w:rPr>
        <w:t>主题层</w:t>
      </w:r>
      <w:r>
        <w:t>\</w:t>
      </w:r>
      <w:r>
        <w:rPr>
          <w:rFonts w:hint="eastAsia"/>
        </w:rPr>
        <w:t>产业\DLF设计</w:t>
      </w:r>
      <w:r>
        <w:t>\</w:t>
      </w:r>
      <w:r>
        <w:rPr>
          <w:rFonts w:hint="eastAsia"/>
        </w:rPr>
        <w:t>《DWR-DLF设计-</w:t>
      </w:r>
      <w:r w:rsidR="00A62F90">
        <w:rPr>
          <w:rFonts w:hint="eastAsia"/>
        </w:rPr>
        <w:t>隐患</w:t>
      </w:r>
      <w:r>
        <w:rPr>
          <w:rFonts w:hint="eastAsia"/>
        </w:rPr>
        <w:t>-V1.0.xlsx》。</w:t>
      </w:r>
    </w:p>
    <w:p w:rsidR="000D387B" w:rsidRDefault="00672DEA">
      <w:pPr>
        <w:pStyle w:val="2"/>
        <w:spacing w:before="120" w:after="120"/>
      </w:pPr>
      <w:bookmarkStart w:id="161" w:name="_Toc40969133"/>
      <w:r>
        <w:rPr>
          <w:rFonts w:hint="eastAsia"/>
        </w:rPr>
        <w:t>工单主题</w:t>
      </w:r>
      <w:bookmarkEnd w:id="161"/>
    </w:p>
    <w:p w:rsidR="000D387B" w:rsidRDefault="00672DEA">
      <w:pPr>
        <w:pStyle w:val="3"/>
        <w:spacing w:before="120"/>
        <w:ind w:right="240"/>
      </w:pPr>
      <w:bookmarkStart w:id="162" w:name="_Toc40969134"/>
      <w:r>
        <w:rPr>
          <w:rFonts w:hint="eastAsia"/>
        </w:rPr>
        <w:t>功能</w:t>
      </w:r>
      <w:bookmarkEnd w:id="162"/>
    </w:p>
    <w:p w:rsidR="000D387B" w:rsidRDefault="00672DEA">
      <w:r>
        <w:rPr>
          <w:rFonts w:hint="eastAsia"/>
        </w:rPr>
        <w:t>主要完成工单主题的相关数据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63" w:name="_Toc40969135"/>
      <w:r>
        <w:rPr>
          <w:rFonts w:hint="eastAsia"/>
        </w:rPr>
        <w:t>数据</w:t>
      </w:r>
      <w:r>
        <w:rPr>
          <w:rFonts w:hint="eastAsia"/>
        </w:rPr>
        <w:t>Mapping</w:t>
      </w:r>
      <w:bookmarkEnd w:id="163"/>
    </w:p>
    <w:p w:rsidR="000D387B" w:rsidRDefault="00672DEA">
      <w:r>
        <w:rPr>
          <w:rFonts w:hint="eastAsia"/>
        </w:rPr>
        <w:t>详见：</w:t>
      </w:r>
      <w:r>
        <w:t>…\</w:t>
      </w:r>
      <w:r>
        <w:rPr>
          <w:rFonts w:hint="eastAsia"/>
        </w:rPr>
        <w:t>详细设计</w:t>
      </w:r>
      <w:r>
        <w:t>\</w:t>
      </w:r>
      <w:r>
        <w:rPr>
          <w:rFonts w:hint="eastAsia"/>
        </w:rPr>
        <w:t>主题层</w:t>
      </w:r>
      <w:r>
        <w:t>\</w:t>
      </w:r>
      <w:r>
        <w:rPr>
          <w:rFonts w:hint="eastAsia"/>
        </w:rPr>
        <w:t>工单</w:t>
      </w:r>
      <w:r>
        <w:t xml:space="preserve">\ </w:t>
      </w:r>
      <w:r>
        <w:rPr>
          <w:rFonts w:hint="eastAsia"/>
        </w:rPr>
        <w:t>03Mapping</w:t>
      </w:r>
      <w:r>
        <w:t>\</w:t>
      </w:r>
      <w:r>
        <w:rPr>
          <w:rFonts w:hint="eastAsia"/>
        </w:rPr>
        <w:t>《DWR-工单-MAPPING映射-V1.0.xlsx》。</w:t>
      </w:r>
    </w:p>
    <w:p w:rsidR="000D387B" w:rsidRDefault="00672DEA">
      <w:pPr>
        <w:pStyle w:val="3"/>
        <w:spacing w:before="120"/>
        <w:ind w:right="240"/>
      </w:pPr>
      <w:bookmarkStart w:id="164" w:name="_Toc40969136"/>
      <w:r>
        <w:rPr>
          <w:rFonts w:hint="eastAsia"/>
        </w:rPr>
        <w:lastRenderedPageBreak/>
        <w:t>DLF</w:t>
      </w:r>
      <w:r>
        <w:rPr>
          <w:rFonts w:hint="eastAsia"/>
        </w:rPr>
        <w:t>设计</w:t>
      </w:r>
      <w:bookmarkEnd w:id="164"/>
    </w:p>
    <w:p w:rsidR="000D387B" w:rsidRDefault="00672DEA">
      <w:r>
        <w:rPr>
          <w:rFonts w:hint="eastAsia"/>
        </w:rPr>
        <w:t>详见：</w:t>
      </w:r>
      <w:r>
        <w:t>…\</w:t>
      </w:r>
      <w:r>
        <w:rPr>
          <w:rFonts w:hint="eastAsia"/>
        </w:rPr>
        <w:t>详细设计</w:t>
      </w:r>
      <w:r>
        <w:t>\</w:t>
      </w:r>
      <w:r>
        <w:rPr>
          <w:rFonts w:hint="eastAsia"/>
        </w:rPr>
        <w:t>主题层</w:t>
      </w:r>
      <w:r>
        <w:t>\</w:t>
      </w:r>
      <w:r>
        <w:rPr>
          <w:rFonts w:hint="eastAsia"/>
        </w:rPr>
        <w:t>工单\DLF设计</w:t>
      </w:r>
      <w:r>
        <w:t>\</w:t>
      </w:r>
      <w:r>
        <w:rPr>
          <w:rFonts w:hint="eastAsia"/>
        </w:rPr>
        <w:t>《DWR-DLF设计-工单-V1.0.xlsx》。</w:t>
      </w:r>
    </w:p>
    <w:p w:rsidR="000D387B" w:rsidRDefault="00A62F90">
      <w:pPr>
        <w:pStyle w:val="2"/>
        <w:spacing w:before="120" w:after="120"/>
      </w:pPr>
      <w:bookmarkStart w:id="165" w:name="_Toc40969137"/>
      <w:r>
        <w:rPr>
          <w:rFonts w:hint="eastAsia"/>
        </w:rPr>
        <w:t>客户</w:t>
      </w:r>
      <w:r w:rsidR="00672DEA">
        <w:rPr>
          <w:rFonts w:hint="eastAsia"/>
        </w:rPr>
        <w:t>服务主题</w:t>
      </w:r>
      <w:bookmarkEnd w:id="165"/>
    </w:p>
    <w:p w:rsidR="000D387B" w:rsidRDefault="00672DEA">
      <w:pPr>
        <w:pStyle w:val="3"/>
        <w:spacing w:before="120"/>
        <w:ind w:right="240"/>
      </w:pPr>
      <w:bookmarkStart w:id="166" w:name="_Toc40969138"/>
      <w:r>
        <w:rPr>
          <w:rFonts w:hint="eastAsia"/>
        </w:rPr>
        <w:t>功能</w:t>
      </w:r>
      <w:bookmarkEnd w:id="166"/>
    </w:p>
    <w:p w:rsidR="000D387B" w:rsidRDefault="00672DEA">
      <w:r>
        <w:rPr>
          <w:rFonts w:hint="eastAsia"/>
        </w:rPr>
        <w:t>主要完成企业服务主题的相关数据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67" w:name="_Toc40969139"/>
      <w:r>
        <w:rPr>
          <w:rFonts w:hint="eastAsia"/>
        </w:rPr>
        <w:t>数据</w:t>
      </w:r>
      <w:r>
        <w:rPr>
          <w:rFonts w:hint="eastAsia"/>
        </w:rPr>
        <w:t>Mapping</w:t>
      </w:r>
      <w:bookmarkEnd w:id="167"/>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客户</w:t>
      </w:r>
      <w:r>
        <w:rPr>
          <w:rFonts w:hint="eastAsia"/>
        </w:rPr>
        <w:t>服务</w:t>
      </w:r>
      <w:r>
        <w:t xml:space="preserve">\ </w:t>
      </w:r>
      <w:r>
        <w:rPr>
          <w:rFonts w:hint="eastAsia"/>
        </w:rPr>
        <w:t>03Mapping</w:t>
      </w:r>
      <w:r>
        <w:t>\</w:t>
      </w:r>
      <w:r>
        <w:rPr>
          <w:rFonts w:hint="eastAsia"/>
        </w:rPr>
        <w:t>《DWR-</w:t>
      </w:r>
      <w:r w:rsidR="00A62F90">
        <w:rPr>
          <w:rFonts w:hint="eastAsia"/>
        </w:rPr>
        <w:t>客户</w:t>
      </w:r>
      <w:r>
        <w:rPr>
          <w:rFonts w:hint="eastAsia"/>
        </w:rPr>
        <w:t>服务-MAPPING映射-V1.0.xlsx》。</w:t>
      </w:r>
    </w:p>
    <w:p w:rsidR="000D387B" w:rsidRDefault="00672DEA">
      <w:pPr>
        <w:pStyle w:val="3"/>
        <w:spacing w:before="120"/>
        <w:ind w:right="240"/>
      </w:pPr>
      <w:bookmarkStart w:id="168" w:name="_Toc40969140"/>
      <w:r>
        <w:rPr>
          <w:rFonts w:hint="eastAsia"/>
        </w:rPr>
        <w:t>DLF</w:t>
      </w:r>
      <w:r>
        <w:rPr>
          <w:rFonts w:hint="eastAsia"/>
        </w:rPr>
        <w:t>设计</w:t>
      </w:r>
      <w:bookmarkEnd w:id="168"/>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客户</w:t>
      </w:r>
      <w:r>
        <w:rPr>
          <w:rFonts w:hint="eastAsia"/>
        </w:rPr>
        <w:t>服务\DLF设计</w:t>
      </w:r>
      <w:r>
        <w:t>\</w:t>
      </w:r>
      <w:r>
        <w:rPr>
          <w:rFonts w:hint="eastAsia"/>
        </w:rPr>
        <w:t>《DWR-DLF设计-</w:t>
      </w:r>
      <w:r w:rsidR="00A62F90">
        <w:rPr>
          <w:rFonts w:hint="eastAsia"/>
        </w:rPr>
        <w:t>客户</w:t>
      </w:r>
      <w:r>
        <w:rPr>
          <w:rFonts w:hint="eastAsia"/>
        </w:rPr>
        <w:t>服务-V1.0.xlsx》。</w:t>
      </w:r>
    </w:p>
    <w:p w:rsidR="000D387B" w:rsidRDefault="00672DEA">
      <w:pPr>
        <w:pStyle w:val="2"/>
        <w:spacing w:before="120" w:after="120"/>
      </w:pPr>
      <w:bookmarkStart w:id="169" w:name="_Toc40969141"/>
      <w:r>
        <w:rPr>
          <w:rFonts w:hint="eastAsia"/>
        </w:rPr>
        <w:t>人员主题</w:t>
      </w:r>
      <w:bookmarkEnd w:id="169"/>
    </w:p>
    <w:p w:rsidR="000D387B" w:rsidRDefault="00672DEA">
      <w:pPr>
        <w:pStyle w:val="3"/>
        <w:spacing w:before="120"/>
        <w:ind w:right="240"/>
      </w:pPr>
      <w:bookmarkStart w:id="170" w:name="_Toc40969142"/>
      <w:r>
        <w:rPr>
          <w:rFonts w:hint="eastAsia"/>
        </w:rPr>
        <w:t>功能</w:t>
      </w:r>
      <w:bookmarkEnd w:id="170"/>
    </w:p>
    <w:p w:rsidR="000D387B" w:rsidRDefault="00672DEA">
      <w:r>
        <w:rPr>
          <w:rFonts w:hint="eastAsia"/>
        </w:rPr>
        <w:t>主要完成人员主题的相关数据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71" w:name="_Toc40969143"/>
      <w:r>
        <w:rPr>
          <w:rFonts w:hint="eastAsia"/>
        </w:rPr>
        <w:t>数据</w:t>
      </w:r>
      <w:r>
        <w:rPr>
          <w:rFonts w:hint="eastAsia"/>
        </w:rPr>
        <w:t>Mapping</w:t>
      </w:r>
      <w:bookmarkEnd w:id="171"/>
    </w:p>
    <w:p w:rsidR="000D387B" w:rsidRDefault="00672DEA">
      <w:r>
        <w:rPr>
          <w:rFonts w:hint="eastAsia"/>
        </w:rPr>
        <w:t>详见：</w:t>
      </w:r>
      <w:r>
        <w:t>…\</w:t>
      </w:r>
      <w:r>
        <w:rPr>
          <w:rFonts w:hint="eastAsia"/>
        </w:rPr>
        <w:t>详细设计</w:t>
      </w:r>
      <w:r>
        <w:t>\</w:t>
      </w:r>
      <w:r>
        <w:rPr>
          <w:rFonts w:hint="eastAsia"/>
        </w:rPr>
        <w:t>主题层</w:t>
      </w:r>
      <w:r>
        <w:t>\</w:t>
      </w:r>
      <w:r>
        <w:rPr>
          <w:rFonts w:hint="eastAsia"/>
        </w:rPr>
        <w:t>人员</w:t>
      </w:r>
      <w:r>
        <w:t xml:space="preserve">\ </w:t>
      </w:r>
      <w:r>
        <w:rPr>
          <w:rFonts w:hint="eastAsia"/>
        </w:rPr>
        <w:t>03Mapping</w:t>
      </w:r>
      <w:r>
        <w:t>\</w:t>
      </w:r>
      <w:r>
        <w:rPr>
          <w:rFonts w:hint="eastAsia"/>
        </w:rPr>
        <w:t>《DWR-人员-MAPPING映射-V1.0.xlsx》。</w:t>
      </w:r>
    </w:p>
    <w:p w:rsidR="000D387B" w:rsidRDefault="00672DEA">
      <w:pPr>
        <w:pStyle w:val="3"/>
        <w:spacing w:before="120"/>
        <w:ind w:right="240"/>
      </w:pPr>
      <w:bookmarkStart w:id="172" w:name="_Toc40969144"/>
      <w:r>
        <w:rPr>
          <w:rFonts w:hint="eastAsia"/>
        </w:rPr>
        <w:t>DLF</w:t>
      </w:r>
      <w:r>
        <w:rPr>
          <w:rFonts w:hint="eastAsia"/>
        </w:rPr>
        <w:t>设计</w:t>
      </w:r>
      <w:bookmarkEnd w:id="172"/>
    </w:p>
    <w:p w:rsidR="000D387B" w:rsidRDefault="00672DEA">
      <w:r>
        <w:rPr>
          <w:rFonts w:hint="eastAsia"/>
        </w:rPr>
        <w:t>详见：</w:t>
      </w:r>
      <w:r>
        <w:t>…\</w:t>
      </w:r>
      <w:r>
        <w:rPr>
          <w:rFonts w:hint="eastAsia"/>
        </w:rPr>
        <w:t>详细设计</w:t>
      </w:r>
      <w:r>
        <w:t>\</w:t>
      </w:r>
      <w:r>
        <w:rPr>
          <w:rFonts w:hint="eastAsia"/>
        </w:rPr>
        <w:t>主题层</w:t>
      </w:r>
      <w:r>
        <w:t>\</w:t>
      </w:r>
      <w:r>
        <w:rPr>
          <w:rFonts w:hint="eastAsia"/>
        </w:rPr>
        <w:t>人员\DLF设计</w:t>
      </w:r>
      <w:r>
        <w:t>\</w:t>
      </w:r>
      <w:r>
        <w:rPr>
          <w:rFonts w:hint="eastAsia"/>
        </w:rPr>
        <w:t>《DWR-DLF设计-人员-V1.0.xlsx》。</w:t>
      </w:r>
    </w:p>
    <w:p w:rsidR="000D387B" w:rsidRDefault="00672DEA">
      <w:pPr>
        <w:pStyle w:val="2"/>
        <w:spacing w:before="120" w:after="120"/>
      </w:pPr>
      <w:bookmarkStart w:id="173" w:name="_Toc40969145"/>
      <w:r>
        <w:rPr>
          <w:rFonts w:hint="eastAsia"/>
        </w:rPr>
        <w:lastRenderedPageBreak/>
        <w:t>设备主题</w:t>
      </w:r>
      <w:bookmarkEnd w:id="173"/>
    </w:p>
    <w:p w:rsidR="000D387B" w:rsidRDefault="00672DEA">
      <w:pPr>
        <w:pStyle w:val="3"/>
        <w:spacing w:before="120"/>
        <w:ind w:right="240"/>
      </w:pPr>
      <w:bookmarkStart w:id="174" w:name="_Toc40969146"/>
      <w:r>
        <w:rPr>
          <w:rFonts w:hint="eastAsia"/>
        </w:rPr>
        <w:t>功能</w:t>
      </w:r>
      <w:bookmarkEnd w:id="174"/>
    </w:p>
    <w:p w:rsidR="000D387B" w:rsidRDefault="00672DEA">
      <w:r>
        <w:rPr>
          <w:rFonts w:hint="eastAsia"/>
        </w:rPr>
        <w:t>主要完成设备主题的相关数据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75" w:name="_Toc40969147"/>
      <w:r>
        <w:rPr>
          <w:rFonts w:hint="eastAsia"/>
        </w:rPr>
        <w:t>数据</w:t>
      </w:r>
      <w:r>
        <w:rPr>
          <w:rFonts w:hint="eastAsia"/>
        </w:rPr>
        <w:t>Mapping</w:t>
      </w:r>
      <w:bookmarkEnd w:id="175"/>
    </w:p>
    <w:p w:rsidR="000D387B" w:rsidRDefault="00672DEA">
      <w:r>
        <w:rPr>
          <w:rFonts w:hint="eastAsia"/>
        </w:rPr>
        <w:t>详见：</w:t>
      </w:r>
      <w:r>
        <w:t>…\</w:t>
      </w:r>
      <w:r>
        <w:rPr>
          <w:rFonts w:hint="eastAsia"/>
        </w:rPr>
        <w:t>详细设计</w:t>
      </w:r>
      <w:r>
        <w:t>\</w:t>
      </w:r>
      <w:r>
        <w:rPr>
          <w:rFonts w:hint="eastAsia"/>
        </w:rPr>
        <w:t>主题层</w:t>
      </w:r>
      <w:r>
        <w:t>\</w:t>
      </w:r>
      <w:r>
        <w:rPr>
          <w:rFonts w:hint="eastAsia"/>
        </w:rPr>
        <w:t>设备</w:t>
      </w:r>
      <w:r>
        <w:t xml:space="preserve">\ </w:t>
      </w:r>
      <w:r>
        <w:rPr>
          <w:rFonts w:hint="eastAsia"/>
        </w:rPr>
        <w:t>03Mapping</w:t>
      </w:r>
      <w:r>
        <w:t>\</w:t>
      </w:r>
      <w:r>
        <w:rPr>
          <w:rFonts w:hint="eastAsia"/>
        </w:rPr>
        <w:t>《DWR-设备-MAPPING映射-V1.0.xlsx》。</w:t>
      </w:r>
    </w:p>
    <w:p w:rsidR="000D387B" w:rsidRDefault="00672DEA">
      <w:pPr>
        <w:pStyle w:val="3"/>
        <w:spacing w:before="120"/>
        <w:ind w:right="240"/>
      </w:pPr>
      <w:bookmarkStart w:id="176" w:name="_Toc40969148"/>
      <w:r>
        <w:rPr>
          <w:rFonts w:hint="eastAsia"/>
        </w:rPr>
        <w:t>DLF</w:t>
      </w:r>
      <w:r>
        <w:rPr>
          <w:rFonts w:hint="eastAsia"/>
        </w:rPr>
        <w:t>设计</w:t>
      </w:r>
      <w:bookmarkEnd w:id="176"/>
    </w:p>
    <w:p w:rsidR="000D387B" w:rsidRDefault="00672DEA">
      <w:r>
        <w:rPr>
          <w:rFonts w:hint="eastAsia"/>
        </w:rPr>
        <w:t>详见：</w:t>
      </w:r>
      <w:r>
        <w:t>…\</w:t>
      </w:r>
      <w:r>
        <w:rPr>
          <w:rFonts w:hint="eastAsia"/>
        </w:rPr>
        <w:t>详细设计</w:t>
      </w:r>
      <w:r>
        <w:t>\</w:t>
      </w:r>
      <w:r>
        <w:rPr>
          <w:rFonts w:hint="eastAsia"/>
        </w:rPr>
        <w:t>主题层</w:t>
      </w:r>
      <w:r>
        <w:t>\</w:t>
      </w:r>
      <w:r>
        <w:rPr>
          <w:rFonts w:hint="eastAsia"/>
        </w:rPr>
        <w:t>设备\DLF设计</w:t>
      </w:r>
      <w:r>
        <w:t>\</w:t>
      </w:r>
      <w:r>
        <w:rPr>
          <w:rFonts w:hint="eastAsia"/>
        </w:rPr>
        <w:t>《DWR-DLF设计-设备-V1.0.xlsx》。</w:t>
      </w:r>
    </w:p>
    <w:p w:rsidR="000D387B" w:rsidRDefault="00A62F90">
      <w:pPr>
        <w:pStyle w:val="2"/>
        <w:spacing w:before="120" w:after="120"/>
      </w:pPr>
      <w:bookmarkStart w:id="177" w:name="_Toc40969149"/>
      <w:r>
        <w:rPr>
          <w:rFonts w:hint="eastAsia"/>
        </w:rPr>
        <w:t>车辆</w:t>
      </w:r>
      <w:r w:rsidR="00672DEA">
        <w:rPr>
          <w:rFonts w:hint="eastAsia"/>
        </w:rPr>
        <w:t>主题</w:t>
      </w:r>
      <w:bookmarkEnd w:id="177"/>
    </w:p>
    <w:p w:rsidR="000D387B" w:rsidRDefault="00672DEA">
      <w:pPr>
        <w:pStyle w:val="3"/>
        <w:spacing w:before="120"/>
        <w:ind w:right="240"/>
      </w:pPr>
      <w:bookmarkStart w:id="178" w:name="_Toc40969150"/>
      <w:r>
        <w:rPr>
          <w:rFonts w:hint="eastAsia"/>
        </w:rPr>
        <w:t>功能</w:t>
      </w:r>
      <w:bookmarkEnd w:id="178"/>
    </w:p>
    <w:p w:rsidR="000D387B" w:rsidRDefault="00672DEA">
      <w:r>
        <w:rPr>
          <w:rFonts w:hint="eastAsia"/>
        </w:rPr>
        <w:t>主要完成时空主题的相关数据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79" w:name="_Toc40969151"/>
      <w:r>
        <w:rPr>
          <w:rFonts w:hint="eastAsia"/>
        </w:rPr>
        <w:t>数据</w:t>
      </w:r>
      <w:r>
        <w:rPr>
          <w:rFonts w:hint="eastAsia"/>
        </w:rPr>
        <w:t>Mapping</w:t>
      </w:r>
      <w:bookmarkEnd w:id="179"/>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车辆</w:t>
      </w:r>
      <w:r>
        <w:t xml:space="preserve">\ </w:t>
      </w:r>
      <w:r>
        <w:rPr>
          <w:rFonts w:hint="eastAsia"/>
        </w:rPr>
        <w:t>03Mapping</w:t>
      </w:r>
      <w:r>
        <w:t>\</w:t>
      </w:r>
      <w:r>
        <w:rPr>
          <w:rFonts w:hint="eastAsia"/>
        </w:rPr>
        <w:t>《DWR-</w:t>
      </w:r>
      <w:r w:rsidR="00A62F90">
        <w:rPr>
          <w:rFonts w:hint="eastAsia"/>
        </w:rPr>
        <w:t>车辆</w:t>
      </w:r>
      <w:r>
        <w:rPr>
          <w:rFonts w:hint="eastAsia"/>
        </w:rPr>
        <w:t>-MAPPING映射-V1.0.xlsx》。</w:t>
      </w:r>
    </w:p>
    <w:p w:rsidR="000D387B" w:rsidRDefault="00672DEA">
      <w:pPr>
        <w:pStyle w:val="3"/>
        <w:spacing w:before="120"/>
        <w:ind w:right="240"/>
      </w:pPr>
      <w:bookmarkStart w:id="180" w:name="_Toc40969152"/>
      <w:r>
        <w:rPr>
          <w:rFonts w:hint="eastAsia"/>
        </w:rPr>
        <w:t>DLF</w:t>
      </w:r>
      <w:r>
        <w:rPr>
          <w:rFonts w:hint="eastAsia"/>
        </w:rPr>
        <w:t>设计</w:t>
      </w:r>
      <w:bookmarkEnd w:id="180"/>
    </w:p>
    <w:p w:rsidR="000D387B" w:rsidRDefault="00672DEA">
      <w:r>
        <w:rPr>
          <w:rFonts w:hint="eastAsia"/>
        </w:rPr>
        <w:t>详见：</w:t>
      </w:r>
      <w:r>
        <w:t>…\</w:t>
      </w:r>
      <w:r>
        <w:rPr>
          <w:rFonts w:hint="eastAsia"/>
        </w:rPr>
        <w:t>详细设计</w:t>
      </w:r>
      <w:r>
        <w:t>\</w:t>
      </w:r>
      <w:r>
        <w:rPr>
          <w:rFonts w:hint="eastAsia"/>
        </w:rPr>
        <w:t>主题层</w:t>
      </w:r>
      <w:r>
        <w:t>\</w:t>
      </w:r>
      <w:r w:rsidR="00A62F90">
        <w:rPr>
          <w:rFonts w:hint="eastAsia"/>
        </w:rPr>
        <w:t>车辆</w:t>
      </w:r>
      <w:r>
        <w:rPr>
          <w:rFonts w:hint="eastAsia"/>
        </w:rPr>
        <w:t>\DLF设计</w:t>
      </w:r>
      <w:r>
        <w:t>\</w:t>
      </w:r>
      <w:r>
        <w:rPr>
          <w:rFonts w:hint="eastAsia"/>
        </w:rPr>
        <w:t>《DWR-DLF设计-</w:t>
      </w:r>
      <w:r w:rsidR="00A62F90">
        <w:rPr>
          <w:rFonts w:hint="eastAsia"/>
        </w:rPr>
        <w:t>车辆</w:t>
      </w:r>
      <w:bookmarkStart w:id="181" w:name="_GoBack"/>
      <w:bookmarkEnd w:id="181"/>
      <w:r>
        <w:rPr>
          <w:rFonts w:hint="eastAsia"/>
        </w:rPr>
        <w:t>-V1.0.xlsx》。</w:t>
      </w:r>
    </w:p>
    <w:p w:rsidR="000D387B" w:rsidRDefault="00672DEA">
      <w:pPr>
        <w:pStyle w:val="2"/>
        <w:spacing w:before="120" w:after="120"/>
      </w:pPr>
      <w:bookmarkStart w:id="182" w:name="_Toc40969169"/>
      <w:r>
        <w:rPr>
          <w:rFonts w:hint="eastAsia"/>
        </w:rPr>
        <w:t>资产主题</w:t>
      </w:r>
      <w:bookmarkEnd w:id="182"/>
    </w:p>
    <w:p w:rsidR="000D387B" w:rsidRDefault="00672DEA">
      <w:pPr>
        <w:pStyle w:val="3"/>
        <w:spacing w:before="120"/>
        <w:ind w:right="240"/>
      </w:pPr>
      <w:bookmarkStart w:id="183" w:name="_Toc40969170"/>
      <w:r>
        <w:rPr>
          <w:rFonts w:hint="eastAsia"/>
        </w:rPr>
        <w:t>功能</w:t>
      </w:r>
      <w:bookmarkEnd w:id="183"/>
    </w:p>
    <w:p w:rsidR="000D387B" w:rsidRDefault="00672DEA">
      <w:r>
        <w:rPr>
          <w:rFonts w:hint="eastAsia"/>
        </w:rPr>
        <w:t>主要完成资产主题的相关数据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84" w:name="_Toc40969171"/>
      <w:r>
        <w:rPr>
          <w:rFonts w:hint="eastAsia"/>
        </w:rPr>
        <w:lastRenderedPageBreak/>
        <w:t>数据</w:t>
      </w:r>
      <w:r>
        <w:rPr>
          <w:rFonts w:hint="eastAsia"/>
        </w:rPr>
        <w:t>Mapping</w:t>
      </w:r>
      <w:bookmarkEnd w:id="184"/>
    </w:p>
    <w:p w:rsidR="000D387B" w:rsidRDefault="00672DEA">
      <w:r>
        <w:rPr>
          <w:rFonts w:hint="eastAsia"/>
        </w:rPr>
        <w:t>详见：</w:t>
      </w:r>
      <w:r>
        <w:t>…\</w:t>
      </w:r>
      <w:r>
        <w:rPr>
          <w:rFonts w:hint="eastAsia"/>
        </w:rPr>
        <w:t>详细设计</w:t>
      </w:r>
      <w:r>
        <w:t>\</w:t>
      </w:r>
      <w:r>
        <w:rPr>
          <w:rFonts w:hint="eastAsia"/>
        </w:rPr>
        <w:t>主题层</w:t>
      </w:r>
      <w:r>
        <w:t>\</w:t>
      </w:r>
      <w:r>
        <w:rPr>
          <w:rFonts w:hint="eastAsia"/>
        </w:rPr>
        <w:t>资产</w:t>
      </w:r>
      <w:r>
        <w:t xml:space="preserve">\ </w:t>
      </w:r>
      <w:r>
        <w:rPr>
          <w:rFonts w:hint="eastAsia"/>
        </w:rPr>
        <w:t>03Mapping</w:t>
      </w:r>
      <w:r>
        <w:t>\</w:t>
      </w:r>
      <w:r>
        <w:rPr>
          <w:rFonts w:hint="eastAsia"/>
        </w:rPr>
        <w:t>《DWR-资产-MAPPING映射-V1.0.xlsx》。</w:t>
      </w:r>
    </w:p>
    <w:p w:rsidR="000D387B" w:rsidRDefault="00672DEA">
      <w:pPr>
        <w:pStyle w:val="3"/>
        <w:spacing w:before="120"/>
        <w:ind w:right="240"/>
      </w:pPr>
      <w:bookmarkStart w:id="185" w:name="_Toc40969172"/>
      <w:r>
        <w:rPr>
          <w:rFonts w:hint="eastAsia"/>
        </w:rPr>
        <w:t>DLF</w:t>
      </w:r>
      <w:r>
        <w:rPr>
          <w:rFonts w:hint="eastAsia"/>
        </w:rPr>
        <w:t>设计</w:t>
      </w:r>
      <w:bookmarkEnd w:id="185"/>
    </w:p>
    <w:p w:rsidR="000D387B" w:rsidRDefault="00672DEA">
      <w:r>
        <w:rPr>
          <w:rFonts w:hint="eastAsia"/>
        </w:rPr>
        <w:t>详见：</w:t>
      </w:r>
      <w:r>
        <w:t>…\</w:t>
      </w:r>
      <w:r>
        <w:rPr>
          <w:rFonts w:hint="eastAsia"/>
        </w:rPr>
        <w:t>详细设计</w:t>
      </w:r>
      <w:r>
        <w:t>\</w:t>
      </w:r>
      <w:r>
        <w:rPr>
          <w:rFonts w:hint="eastAsia"/>
        </w:rPr>
        <w:t>主题层</w:t>
      </w:r>
      <w:r>
        <w:t>\</w:t>
      </w:r>
      <w:r>
        <w:rPr>
          <w:rFonts w:hint="eastAsia"/>
        </w:rPr>
        <w:t>资产\DLF设计</w:t>
      </w:r>
      <w:r>
        <w:t>\</w:t>
      </w:r>
      <w:r>
        <w:rPr>
          <w:rFonts w:hint="eastAsia"/>
        </w:rPr>
        <w:t>《DWR-DLF设计-资产-V1.0.xlsx》。</w:t>
      </w:r>
    </w:p>
    <w:p w:rsidR="000D387B" w:rsidRDefault="00672DEA">
      <w:pPr>
        <w:pStyle w:val="2"/>
        <w:spacing w:before="120" w:after="120"/>
      </w:pPr>
      <w:bookmarkStart w:id="186" w:name="_Toc40969177"/>
      <w:r>
        <w:rPr>
          <w:rFonts w:hint="eastAsia"/>
        </w:rPr>
        <w:t>组织主题</w:t>
      </w:r>
      <w:bookmarkEnd w:id="186"/>
    </w:p>
    <w:p w:rsidR="000D387B" w:rsidRDefault="00672DEA">
      <w:pPr>
        <w:pStyle w:val="3"/>
        <w:spacing w:before="120"/>
        <w:ind w:right="240"/>
      </w:pPr>
      <w:bookmarkStart w:id="187" w:name="_Toc40969178"/>
      <w:r>
        <w:rPr>
          <w:rFonts w:hint="eastAsia"/>
        </w:rPr>
        <w:t>功能</w:t>
      </w:r>
      <w:bookmarkEnd w:id="187"/>
    </w:p>
    <w:p w:rsidR="000D387B" w:rsidRDefault="00672DEA">
      <w:r>
        <w:rPr>
          <w:rFonts w:hint="eastAsia"/>
        </w:rPr>
        <w:t>主要完成组织主题的相关数据</w:t>
      </w:r>
      <w:r>
        <w:rPr>
          <w:rFonts w:asciiTheme="minorEastAsia" w:eastAsiaTheme="minorEastAsia" w:hAnsiTheme="minorEastAsia"/>
        </w:rPr>
        <w:t>汇总归档存储</w:t>
      </w:r>
      <w:r>
        <w:rPr>
          <w:rFonts w:asciiTheme="minorEastAsia" w:eastAsiaTheme="minorEastAsia" w:hAnsiTheme="minorEastAsia" w:hint="eastAsia"/>
        </w:rPr>
        <w:t>，及数据汇总归档存储时的作业调度、数据MAPPING等工作。</w:t>
      </w:r>
    </w:p>
    <w:p w:rsidR="000D387B" w:rsidRDefault="00672DEA">
      <w:pPr>
        <w:pStyle w:val="3"/>
        <w:spacing w:before="120"/>
        <w:ind w:right="240"/>
      </w:pPr>
      <w:bookmarkStart w:id="188" w:name="_Toc40969179"/>
      <w:r>
        <w:rPr>
          <w:rFonts w:hint="eastAsia"/>
        </w:rPr>
        <w:t>数据</w:t>
      </w:r>
      <w:r>
        <w:rPr>
          <w:rFonts w:hint="eastAsia"/>
        </w:rPr>
        <w:t>Mapping</w:t>
      </w:r>
      <w:bookmarkEnd w:id="188"/>
    </w:p>
    <w:p w:rsidR="000D387B" w:rsidRDefault="00672DEA">
      <w:r>
        <w:rPr>
          <w:rFonts w:hint="eastAsia"/>
        </w:rPr>
        <w:t>详见：</w:t>
      </w:r>
      <w:r>
        <w:t>…\</w:t>
      </w:r>
      <w:r>
        <w:rPr>
          <w:rFonts w:hint="eastAsia"/>
        </w:rPr>
        <w:t>详细设计</w:t>
      </w:r>
      <w:r>
        <w:t>\</w:t>
      </w:r>
      <w:r>
        <w:rPr>
          <w:rFonts w:hint="eastAsia"/>
        </w:rPr>
        <w:t>主题层</w:t>
      </w:r>
      <w:r>
        <w:t>\</w:t>
      </w:r>
      <w:r>
        <w:rPr>
          <w:rFonts w:hint="eastAsia"/>
        </w:rPr>
        <w:t>组织\03Mapping</w:t>
      </w:r>
      <w:r>
        <w:t>\</w:t>
      </w:r>
      <w:r>
        <w:rPr>
          <w:rFonts w:hint="eastAsia"/>
        </w:rPr>
        <w:t>《DWR-组织-MAPPING映射-V1.0.xlsx》。</w:t>
      </w:r>
    </w:p>
    <w:p w:rsidR="000D387B" w:rsidRDefault="00672DEA">
      <w:pPr>
        <w:pStyle w:val="3"/>
        <w:spacing w:before="120"/>
        <w:ind w:right="240"/>
      </w:pPr>
      <w:bookmarkStart w:id="189" w:name="_Toc40969180"/>
      <w:r>
        <w:rPr>
          <w:rFonts w:hint="eastAsia"/>
        </w:rPr>
        <w:t>DLF</w:t>
      </w:r>
      <w:r>
        <w:rPr>
          <w:rFonts w:hint="eastAsia"/>
        </w:rPr>
        <w:t>设计</w:t>
      </w:r>
      <w:bookmarkEnd w:id="189"/>
    </w:p>
    <w:p w:rsidR="000D387B" w:rsidRDefault="00672DEA">
      <w:r>
        <w:rPr>
          <w:rFonts w:hint="eastAsia"/>
        </w:rPr>
        <w:t>详见：</w:t>
      </w:r>
      <w:r>
        <w:t>…\</w:t>
      </w:r>
      <w:r>
        <w:rPr>
          <w:rFonts w:hint="eastAsia"/>
        </w:rPr>
        <w:t>详细设计</w:t>
      </w:r>
      <w:r>
        <w:t>\</w:t>
      </w:r>
      <w:r>
        <w:rPr>
          <w:rFonts w:hint="eastAsia"/>
        </w:rPr>
        <w:t>主题层</w:t>
      </w:r>
      <w:r>
        <w:t>\</w:t>
      </w:r>
      <w:r>
        <w:rPr>
          <w:rFonts w:hint="eastAsia"/>
        </w:rPr>
        <w:t>组织</w:t>
      </w:r>
      <w:r>
        <w:t>\</w:t>
      </w:r>
      <w:r>
        <w:rPr>
          <w:rFonts w:hint="eastAsia"/>
        </w:rPr>
        <w:t xml:space="preserve"> DLF设计</w:t>
      </w:r>
      <w:r>
        <w:t>\</w:t>
      </w:r>
      <w:r>
        <w:rPr>
          <w:rFonts w:hint="eastAsia"/>
        </w:rPr>
        <w:t>《DWR-DLF设计-组织-V1.0.xlsx》。</w:t>
      </w:r>
    </w:p>
    <w:p w:rsidR="000D387B" w:rsidRDefault="00672DEA">
      <w:pPr>
        <w:pStyle w:val="2"/>
        <w:spacing w:before="120" w:after="120"/>
      </w:pPr>
      <w:bookmarkStart w:id="190" w:name="_Toc40969181"/>
      <w:r>
        <w:rPr>
          <w:rFonts w:hint="eastAsia"/>
        </w:rPr>
        <w:t>测试计划</w:t>
      </w:r>
      <w:bookmarkEnd w:id="190"/>
    </w:p>
    <w:tbl>
      <w:tblPr>
        <w:tblW w:w="8858" w:type="dxa"/>
        <w:tblInd w:w="113" w:type="dxa"/>
        <w:tblLook w:val="04A0" w:firstRow="1" w:lastRow="0" w:firstColumn="1" w:lastColumn="0" w:noHBand="0" w:noVBand="1"/>
      </w:tblPr>
      <w:tblGrid>
        <w:gridCol w:w="1048"/>
        <w:gridCol w:w="1568"/>
        <w:gridCol w:w="838"/>
        <w:gridCol w:w="1895"/>
        <w:gridCol w:w="2267"/>
        <w:gridCol w:w="1242"/>
      </w:tblGrid>
      <w:tr w:rsidR="000D387B">
        <w:trPr>
          <w:trHeight w:val="273"/>
        </w:trPr>
        <w:tc>
          <w:tcPr>
            <w:tcW w:w="104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时间点</w:t>
            </w:r>
          </w:p>
        </w:tc>
        <w:tc>
          <w:tcPr>
            <w:tcW w:w="156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测试类型</w:t>
            </w:r>
          </w:p>
        </w:tc>
        <w:tc>
          <w:tcPr>
            <w:tcW w:w="83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测试轮次</w:t>
            </w:r>
          </w:p>
        </w:tc>
        <w:tc>
          <w:tcPr>
            <w:tcW w:w="18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输入数据</w:t>
            </w:r>
          </w:p>
        </w:tc>
        <w:tc>
          <w:tcPr>
            <w:tcW w:w="22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预期结果</w:t>
            </w:r>
          </w:p>
        </w:tc>
        <w:tc>
          <w:tcPr>
            <w:tcW w:w="124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测试人员</w:t>
            </w:r>
          </w:p>
        </w:tc>
      </w:tr>
      <w:tr w:rsidR="000D387B">
        <w:trPr>
          <w:trHeight w:val="819"/>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开发完成</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主题层表结构模拟数据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1、数据归集成功；</w:t>
            </w:r>
            <w:r>
              <w:rPr>
                <w:rFonts w:hint="eastAsia"/>
                <w:snapToGrid/>
                <w:color w:val="000000"/>
                <w:sz w:val="22"/>
                <w:szCs w:val="22"/>
              </w:rPr>
              <w:br/>
              <w:t>2、数据格式、类型、值正确</w:t>
            </w:r>
            <w:r>
              <w:rPr>
                <w:rFonts w:hint="eastAsia"/>
                <w:snapToGrid/>
                <w:color w:val="000000"/>
                <w:sz w:val="22"/>
                <w:szCs w:val="22"/>
              </w:rPr>
              <w:br/>
              <w:t>3、DLF任务执行成功</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主题层表结构模</w:t>
            </w:r>
            <w:r>
              <w:rPr>
                <w:rFonts w:hint="eastAsia"/>
                <w:snapToGrid/>
                <w:color w:val="000000"/>
                <w:sz w:val="22"/>
                <w:szCs w:val="22"/>
              </w:rPr>
              <w:lastRenderedPageBreak/>
              <w:t>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lastRenderedPageBreak/>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1638"/>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lastRenderedPageBreak/>
              <w:t>集成测试阶段</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主题层表结构真实业务数据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pStyle w:val="af4"/>
              <w:widowControl/>
              <w:numPr>
                <w:ilvl w:val="0"/>
                <w:numId w:val="17"/>
              </w:numPr>
              <w:autoSpaceDE/>
              <w:adjustRightInd/>
              <w:snapToGrid/>
              <w:spacing w:line="240" w:lineRule="auto"/>
              <w:ind w:firstLineChars="0"/>
              <w:jc w:val="left"/>
              <w:rPr>
                <w:snapToGrid/>
                <w:color w:val="000000"/>
                <w:sz w:val="22"/>
                <w:szCs w:val="22"/>
              </w:rPr>
            </w:pPr>
            <w:r>
              <w:rPr>
                <w:rFonts w:hint="eastAsia"/>
                <w:snapToGrid/>
                <w:color w:val="000000"/>
                <w:sz w:val="22"/>
                <w:szCs w:val="22"/>
              </w:rPr>
              <w:t>正确连接源系统；</w:t>
            </w:r>
          </w:p>
          <w:p w:rsidR="000D387B" w:rsidRDefault="00672DEA">
            <w:pPr>
              <w:pStyle w:val="af4"/>
              <w:widowControl/>
              <w:numPr>
                <w:ilvl w:val="0"/>
                <w:numId w:val="17"/>
              </w:numPr>
              <w:autoSpaceDE/>
              <w:adjustRightInd/>
              <w:snapToGrid/>
              <w:spacing w:line="240" w:lineRule="auto"/>
              <w:ind w:firstLineChars="0"/>
              <w:jc w:val="left"/>
              <w:rPr>
                <w:snapToGrid/>
                <w:color w:val="000000"/>
                <w:sz w:val="22"/>
                <w:szCs w:val="22"/>
              </w:rPr>
            </w:pPr>
            <w:r>
              <w:rPr>
                <w:rFonts w:hint="eastAsia"/>
                <w:snapToGrid/>
                <w:color w:val="000000"/>
                <w:sz w:val="22"/>
                <w:szCs w:val="22"/>
              </w:rPr>
              <w:t>数据归集成功；</w:t>
            </w:r>
          </w:p>
          <w:p w:rsidR="000D387B" w:rsidRDefault="00672DEA">
            <w:pPr>
              <w:pStyle w:val="af4"/>
              <w:widowControl/>
              <w:numPr>
                <w:ilvl w:val="0"/>
                <w:numId w:val="17"/>
              </w:numPr>
              <w:autoSpaceDE/>
              <w:adjustRightInd/>
              <w:snapToGrid/>
              <w:spacing w:line="240" w:lineRule="auto"/>
              <w:ind w:firstLineChars="0"/>
              <w:jc w:val="left"/>
              <w:rPr>
                <w:snapToGrid/>
                <w:color w:val="000000"/>
                <w:sz w:val="22"/>
                <w:szCs w:val="22"/>
              </w:rPr>
            </w:pPr>
            <w:r>
              <w:rPr>
                <w:rFonts w:hint="eastAsia"/>
                <w:snapToGrid/>
                <w:color w:val="000000"/>
                <w:sz w:val="22"/>
                <w:szCs w:val="22"/>
              </w:rPr>
              <w:t>数据格式、类型、值正确</w:t>
            </w:r>
          </w:p>
          <w:p w:rsidR="000D387B" w:rsidRDefault="00672DEA">
            <w:pPr>
              <w:pStyle w:val="af4"/>
              <w:widowControl/>
              <w:numPr>
                <w:ilvl w:val="0"/>
                <w:numId w:val="17"/>
              </w:numPr>
              <w:autoSpaceDE/>
              <w:adjustRightInd/>
              <w:snapToGrid/>
              <w:spacing w:line="240" w:lineRule="auto"/>
              <w:ind w:firstLineChars="0"/>
              <w:jc w:val="left"/>
              <w:rPr>
                <w:snapToGrid/>
                <w:color w:val="000000"/>
                <w:sz w:val="22"/>
                <w:szCs w:val="22"/>
              </w:rPr>
            </w:pPr>
            <w:r>
              <w:rPr>
                <w:rFonts w:hint="eastAsia"/>
                <w:snapToGrid/>
                <w:color w:val="000000"/>
                <w:sz w:val="22"/>
                <w:szCs w:val="22"/>
              </w:rPr>
              <w:t>前置贴源层数据处理成功；</w:t>
            </w:r>
          </w:p>
          <w:p w:rsidR="000D387B" w:rsidRDefault="00672DEA">
            <w:pPr>
              <w:pStyle w:val="af4"/>
              <w:widowControl/>
              <w:numPr>
                <w:ilvl w:val="0"/>
                <w:numId w:val="17"/>
              </w:numPr>
              <w:autoSpaceDE/>
              <w:adjustRightInd/>
              <w:snapToGrid/>
              <w:spacing w:line="240" w:lineRule="auto"/>
              <w:ind w:firstLineChars="0"/>
              <w:jc w:val="left"/>
              <w:rPr>
                <w:snapToGrid/>
                <w:color w:val="000000"/>
                <w:sz w:val="22"/>
                <w:szCs w:val="22"/>
              </w:rPr>
            </w:pPr>
            <w:r>
              <w:rPr>
                <w:rFonts w:hint="eastAsia"/>
                <w:snapToGrid/>
                <w:color w:val="000000"/>
                <w:sz w:val="22"/>
                <w:szCs w:val="22"/>
              </w:rPr>
              <w:t>DLF任务执行成功；</w:t>
            </w:r>
          </w:p>
          <w:p w:rsidR="000D387B" w:rsidRDefault="00672DEA">
            <w:pPr>
              <w:pStyle w:val="af4"/>
              <w:widowControl/>
              <w:numPr>
                <w:ilvl w:val="0"/>
                <w:numId w:val="17"/>
              </w:numPr>
              <w:autoSpaceDE/>
              <w:adjustRightInd/>
              <w:snapToGrid/>
              <w:spacing w:line="240" w:lineRule="auto"/>
              <w:ind w:firstLineChars="0"/>
              <w:jc w:val="left"/>
              <w:rPr>
                <w:snapToGrid/>
                <w:color w:val="000000"/>
                <w:sz w:val="22"/>
                <w:szCs w:val="22"/>
              </w:rPr>
            </w:pPr>
            <w:r>
              <w:rPr>
                <w:rFonts w:hint="eastAsia"/>
                <w:snapToGrid/>
                <w:color w:val="000000"/>
                <w:sz w:val="22"/>
                <w:szCs w:val="22"/>
              </w:rPr>
              <w:t>按作业策略进行正确的数据处理。</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1638"/>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现场联调阶段</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主题层表结构真实业务数据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pStyle w:val="af4"/>
              <w:widowControl/>
              <w:numPr>
                <w:ilvl w:val="0"/>
                <w:numId w:val="18"/>
              </w:numPr>
              <w:autoSpaceDE/>
              <w:adjustRightInd/>
              <w:snapToGrid/>
              <w:spacing w:line="240" w:lineRule="auto"/>
              <w:ind w:firstLineChars="0"/>
              <w:jc w:val="left"/>
              <w:rPr>
                <w:snapToGrid/>
                <w:color w:val="000000"/>
                <w:sz w:val="22"/>
                <w:szCs w:val="22"/>
              </w:rPr>
            </w:pPr>
            <w:r>
              <w:rPr>
                <w:rFonts w:hint="eastAsia"/>
                <w:snapToGrid/>
                <w:color w:val="000000"/>
                <w:sz w:val="22"/>
                <w:szCs w:val="22"/>
              </w:rPr>
              <w:t>正确连接源系统；</w:t>
            </w:r>
          </w:p>
          <w:p w:rsidR="000D387B" w:rsidRDefault="00672DEA">
            <w:pPr>
              <w:pStyle w:val="af4"/>
              <w:widowControl/>
              <w:numPr>
                <w:ilvl w:val="0"/>
                <w:numId w:val="18"/>
              </w:numPr>
              <w:autoSpaceDE/>
              <w:adjustRightInd/>
              <w:snapToGrid/>
              <w:spacing w:line="240" w:lineRule="auto"/>
              <w:ind w:firstLineChars="0"/>
              <w:jc w:val="left"/>
              <w:rPr>
                <w:snapToGrid/>
                <w:color w:val="000000"/>
                <w:sz w:val="22"/>
                <w:szCs w:val="22"/>
              </w:rPr>
            </w:pPr>
            <w:r>
              <w:rPr>
                <w:rFonts w:hint="eastAsia"/>
                <w:snapToGrid/>
                <w:color w:val="000000"/>
                <w:sz w:val="22"/>
                <w:szCs w:val="22"/>
              </w:rPr>
              <w:t>数据归集成功；</w:t>
            </w:r>
          </w:p>
          <w:p w:rsidR="000D387B" w:rsidRDefault="00672DEA">
            <w:pPr>
              <w:pStyle w:val="af4"/>
              <w:widowControl/>
              <w:numPr>
                <w:ilvl w:val="0"/>
                <w:numId w:val="18"/>
              </w:numPr>
              <w:autoSpaceDE/>
              <w:adjustRightInd/>
              <w:snapToGrid/>
              <w:spacing w:line="240" w:lineRule="auto"/>
              <w:ind w:firstLineChars="0"/>
              <w:jc w:val="left"/>
              <w:rPr>
                <w:snapToGrid/>
                <w:color w:val="000000"/>
                <w:sz w:val="22"/>
                <w:szCs w:val="22"/>
              </w:rPr>
            </w:pPr>
            <w:r>
              <w:rPr>
                <w:rFonts w:hint="eastAsia"/>
                <w:snapToGrid/>
                <w:color w:val="000000"/>
                <w:sz w:val="22"/>
                <w:szCs w:val="22"/>
              </w:rPr>
              <w:t>数据格式、类型、值正确</w:t>
            </w:r>
          </w:p>
          <w:p w:rsidR="000D387B" w:rsidRDefault="00672DEA">
            <w:pPr>
              <w:pStyle w:val="af4"/>
              <w:widowControl/>
              <w:numPr>
                <w:ilvl w:val="0"/>
                <w:numId w:val="18"/>
              </w:numPr>
              <w:autoSpaceDE/>
              <w:adjustRightInd/>
              <w:snapToGrid/>
              <w:spacing w:line="240" w:lineRule="auto"/>
              <w:ind w:firstLineChars="0"/>
              <w:jc w:val="left"/>
              <w:rPr>
                <w:snapToGrid/>
                <w:color w:val="000000"/>
                <w:sz w:val="22"/>
                <w:szCs w:val="22"/>
              </w:rPr>
            </w:pPr>
            <w:r>
              <w:rPr>
                <w:rFonts w:hint="eastAsia"/>
                <w:snapToGrid/>
                <w:color w:val="000000"/>
                <w:sz w:val="22"/>
                <w:szCs w:val="22"/>
              </w:rPr>
              <w:t>前置贴源层数据处理成功；</w:t>
            </w:r>
          </w:p>
          <w:p w:rsidR="000D387B" w:rsidRDefault="00672DEA">
            <w:pPr>
              <w:pStyle w:val="af4"/>
              <w:widowControl/>
              <w:numPr>
                <w:ilvl w:val="0"/>
                <w:numId w:val="18"/>
              </w:numPr>
              <w:autoSpaceDE/>
              <w:adjustRightInd/>
              <w:snapToGrid/>
              <w:spacing w:line="240" w:lineRule="auto"/>
              <w:ind w:firstLineChars="0"/>
              <w:jc w:val="left"/>
              <w:rPr>
                <w:snapToGrid/>
                <w:color w:val="000000"/>
                <w:sz w:val="22"/>
                <w:szCs w:val="22"/>
              </w:rPr>
            </w:pPr>
            <w:r>
              <w:rPr>
                <w:rFonts w:hint="eastAsia"/>
                <w:snapToGrid/>
                <w:color w:val="000000"/>
                <w:sz w:val="22"/>
                <w:szCs w:val="22"/>
              </w:rPr>
              <w:t>DLF任务执行成功；</w:t>
            </w:r>
          </w:p>
          <w:p w:rsidR="000D387B" w:rsidRDefault="00672DEA">
            <w:pPr>
              <w:pStyle w:val="af4"/>
              <w:widowControl/>
              <w:numPr>
                <w:ilvl w:val="0"/>
                <w:numId w:val="18"/>
              </w:numPr>
              <w:autoSpaceDE/>
              <w:adjustRightInd/>
              <w:snapToGrid/>
              <w:spacing w:line="240" w:lineRule="auto"/>
              <w:ind w:firstLineChars="0"/>
              <w:jc w:val="left"/>
              <w:rPr>
                <w:snapToGrid/>
                <w:color w:val="000000"/>
                <w:sz w:val="22"/>
                <w:szCs w:val="22"/>
              </w:rPr>
            </w:pPr>
            <w:r>
              <w:rPr>
                <w:rFonts w:hint="eastAsia"/>
                <w:snapToGrid/>
                <w:color w:val="000000"/>
                <w:sz w:val="22"/>
                <w:szCs w:val="22"/>
              </w:rPr>
              <w:t>按作业策略进行正确的数据处理。</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主题层表结构真实业务数据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bl>
    <w:p w:rsidR="000D387B" w:rsidRDefault="000D387B">
      <w:pPr>
        <w:ind w:firstLine="0"/>
      </w:pPr>
    </w:p>
    <w:p w:rsidR="000D387B" w:rsidRDefault="00672DEA">
      <w:pPr>
        <w:pStyle w:val="1"/>
        <w:spacing w:before="240" w:after="240"/>
      </w:pPr>
      <w:bookmarkStart w:id="191" w:name="_Toc40969182"/>
      <w:bookmarkStart w:id="192" w:name="_Toc518299940"/>
      <w:r>
        <w:rPr>
          <w:rFonts w:hint="eastAsia"/>
        </w:rPr>
        <w:t>数据服务设计</w:t>
      </w:r>
      <w:bookmarkEnd w:id="191"/>
    </w:p>
    <w:p w:rsidR="000D387B" w:rsidRDefault="00672DEA">
      <w:r>
        <w:rPr>
          <w:rFonts w:hint="eastAsia"/>
        </w:rPr>
        <w:t>按照初期项目架构原则，大数据平台中主要对外开放的是主题层数据库，其面对下游的业务系统直接访问或下游业务系统利用大数据平台提供的数据服务能力实现专题库的构建。</w:t>
      </w:r>
    </w:p>
    <w:p w:rsidR="000D387B" w:rsidRDefault="00672DEA">
      <w:pPr>
        <w:pStyle w:val="af4"/>
        <w:numPr>
          <w:ilvl w:val="0"/>
          <w:numId w:val="19"/>
        </w:numPr>
        <w:ind w:firstLineChars="0"/>
        <w:rPr>
          <w:b/>
          <w:bCs/>
        </w:rPr>
      </w:pPr>
      <w:r>
        <w:rPr>
          <w:rFonts w:hint="eastAsia"/>
          <w:b/>
          <w:bCs/>
        </w:rPr>
        <w:t>支持的下游业务系统</w:t>
      </w:r>
    </w:p>
    <w:p w:rsidR="000D387B" w:rsidRDefault="00672DEA">
      <w:pPr>
        <w:pStyle w:val="af4"/>
        <w:numPr>
          <w:ilvl w:val="0"/>
          <w:numId w:val="20"/>
        </w:numPr>
        <w:ind w:left="993" w:firstLineChars="0"/>
      </w:pPr>
      <w:r>
        <w:rPr>
          <w:rFonts w:hint="eastAsia"/>
        </w:rPr>
        <w:t>园区管理平台</w:t>
      </w:r>
    </w:p>
    <w:p w:rsidR="000D387B" w:rsidRDefault="00672DEA">
      <w:pPr>
        <w:pStyle w:val="af4"/>
        <w:numPr>
          <w:ilvl w:val="0"/>
          <w:numId w:val="20"/>
        </w:numPr>
        <w:ind w:left="993" w:firstLineChars="0"/>
      </w:pPr>
      <w:r>
        <w:rPr>
          <w:rFonts w:hint="eastAsia"/>
        </w:rPr>
        <w:t>园区服务平台</w:t>
      </w:r>
    </w:p>
    <w:p w:rsidR="000D387B" w:rsidRDefault="00672DEA">
      <w:pPr>
        <w:pStyle w:val="af4"/>
        <w:numPr>
          <w:ilvl w:val="0"/>
          <w:numId w:val="20"/>
        </w:numPr>
        <w:ind w:left="993" w:firstLineChars="0"/>
      </w:pPr>
      <w:r>
        <w:rPr>
          <w:rFonts w:hint="eastAsia"/>
        </w:rPr>
        <w:t>环保监测系统</w:t>
      </w:r>
    </w:p>
    <w:p w:rsidR="000D387B" w:rsidRDefault="00672DEA">
      <w:pPr>
        <w:pStyle w:val="af4"/>
        <w:numPr>
          <w:ilvl w:val="0"/>
          <w:numId w:val="20"/>
        </w:numPr>
        <w:ind w:left="993" w:firstLineChars="0"/>
      </w:pPr>
      <w:r>
        <w:rPr>
          <w:rFonts w:hint="eastAsia"/>
        </w:rPr>
        <w:t>智慧消防系统</w:t>
      </w:r>
    </w:p>
    <w:p w:rsidR="000D387B" w:rsidRDefault="00672DEA">
      <w:pPr>
        <w:pStyle w:val="af4"/>
        <w:numPr>
          <w:ilvl w:val="0"/>
          <w:numId w:val="20"/>
        </w:numPr>
        <w:ind w:left="993" w:firstLineChars="0"/>
      </w:pPr>
      <w:r>
        <w:rPr>
          <w:rFonts w:hint="eastAsia"/>
        </w:rPr>
        <w:lastRenderedPageBreak/>
        <w:t>智慧安防系统</w:t>
      </w:r>
    </w:p>
    <w:p w:rsidR="000D387B" w:rsidRDefault="00672DEA">
      <w:pPr>
        <w:pStyle w:val="af4"/>
        <w:numPr>
          <w:ilvl w:val="0"/>
          <w:numId w:val="20"/>
        </w:numPr>
        <w:ind w:left="993" w:firstLineChars="0"/>
      </w:pPr>
      <w:r>
        <w:rPr>
          <w:rFonts w:hint="eastAsia"/>
        </w:rPr>
        <w:t>国有资产管理系统</w:t>
      </w:r>
    </w:p>
    <w:p w:rsidR="000D387B" w:rsidRDefault="00672DEA">
      <w:pPr>
        <w:pStyle w:val="af4"/>
        <w:numPr>
          <w:ilvl w:val="0"/>
          <w:numId w:val="20"/>
        </w:numPr>
        <w:ind w:left="993" w:firstLineChars="0"/>
      </w:pPr>
      <w:r>
        <w:rPr>
          <w:rFonts w:hint="eastAsia"/>
        </w:rPr>
        <w:t>物联网平台</w:t>
      </w:r>
    </w:p>
    <w:p w:rsidR="000D387B" w:rsidRDefault="00672DEA">
      <w:pPr>
        <w:pStyle w:val="af4"/>
        <w:numPr>
          <w:ilvl w:val="0"/>
          <w:numId w:val="20"/>
        </w:numPr>
        <w:ind w:left="993" w:firstLineChars="0"/>
      </w:pPr>
      <w:r>
        <w:rPr>
          <w:rFonts w:hint="eastAsia"/>
        </w:rPr>
        <w:t>IOC平台</w:t>
      </w:r>
    </w:p>
    <w:p w:rsidR="000D387B" w:rsidRDefault="00672DEA">
      <w:pPr>
        <w:pStyle w:val="af4"/>
        <w:numPr>
          <w:ilvl w:val="0"/>
          <w:numId w:val="19"/>
        </w:numPr>
        <w:ind w:firstLineChars="0"/>
        <w:rPr>
          <w:b/>
          <w:bCs/>
        </w:rPr>
      </w:pPr>
      <w:r>
        <w:rPr>
          <w:rFonts w:hint="eastAsia"/>
          <w:b/>
          <w:bCs/>
        </w:rPr>
        <w:t>数据服务方式</w:t>
      </w:r>
    </w:p>
    <w:p w:rsidR="000D387B" w:rsidRDefault="00672DEA">
      <w:pPr>
        <w:pStyle w:val="af4"/>
        <w:numPr>
          <w:ilvl w:val="0"/>
          <w:numId w:val="21"/>
        </w:numPr>
        <w:ind w:left="993" w:firstLineChars="0"/>
      </w:pPr>
      <w:r>
        <w:rPr>
          <w:rFonts w:hint="eastAsia"/>
        </w:rPr>
        <w:t>专题库数据库直接访问</w:t>
      </w:r>
    </w:p>
    <w:p w:rsidR="000D387B" w:rsidRDefault="00672DEA">
      <w:r>
        <w:rPr>
          <w:rFonts w:hint="eastAsia"/>
        </w:rPr>
        <w:t>适用业务场景：业务系统在大数据平台构建专题库，需要通过直接访问库表的方式获取数据，主要适用于IOC平台和园区管理平台的数据访问。</w:t>
      </w:r>
    </w:p>
    <w:p w:rsidR="000D387B" w:rsidRDefault="00672DEA">
      <w:r>
        <w:rPr>
          <w:rFonts w:hint="eastAsia"/>
        </w:rPr>
        <w:t>大数据平台主题库，开放可访问数据视图列表、数据属性说明、数据访问链接供业务系统专题库直接登录访问现有主题库，获取数据。主题库负责进行用户管理和权限控制。</w:t>
      </w:r>
    </w:p>
    <w:p w:rsidR="000D387B" w:rsidRDefault="00672DEA">
      <w:pPr>
        <w:pStyle w:val="af4"/>
        <w:numPr>
          <w:ilvl w:val="0"/>
          <w:numId w:val="21"/>
        </w:numPr>
        <w:ind w:left="993" w:firstLineChars="0"/>
      </w:pPr>
      <w:r>
        <w:rPr>
          <w:rFonts w:hint="eastAsia"/>
        </w:rPr>
        <w:t>数据集成服务</w:t>
      </w:r>
    </w:p>
    <w:p w:rsidR="000D387B" w:rsidRDefault="00672DEA">
      <w:r>
        <w:rPr>
          <w:rFonts w:hint="eastAsia"/>
        </w:rPr>
        <w:t>适用业务场景：业务系统无法/不愿直接访问数据库表方式获取数据时适用，适合数据交互量较小的场景。</w:t>
      </w:r>
    </w:p>
    <w:p w:rsidR="000D387B" w:rsidRDefault="00672DEA">
      <w:r>
        <w:rPr>
          <w:rFonts w:hint="eastAsia"/>
        </w:rPr>
        <w:t>大数据平台统一构建公共专题库，主要包括企业基本信息，基于华为ROMA平台实现，通过RestAPI方式实现对外提供数据服务。</w:t>
      </w:r>
    </w:p>
    <w:p w:rsidR="000D387B" w:rsidRDefault="00672DEA">
      <w:pPr>
        <w:pStyle w:val="1"/>
        <w:spacing w:before="240" w:after="240"/>
      </w:pPr>
      <w:bookmarkStart w:id="193" w:name="_Toc40969183"/>
      <w:r>
        <w:rPr>
          <w:rFonts w:hint="eastAsia"/>
        </w:rPr>
        <w:t>调度服务设计</w:t>
      </w:r>
      <w:bookmarkEnd w:id="193"/>
    </w:p>
    <w:p w:rsidR="000D387B" w:rsidRDefault="00672DEA">
      <w:pPr>
        <w:pStyle w:val="2"/>
        <w:spacing w:before="120" w:after="120"/>
      </w:pPr>
      <w:bookmarkStart w:id="194" w:name="_Toc40969184"/>
      <w:r>
        <w:rPr>
          <w:rFonts w:hint="eastAsia"/>
        </w:rPr>
        <w:t>现有作业分析</w:t>
      </w:r>
      <w:bookmarkEnd w:id="194"/>
    </w:p>
    <w:tbl>
      <w:tblPr>
        <w:tblW w:w="7847" w:type="dxa"/>
        <w:jc w:val="center"/>
        <w:tblLook w:val="04A0" w:firstRow="1" w:lastRow="0" w:firstColumn="1" w:lastColumn="0" w:noHBand="0" w:noVBand="1"/>
      </w:tblPr>
      <w:tblGrid>
        <w:gridCol w:w="1080"/>
        <w:gridCol w:w="1025"/>
        <w:gridCol w:w="1292"/>
        <w:gridCol w:w="1134"/>
        <w:gridCol w:w="1134"/>
        <w:gridCol w:w="871"/>
        <w:gridCol w:w="1311"/>
      </w:tblGrid>
      <w:tr w:rsidR="000D387B">
        <w:trPr>
          <w:trHeight w:val="285"/>
          <w:jc w:val="center"/>
        </w:trPr>
        <w:tc>
          <w:tcPr>
            <w:tcW w:w="10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 xml:space="preserve">　</w:t>
            </w:r>
          </w:p>
        </w:tc>
        <w:tc>
          <w:tcPr>
            <w:tcW w:w="6767" w:type="dxa"/>
            <w:gridSpan w:val="6"/>
            <w:tcBorders>
              <w:top w:val="single" w:sz="4" w:space="0" w:color="auto"/>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处理周期</w:t>
            </w:r>
          </w:p>
        </w:tc>
      </w:tr>
      <w:tr w:rsidR="000D387B">
        <w:trPr>
          <w:trHeight w:val="480"/>
          <w:jc w:val="center"/>
        </w:trPr>
        <w:tc>
          <w:tcPr>
            <w:tcW w:w="1080" w:type="dxa"/>
            <w:vMerge/>
            <w:tcBorders>
              <w:top w:val="single" w:sz="4" w:space="0" w:color="auto"/>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rFonts w:ascii="等线" w:eastAsia="等线" w:hAnsi="等线"/>
                <w:snapToGrid/>
                <w:color w:val="000000"/>
                <w:sz w:val="22"/>
                <w:szCs w:val="22"/>
              </w:rPr>
            </w:pPr>
          </w:p>
        </w:tc>
        <w:tc>
          <w:tcPr>
            <w:tcW w:w="1025" w:type="dxa"/>
            <w:tcBorders>
              <w:top w:val="nil"/>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实时</w:t>
            </w:r>
          </w:p>
        </w:tc>
        <w:tc>
          <w:tcPr>
            <w:tcW w:w="1292" w:type="dxa"/>
            <w:tcBorders>
              <w:top w:val="nil"/>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15分钟</w:t>
            </w:r>
          </w:p>
        </w:tc>
        <w:tc>
          <w:tcPr>
            <w:tcW w:w="1134" w:type="dxa"/>
            <w:tcBorders>
              <w:top w:val="nil"/>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1小时</w:t>
            </w:r>
          </w:p>
        </w:tc>
        <w:tc>
          <w:tcPr>
            <w:tcW w:w="1134" w:type="dxa"/>
            <w:tcBorders>
              <w:top w:val="nil"/>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日</w:t>
            </w:r>
          </w:p>
        </w:tc>
        <w:tc>
          <w:tcPr>
            <w:tcW w:w="871" w:type="dxa"/>
            <w:tcBorders>
              <w:top w:val="nil"/>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月</w:t>
            </w:r>
          </w:p>
        </w:tc>
        <w:tc>
          <w:tcPr>
            <w:tcW w:w="1311" w:type="dxa"/>
            <w:tcBorders>
              <w:top w:val="nil"/>
              <w:left w:val="nil"/>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合计</w:t>
            </w:r>
          </w:p>
        </w:tc>
      </w:tr>
      <w:tr w:rsidR="000D387B">
        <w:trPr>
          <w:trHeight w:val="390"/>
          <w:jc w:val="center"/>
        </w:trPr>
        <w:tc>
          <w:tcPr>
            <w:tcW w:w="1080" w:type="dxa"/>
            <w:tcBorders>
              <w:top w:val="nil"/>
              <w:left w:val="single" w:sz="4" w:space="0" w:color="auto"/>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FDI任务</w:t>
            </w:r>
          </w:p>
        </w:tc>
        <w:tc>
          <w:tcPr>
            <w:tcW w:w="102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4</w:t>
            </w:r>
          </w:p>
        </w:tc>
        <w:tc>
          <w:tcPr>
            <w:tcW w:w="129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7</w:t>
            </w:r>
          </w:p>
        </w:tc>
        <w:tc>
          <w:tcPr>
            <w:tcW w:w="1134"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216</w:t>
            </w:r>
          </w:p>
        </w:tc>
        <w:tc>
          <w:tcPr>
            <w:tcW w:w="8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6</w:t>
            </w:r>
          </w:p>
        </w:tc>
        <w:tc>
          <w:tcPr>
            <w:tcW w:w="1311"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rFonts w:ascii="等线" w:eastAsia="等线" w:hAnsi="等线"/>
                <w:b/>
                <w:bCs/>
                <w:snapToGrid/>
                <w:color w:val="000000"/>
                <w:sz w:val="22"/>
                <w:szCs w:val="22"/>
              </w:rPr>
            </w:pPr>
            <w:r>
              <w:rPr>
                <w:rFonts w:ascii="等线" w:eastAsia="等线" w:hAnsi="等线" w:hint="eastAsia"/>
                <w:b/>
                <w:bCs/>
                <w:snapToGrid/>
                <w:color w:val="000000"/>
                <w:sz w:val="22"/>
                <w:szCs w:val="22"/>
              </w:rPr>
              <w:t>233</w:t>
            </w:r>
          </w:p>
        </w:tc>
      </w:tr>
      <w:tr w:rsidR="000D387B">
        <w:trPr>
          <w:trHeight w:val="450"/>
          <w:jc w:val="center"/>
        </w:trPr>
        <w:tc>
          <w:tcPr>
            <w:tcW w:w="1080" w:type="dxa"/>
            <w:tcBorders>
              <w:top w:val="nil"/>
              <w:left w:val="single" w:sz="4" w:space="0" w:color="auto"/>
              <w:bottom w:val="single" w:sz="4" w:space="0" w:color="auto"/>
              <w:right w:val="single" w:sz="4" w:space="0" w:color="auto"/>
            </w:tcBorders>
            <w:shd w:val="clear" w:color="000000" w:fill="F2F2F2"/>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DLF任务</w:t>
            </w:r>
          </w:p>
        </w:tc>
        <w:tc>
          <w:tcPr>
            <w:tcW w:w="102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0</w:t>
            </w:r>
          </w:p>
        </w:tc>
        <w:tc>
          <w:tcPr>
            <w:tcW w:w="129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7</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w:t>
            </w:r>
            <w:r>
              <w:rPr>
                <w:rFonts w:ascii="等线" w:eastAsia="等线" w:hAnsi="等线"/>
                <w:snapToGrid/>
                <w:color w:val="000000"/>
                <w:sz w:val="22"/>
                <w:szCs w:val="22"/>
              </w:rPr>
              <w:t>15</w:t>
            </w:r>
          </w:p>
        </w:tc>
        <w:tc>
          <w:tcPr>
            <w:tcW w:w="8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snapToGrid/>
                <w:color w:val="000000"/>
                <w:sz w:val="22"/>
                <w:szCs w:val="22"/>
              </w:rPr>
              <w:t>0</w:t>
            </w:r>
          </w:p>
        </w:tc>
        <w:tc>
          <w:tcPr>
            <w:tcW w:w="1311" w:type="dxa"/>
            <w:tcBorders>
              <w:top w:val="nil"/>
              <w:left w:val="nil"/>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rFonts w:ascii="等线" w:eastAsia="等线" w:hAnsi="等线"/>
                <w:b/>
                <w:bCs/>
                <w:snapToGrid/>
                <w:color w:val="000000"/>
                <w:sz w:val="22"/>
                <w:szCs w:val="22"/>
              </w:rPr>
            </w:pPr>
            <w:r>
              <w:rPr>
                <w:rFonts w:ascii="等线" w:eastAsia="等线" w:hAnsi="等线" w:hint="eastAsia"/>
                <w:b/>
                <w:bCs/>
                <w:snapToGrid/>
                <w:color w:val="000000"/>
                <w:sz w:val="22"/>
                <w:szCs w:val="22"/>
              </w:rPr>
              <w:t>1</w:t>
            </w:r>
            <w:r>
              <w:rPr>
                <w:rFonts w:ascii="等线" w:eastAsia="等线" w:hAnsi="等线"/>
                <w:b/>
                <w:bCs/>
                <w:snapToGrid/>
                <w:color w:val="000000"/>
                <w:sz w:val="22"/>
                <w:szCs w:val="22"/>
              </w:rPr>
              <w:t>23</w:t>
            </w:r>
          </w:p>
        </w:tc>
      </w:tr>
    </w:tbl>
    <w:p w:rsidR="000D387B" w:rsidRDefault="00672DEA">
      <w:pPr>
        <w:spacing w:beforeLines="100" w:before="240"/>
      </w:pPr>
      <w:r>
        <w:rPr>
          <w:rFonts w:hint="eastAsia"/>
        </w:rPr>
        <w:t>现有FDI任务</w:t>
      </w:r>
      <w:r>
        <w:t>233</w:t>
      </w:r>
      <w:r>
        <w:rPr>
          <w:rFonts w:hint="eastAsia"/>
        </w:rPr>
        <w:t>个，DLF任务</w:t>
      </w:r>
      <w:r>
        <w:t>123</w:t>
      </w:r>
      <w:r>
        <w:rPr>
          <w:rFonts w:hint="eastAsia"/>
        </w:rPr>
        <w:t>个。</w:t>
      </w:r>
    </w:p>
    <w:p w:rsidR="000D387B" w:rsidRDefault="00672DEA">
      <w:r>
        <w:rPr>
          <w:rFonts w:hint="eastAsia"/>
        </w:rPr>
        <w:t>其中，月任务类同按日调度处理，FDI任务日调度占比为：9</w:t>
      </w:r>
      <w:r>
        <w:t>5.27</w:t>
      </w:r>
      <w:r>
        <w:rPr>
          <w:rFonts w:hint="eastAsia"/>
        </w:rPr>
        <w:t>%；DLF任务日调度占比为：9</w:t>
      </w:r>
      <w:r>
        <w:t>3.49</w:t>
      </w:r>
      <w:r>
        <w:rPr>
          <w:rFonts w:hint="eastAsia"/>
        </w:rPr>
        <w:t>%。</w:t>
      </w:r>
    </w:p>
    <w:p w:rsidR="000D387B" w:rsidRDefault="00672DEA">
      <w:pPr>
        <w:pStyle w:val="2"/>
        <w:spacing w:before="120" w:after="120"/>
      </w:pPr>
      <w:bookmarkStart w:id="195" w:name="_Toc40969185"/>
      <w:r>
        <w:rPr>
          <w:rFonts w:hint="eastAsia"/>
        </w:rPr>
        <w:t>作业处理时间设计</w:t>
      </w:r>
      <w:bookmarkEnd w:id="195"/>
    </w:p>
    <w:p w:rsidR="000D387B" w:rsidRDefault="00672DEA">
      <w:r>
        <w:rPr>
          <w:rFonts w:hint="eastAsia"/>
        </w:rPr>
        <w:t>作业平均处理时间预估</w:t>
      </w:r>
    </w:p>
    <w:tbl>
      <w:tblPr>
        <w:tblStyle w:val="ab"/>
        <w:tblW w:w="0" w:type="auto"/>
        <w:tblInd w:w="534" w:type="dxa"/>
        <w:tblLook w:val="04A0" w:firstRow="1" w:lastRow="0" w:firstColumn="1" w:lastColumn="0" w:noHBand="0" w:noVBand="1"/>
      </w:tblPr>
      <w:tblGrid>
        <w:gridCol w:w="992"/>
        <w:gridCol w:w="1701"/>
        <w:gridCol w:w="1701"/>
        <w:gridCol w:w="1843"/>
        <w:gridCol w:w="1757"/>
      </w:tblGrid>
      <w:tr w:rsidR="000D387B">
        <w:tc>
          <w:tcPr>
            <w:tcW w:w="992" w:type="dxa"/>
          </w:tcPr>
          <w:p w:rsidR="000D387B" w:rsidRDefault="00672DEA">
            <w:pPr>
              <w:ind w:firstLine="0"/>
            </w:pPr>
            <w:r>
              <w:rPr>
                <w:rFonts w:hint="eastAsia"/>
              </w:rPr>
              <w:lastRenderedPageBreak/>
              <w:t>记录数</w:t>
            </w:r>
          </w:p>
        </w:tc>
        <w:tc>
          <w:tcPr>
            <w:tcW w:w="1701" w:type="dxa"/>
          </w:tcPr>
          <w:p w:rsidR="000D387B" w:rsidRDefault="00672DEA">
            <w:pPr>
              <w:ind w:firstLine="0"/>
            </w:pPr>
            <w:r>
              <w:rPr>
                <w:rFonts w:hint="eastAsia"/>
              </w:rPr>
              <w:t>FDI测试数据(</w:t>
            </w:r>
            <w:r>
              <w:t>S)</w:t>
            </w:r>
          </w:p>
        </w:tc>
        <w:tc>
          <w:tcPr>
            <w:tcW w:w="1701" w:type="dxa"/>
          </w:tcPr>
          <w:p w:rsidR="000D387B" w:rsidRDefault="00672DEA">
            <w:pPr>
              <w:ind w:firstLine="0"/>
            </w:pPr>
            <w:r>
              <w:rPr>
                <w:rFonts w:hint="eastAsia"/>
              </w:rPr>
              <w:t>DLF测试数据(</w:t>
            </w:r>
            <w:r>
              <w:t>S)</w:t>
            </w:r>
          </w:p>
        </w:tc>
        <w:tc>
          <w:tcPr>
            <w:tcW w:w="1843" w:type="dxa"/>
          </w:tcPr>
          <w:p w:rsidR="000D387B" w:rsidRDefault="00672DEA">
            <w:pPr>
              <w:ind w:firstLine="0"/>
            </w:pPr>
            <w:r>
              <w:rPr>
                <w:rFonts w:hint="eastAsia"/>
              </w:rPr>
              <w:t>F</w:t>
            </w:r>
            <w:r>
              <w:t>DI</w:t>
            </w:r>
            <w:r>
              <w:rPr>
                <w:rFonts w:hint="eastAsia"/>
              </w:rPr>
              <w:t>设计数据（S）</w:t>
            </w:r>
          </w:p>
        </w:tc>
        <w:tc>
          <w:tcPr>
            <w:tcW w:w="1757" w:type="dxa"/>
          </w:tcPr>
          <w:p w:rsidR="000D387B" w:rsidRDefault="00672DEA">
            <w:pPr>
              <w:ind w:firstLine="0"/>
            </w:pPr>
            <w:r>
              <w:rPr>
                <w:rFonts w:hint="eastAsia"/>
              </w:rPr>
              <w:t>DLF设计数据（S）</w:t>
            </w:r>
          </w:p>
        </w:tc>
      </w:tr>
      <w:tr w:rsidR="000D387B">
        <w:tc>
          <w:tcPr>
            <w:tcW w:w="992" w:type="dxa"/>
          </w:tcPr>
          <w:p w:rsidR="000D387B" w:rsidRDefault="00672DEA">
            <w:pPr>
              <w:ind w:firstLine="0"/>
            </w:pPr>
            <w:r>
              <w:rPr>
                <w:rFonts w:hint="eastAsia"/>
              </w:rPr>
              <w:t>1</w:t>
            </w:r>
            <w:r>
              <w:t>000</w:t>
            </w:r>
          </w:p>
        </w:tc>
        <w:tc>
          <w:tcPr>
            <w:tcW w:w="1701" w:type="dxa"/>
          </w:tcPr>
          <w:p w:rsidR="000D387B" w:rsidRDefault="00672DEA">
            <w:pPr>
              <w:ind w:firstLine="0"/>
            </w:pPr>
            <w:r>
              <w:rPr>
                <w:rFonts w:hint="eastAsia"/>
              </w:rPr>
              <w:t>7</w:t>
            </w:r>
            <w:r>
              <w:t>.2</w:t>
            </w:r>
          </w:p>
        </w:tc>
        <w:tc>
          <w:tcPr>
            <w:tcW w:w="1701" w:type="dxa"/>
          </w:tcPr>
          <w:p w:rsidR="000D387B" w:rsidRDefault="00672DEA">
            <w:pPr>
              <w:ind w:firstLine="0"/>
            </w:pPr>
            <w:r>
              <w:rPr>
                <w:rFonts w:hint="eastAsia"/>
              </w:rPr>
              <w:t>1</w:t>
            </w:r>
            <w:r>
              <w:t>1</w:t>
            </w:r>
          </w:p>
        </w:tc>
        <w:tc>
          <w:tcPr>
            <w:tcW w:w="1843" w:type="dxa"/>
          </w:tcPr>
          <w:p w:rsidR="000D387B" w:rsidRDefault="00672DEA">
            <w:pPr>
              <w:ind w:firstLine="0"/>
            </w:pPr>
            <w:r>
              <w:rPr>
                <w:rFonts w:hint="eastAsia"/>
              </w:rPr>
              <w:t>3</w:t>
            </w:r>
            <w:r>
              <w:t>0</w:t>
            </w:r>
          </w:p>
        </w:tc>
        <w:tc>
          <w:tcPr>
            <w:tcW w:w="1757" w:type="dxa"/>
          </w:tcPr>
          <w:p w:rsidR="000D387B" w:rsidRDefault="00672DEA">
            <w:pPr>
              <w:ind w:firstLine="0"/>
            </w:pPr>
            <w:r>
              <w:rPr>
                <w:rFonts w:hint="eastAsia"/>
              </w:rPr>
              <w:t>6</w:t>
            </w:r>
            <w:r>
              <w:t>0</w:t>
            </w:r>
          </w:p>
        </w:tc>
      </w:tr>
      <w:tr w:rsidR="000D387B">
        <w:tc>
          <w:tcPr>
            <w:tcW w:w="992" w:type="dxa"/>
          </w:tcPr>
          <w:p w:rsidR="000D387B" w:rsidRDefault="00672DEA">
            <w:pPr>
              <w:ind w:firstLine="0"/>
            </w:pPr>
            <w:r>
              <w:rPr>
                <w:rFonts w:hint="eastAsia"/>
              </w:rPr>
              <w:t>1</w:t>
            </w:r>
            <w:r>
              <w:t>0000</w:t>
            </w:r>
          </w:p>
        </w:tc>
        <w:tc>
          <w:tcPr>
            <w:tcW w:w="1701" w:type="dxa"/>
          </w:tcPr>
          <w:p w:rsidR="000D387B" w:rsidRDefault="00672DEA">
            <w:pPr>
              <w:ind w:firstLine="0"/>
            </w:pPr>
            <w:r>
              <w:rPr>
                <w:rFonts w:hint="eastAsia"/>
              </w:rPr>
              <w:t>1</w:t>
            </w:r>
            <w:r>
              <w:t>7.7</w:t>
            </w:r>
          </w:p>
        </w:tc>
        <w:tc>
          <w:tcPr>
            <w:tcW w:w="1701" w:type="dxa"/>
          </w:tcPr>
          <w:p w:rsidR="000D387B" w:rsidRDefault="00672DEA">
            <w:pPr>
              <w:ind w:firstLine="0"/>
            </w:pPr>
            <w:r>
              <w:rPr>
                <w:rFonts w:hint="eastAsia"/>
              </w:rPr>
              <w:t>3</w:t>
            </w:r>
            <w:r>
              <w:t>1</w:t>
            </w:r>
          </w:p>
        </w:tc>
        <w:tc>
          <w:tcPr>
            <w:tcW w:w="1843" w:type="dxa"/>
          </w:tcPr>
          <w:p w:rsidR="000D387B" w:rsidRDefault="00672DEA">
            <w:pPr>
              <w:ind w:firstLine="0"/>
            </w:pPr>
            <w:r>
              <w:rPr>
                <w:rFonts w:hint="eastAsia"/>
              </w:rPr>
              <w:t>6</w:t>
            </w:r>
            <w:r>
              <w:t>0</w:t>
            </w:r>
          </w:p>
        </w:tc>
        <w:tc>
          <w:tcPr>
            <w:tcW w:w="1757" w:type="dxa"/>
          </w:tcPr>
          <w:p w:rsidR="000D387B" w:rsidRDefault="00672DEA">
            <w:pPr>
              <w:ind w:firstLine="0"/>
            </w:pPr>
            <w:r>
              <w:rPr>
                <w:rFonts w:hint="eastAsia"/>
              </w:rPr>
              <w:t>1</w:t>
            </w:r>
            <w:r>
              <w:t>20</w:t>
            </w:r>
          </w:p>
        </w:tc>
      </w:tr>
      <w:tr w:rsidR="000D387B">
        <w:tc>
          <w:tcPr>
            <w:tcW w:w="992" w:type="dxa"/>
          </w:tcPr>
          <w:p w:rsidR="000D387B" w:rsidRDefault="00672DEA">
            <w:pPr>
              <w:ind w:firstLine="0"/>
            </w:pPr>
            <w:r>
              <w:rPr>
                <w:rFonts w:hint="eastAsia"/>
              </w:rPr>
              <w:t>1</w:t>
            </w:r>
            <w:r>
              <w:t>00000</w:t>
            </w:r>
          </w:p>
        </w:tc>
        <w:tc>
          <w:tcPr>
            <w:tcW w:w="1701" w:type="dxa"/>
          </w:tcPr>
          <w:p w:rsidR="000D387B" w:rsidRDefault="00672DEA">
            <w:pPr>
              <w:ind w:firstLine="0"/>
            </w:pPr>
            <w:r>
              <w:rPr>
                <w:rFonts w:hint="eastAsia"/>
              </w:rPr>
              <w:t>7</w:t>
            </w:r>
            <w:r>
              <w:t>2</w:t>
            </w:r>
          </w:p>
        </w:tc>
        <w:tc>
          <w:tcPr>
            <w:tcW w:w="1701" w:type="dxa"/>
          </w:tcPr>
          <w:p w:rsidR="000D387B" w:rsidRDefault="00672DEA">
            <w:pPr>
              <w:ind w:firstLine="0"/>
            </w:pPr>
            <w:r>
              <w:rPr>
                <w:rFonts w:hint="eastAsia"/>
              </w:rPr>
              <w:t>2</w:t>
            </w:r>
            <w:r>
              <w:t>5</w:t>
            </w:r>
          </w:p>
        </w:tc>
        <w:tc>
          <w:tcPr>
            <w:tcW w:w="1843" w:type="dxa"/>
          </w:tcPr>
          <w:p w:rsidR="000D387B" w:rsidRDefault="00672DEA">
            <w:pPr>
              <w:ind w:firstLine="0"/>
            </w:pPr>
            <w:r>
              <w:rPr>
                <w:rFonts w:hint="eastAsia"/>
              </w:rPr>
              <w:t>1</w:t>
            </w:r>
            <w:r>
              <w:t>80</w:t>
            </w:r>
          </w:p>
        </w:tc>
        <w:tc>
          <w:tcPr>
            <w:tcW w:w="1757" w:type="dxa"/>
          </w:tcPr>
          <w:p w:rsidR="000D387B" w:rsidRDefault="00672DEA">
            <w:pPr>
              <w:ind w:firstLine="0"/>
            </w:pPr>
            <w:r>
              <w:rPr>
                <w:rFonts w:hint="eastAsia"/>
              </w:rPr>
              <w:t>1</w:t>
            </w:r>
            <w:r>
              <w:t>80</w:t>
            </w:r>
          </w:p>
        </w:tc>
      </w:tr>
    </w:tbl>
    <w:p w:rsidR="000D387B" w:rsidRDefault="00672DEA">
      <w:r>
        <w:rPr>
          <w:rFonts w:hint="eastAsia"/>
        </w:rPr>
        <w:t>测试环境描述：北京MySQL数据库--华为公有云GuassDB（数据仅供参考）</w:t>
      </w:r>
    </w:p>
    <w:p w:rsidR="000D387B" w:rsidRDefault="00672DEA">
      <w:r>
        <w:rPr>
          <w:rFonts w:hint="eastAsia"/>
        </w:rPr>
        <w:t>测试作业描述：入湖FDI任务，直接一对一Mapping入湖；DLF作业直接从湖表抽取加载到主题表。</w:t>
      </w:r>
    </w:p>
    <w:p w:rsidR="000D387B" w:rsidRDefault="00672DEA">
      <w:r>
        <w:rPr>
          <w:rFonts w:hint="eastAsia"/>
        </w:rPr>
        <w:t>源、目标表属性：5</w:t>
      </w:r>
      <w:r>
        <w:t>8</w:t>
      </w:r>
      <w:r>
        <w:rPr>
          <w:rFonts w:hint="eastAsia"/>
        </w:rPr>
        <w:t>个字段，空表，表宽：4</w:t>
      </w:r>
      <w:r>
        <w:t>179</w:t>
      </w:r>
      <w:r>
        <w:rPr>
          <w:rFonts w:hint="eastAsia"/>
        </w:rPr>
        <w:t>Byte。</w:t>
      </w:r>
    </w:p>
    <w:p w:rsidR="000D387B" w:rsidRDefault="00672DEA">
      <w:r>
        <w:rPr>
          <w:rFonts w:hint="eastAsia"/>
        </w:rPr>
        <w:t>设计数据：根据园区现有业务特点、充分考虑任务调度时间影响、冗余处理时间、未来业务扩展。</w:t>
      </w:r>
    </w:p>
    <w:p w:rsidR="000D387B" w:rsidRDefault="00672DEA">
      <w:r>
        <w:rPr>
          <w:rFonts w:hint="eastAsia"/>
        </w:rPr>
        <w:t>综合现有源系统、入湖层设计、主题层设计，日增量数据在1</w:t>
      </w:r>
      <w:r>
        <w:t>000</w:t>
      </w:r>
      <w:r>
        <w:rPr>
          <w:rFonts w:hint="eastAsia"/>
        </w:rPr>
        <w:t>以内，因此FDI任务处理时间设计为3</w:t>
      </w:r>
      <w:r>
        <w:t>0</w:t>
      </w:r>
      <w:r>
        <w:rPr>
          <w:rFonts w:hint="eastAsia"/>
        </w:rPr>
        <w:t>秒，DLF任务设计处理时间为6</w:t>
      </w:r>
      <w:r>
        <w:t>0</w:t>
      </w:r>
      <w:r>
        <w:rPr>
          <w:rFonts w:hint="eastAsia"/>
        </w:rPr>
        <w:t>秒。</w:t>
      </w:r>
    </w:p>
    <w:p w:rsidR="000D387B" w:rsidRDefault="000D387B"/>
    <w:p w:rsidR="000D387B" w:rsidRDefault="00672DEA">
      <w:pPr>
        <w:pStyle w:val="2"/>
        <w:spacing w:before="120" w:after="120"/>
      </w:pPr>
      <w:bookmarkStart w:id="196" w:name="_Toc40969186"/>
      <w:r>
        <w:rPr>
          <w:rFonts w:hint="eastAsia"/>
        </w:rPr>
        <w:t>调度依赖关系描述</w:t>
      </w:r>
      <w:bookmarkEnd w:id="196"/>
    </w:p>
    <w:p w:rsidR="000D387B" w:rsidRDefault="00672DEA">
      <w:r>
        <w:rPr>
          <w:rFonts w:hint="eastAsia"/>
        </w:rPr>
        <w:t>从整个数据流向进行切分，大数据平台涉及到入湖、主题和专题3个逻辑层，其中入湖对应ROMA平台的FDI任务，主题和专题对应DAYU平台的DLF任务。</w:t>
      </w:r>
    </w:p>
    <w:p w:rsidR="000D387B" w:rsidRDefault="00672DEA">
      <w:r>
        <w:rPr>
          <w:rFonts w:hint="eastAsia"/>
          <w:highlight w:val="yellow"/>
        </w:rPr>
        <w:t>限制：ROMA平台和DAYU平台没有对接，且无法利用ROMA平台提供的系统变量、API接口或其他方式实现任务标识设置（或事件消息的发送），因此，主题无法实现与入湖层进行强依赖关系建立</w:t>
      </w:r>
      <w:r>
        <w:rPr>
          <w:rFonts w:hint="eastAsia"/>
        </w:rPr>
        <w:t>。</w:t>
      </w:r>
    </w:p>
    <w:p w:rsidR="000D387B" w:rsidRDefault="00672DEA">
      <w:r>
        <w:rPr>
          <w:rFonts w:hint="eastAsia"/>
        </w:rPr>
        <w:t>因此，在本设计中，尽量从作业任务调度时间设置上，保障当日FDI任务处理完成后，再启动DLF任务的调度工作。</w:t>
      </w:r>
    </w:p>
    <w:p w:rsidR="000D387B" w:rsidRDefault="00672DEA">
      <w:pPr>
        <w:rPr>
          <w:highlight w:val="yellow"/>
        </w:rPr>
      </w:pPr>
      <w:r>
        <w:rPr>
          <w:rFonts w:hint="eastAsia"/>
          <w:highlight w:val="yellow"/>
        </w:rPr>
        <w:t>局限性：无法通过程序逻辑控制数据处理顺序。</w:t>
      </w:r>
    </w:p>
    <w:p w:rsidR="000D387B" w:rsidRDefault="00672DEA">
      <w:r>
        <w:rPr>
          <w:rFonts w:hint="eastAsia"/>
          <w:highlight w:val="yellow"/>
        </w:rPr>
        <w:t>风险点：数据时效性无法保障。</w:t>
      </w:r>
    </w:p>
    <w:p w:rsidR="000D387B" w:rsidRDefault="00672DEA">
      <w:r>
        <w:rPr>
          <w:rFonts w:hint="eastAsia"/>
          <w:highlight w:val="yellow"/>
        </w:rPr>
        <w:t>专题库调度注意事项：需要在主题库任务调度执行完成后启动。</w:t>
      </w:r>
    </w:p>
    <w:p w:rsidR="000D387B" w:rsidRDefault="00672DEA">
      <w:r>
        <w:rPr>
          <w:rFonts w:hint="eastAsia"/>
        </w:rPr>
        <w:t>主题域中主题依赖关系如下图所示：</w:t>
      </w:r>
    </w:p>
    <w:p w:rsidR="000D387B" w:rsidRDefault="00672DEA">
      <w:r>
        <w:rPr>
          <w:noProof/>
        </w:rPr>
        <w:lastRenderedPageBreak/>
        <w:drawing>
          <wp:inline distT="0" distB="0" distL="0" distR="0">
            <wp:extent cx="4933315" cy="25527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968470" cy="2570687"/>
                    </a:xfrm>
                    <a:prstGeom prst="rect">
                      <a:avLst/>
                    </a:prstGeom>
                    <a:noFill/>
                  </pic:spPr>
                </pic:pic>
              </a:graphicData>
            </a:graphic>
          </wp:inline>
        </w:drawing>
      </w:r>
    </w:p>
    <w:p w:rsidR="000D387B" w:rsidRDefault="00672DEA">
      <w:pPr>
        <w:pStyle w:val="2"/>
        <w:spacing w:before="120" w:after="120"/>
      </w:pPr>
      <w:bookmarkStart w:id="197" w:name="_Toc40969187"/>
      <w:r>
        <w:rPr>
          <w:rFonts w:hint="eastAsia"/>
        </w:rPr>
        <w:t>调度组织规划</w:t>
      </w:r>
      <w:bookmarkEnd w:id="197"/>
    </w:p>
    <w:p w:rsidR="000D387B" w:rsidRDefault="00672DEA">
      <w:r>
        <w:rPr>
          <w:rFonts w:hint="eastAsia"/>
          <w:b/>
          <w:bCs/>
        </w:rPr>
        <w:t>调度周期：实时任务</w:t>
      </w:r>
      <w:r>
        <w:rPr>
          <w:rFonts w:hint="eastAsia"/>
        </w:rPr>
        <w:t>，事件驱动触发任务调度执行。</w:t>
      </w:r>
    </w:p>
    <w:p w:rsidR="000D387B" w:rsidRDefault="00672DEA">
      <w:r>
        <w:rPr>
          <w:rFonts w:hint="eastAsia"/>
          <w:b/>
          <w:bCs/>
        </w:rPr>
        <w:t>调度周期：小时</w:t>
      </w:r>
      <w:r>
        <w:rPr>
          <w:rFonts w:hint="eastAsia"/>
        </w:rPr>
        <w:t>，FDI任务设置后整点触发，后续关联DLF任务延后3</w:t>
      </w:r>
      <w:r>
        <w:t>0</w:t>
      </w:r>
      <w:r>
        <w:rPr>
          <w:rFonts w:hint="eastAsia"/>
        </w:rPr>
        <w:t>分钟执行。</w:t>
      </w:r>
    </w:p>
    <w:p w:rsidR="000D387B" w:rsidRDefault="00672DEA">
      <w:r>
        <w:rPr>
          <w:rFonts w:hint="eastAsia"/>
          <w:b/>
          <w:bCs/>
        </w:rPr>
        <w:t>调度周期：日</w:t>
      </w:r>
      <w:r>
        <w:rPr>
          <w:rFonts w:hint="eastAsia"/>
        </w:rPr>
        <w:t>（含月）。</w:t>
      </w:r>
    </w:p>
    <w:p w:rsidR="000D387B" w:rsidRDefault="00672DEA">
      <w:r>
        <w:rPr>
          <w:rFonts w:hint="eastAsia"/>
        </w:rPr>
        <w:t>主题任务依赖调度设计如下表所示：</w:t>
      </w:r>
    </w:p>
    <w:tbl>
      <w:tblPr>
        <w:tblW w:w="6820" w:type="dxa"/>
        <w:jc w:val="center"/>
        <w:tblLook w:val="04A0" w:firstRow="1" w:lastRow="0" w:firstColumn="1" w:lastColumn="0" w:noHBand="0" w:noVBand="1"/>
      </w:tblPr>
      <w:tblGrid>
        <w:gridCol w:w="1239"/>
        <w:gridCol w:w="1276"/>
        <w:gridCol w:w="1134"/>
        <w:gridCol w:w="1571"/>
        <w:gridCol w:w="1600"/>
      </w:tblGrid>
      <w:tr w:rsidR="000D387B">
        <w:trPr>
          <w:trHeight w:val="285"/>
          <w:jc w:val="center"/>
        </w:trPr>
        <w:tc>
          <w:tcPr>
            <w:tcW w:w="1239" w:type="dxa"/>
            <w:tcBorders>
              <w:top w:val="single" w:sz="4" w:space="0" w:color="auto"/>
              <w:left w:val="single" w:sz="4" w:space="0" w:color="auto"/>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主题名称</w:t>
            </w:r>
          </w:p>
        </w:tc>
        <w:tc>
          <w:tcPr>
            <w:tcW w:w="1276"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依赖主题</w:t>
            </w:r>
          </w:p>
        </w:tc>
        <w:tc>
          <w:tcPr>
            <w:tcW w:w="1134"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任务数量</w:t>
            </w:r>
          </w:p>
        </w:tc>
        <w:tc>
          <w:tcPr>
            <w:tcW w:w="1571"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计划执行批次</w:t>
            </w:r>
          </w:p>
        </w:tc>
        <w:tc>
          <w:tcPr>
            <w:tcW w:w="1600"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合计任务数</w:t>
            </w: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产业</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600" w:type="dxa"/>
            <w:vMerge w:val="restart"/>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17</w:t>
            </w: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组织</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产业</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15</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人员</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组织</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600" w:type="dxa"/>
            <w:vMerge w:val="restart"/>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19</w:t>
            </w: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10</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资源</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8</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企业服务</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9</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600" w:type="dxa"/>
            <w:vMerge w:val="restart"/>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21</w:t>
            </w: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应急</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7</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资产</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组织</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5</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事件</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600" w:type="dxa"/>
            <w:vMerge w:val="restart"/>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21</w:t>
            </w:r>
          </w:p>
        </w:tc>
      </w:tr>
      <w:tr w:rsidR="000D387B">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项目</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企业、资源、人员</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6</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办公</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人员、组织</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11</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安环</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企业、设备</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19</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5</w:t>
            </w:r>
          </w:p>
        </w:tc>
        <w:tc>
          <w:tcPr>
            <w:tcW w:w="1600" w:type="dxa"/>
            <w:vMerge w:val="restart"/>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23</w:t>
            </w: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工单</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设备、事件</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5</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9</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6</w:t>
            </w:r>
          </w:p>
        </w:tc>
        <w:tc>
          <w:tcPr>
            <w:tcW w:w="1600" w:type="dxa"/>
            <w:vMerge w:val="restart"/>
            <w:tcBorders>
              <w:top w:val="nil"/>
              <w:left w:val="single" w:sz="4" w:space="0" w:color="auto"/>
              <w:bottom w:val="single" w:sz="4" w:space="0" w:color="auto"/>
              <w:right w:val="single" w:sz="4" w:space="0" w:color="auto"/>
            </w:tcBorders>
            <w:shd w:val="clear" w:color="auto" w:fill="auto"/>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22</w:t>
            </w: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招商</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企业、资源</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12</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6</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jc w:val="center"/>
        </w:trPr>
        <w:tc>
          <w:tcPr>
            <w:tcW w:w="1239" w:type="dxa"/>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时空</w:t>
            </w:r>
          </w:p>
        </w:tc>
        <w:tc>
          <w:tcPr>
            <w:tcW w:w="1276"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571"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6</w:t>
            </w:r>
          </w:p>
        </w:tc>
        <w:tc>
          <w:tcPr>
            <w:tcW w:w="1600"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bl>
    <w:p w:rsidR="000D387B" w:rsidRDefault="000D387B"/>
    <w:p w:rsidR="000D387B" w:rsidRDefault="00672DEA">
      <w:r>
        <w:rPr>
          <w:rFonts w:hint="eastAsia"/>
        </w:rPr>
        <w:t>FDI任务（入湖）和DLF任务（主题）调度执行详细规划如下表所示：</w:t>
      </w:r>
    </w:p>
    <w:tbl>
      <w:tblPr>
        <w:tblW w:w="7796" w:type="dxa"/>
        <w:tblInd w:w="392" w:type="dxa"/>
        <w:tblLook w:val="04A0" w:firstRow="1" w:lastRow="0" w:firstColumn="1" w:lastColumn="0" w:noHBand="0" w:noVBand="1"/>
      </w:tblPr>
      <w:tblGrid>
        <w:gridCol w:w="1417"/>
        <w:gridCol w:w="1187"/>
        <w:gridCol w:w="2845"/>
        <w:gridCol w:w="1213"/>
        <w:gridCol w:w="1134"/>
      </w:tblGrid>
      <w:tr w:rsidR="000D387B">
        <w:trPr>
          <w:trHeight w:val="285"/>
        </w:trPr>
        <w:tc>
          <w:tcPr>
            <w:tcW w:w="1417" w:type="dxa"/>
            <w:tcBorders>
              <w:top w:val="single" w:sz="4" w:space="0" w:color="auto"/>
              <w:left w:val="single" w:sz="4" w:space="0" w:color="auto"/>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lastRenderedPageBreak/>
              <w:t>时间点</w:t>
            </w:r>
          </w:p>
        </w:tc>
        <w:tc>
          <w:tcPr>
            <w:tcW w:w="1187"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任务类型</w:t>
            </w:r>
          </w:p>
        </w:tc>
        <w:tc>
          <w:tcPr>
            <w:tcW w:w="2845"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入湖源系统/主题名称</w:t>
            </w:r>
          </w:p>
        </w:tc>
        <w:tc>
          <w:tcPr>
            <w:tcW w:w="1213"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任务数</w:t>
            </w:r>
          </w:p>
        </w:tc>
        <w:tc>
          <w:tcPr>
            <w:tcW w:w="1134" w:type="dxa"/>
            <w:tcBorders>
              <w:top w:val="single" w:sz="4" w:space="0" w:color="auto"/>
              <w:left w:val="nil"/>
              <w:bottom w:val="single" w:sz="4" w:space="0" w:color="auto"/>
              <w:right w:val="single" w:sz="4" w:space="0" w:color="auto"/>
            </w:tcBorders>
            <w:shd w:val="clear" w:color="000000" w:fill="D9D9D9"/>
            <w:noWrap/>
            <w:vAlign w:val="bottom"/>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任务汇总</w:t>
            </w: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000000" w:fill="FFE699"/>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00:00</w:t>
            </w:r>
          </w:p>
        </w:tc>
        <w:tc>
          <w:tcPr>
            <w:tcW w:w="1187" w:type="dxa"/>
            <w:vMerge w:val="restart"/>
            <w:tcBorders>
              <w:top w:val="nil"/>
              <w:left w:val="single" w:sz="4" w:space="0" w:color="auto"/>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入湖FDI任务</w:t>
            </w: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国有资源</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11</w:t>
            </w:r>
          </w:p>
        </w:tc>
        <w:tc>
          <w:tcPr>
            <w:tcW w:w="1134" w:type="dxa"/>
            <w:vMerge w:val="restart"/>
            <w:tcBorders>
              <w:top w:val="nil"/>
              <w:left w:val="single" w:sz="4" w:space="0" w:color="auto"/>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33</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7</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安防</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15</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000000" w:fill="F4B084"/>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00:10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环保</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23</w:t>
            </w:r>
          </w:p>
        </w:tc>
        <w:tc>
          <w:tcPr>
            <w:tcW w:w="1134" w:type="dxa"/>
            <w:vMerge w:val="restart"/>
            <w:tcBorders>
              <w:top w:val="nil"/>
              <w:left w:val="single" w:sz="4" w:space="0" w:color="auto"/>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30</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消防</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能耗（月度）</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6</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tcBorders>
              <w:top w:val="nil"/>
              <w:left w:val="single" w:sz="4" w:space="0" w:color="auto"/>
              <w:bottom w:val="single" w:sz="4" w:space="0" w:color="auto"/>
              <w:right w:val="single" w:sz="4" w:space="0" w:color="auto"/>
            </w:tcBorders>
            <w:shd w:val="clear" w:color="000000" w:fill="FFE699"/>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00:20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园区服务</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46</w:t>
            </w:r>
          </w:p>
        </w:tc>
        <w:tc>
          <w:tcPr>
            <w:tcW w:w="1134"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46</w:t>
            </w: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000000" w:fill="F4B084"/>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00:30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园区管理（飞企-办公）</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20</w:t>
            </w:r>
          </w:p>
        </w:tc>
        <w:tc>
          <w:tcPr>
            <w:tcW w:w="1134" w:type="dxa"/>
            <w:vMerge w:val="restart"/>
            <w:tcBorders>
              <w:top w:val="nil"/>
              <w:left w:val="single" w:sz="4" w:space="0" w:color="auto"/>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47</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园区管理（飞企-招商、经济）</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27</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tcBorders>
              <w:top w:val="nil"/>
              <w:left w:val="single" w:sz="4" w:space="0" w:color="auto"/>
              <w:bottom w:val="single" w:sz="4" w:space="0" w:color="auto"/>
              <w:right w:val="single" w:sz="4" w:space="0" w:color="auto"/>
            </w:tcBorders>
            <w:shd w:val="clear" w:color="000000" w:fill="FFE699"/>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00:40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园区管理（普天）</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33</w:t>
            </w:r>
          </w:p>
        </w:tc>
        <w:tc>
          <w:tcPr>
            <w:tcW w:w="1134"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33</w:t>
            </w:r>
          </w:p>
        </w:tc>
      </w:tr>
      <w:tr w:rsidR="000D387B">
        <w:trPr>
          <w:trHeight w:val="285"/>
        </w:trPr>
        <w:tc>
          <w:tcPr>
            <w:tcW w:w="1417" w:type="dxa"/>
            <w:tcBorders>
              <w:top w:val="nil"/>
              <w:left w:val="single" w:sz="4" w:space="0" w:color="auto"/>
              <w:bottom w:val="single" w:sz="4" w:space="0" w:color="auto"/>
              <w:right w:val="single" w:sz="4" w:space="0" w:color="auto"/>
            </w:tcBorders>
            <w:shd w:val="clear" w:color="000000" w:fill="F4B084"/>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00:50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000000" w:fill="FFFFFF"/>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园区管理（普天）</w:t>
            </w:r>
          </w:p>
        </w:tc>
        <w:tc>
          <w:tcPr>
            <w:tcW w:w="1213"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33</w:t>
            </w:r>
          </w:p>
        </w:tc>
        <w:tc>
          <w:tcPr>
            <w:tcW w:w="1134" w:type="dxa"/>
            <w:tcBorders>
              <w:top w:val="nil"/>
              <w:left w:val="nil"/>
              <w:bottom w:val="single" w:sz="4" w:space="0" w:color="auto"/>
              <w:right w:val="single" w:sz="4" w:space="0" w:color="auto"/>
            </w:tcBorders>
            <w:shd w:val="clear" w:color="000000" w:fill="FFFFFF"/>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33</w:t>
            </w:r>
          </w:p>
        </w:tc>
      </w:tr>
      <w:tr w:rsidR="000D387B">
        <w:trPr>
          <w:trHeight w:val="285"/>
        </w:trPr>
        <w:tc>
          <w:tcPr>
            <w:tcW w:w="1417" w:type="dxa"/>
            <w:tcBorders>
              <w:top w:val="nil"/>
              <w:left w:val="single" w:sz="4" w:space="0" w:color="auto"/>
              <w:bottom w:val="single" w:sz="4" w:space="0" w:color="auto"/>
              <w:right w:val="single" w:sz="4" w:space="0" w:color="auto"/>
            </w:tcBorders>
            <w:shd w:val="clear" w:color="000000" w:fill="00B0F0"/>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1:00-1:59</w:t>
            </w:r>
          </w:p>
        </w:tc>
        <w:tc>
          <w:tcPr>
            <w:tcW w:w="6379" w:type="dxa"/>
            <w:gridSpan w:val="4"/>
            <w:tcBorders>
              <w:top w:val="single" w:sz="4" w:space="0" w:color="auto"/>
              <w:left w:val="nil"/>
              <w:bottom w:val="single" w:sz="4" w:space="0" w:color="auto"/>
              <w:right w:val="single" w:sz="4" w:space="0" w:color="auto"/>
            </w:tcBorders>
            <w:shd w:val="clear" w:color="000000" w:fill="00B0F0"/>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缓冲（运维监控、错误处理）</w:t>
            </w: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02:00</w:t>
            </w:r>
          </w:p>
        </w:tc>
        <w:tc>
          <w:tcPr>
            <w:tcW w:w="118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主题DLF任务</w:t>
            </w: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产业</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17</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组织</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w:t>
            </w:r>
            <w:r>
              <w:rPr>
                <w:rFonts w:hint="eastAsia"/>
                <w:snapToGrid/>
                <w:color w:val="FF0000"/>
                <w:sz w:val="20"/>
                <w:szCs w:val="20"/>
              </w:rPr>
              <w:t>（应在产业主题后启动）</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15</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02:10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人员</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19</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10</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资源</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8</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02:20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企业服务</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9</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21</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应急</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7</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资产</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5</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02:30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事件</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21</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项目</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6</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办公</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11</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02:40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安环</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19</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23</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工单</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4</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02:50</w:t>
            </w: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能耗</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9</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22</w:t>
            </w: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招商</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12</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187"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284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时空</w:t>
            </w:r>
          </w:p>
        </w:tc>
        <w:tc>
          <w:tcPr>
            <w:tcW w:w="1213"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134"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r>
      <w:tr w:rsidR="000D387B">
        <w:trPr>
          <w:trHeight w:val="285"/>
        </w:trPr>
        <w:tc>
          <w:tcPr>
            <w:tcW w:w="1417" w:type="dxa"/>
            <w:tcBorders>
              <w:top w:val="nil"/>
              <w:left w:val="single" w:sz="4" w:space="0" w:color="auto"/>
              <w:bottom w:val="single" w:sz="4" w:space="0" w:color="auto"/>
              <w:right w:val="single" w:sz="4" w:space="0" w:color="auto"/>
            </w:tcBorders>
            <w:shd w:val="clear" w:color="000000" w:fill="00B0F0"/>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3:00-3:59</w:t>
            </w:r>
          </w:p>
        </w:tc>
        <w:tc>
          <w:tcPr>
            <w:tcW w:w="6379" w:type="dxa"/>
            <w:gridSpan w:val="4"/>
            <w:tcBorders>
              <w:top w:val="single" w:sz="4" w:space="0" w:color="auto"/>
              <w:left w:val="nil"/>
              <w:bottom w:val="single" w:sz="4" w:space="0" w:color="auto"/>
              <w:right w:val="single" w:sz="4" w:space="0" w:color="auto"/>
            </w:tcBorders>
            <w:shd w:val="clear" w:color="000000" w:fill="00B0F0"/>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缓冲（运维监控、错误处理）</w:t>
            </w:r>
          </w:p>
        </w:tc>
      </w:tr>
      <w:tr w:rsidR="000D387B">
        <w:trPr>
          <w:trHeight w:val="285"/>
        </w:trPr>
        <w:tc>
          <w:tcPr>
            <w:tcW w:w="1417" w:type="dxa"/>
            <w:tcBorders>
              <w:top w:val="nil"/>
              <w:left w:val="single" w:sz="4" w:space="0" w:color="auto"/>
              <w:bottom w:val="single" w:sz="4" w:space="0" w:color="auto"/>
              <w:right w:val="single" w:sz="4" w:space="0" w:color="auto"/>
            </w:tcBorders>
            <w:shd w:val="clear" w:color="000000" w:fill="92D050"/>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4:00-5:00</w:t>
            </w:r>
          </w:p>
        </w:tc>
        <w:tc>
          <w:tcPr>
            <w:tcW w:w="6379" w:type="dxa"/>
            <w:gridSpan w:val="4"/>
            <w:tcBorders>
              <w:top w:val="single" w:sz="4" w:space="0" w:color="auto"/>
              <w:left w:val="nil"/>
              <w:bottom w:val="single" w:sz="4" w:space="0" w:color="auto"/>
              <w:right w:val="single" w:sz="4" w:space="0" w:color="auto"/>
            </w:tcBorders>
            <w:shd w:val="clear" w:color="000000" w:fill="92D050"/>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专题DLF任务</w:t>
            </w:r>
          </w:p>
        </w:tc>
      </w:tr>
      <w:tr w:rsidR="000D387B">
        <w:trPr>
          <w:trHeight w:val="285"/>
        </w:trPr>
        <w:tc>
          <w:tcPr>
            <w:tcW w:w="1417" w:type="dxa"/>
            <w:tcBorders>
              <w:top w:val="single" w:sz="4" w:space="0" w:color="auto"/>
              <w:left w:val="single" w:sz="4" w:space="0" w:color="auto"/>
              <w:bottom w:val="single" w:sz="4" w:space="0" w:color="auto"/>
              <w:right w:val="single" w:sz="4" w:space="0" w:color="auto"/>
            </w:tcBorders>
            <w:shd w:val="clear" w:color="000000" w:fill="00B050"/>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5:00-6:00</w:t>
            </w:r>
          </w:p>
        </w:tc>
        <w:tc>
          <w:tcPr>
            <w:tcW w:w="6379" w:type="dxa"/>
            <w:gridSpan w:val="4"/>
            <w:tcBorders>
              <w:top w:val="single" w:sz="4" w:space="0" w:color="auto"/>
              <w:left w:val="nil"/>
              <w:bottom w:val="single" w:sz="4" w:space="0" w:color="auto"/>
              <w:right w:val="single" w:sz="4" w:space="0" w:color="auto"/>
            </w:tcBorders>
            <w:shd w:val="clear" w:color="000000" w:fill="00B050"/>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数据备份窗口</w:t>
            </w:r>
          </w:p>
        </w:tc>
      </w:tr>
      <w:tr w:rsidR="000D387B">
        <w:trPr>
          <w:trHeight w:val="285"/>
        </w:trPr>
        <w:tc>
          <w:tcPr>
            <w:tcW w:w="1417" w:type="dxa"/>
            <w:tcBorders>
              <w:top w:val="single" w:sz="4" w:space="0" w:color="auto"/>
              <w:left w:val="single" w:sz="4" w:space="0" w:color="auto"/>
              <w:bottom w:val="single" w:sz="4" w:space="0" w:color="auto"/>
              <w:right w:val="single" w:sz="4" w:space="0" w:color="auto"/>
            </w:tcBorders>
            <w:shd w:val="clear" w:color="auto" w:fill="0070C0"/>
            <w:noWrap/>
            <w:vAlign w:val="bottom"/>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8:</w:t>
            </w:r>
            <w:r>
              <w:rPr>
                <w:snapToGrid/>
                <w:color w:val="000000"/>
                <w:sz w:val="22"/>
                <w:szCs w:val="22"/>
              </w:rPr>
              <w:t>00</w:t>
            </w:r>
            <w:r>
              <w:rPr>
                <w:rFonts w:hint="eastAsia"/>
                <w:snapToGrid/>
                <w:color w:val="000000"/>
                <w:sz w:val="22"/>
                <w:szCs w:val="22"/>
              </w:rPr>
              <w:t>-</w:t>
            </w:r>
            <w:r>
              <w:rPr>
                <w:snapToGrid/>
                <w:color w:val="000000"/>
                <w:sz w:val="22"/>
                <w:szCs w:val="22"/>
              </w:rPr>
              <w:t>2</w:t>
            </w:r>
            <w:r>
              <w:rPr>
                <w:rFonts w:hint="eastAsia"/>
                <w:snapToGrid/>
                <w:color w:val="000000"/>
                <w:sz w:val="22"/>
                <w:szCs w:val="22"/>
              </w:rPr>
              <w:t>3:59</w:t>
            </w:r>
          </w:p>
        </w:tc>
        <w:tc>
          <w:tcPr>
            <w:tcW w:w="6379" w:type="dxa"/>
            <w:gridSpan w:val="4"/>
            <w:tcBorders>
              <w:top w:val="single" w:sz="4" w:space="0" w:color="auto"/>
              <w:left w:val="nil"/>
              <w:bottom w:val="single" w:sz="4" w:space="0" w:color="auto"/>
              <w:right w:val="single" w:sz="4" w:space="0" w:color="auto"/>
            </w:tcBorders>
            <w:shd w:val="clear" w:color="auto" w:fill="0070C0"/>
            <w:noWrap/>
            <w:vAlign w:val="bottom"/>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业务系统交易时间窗口</w:t>
            </w:r>
          </w:p>
        </w:tc>
      </w:tr>
    </w:tbl>
    <w:p w:rsidR="000D387B" w:rsidRDefault="000D387B"/>
    <w:p w:rsidR="000D387B" w:rsidRDefault="00672DEA">
      <w:pPr>
        <w:ind w:firstLine="284"/>
        <w:jc w:val="left"/>
      </w:pPr>
      <w:r>
        <w:rPr>
          <w:noProof/>
        </w:rPr>
        <w:drawing>
          <wp:inline distT="0" distB="0" distL="114300" distR="114300">
            <wp:extent cx="5269865" cy="1610360"/>
            <wp:effectExtent l="4445" t="4445" r="21590" b="23495"/>
            <wp:docPr id="2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D387B" w:rsidRDefault="000D387B">
      <w:pPr>
        <w:ind w:firstLine="284"/>
        <w:jc w:val="left"/>
      </w:pPr>
    </w:p>
    <w:p w:rsidR="000D387B" w:rsidRDefault="00672DEA">
      <w:pPr>
        <w:ind w:firstLine="284"/>
        <w:jc w:val="left"/>
      </w:pPr>
      <w:r>
        <w:rPr>
          <w:rFonts w:hint="eastAsia"/>
          <w:b/>
          <w:bCs/>
        </w:rPr>
        <w:lastRenderedPageBreak/>
        <w:t>并发需求</w:t>
      </w:r>
      <w:r>
        <w:rPr>
          <w:rFonts w:hint="eastAsia"/>
        </w:rPr>
        <w:t>：</w:t>
      </w:r>
      <w:r>
        <w:t>50</w:t>
      </w:r>
      <w:r>
        <w:rPr>
          <w:rFonts w:hint="eastAsia"/>
        </w:rPr>
        <w:t>。</w:t>
      </w:r>
    </w:p>
    <w:p w:rsidR="000D387B" w:rsidRDefault="00672DEA">
      <w:pPr>
        <w:ind w:firstLine="284"/>
        <w:jc w:val="left"/>
      </w:pPr>
      <w:r>
        <w:rPr>
          <w:rFonts w:hint="eastAsia"/>
          <w:b/>
          <w:bCs/>
        </w:rPr>
        <w:t>设计容量</w:t>
      </w:r>
      <w:r>
        <w:rPr>
          <w:rFonts w:hint="eastAsia"/>
        </w:rPr>
        <w:t>：</w:t>
      </w:r>
    </w:p>
    <w:tbl>
      <w:tblPr>
        <w:tblW w:w="7885" w:type="dxa"/>
        <w:jc w:val="center"/>
        <w:tblLook w:val="04A0" w:firstRow="1" w:lastRow="0" w:firstColumn="1" w:lastColumn="0" w:noHBand="0" w:noVBand="1"/>
      </w:tblPr>
      <w:tblGrid>
        <w:gridCol w:w="1097"/>
        <w:gridCol w:w="741"/>
        <w:gridCol w:w="992"/>
        <w:gridCol w:w="992"/>
        <w:gridCol w:w="709"/>
        <w:gridCol w:w="992"/>
        <w:gridCol w:w="992"/>
        <w:gridCol w:w="1134"/>
        <w:gridCol w:w="236"/>
      </w:tblGrid>
      <w:tr w:rsidR="000D387B">
        <w:trPr>
          <w:gridAfter w:val="1"/>
          <w:wAfter w:w="236" w:type="dxa"/>
          <w:trHeight w:val="285"/>
          <w:jc w:val="center"/>
        </w:trPr>
        <w:tc>
          <w:tcPr>
            <w:tcW w:w="1097"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bottom"/>
          </w:tcPr>
          <w:p w:rsidR="000D387B" w:rsidRDefault="00672DEA">
            <w:pPr>
              <w:widowControl/>
              <w:autoSpaceDE/>
              <w:adjustRightInd/>
              <w:snapToGrid/>
              <w:spacing w:line="240" w:lineRule="auto"/>
              <w:ind w:firstLine="0"/>
              <w:jc w:val="center"/>
              <w:rPr>
                <w:rFonts w:ascii="等线" w:eastAsia="等线" w:hAnsi="等线"/>
                <w:b/>
                <w:bCs/>
                <w:snapToGrid/>
                <w:color w:val="000000"/>
                <w:sz w:val="20"/>
                <w:szCs w:val="20"/>
              </w:rPr>
            </w:pPr>
            <w:r>
              <w:rPr>
                <w:rFonts w:ascii="等线" w:eastAsia="等线" w:hAnsi="等线" w:hint="eastAsia"/>
                <w:b/>
                <w:bCs/>
                <w:snapToGrid/>
                <w:color w:val="000000"/>
                <w:sz w:val="20"/>
                <w:szCs w:val="20"/>
              </w:rPr>
              <w:t>处理情况</w:t>
            </w:r>
          </w:p>
          <w:p w:rsidR="000D387B" w:rsidRDefault="000D387B">
            <w:pPr>
              <w:widowControl/>
              <w:autoSpaceDE/>
              <w:adjustRightInd/>
              <w:snapToGrid/>
              <w:spacing w:line="240" w:lineRule="auto"/>
              <w:ind w:firstLine="0"/>
              <w:jc w:val="center"/>
              <w:rPr>
                <w:rFonts w:ascii="等线" w:eastAsia="等线" w:hAnsi="等线"/>
                <w:b/>
                <w:bCs/>
                <w:snapToGrid/>
                <w:color w:val="000000"/>
                <w:sz w:val="20"/>
                <w:szCs w:val="20"/>
              </w:rPr>
            </w:pPr>
          </w:p>
          <w:p w:rsidR="000D387B" w:rsidRDefault="00672DEA">
            <w:pPr>
              <w:widowControl/>
              <w:autoSpaceDE/>
              <w:adjustRightInd/>
              <w:snapToGrid/>
              <w:spacing w:line="240" w:lineRule="auto"/>
              <w:ind w:firstLine="0"/>
              <w:jc w:val="center"/>
              <w:rPr>
                <w:rFonts w:ascii="等线" w:eastAsia="等线" w:hAnsi="等线"/>
                <w:b/>
                <w:bCs/>
                <w:snapToGrid/>
                <w:color w:val="000000"/>
                <w:sz w:val="20"/>
                <w:szCs w:val="20"/>
              </w:rPr>
            </w:pPr>
            <w:r>
              <w:rPr>
                <w:rFonts w:ascii="等线" w:eastAsia="等线" w:hAnsi="等线" w:hint="eastAsia"/>
                <w:b/>
                <w:bCs/>
                <w:snapToGrid/>
                <w:color w:val="000000"/>
                <w:sz w:val="20"/>
                <w:szCs w:val="20"/>
              </w:rPr>
              <w:t>任务类型</w:t>
            </w:r>
          </w:p>
        </w:tc>
        <w:tc>
          <w:tcPr>
            <w:tcW w:w="2725" w:type="dxa"/>
            <w:gridSpan w:val="3"/>
            <w:tcBorders>
              <w:top w:val="single" w:sz="4" w:space="0" w:color="auto"/>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center"/>
              <w:rPr>
                <w:rFonts w:ascii="等线" w:eastAsia="等线" w:hAnsi="等线"/>
                <w:b/>
                <w:bCs/>
                <w:snapToGrid/>
                <w:color w:val="000000"/>
                <w:sz w:val="22"/>
                <w:szCs w:val="22"/>
              </w:rPr>
            </w:pPr>
            <w:r>
              <w:rPr>
                <w:rFonts w:ascii="等线" w:eastAsia="等线" w:hAnsi="等线" w:hint="eastAsia"/>
                <w:b/>
                <w:bCs/>
                <w:snapToGrid/>
                <w:color w:val="000000"/>
                <w:sz w:val="22"/>
                <w:szCs w:val="22"/>
              </w:rPr>
              <w:t>10分钟节点处理分析</w:t>
            </w:r>
          </w:p>
        </w:tc>
        <w:tc>
          <w:tcPr>
            <w:tcW w:w="2693" w:type="dxa"/>
            <w:gridSpan w:val="3"/>
            <w:tcBorders>
              <w:top w:val="single" w:sz="4" w:space="0" w:color="auto"/>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center"/>
              <w:rPr>
                <w:rFonts w:ascii="等线" w:eastAsia="等线" w:hAnsi="等线"/>
                <w:b/>
                <w:bCs/>
                <w:snapToGrid/>
                <w:color w:val="000000"/>
                <w:sz w:val="22"/>
                <w:szCs w:val="22"/>
              </w:rPr>
            </w:pPr>
            <w:r>
              <w:rPr>
                <w:rFonts w:ascii="等线" w:eastAsia="等线" w:hAnsi="等线" w:hint="eastAsia"/>
                <w:b/>
                <w:bCs/>
                <w:snapToGrid/>
                <w:color w:val="000000"/>
                <w:sz w:val="22"/>
                <w:szCs w:val="22"/>
              </w:rPr>
              <w:t>日节点处理分析</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center"/>
              <w:rPr>
                <w:rFonts w:ascii="等线" w:eastAsia="等线" w:hAnsi="等线"/>
                <w:b/>
                <w:bCs/>
                <w:snapToGrid/>
                <w:color w:val="000000"/>
                <w:sz w:val="22"/>
                <w:szCs w:val="22"/>
              </w:rPr>
            </w:pPr>
            <w:r>
              <w:rPr>
                <w:rFonts w:ascii="等线" w:eastAsia="等线" w:hAnsi="等线" w:hint="eastAsia"/>
                <w:b/>
                <w:bCs/>
                <w:snapToGrid/>
                <w:color w:val="000000"/>
                <w:sz w:val="22"/>
                <w:szCs w:val="22"/>
              </w:rPr>
              <w:t>是否满足调度需求</w:t>
            </w:r>
          </w:p>
        </w:tc>
      </w:tr>
      <w:tr w:rsidR="000D387B">
        <w:trPr>
          <w:gridAfter w:val="1"/>
          <w:wAfter w:w="236" w:type="dxa"/>
          <w:trHeight w:val="285"/>
          <w:jc w:val="center"/>
        </w:trPr>
        <w:tc>
          <w:tcPr>
            <w:tcW w:w="1097" w:type="dxa"/>
            <w:vMerge/>
            <w:tcBorders>
              <w:top w:val="single" w:sz="4" w:space="0" w:color="auto"/>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rFonts w:ascii="等线" w:eastAsia="等线" w:hAnsi="等线"/>
                <w:b/>
                <w:bCs/>
                <w:snapToGrid/>
                <w:color w:val="000000"/>
                <w:sz w:val="20"/>
                <w:szCs w:val="20"/>
              </w:rPr>
            </w:pPr>
          </w:p>
        </w:tc>
        <w:tc>
          <w:tcPr>
            <w:tcW w:w="741" w:type="dxa"/>
            <w:tcBorders>
              <w:top w:val="nil"/>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left"/>
              <w:rPr>
                <w:rFonts w:ascii="等线" w:eastAsia="等线" w:hAnsi="等线"/>
                <w:b/>
                <w:bCs/>
                <w:snapToGrid/>
                <w:color w:val="000000"/>
                <w:sz w:val="22"/>
                <w:szCs w:val="22"/>
              </w:rPr>
            </w:pPr>
            <w:r>
              <w:rPr>
                <w:rFonts w:ascii="等线" w:eastAsia="等线" w:hAnsi="等线" w:hint="eastAsia"/>
                <w:b/>
                <w:bCs/>
                <w:snapToGrid/>
                <w:color w:val="000000"/>
                <w:sz w:val="22"/>
                <w:szCs w:val="22"/>
              </w:rPr>
              <w:t>需求</w:t>
            </w:r>
          </w:p>
        </w:tc>
        <w:tc>
          <w:tcPr>
            <w:tcW w:w="992" w:type="dxa"/>
            <w:tcBorders>
              <w:top w:val="nil"/>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left"/>
              <w:rPr>
                <w:rFonts w:ascii="等线" w:eastAsia="等线" w:hAnsi="等线"/>
                <w:b/>
                <w:bCs/>
                <w:snapToGrid/>
                <w:color w:val="000000"/>
                <w:sz w:val="22"/>
                <w:szCs w:val="22"/>
              </w:rPr>
            </w:pPr>
            <w:r>
              <w:rPr>
                <w:rFonts w:ascii="等线" w:eastAsia="等线" w:hAnsi="等线" w:hint="eastAsia"/>
                <w:b/>
                <w:bCs/>
                <w:snapToGrid/>
                <w:color w:val="000000"/>
                <w:sz w:val="22"/>
                <w:szCs w:val="22"/>
              </w:rPr>
              <w:t>最小值</w:t>
            </w:r>
          </w:p>
        </w:tc>
        <w:tc>
          <w:tcPr>
            <w:tcW w:w="992" w:type="dxa"/>
            <w:tcBorders>
              <w:top w:val="nil"/>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left"/>
              <w:rPr>
                <w:rFonts w:ascii="等线" w:eastAsia="等线" w:hAnsi="等线"/>
                <w:b/>
                <w:bCs/>
                <w:snapToGrid/>
                <w:color w:val="000000"/>
                <w:sz w:val="22"/>
                <w:szCs w:val="22"/>
              </w:rPr>
            </w:pPr>
            <w:r>
              <w:rPr>
                <w:rFonts w:ascii="等线" w:eastAsia="等线" w:hAnsi="等线" w:hint="eastAsia"/>
                <w:b/>
                <w:bCs/>
                <w:snapToGrid/>
                <w:color w:val="000000"/>
                <w:sz w:val="22"/>
                <w:szCs w:val="22"/>
              </w:rPr>
              <w:t>最大值</w:t>
            </w:r>
          </w:p>
        </w:tc>
        <w:tc>
          <w:tcPr>
            <w:tcW w:w="709" w:type="dxa"/>
            <w:tcBorders>
              <w:top w:val="nil"/>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left"/>
              <w:rPr>
                <w:rFonts w:ascii="等线" w:eastAsia="等线" w:hAnsi="等线"/>
                <w:b/>
                <w:bCs/>
                <w:snapToGrid/>
                <w:color w:val="000000"/>
                <w:sz w:val="22"/>
                <w:szCs w:val="22"/>
              </w:rPr>
            </w:pPr>
            <w:r>
              <w:rPr>
                <w:rFonts w:ascii="等线" w:eastAsia="等线" w:hAnsi="等线" w:hint="eastAsia"/>
                <w:b/>
                <w:bCs/>
                <w:snapToGrid/>
                <w:color w:val="000000"/>
                <w:sz w:val="22"/>
                <w:szCs w:val="22"/>
              </w:rPr>
              <w:t>需求</w:t>
            </w:r>
          </w:p>
        </w:tc>
        <w:tc>
          <w:tcPr>
            <w:tcW w:w="992" w:type="dxa"/>
            <w:tcBorders>
              <w:top w:val="nil"/>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left"/>
              <w:rPr>
                <w:rFonts w:ascii="等线" w:eastAsia="等线" w:hAnsi="等线"/>
                <w:b/>
                <w:bCs/>
                <w:snapToGrid/>
                <w:color w:val="000000"/>
                <w:sz w:val="22"/>
                <w:szCs w:val="22"/>
              </w:rPr>
            </w:pPr>
            <w:r>
              <w:rPr>
                <w:rFonts w:ascii="等线" w:eastAsia="等线" w:hAnsi="等线" w:hint="eastAsia"/>
                <w:b/>
                <w:bCs/>
                <w:snapToGrid/>
                <w:color w:val="000000"/>
                <w:sz w:val="22"/>
                <w:szCs w:val="22"/>
              </w:rPr>
              <w:t>最小值</w:t>
            </w:r>
          </w:p>
        </w:tc>
        <w:tc>
          <w:tcPr>
            <w:tcW w:w="992" w:type="dxa"/>
            <w:tcBorders>
              <w:top w:val="nil"/>
              <w:left w:val="nil"/>
              <w:bottom w:val="single" w:sz="4" w:space="0" w:color="auto"/>
              <w:right w:val="single" w:sz="4" w:space="0" w:color="auto"/>
            </w:tcBorders>
            <w:shd w:val="clear" w:color="000000" w:fill="D9D9D9"/>
            <w:vAlign w:val="bottom"/>
          </w:tcPr>
          <w:p w:rsidR="000D387B" w:rsidRDefault="00672DEA">
            <w:pPr>
              <w:widowControl/>
              <w:autoSpaceDE/>
              <w:adjustRightInd/>
              <w:snapToGrid/>
              <w:spacing w:line="240" w:lineRule="auto"/>
              <w:ind w:firstLine="0"/>
              <w:jc w:val="left"/>
              <w:rPr>
                <w:rFonts w:ascii="等线" w:eastAsia="等线" w:hAnsi="等线"/>
                <w:b/>
                <w:bCs/>
                <w:snapToGrid/>
                <w:color w:val="000000"/>
                <w:sz w:val="22"/>
                <w:szCs w:val="22"/>
              </w:rPr>
            </w:pPr>
            <w:r>
              <w:rPr>
                <w:rFonts w:ascii="等线" w:eastAsia="等线" w:hAnsi="等线" w:hint="eastAsia"/>
                <w:b/>
                <w:bCs/>
                <w:snapToGrid/>
                <w:color w:val="000000"/>
                <w:sz w:val="22"/>
                <w:szCs w:val="22"/>
              </w:rPr>
              <w:t>最大值</w:t>
            </w:r>
          </w:p>
        </w:tc>
        <w:tc>
          <w:tcPr>
            <w:tcW w:w="1134" w:type="dxa"/>
            <w:vMerge/>
            <w:tcBorders>
              <w:top w:val="single" w:sz="4" w:space="0" w:color="auto"/>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rFonts w:ascii="等线" w:eastAsia="等线" w:hAnsi="等线"/>
                <w:b/>
                <w:bCs/>
                <w:snapToGrid/>
                <w:color w:val="000000"/>
                <w:sz w:val="22"/>
                <w:szCs w:val="22"/>
              </w:rPr>
            </w:pPr>
          </w:p>
        </w:tc>
      </w:tr>
      <w:tr w:rsidR="000D387B">
        <w:trPr>
          <w:gridAfter w:val="1"/>
          <w:wAfter w:w="236" w:type="dxa"/>
          <w:trHeight w:val="435"/>
          <w:jc w:val="center"/>
        </w:trPr>
        <w:tc>
          <w:tcPr>
            <w:tcW w:w="1097" w:type="dxa"/>
            <w:tcBorders>
              <w:top w:val="nil"/>
              <w:left w:val="single" w:sz="4" w:space="0" w:color="auto"/>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left"/>
              <w:rPr>
                <w:rFonts w:ascii="等线" w:eastAsia="等线" w:hAnsi="等线"/>
                <w:snapToGrid/>
                <w:color w:val="000000"/>
                <w:sz w:val="22"/>
                <w:szCs w:val="22"/>
              </w:rPr>
            </w:pPr>
            <w:r>
              <w:rPr>
                <w:rFonts w:ascii="等线" w:eastAsia="等线" w:hAnsi="等线" w:hint="eastAsia"/>
                <w:snapToGrid/>
                <w:color w:val="000000"/>
                <w:sz w:val="22"/>
                <w:szCs w:val="22"/>
              </w:rPr>
              <w:t>FDI任务</w:t>
            </w:r>
          </w:p>
        </w:tc>
        <w:tc>
          <w:tcPr>
            <w:tcW w:w="741"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50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100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2000</w:t>
            </w:r>
          </w:p>
        </w:tc>
        <w:tc>
          <w:tcPr>
            <w:tcW w:w="709"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300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600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12000</w:t>
            </w:r>
          </w:p>
        </w:tc>
        <w:tc>
          <w:tcPr>
            <w:tcW w:w="1134"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left"/>
              <w:rPr>
                <w:rFonts w:ascii="等线" w:eastAsia="等线" w:hAnsi="等线"/>
                <w:snapToGrid/>
                <w:color w:val="000000"/>
                <w:sz w:val="22"/>
                <w:szCs w:val="22"/>
              </w:rPr>
            </w:pPr>
            <w:r>
              <w:rPr>
                <w:rFonts w:ascii="等线" w:eastAsia="等线" w:hAnsi="等线" w:hint="eastAsia"/>
                <w:snapToGrid/>
                <w:color w:val="000000"/>
                <w:sz w:val="22"/>
                <w:szCs w:val="22"/>
              </w:rPr>
              <w:t>是</w:t>
            </w:r>
          </w:p>
        </w:tc>
      </w:tr>
      <w:tr w:rsidR="000D387B">
        <w:trPr>
          <w:gridAfter w:val="1"/>
          <w:wAfter w:w="236" w:type="dxa"/>
          <w:trHeight w:val="420"/>
          <w:jc w:val="center"/>
        </w:trPr>
        <w:tc>
          <w:tcPr>
            <w:tcW w:w="1097" w:type="dxa"/>
            <w:tcBorders>
              <w:top w:val="nil"/>
              <w:left w:val="single" w:sz="4" w:space="0" w:color="auto"/>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left"/>
              <w:rPr>
                <w:rFonts w:ascii="等线" w:eastAsia="等线" w:hAnsi="等线"/>
                <w:snapToGrid/>
                <w:color w:val="000000"/>
                <w:sz w:val="22"/>
                <w:szCs w:val="22"/>
              </w:rPr>
            </w:pPr>
            <w:r>
              <w:rPr>
                <w:rFonts w:ascii="等线" w:eastAsia="等线" w:hAnsi="等线" w:hint="eastAsia"/>
                <w:snapToGrid/>
                <w:color w:val="000000"/>
                <w:sz w:val="22"/>
                <w:szCs w:val="22"/>
              </w:rPr>
              <w:t>DLF任务</w:t>
            </w:r>
          </w:p>
        </w:tc>
        <w:tc>
          <w:tcPr>
            <w:tcW w:w="741"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50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100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1000</w:t>
            </w:r>
          </w:p>
        </w:tc>
        <w:tc>
          <w:tcPr>
            <w:tcW w:w="709"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200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600</w:t>
            </w:r>
          </w:p>
        </w:tc>
        <w:tc>
          <w:tcPr>
            <w:tcW w:w="992"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center"/>
              <w:rPr>
                <w:rFonts w:ascii="等线" w:eastAsia="等线" w:hAnsi="等线"/>
                <w:snapToGrid/>
                <w:color w:val="000000"/>
                <w:sz w:val="22"/>
                <w:szCs w:val="22"/>
              </w:rPr>
            </w:pPr>
            <w:r>
              <w:rPr>
                <w:rFonts w:ascii="等线" w:eastAsia="等线" w:hAnsi="等线" w:hint="eastAsia"/>
                <w:snapToGrid/>
                <w:color w:val="000000"/>
                <w:sz w:val="22"/>
                <w:szCs w:val="22"/>
              </w:rPr>
              <w:t>6000</w:t>
            </w:r>
          </w:p>
        </w:tc>
        <w:tc>
          <w:tcPr>
            <w:tcW w:w="1134" w:type="dxa"/>
            <w:tcBorders>
              <w:top w:val="nil"/>
              <w:left w:val="nil"/>
              <w:bottom w:val="single" w:sz="4" w:space="0" w:color="auto"/>
              <w:right w:val="single" w:sz="4" w:space="0" w:color="auto"/>
            </w:tcBorders>
            <w:shd w:val="clear" w:color="auto" w:fill="auto"/>
            <w:vAlign w:val="bottom"/>
          </w:tcPr>
          <w:p w:rsidR="000D387B" w:rsidRDefault="00672DEA">
            <w:pPr>
              <w:widowControl/>
              <w:autoSpaceDE/>
              <w:adjustRightInd/>
              <w:snapToGrid/>
              <w:spacing w:line="240" w:lineRule="auto"/>
              <w:ind w:firstLine="0"/>
              <w:jc w:val="left"/>
              <w:rPr>
                <w:rFonts w:ascii="等线" w:eastAsia="等线" w:hAnsi="等线"/>
                <w:snapToGrid/>
                <w:color w:val="000000"/>
                <w:sz w:val="22"/>
                <w:szCs w:val="22"/>
              </w:rPr>
            </w:pPr>
            <w:r>
              <w:rPr>
                <w:rFonts w:ascii="等线" w:eastAsia="等线" w:hAnsi="等线" w:hint="eastAsia"/>
                <w:snapToGrid/>
                <w:color w:val="000000"/>
                <w:sz w:val="22"/>
                <w:szCs w:val="22"/>
              </w:rPr>
              <w:t>是</w:t>
            </w:r>
          </w:p>
        </w:tc>
      </w:tr>
      <w:tr w:rsidR="000D387B">
        <w:trPr>
          <w:gridAfter w:val="1"/>
          <w:wAfter w:w="236" w:type="dxa"/>
          <w:trHeight w:val="298"/>
          <w:jc w:val="center"/>
        </w:trPr>
        <w:tc>
          <w:tcPr>
            <w:tcW w:w="7649"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rFonts w:ascii="等线" w:eastAsia="等线" w:hAnsi="等线"/>
                <w:snapToGrid/>
                <w:color w:val="000000"/>
                <w:sz w:val="22"/>
                <w:szCs w:val="22"/>
              </w:rPr>
            </w:pPr>
            <w:r>
              <w:rPr>
                <w:rFonts w:ascii="等线" w:eastAsia="等线" w:hAnsi="等线" w:hint="eastAsia"/>
                <w:snapToGrid/>
                <w:color w:val="000000"/>
                <w:sz w:val="22"/>
                <w:szCs w:val="22"/>
              </w:rPr>
              <w:t>备注：FD作业任务处理时间为30秒，DLF作业任务处理时间为60秒，失败重置3次，间隔60秒</w:t>
            </w:r>
          </w:p>
        </w:tc>
      </w:tr>
      <w:tr w:rsidR="000D387B">
        <w:trPr>
          <w:trHeight w:val="285"/>
          <w:jc w:val="center"/>
        </w:trPr>
        <w:tc>
          <w:tcPr>
            <w:tcW w:w="7649" w:type="dxa"/>
            <w:gridSpan w:val="8"/>
            <w:vMerge/>
            <w:tcBorders>
              <w:top w:val="single" w:sz="4" w:space="0" w:color="auto"/>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rFonts w:ascii="等线" w:eastAsia="等线" w:hAnsi="等线"/>
                <w:snapToGrid/>
                <w:color w:val="000000"/>
                <w:sz w:val="22"/>
                <w:szCs w:val="22"/>
              </w:rPr>
            </w:pPr>
          </w:p>
        </w:tc>
        <w:tc>
          <w:tcPr>
            <w:tcW w:w="236" w:type="dxa"/>
            <w:tcBorders>
              <w:top w:val="nil"/>
              <w:left w:val="nil"/>
              <w:bottom w:val="nil"/>
              <w:right w:val="nil"/>
            </w:tcBorders>
            <w:shd w:val="clear" w:color="auto" w:fill="auto"/>
            <w:noWrap/>
            <w:vAlign w:val="bottom"/>
          </w:tcPr>
          <w:p w:rsidR="000D387B" w:rsidRDefault="000D387B">
            <w:pPr>
              <w:widowControl/>
              <w:autoSpaceDE/>
              <w:adjustRightInd/>
              <w:snapToGrid/>
              <w:spacing w:line="240" w:lineRule="auto"/>
              <w:ind w:firstLine="0"/>
              <w:jc w:val="left"/>
              <w:rPr>
                <w:rFonts w:ascii="等线" w:eastAsia="等线" w:hAnsi="等线"/>
                <w:snapToGrid/>
                <w:color w:val="000000"/>
                <w:sz w:val="22"/>
                <w:szCs w:val="22"/>
              </w:rPr>
            </w:pPr>
          </w:p>
        </w:tc>
      </w:tr>
    </w:tbl>
    <w:p w:rsidR="000D387B" w:rsidRDefault="000D387B">
      <w:pPr>
        <w:ind w:firstLine="284"/>
        <w:jc w:val="left"/>
      </w:pPr>
    </w:p>
    <w:p w:rsidR="000D387B" w:rsidRDefault="00672DEA">
      <w:pPr>
        <w:pStyle w:val="2"/>
        <w:spacing w:before="120" w:after="120"/>
      </w:pPr>
      <w:bookmarkStart w:id="198" w:name="_Toc40969188"/>
      <w:r>
        <w:rPr>
          <w:rFonts w:hint="eastAsia"/>
        </w:rPr>
        <w:t>调度配置</w:t>
      </w:r>
      <w:bookmarkEnd w:id="198"/>
    </w:p>
    <w:p w:rsidR="000D387B" w:rsidRDefault="00672DEA">
      <w:r>
        <w:rPr>
          <w:rFonts w:hint="eastAsia"/>
        </w:rPr>
        <w:t>调度配置时，需明确作业依赖关系、依赖作业失败处理策略、跨周期依赖策略、调度方式、调度周期、启动时间、是否失败重试、最大执行次数、重试间隔时间、失败策略、节点执行的最长时间（分钟、小时、天）、节点状态轮询时间（秒）等要素。</w:t>
      </w:r>
    </w:p>
    <w:p w:rsidR="000D387B" w:rsidRDefault="00672DEA">
      <w:r>
        <w:rPr>
          <w:rFonts w:hint="eastAsia"/>
        </w:rPr>
        <w:t>在“调度组织规划”章节中描述了贴源层到主题层，以及主题层内部主题与主题的依赖关系和调度时间节点划分，但主题内，如涉及数据处理的先后顺序，也请定义清楚作业间的依赖关系。</w:t>
      </w:r>
    </w:p>
    <w:p w:rsidR="000D387B" w:rsidRDefault="00672DEA">
      <w:r>
        <w:rPr>
          <w:rFonts w:hint="eastAsia"/>
        </w:rPr>
        <w:t>调度配置详情请参见贴源层的“FDI设计”和主题层的“DLF文档”中的详细描述。</w:t>
      </w:r>
    </w:p>
    <w:p w:rsidR="000D387B" w:rsidRDefault="00672DEA">
      <w:pPr>
        <w:pStyle w:val="2"/>
        <w:spacing w:before="120" w:after="120"/>
      </w:pPr>
      <w:bookmarkStart w:id="199" w:name="_Toc40969189"/>
      <w:r>
        <w:rPr>
          <w:rFonts w:hint="eastAsia"/>
        </w:rPr>
        <w:t>容错处理</w:t>
      </w:r>
      <w:bookmarkEnd w:id="199"/>
    </w:p>
    <w:p w:rsidR="000D387B" w:rsidRDefault="00672DEA">
      <w:r>
        <w:rPr>
          <w:rFonts w:hint="eastAsia"/>
        </w:rPr>
        <w:t>为应对网络闪断、数据库锁表等待等可能导致作业处理失败风险，加强平台自动化运维能力建设，需对作业及作业的调度进行容错处理设计。</w:t>
      </w:r>
    </w:p>
    <w:p w:rsidR="000D387B" w:rsidRDefault="00672DEA">
      <w:pPr>
        <w:pStyle w:val="af4"/>
        <w:numPr>
          <w:ilvl w:val="0"/>
          <w:numId w:val="22"/>
        </w:numPr>
        <w:ind w:left="851" w:firstLineChars="0" w:hanging="369"/>
      </w:pPr>
      <w:r>
        <w:rPr>
          <w:rFonts w:hint="eastAsia"/>
        </w:rPr>
        <w:t>作业本身需支持手工和自动重做；</w:t>
      </w:r>
    </w:p>
    <w:p w:rsidR="000D387B" w:rsidRDefault="00672DEA">
      <w:pPr>
        <w:pStyle w:val="af4"/>
        <w:numPr>
          <w:ilvl w:val="0"/>
          <w:numId w:val="22"/>
        </w:numPr>
        <w:ind w:left="851" w:firstLineChars="0" w:hanging="369"/>
      </w:pPr>
      <w:r>
        <w:rPr>
          <w:rFonts w:hint="eastAsia"/>
        </w:rPr>
        <w:t>作业调度时，需定义并配置“依赖作业失败处理策略、是否失败重试、最大执行次数、重试间隔时间、失败策略”等内容。</w:t>
      </w:r>
    </w:p>
    <w:p w:rsidR="000D387B" w:rsidRDefault="00672DEA">
      <w:pPr>
        <w:pStyle w:val="af4"/>
        <w:numPr>
          <w:ilvl w:val="0"/>
          <w:numId w:val="22"/>
        </w:numPr>
        <w:ind w:left="851" w:firstLineChars="0" w:hanging="369"/>
      </w:pPr>
      <w:r>
        <w:rPr>
          <w:rFonts w:hint="eastAsia"/>
        </w:rPr>
        <w:t>ROMA平台和DAYU平台提供作业运维监控功能。</w:t>
      </w:r>
    </w:p>
    <w:p w:rsidR="000D387B" w:rsidRDefault="00672DEA">
      <w:pPr>
        <w:pStyle w:val="1"/>
        <w:spacing w:before="240" w:after="240"/>
      </w:pPr>
      <w:bookmarkStart w:id="200" w:name="_Toc38552328"/>
      <w:bookmarkStart w:id="201" w:name="_Toc40969190"/>
      <w:r>
        <w:rPr>
          <w:rFonts w:hint="eastAsia"/>
        </w:rPr>
        <w:lastRenderedPageBreak/>
        <w:t>集成服务设计</w:t>
      </w:r>
      <w:bookmarkEnd w:id="200"/>
      <w:bookmarkEnd w:id="201"/>
    </w:p>
    <w:p w:rsidR="000D387B" w:rsidRDefault="00672DEA">
      <w:pPr>
        <w:pStyle w:val="2"/>
        <w:spacing w:before="120" w:after="120"/>
      </w:pPr>
      <w:bookmarkStart w:id="202" w:name="_Toc38552329"/>
      <w:bookmarkStart w:id="203" w:name="_Toc40969191"/>
      <w:r>
        <w:rPr>
          <w:rFonts w:hint="eastAsia"/>
        </w:rPr>
        <w:t>应用</w:t>
      </w:r>
      <w:r>
        <w:rPr>
          <w:rFonts w:hint="eastAsia"/>
        </w:rPr>
        <w:t>ID</w:t>
      </w:r>
      <w:r>
        <w:rPr>
          <w:rFonts w:hint="eastAsia"/>
        </w:rPr>
        <w:t>设计</w:t>
      </w:r>
      <w:bookmarkEnd w:id="202"/>
      <w:bookmarkEnd w:id="203"/>
    </w:p>
    <w:tbl>
      <w:tblPr>
        <w:tblW w:w="8379" w:type="dxa"/>
        <w:tblCellMar>
          <w:left w:w="0" w:type="dxa"/>
          <w:right w:w="0" w:type="dxa"/>
        </w:tblCellMar>
        <w:tblLook w:val="04A0" w:firstRow="1" w:lastRow="0" w:firstColumn="1" w:lastColumn="0" w:noHBand="0" w:noVBand="1"/>
      </w:tblPr>
      <w:tblGrid>
        <w:gridCol w:w="1982"/>
        <w:gridCol w:w="1701"/>
        <w:gridCol w:w="4696"/>
      </w:tblGrid>
      <w:tr w:rsidR="000D387B">
        <w:trPr>
          <w:trHeight w:val="330"/>
        </w:trPr>
        <w:tc>
          <w:tcPr>
            <w:tcW w:w="198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应用ID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应用名称</w:t>
            </w:r>
          </w:p>
        </w:tc>
        <w:tc>
          <w:tcPr>
            <w:tcW w:w="46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备注</w:t>
            </w:r>
          </w:p>
        </w:tc>
      </w:tr>
      <w:tr w:rsidR="000D387B">
        <w:trPr>
          <w:trHeight w:val="330"/>
        </w:trPr>
        <w:tc>
          <w:tcPr>
            <w:tcW w:w="198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textAlignment w:val="center"/>
              <w:rPr>
                <w:color w:val="000000"/>
                <w:sz w:val="21"/>
                <w:szCs w:val="21"/>
              </w:rPr>
            </w:pPr>
            <w:r>
              <w:rPr>
                <w:rFonts w:hint="eastAsia"/>
                <w:color w:val="000000"/>
                <w:sz w:val="21"/>
                <w:szCs w:val="21"/>
              </w:rPr>
              <w:t>iot.device.ecm</w:t>
            </w:r>
          </w:p>
        </w:tc>
        <w:tc>
          <w:tcPr>
            <w:tcW w:w="170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textAlignment w:val="center"/>
              <w:rPr>
                <w:color w:val="000000"/>
                <w:sz w:val="21"/>
                <w:szCs w:val="21"/>
              </w:rPr>
            </w:pPr>
            <w:r>
              <w:rPr>
                <w:rFonts w:hint="eastAsia"/>
                <w:color w:val="000000"/>
                <w:sz w:val="21"/>
                <w:szCs w:val="21"/>
              </w:rPr>
              <w:t>ROMA1_能耗监测</w:t>
            </w:r>
          </w:p>
        </w:tc>
        <w:tc>
          <w:tcPr>
            <w:tcW w:w="4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jc w:val="left"/>
              <w:textAlignment w:val="center"/>
              <w:rPr>
                <w:color w:val="000000"/>
                <w:sz w:val="21"/>
                <w:szCs w:val="21"/>
              </w:rPr>
            </w:pPr>
            <w:r>
              <w:rPr>
                <w:rFonts w:ascii="微软雅黑" w:eastAsia="微软雅黑" w:hAnsi="微软雅黑" w:cs="微软雅黑" w:hint="eastAsia"/>
                <w:color w:val="000000"/>
                <w:sz w:val="20"/>
                <w:szCs w:val="20"/>
              </w:rPr>
              <w:t>水表、电表设备上报数据</w:t>
            </w:r>
          </w:p>
        </w:tc>
      </w:tr>
      <w:tr w:rsidR="000D387B">
        <w:trPr>
          <w:trHeight w:val="330"/>
        </w:trPr>
        <w:tc>
          <w:tcPr>
            <w:tcW w:w="19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jc w:val="left"/>
              <w:textAlignment w:val="center"/>
              <w:rPr>
                <w:color w:val="000000"/>
                <w:sz w:val="21"/>
                <w:szCs w:val="21"/>
              </w:rPr>
            </w:pPr>
            <w:r>
              <w:rPr>
                <w:rFonts w:hint="eastAsia"/>
                <w:color w:val="000000"/>
                <w:sz w:val="21"/>
                <w:szCs w:val="21"/>
              </w:rPr>
              <w:t>iot.device.inf</w:t>
            </w:r>
          </w:p>
        </w:tc>
        <w:tc>
          <w:tcPr>
            <w:tcW w:w="170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ind w:firstLine="0"/>
              <w:textAlignment w:val="center"/>
              <w:rPr>
                <w:color w:val="000000"/>
                <w:sz w:val="21"/>
                <w:szCs w:val="21"/>
              </w:rPr>
            </w:pPr>
            <w:r>
              <w:rPr>
                <w:rFonts w:hint="eastAsia"/>
                <w:color w:val="000000"/>
                <w:sz w:val="21"/>
                <w:szCs w:val="21"/>
              </w:rPr>
              <w:t>ROMA1_智慧消防</w:t>
            </w:r>
          </w:p>
        </w:tc>
        <w:tc>
          <w:tcPr>
            <w:tcW w:w="4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jc w:val="left"/>
              <w:textAlignment w:val="center"/>
              <w:rPr>
                <w:color w:val="000000"/>
                <w:sz w:val="21"/>
                <w:szCs w:val="21"/>
              </w:rPr>
            </w:pPr>
            <w:r>
              <w:rPr>
                <w:rFonts w:ascii="微软雅黑" w:eastAsia="微软雅黑" w:hAnsi="微软雅黑" w:cs="微软雅黑" w:hint="eastAsia"/>
                <w:color w:val="000000"/>
                <w:sz w:val="20"/>
                <w:szCs w:val="20"/>
              </w:rPr>
              <w:t>烟感设备上报数据</w:t>
            </w:r>
          </w:p>
        </w:tc>
      </w:tr>
      <w:tr w:rsidR="000D387B">
        <w:trPr>
          <w:trHeight w:val="474"/>
        </w:trPr>
        <w:tc>
          <w:tcPr>
            <w:tcW w:w="198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textAlignment w:val="center"/>
              <w:rPr>
                <w:color w:val="000000"/>
                <w:sz w:val="21"/>
                <w:szCs w:val="21"/>
              </w:rPr>
            </w:pPr>
            <w:r>
              <w:rPr>
                <w:rFonts w:hint="eastAsia"/>
                <w:color w:val="000000"/>
                <w:sz w:val="21"/>
                <w:szCs w:val="21"/>
              </w:rPr>
              <w:t>data.dep</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ind w:firstLine="0"/>
              <w:textAlignment w:val="center"/>
              <w:rPr>
                <w:color w:val="000000"/>
                <w:sz w:val="21"/>
                <w:szCs w:val="21"/>
              </w:rPr>
            </w:pPr>
            <w:r>
              <w:rPr>
                <w:rFonts w:hint="eastAsia"/>
                <w:color w:val="000000"/>
                <w:sz w:val="21"/>
                <w:szCs w:val="21"/>
              </w:rPr>
              <w:t>ROMA2共享交换平台</w:t>
            </w:r>
          </w:p>
        </w:tc>
        <w:tc>
          <w:tcPr>
            <w:tcW w:w="4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jc w:val="left"/>
              <w:textAlignment w:val="center"/>
              <w:rPr>
                <w:color w:val="000000"/>
                <w:sz w:val="21"/>
                <w:szCs w:val="21"/>
              </w:rPr>
            </w:pPr>
            <w:r>
              <w:rPr>
                <w:rFonts w:ascii="微软雅黑" w:eastAsia="微软雅黑" w:hAnsi="微软雅黑" w:cs="微软雅黑" w:hint="eastAsia"/>
                <w:color w:val="000000"/>
                <w:sz w:val="20"/>
                <w:szCs w:val="20"/>
              </w:rPr>
              <w:t>从共享交换平台查询API获取数据</w:t>
            </w:r>
          </w:p>
        </w:tc>
      </w:tr>
      <w:tr w:rsidR="000D387B">
        <w:trPr>
          <w:trHeight w:val="474"/>
        </w:trPr>
        <w:tc>
          <w:tcPr>
            <w:tcW w:w="198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textAlignment w:val="center"/>
              <w:rPr>
                <w:color w:val="000000"/>
                <w:sz w:val="21"/>
                <w:szCs w:val="21"/>
              </w:rPr>
            </w:pPr>
            <w:r>
              <w:rPr>
                <w:rFonts w:hint="eastAsia"/>
                <w:color w:val="000000"/>
                <w:sz w:val="21"/>
                <w:szCs w:val="21"/>
              </w:rPr>
              <w:t>iot.device.ecm</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ind w:firstLine="0"/>
              <w:textAlignment w:val="center"/>
              <w:rPr>
                <w:color w:val="000000"/>
                <w:sz w:val="21"/>
                <w:szCs w:val="21"/>
              </w:rPr>
            </w:pPr>
            <w:r>
              <w:rPr>
                <w:rFonts w:hint="eastAsia"/>
                <w:color w:val="000000"/>
                <w:sz w:val="21"/>
                <w:szCs w:val="21"/>
              </w:rPr>
              <w:t>ROMA2_能耗监测</w:t>
            </w:r>
          </w:p>
        </w:tc>
        <w:tc>
          <w:tcPr>
            <w:tcW w:w="4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水表、电表设备上报数据</w:t>
            </w:r>
          </w:p>
        </w:tc>
      </w:tr>
      <w:tr w:rsidR="000D387B">
        <w:trPr>
          <w:trHeight w:val="474"/>
        </w:trPr>
        <w:tc>
          <w:tcPr>
            <w:tcW w:w="198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387B" w:rsidRDefault="00672DEA">
            <w:pPr>
              <w:widowControl/>
              <w:jc w:val="left"/>
              <w:textAlignment w:val="center"/>
              <w:rPr>
                <w:color w:val="000000"/>
                <w:sz w:val="21"/>
                <w:szCs w:val="21"/>
              </w:rPr>
            </w:pPr>
            <w:r>
              <w:rPr>
                <w:rFonts w:hint="eastAsia"/>
                <w:color w:val="000000"/>
                <w:sz w:val="21"/>
                <w:szCs w:val="21"/>
              </w:rPr>
              <w:t>iot.device.inf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ind w:firstLine="0"/>
              <w:textAlignment w:val="center"/>
              <w:rPr>
                <w:color w:val="000000"/>
                <w:sz w:val="21"/>
                <w:szCs w:val="21"/>
              </w:rPr>
            </w:pPr>
            <w:r>
              <w:rPr>
                <w:rFonts w:hint="eastAsia"/>
                <w:color w:val="000000"/>
                <w:sz w:val="21"/>
                <w:szCs w:val="21"/>
              </w:rPr>
              <w:t>ROMA2_智慧消防</w:t>
            </w:r>
          </w:p>
        </w:tc>
        <w:tc>
          <w:tcPr>
            <w:tcW w:w="4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0D387B" w:rsidRDefault="00672DEA">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烟感设备上报数据</w:t>
            </w:r>
          </w:p>
        </w:tc>
      </w:tr>
    </w:tbl>
    <w:p w:rsidR="000D387B" w:rsidRDefault="000D387B"/>
    <w:p w:rsidR="000D387B" w:rsidRDefault="00672DEA">
      <w:pPr>
        <w:pStyle w:val="2"/>
        <w:spacing w:before="120" w:after="120"/>
      </w:pPr>
      <w:bookmarkStart w:id="204" w:name="_Toc38552330"/>
      <w:bookmarkStart w:id="205" w:name="_Toc40969192"/>
      <w:r>
        <w:rPr>
          <w:rFonts w:hint="eastAsia"/>
        </w:rPr>
        <w:t>业务开发</w:t>
      </w:r>
      <w:r>
        <w:rPr>
          <w:rFonts w:hint="eastAsia"/>
        </w:rPr>
        <w:t>APIC</w:t>
      </w:r>
      <w:r>
        <w:rPr>
          <w:rFonts w:hint="eastAsia"/>
        </w:rPr>
        <w:t>设计</w:t>
      </w:r>
      <w:bookmarkEnd w:id="204"/>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8"/>
        <w:gridCol w:w="1110"/>
        <w:gridCol w:w="834"/>
        <w:gridCol w:w="834"/>
        <w:gridCol w:w="834"/>
        <w:gridCol w:w="834"/>
        <w:gridCol w:w="982"/>
        <w:gridCol w:w="686"/>
        <w:gridCol w:w="834"/>
        <w:gridCol w:w="836"/>
      </w:tblGrid>
      <w:tr w:rsidR="000D387B">
        <w:trPr>
          <w:trHeight w:val="990"/>
        </w:trPr>
        <w:tc>
          <w:tcPr>
            <w:tcW w:w="558"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序号</w:t>
            </w:r>
          </w:p>
        </w:tc>
        <w:tc>
          <w:tcPr>
            <w:tcW w:w="1110"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任务号</w:t>
            </w:r>
          </w:p>
        </w:tc>
        <w:tc>
          <w:tcPr>
            <w:tcW w:w="834"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源系统</w:t>
            </w:r>
          </w:p>
        </w:tc>
        <w:tc>
          <w:tcPr>
            <w:tcW w:w="834"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API名称</w:t>
            </w:r>
          </w:p>
        </w:tc>
        <w:tc>
          <w:tcPr>
            <w:tcW w:w="834"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API相对路径</w:t>
            </w:r>
          </w:p>
        </w:tc>
        <w:tc>
          <w:tcPr>
            <w:tcW w:w="834"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HTTP方法</w:t>
            </w:r>
          </w:p>
        </w:tc>
        <w:tc>
          <w:tcPr>
            <w:tcW w:w="982"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返回数据类型（json、xml）</w:t>
            </w:r>
          </w:p>
        </w:tc>
        <w:tc>
          <w:tcPr>
            <w:tcW w:w="686"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源接口相对对路径</w:t>
            </w:r>
          </w:p>
        </w:tc>
        <w:tc>
          <w:tcPr>
            <w:tcW w:w="834"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适配说明</w:t>
            </w:r>
          </w:p>
        </w:tc>
        <w:tc>
          <w:tcPr>
            <w:tcW w:w="836" w:type="dxa"/>
            <w:shd w:val="clear" w:color="auto" w:fill="D9D9D9" w:themeFill="background1" w:themeFillShade="D9"/>
            <w:tcMar>
              <w:top w:w="15" w:type="dxa"/>
              <w:left w:w="15" w:type="dxa"/>
              <w:right w:w="15" w:type="dxa"/>
            </w:tcMar>
            <w:vAlign w:val="center"/>
          </w:tcPr>
          <w:p w:rsidR="000D387B" w:rsidRDefault="00672DEA">
            <w:pPr>
              <w:widowControl/>
              <w:ind w:firstLine="0"/>
              <w:jc w:val="left"/>
              <w:textAlignment w:val="center"/>
              <w:rPr>
                <w:rFonts w:cs="微软雅黑"/>
                <w:b/>
                <w:color w:val="000000"/>
                <w:sz w:val="21"/>
                <w:szCs w:val="21"/>
              </w:rPr>
            </w:pPr>
            <w:r>
              <w:rPr>
                <w:rFonts w:cs="微软雅黑" w:hint="eastAsia"/>
                <w:b/>
                <w:color w:val="000000"/>
                <w:sz w:val="21"/>
                <w:szCs w:val="21"/>
              </w:rPr>
              <w:t>备注</w:t>
            </w:r>
          </w:p>
        </w:tc>
      </w:tr>
      <w:tr w:rsidR="000D387B">
        <w:trPr>
          <w:trHeight w:val="375"/>
        </w:trPr>
        <w:tc>
          <w:tcPr>
            <w:tcW w:w="558" w:type="dxa"/>
            <w:shd w:val="clear" w:color="auto" w:fill="auto"/>
            <w:noWrap/>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1</w:t>
            </w:r>
          </w:p>
        </w:tc>
        <w:tc>
          <w:tcPr>
            <w:tcW w:w="1110"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ROMA2-01</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共享交换平台</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共享交换平台登录</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/v1/dep/login</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POST</w:t>
            </w:r>
          </w:p>
        </w:tc>
        <w:tc>
          <w:tcPr>
            <w:tcW w:w="982"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json</w:t>
            </w:r>
          </w:p>
        </w:tc>
        <w:tc>
          <w:tcPr>
            <w:tcW w:w="686" w:type="dxa"/>
            <w:shd w:val="clear" w:color="auto" w:fill="auto"/>
            <w:noWrap/>
            <w:tcMar>
              <w:top w:w="15" w:type="dxa"/>
              <w:left w:w="15" w:type="dxa"/>
              <w:right w:w="15" w:type="dxa"/>
            </w:tcMar>
            <w:vAlign w:val="center"/>
          </w:tcPr>
          <w:p w:rsidR="000D387B" w:rsidRDefault="000D387B">
            <w:pPr>
              <w:widowControl/>
              <w:ind w:firstLine="0"/>
              <w:jc w:val="left"/>
              <w:textAlignment w:val="center"/>
              <w:rPr>
                <w:rFonts w:cs="微软雅黑"/>
                <w:color w:val="000000"/>
                <w:sz w:val="21"/>
                <w:szCs w:val="21"/>
              </w:rPr>
            </w:pP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从共享交换平台登录</w:t>
            </w:r>
          </w:p>
        </w:tc>
        <w:tc>
          <w:tcPr>
            <w:tcW w:w="836" w:type="dxa"/>
            <w:shd w:val="clear" w:color="auto" w:fill="auto"/>
            <w:noWrap/>
            <w:tcMar>
              <w:top w:w="15" w:type="dxa"/>
              <w:left w:w="15" w:type="dxa"/>
              <w:right w:w="15" w:type="dxa"/>
            </w:tcMar>
            <w:vAlign w:val="center"/>
          </w:tcPr>
          <w:p w:rsidR="000D387B" w:rsidRDefault="000D387B">
            <w:pPr>
              <w:widowControl/>
              <w:ind w:firstLine="0"/>
              <w:jc w:val="left"/>
              <w:textAlignment w:val="center"/>
              <w:rPr>
                <w:rFonts w:cs="微软雅黑"/>
                <w:color w:val="000000"/>
                <w:sz w:val="21"/>
                <w:szCs w:val="21"/>
              </w:rPr>
            </w:pPr>
          </w:p>
        </w:tc>
      </w:tr>
      <w:tr w:rsidR="000D387B">
        <w:trPr>
          <w:trHeight w:val="660"/>
        </w:trPr>
        <w:tc>
          <w:tcPr>
            <w:tcW w:w="558" w:type="dxa"/>
            <w:shd w:val="clear" w:color="auto" w:fill="auto"/>
            <w:noWrap/>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2</w:t>
            </w:r>
          </w:p>
        </w:tc>
        <w:tc>
          <w:tcPr>
            <w:tcW w:w="1110"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ROMA2-02</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共享交换平台</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从共享交换平台查询API获取数据</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/v1/dep/data</w:t>
            </w: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POST</w:t>
            </w:r>
          </w:p>
        </w:tc>
        <w:tc>
          <w:tcPr>
            <w:tcW w:w="982"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json</w:t>
            </w:r>
          </w:p>
        </w:tc>
        <w:tc>
          <w:tcPr>
            <w:tcW w:w="686" w:type="dxa"/>
            <w:shd w:val="clear" w:color="auto" w:fill="auto"/>
            <w:noWrap/>
            <w:tcMar>
              <w:top w:w="15" w:type="dxa"/>
              <w:left w:w="15" w:type="dxa"/>
              <w:right w:w="15" w:type="dxa"/>
            </w:tcMar>
            <w:vAlign w:val="center"/>
          </w:tcPr>
          <w:p w:rsidR="000D387B" w:rsidRDefault="000D387B">
            <w:pPr>
              <w:widowControl/>
              <w:ind w:firstLine="0"/>
              <w:jc w:val="left"/>
              <w:textAlignment w:val="center"/>
              <w:rPr>
                <w:rFonts w:cs="微软雅黑"/>
                <w:color w:val="000000"/>
                <w:sz w:val="21"/>
                <w:szCs w:val="21"/>
              </w:rPr>
            </w:pPr>
          </w:p>
        </w:tc>
        <w:tc>
          <w:tcPr>
            <w:tcW w:w="834" w:type="dxa"/>
            <w:shd w:val="clear" w:color="auto" w:fill="auto"/>
            <w:tcMar>
              <w:top w:w="15" w:type="dxa"/>
              <w:left w:w="15" w:type="dxa"/>
              <w:right w:w="15" w:type="dxa"/>
            </w:tcMar>
            <w:vAlign w:val="center"/>
          </w:tcPr>
          <w:p w:rsidR="000D387B" w:rsidRDefault="00672DEA">
            <w:pPr>
              <w:widowControl/>
              <w:ind w:firstLine="0"/>
              <w:jc w:val="left"/>
              <w:textAlignment w:val="center"/>
              <w:rPr>
                <w:rFonts w:cs="微软雅黑"/>
                <w:color w:val="000000"/>
                <w:sz w:val="21"/>
                <w:szCs w:val="21"/>
              </w:rPr>
            </w:pPr>
            <w:r>
              <w:rPr>
                <w:rFonts w:cs="微软雅黑" w:hint="eastAsia"/>
                <w:color w:val="000000"/>
                <w:sz w:val="21"/>
                <w:szCs w:val="21"/>
              </w:rPr>
              <w:t>从共享交换平台查询API获取数据</w:t>
            </w:r>
          </w:p>
        </w:tc>
        <w:tc>
          <w:tcPr>
            <w:tcW w:w="836" w:type="dxa"/>
            <w:shd w:val="clear" w:color="auto" w:fill="auto"/>
            <w:tcMar>
              <w:top w:w="15" w:type="dxa"/>
              <w:left w:w="15" w:type="dxa"/>
              <w:right w:w="15" w:type="dxa"/>
            </w:tcMar>
            <w:vAlign w:val="center"/>
          </w:tcPr>
          <w:p w:rsidR="000D387B" w:rsidRDefault="000D387B">
            <w:pPr>
              <w:widowControl/>
              <w:ind w:firstLine="0"/>
              <w:jc w:val="left"/>
              <w:textAlignment w:val="center"/>
              <w:rPr>
                <w:rFonts w:cs="微软雅黑"/>
                <w:color w:val="000000"/>
                <w:sz w:val="21"/>
                <w:szCs w:val="21"/>
              </w:rPr>
            </w:pPr>
          </w:p>
        </w:tc>
      </w:tr>
    </w:tbl>
    <w:p w:rsidR="000D387B" w:rsidRDefault="000D387B"/>
    <w:p w:rsidR="000D387B" w:rsidRDefault="00672DEA">
      <w:pPr>
        <w:pStyle w:val="2"/>
        <w:spacing w:before="120" w:after="120"/>
      </w:pPr>
      <w:bookmarkStart w:id="206" w:name="_Toc38552331"/>
      <w:bookmarkStart w:id="207" w:name="_Toc40969193"/>
      <w:r>
        <w:rPr>
          <w:rFonts w:hint="eastAsia"/>
        </w:rPr>
        <w:t>MQS</w:t>
      </w:r>
      <w:r>
        <w:rPr>
          <w:rFonts w:hint="eastAsia"/>
        </w:rPr>
        <w:t>设计</w:t>
      </w:r>
      <w:bookmarkEnd w:id="206"/>
      <w:bookmarkEnd w:id="207"/>
    </w:p>
    <w:p w:rsidR="000D387B" w:rsidRDefault="00672DEA">
      <w:r>
        <w:rPr>
          <w:rFonts w:hint="eastAsia"/>
        </w:rPr>
        <w:t>详见：</w:t>
      </w:r>
      <w:r>
        <w:t>…\</w:t>
      </w:r>
      <w:r>
        <w:rPr>
          <w:rFonts w:hint="eastAsia"/>
        </w:rPr>
        <w:t>详细设计</w:t>
      </w:r>
      <w:r>
        <w:t>\</w:t>
      </w:r>
      <w:r>
        <w:rPr>
          <w:rFonts w:hint="eastAsia"/>
        </w:rPr>
        <w:t>《ROMA集成深化设计-V1.0</w:t>
      </w:r>
      <w:r>
        <w:t>.xlsx</w:t>
      </w:r>
      <w:r>
        <w:rPr>
          <w:rFonts w:hint="eastAsia"/>
        </w:rPr>
        <w:t>》。</w:t>
      </w:r>
    </w:p>
    <w:p w:rsidR="000D387B" w:rsidRDefault="00672DEA">
      <w:pPr>
        <w:pStyle w:val="2"/>
        <w:spacing w:before="120" w:after="120"/>
      </w:pPr>
      <w:bookmarkStart w:id="208" w:name="_Toc38552332"/>
      <w:bookmarkStart w:id="209" w:name="_Toc40969194"/>
      <w:r>
        <w:rPr>
          <w:rFonts w:hint="eastAsia"/>
        </w:rPr>
        <w:lastRenderedPageBreak/>
        <w:t>测试计划</w:t>
      </w:r>
      <w:bookmarkEnd w:id="208"/>
      <w:bookmarkEnd w:id="209"/>
    </w:p>
    <w:tbl>
      <w:tblPr>
        <w:tblW w:w="8858" w:type="dxa"/>
        <w:tblInd w:w="113" w:type="dxa"/>
        <w:tblLook w:val="04A0" w:firstRow="1" w:lastRow="0" w:firstColumn="1" w:lastColumn="0" w:noHBand="0" w:noVBand="1"/>
      </w:tblPr>
      <w:tblGrid>
        <w:gridCol w:w="1048"/>
        <w:gridCol w:w="1568"/>
        <w:gridCol w:w="838"/>
        <w:gridCol w:w="1895"/>
        <w:gridCol w:w="2267"/>
        <w:gridCol w:w="1242"/>
      </w:tblGrid>
      <w:tr w:rsidR="000D387B">
        <w:trPr>
          <w:trHeight w:val="273"/>
        </w:trPr>
        <w:tc>
          <w:tcPr>
            <w:tcW w:w="104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时间点</w:t>
            </w:r>
          </w:p>
        </w:tc>
        <w:tc>
          <w:tcPr>
            <w:tcW w:w="156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测试类型</w:t>
            </w:r>
          </w:p>
        </w:tc>
        <w:tc>
          <w:tcPr>
            <w:tcW w:w="838"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测试轮次</w:t>
            </w:r>
          </w:p>
        </w:tc>
        <w:tc>
          <w:tcPr>
            <w:tcW w:w="18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输入数据</w:t>
            </w:r>
          </w:p>
        </w:tc>
        <w:tc>
          <w:tcPr>
            <w:tcW w:w="22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预期结果</w:t>
            </w:r>
          </w:p>
        </w:tc>
        <w:tc>
          <w:tcPr>
            <w:tcW w:w="124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0D387B" w:rsidRDefault="00672DEA">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测试人员</w:t>
            </w:r>
          </w:p>
        </w:tc>
      </w:tr>
      <w:tr w:rsidR="000D387B">
        <w:trPr>
          <w:trHeight w:val="819"/>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开发完成</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1、API调用成功/MQS产生消费成功；</w:t>
            </w:r>
            <w:r>
              <w:rPr>
                <w:rFonts w:hint="eastAsia"/>
                <w:snapToGrid/>
                <w:color w:val="000000"/>
                <w:sz w:val="22"/>
                <w:szCs w:val="22"/>
              </w:rPr>
              <w:br/>
              <w:t>2、数据返回格式、类型、值正确</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单元测试-自测</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273"/>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单元测试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测试人员</w:t>
            </w:r>
          </w:p>
        </w:tc>
      </w:tr>
      <w:tr w:rsidR="000D387B">
        <w:trPr>
          <w:trHeight w:val="1638"/>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集成测试阶段</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1、API调用成功/MQS产生消费成功；</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集成测试</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结构模拟数据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1638"/>
        </w:trPr>
        <w:tc>
          <w:tcPr>
            <w:tcW w:w="1048" w:type="dxa"/>
            <w:vMerge w:val="restart"/>
            <w:tcBorders>
              <w:top w:val="nil"/>
              <w:left w:val="single" w:sz="4" w:space="0" w:color="auto"/>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现场联调阶段</w:t>
            </w: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1</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真实业务数据</w:t>
            </w:r>
          </w:p>
        </w:tc>
        <w:tc>
          <w:tcPr>
            <w:tcW w:w="2267"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1、API调用成功/MQS产生消费成功；</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2</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r w:rsidR="000D387B">
        <w:trPr>
          <w:trHeight w:val="546"/>
        </w:trPr>
        <w:tc>
          <w:tcPr>
            <w:tcW w:w="1048" w:type="dxa"/>
            <w:vMerge/>
            <w:tcBorders>
              <w:top w:val="nil"/>
              <w:left w:val="single" w:sz="4" w:space="0" w:color="auto"/>
              <w:bottom w:val="single" w:sz="4" w:space="0" w:color="auto"/>
              <w:right w:val="single" w:sz="4" w:space="0" w:color="auto"/>
            </w:tcBorders>
            <w:vAlign w:val="center"/>
          </w:tcPr>
          <w:p w:rsidR="000D387B" w:rsidRDefault="000D387B">
            <w:pPr>
              <w:widowControl/>
              <w:autoSpaceDE/>
              <w:adjustRightInd/>
              <w:snapToGrid/>
              <w:spacing w:line="240" w:lineRule="auto"/>
              <w:ind w:firstLine="0"/>
              <w:jc w:val="left"/>
              <w:rPr>
                <w:snapToGrid/>
                <w:color w:val="000000"/>
                <w:sz w:val="22"/>
                <w:szCs w:val="22"/>
              </w:rPr>
            </w:pPr>
          </w:p>
        </w:tc>
        <w:tc>
          <w:tcPr>
            <w:tcW w:w="156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现场联调</w:t>
            </w:r>
          </w:p>
        </w:tc>
        <w:tc>
          <w:tcPr>
            <w:tcW w:w="838"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3</w:t>
            </w:r>
          </w:p>
        </w:tc>
        <w:tc>
          <w:tcPr>
            <w:tcW w:w="1895"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真实业务数据</w:t>
            </w:r>
          </w:p>
        </w:tc>
        <w:tc>
          <w:tcPr>
            <w:tcW w:w="2267" w:type="dxa"/>
            <w:tcBorders>
              <w:top w:val="nil"/>
              <w:left w:val="nil"/>
              <w:bottom w:val="single" w:sz="4" w:space="0" w:color="auto"/>
              <w:right w:val="single" w:sz="4" w:space="0" w:color="auto"/>
            </w:tcBorders>
            <w:shd w:val="clear" w:color="auto" w:fill="auto"/>
            <w:noWrap/>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同上</w:t>
            </w:r>
          </w:p>
        </w:tc>
        <w:tc>
          <w:tcPr>
            <w:tcW w:w="1242" w:type="dxa"/>
            <w:tcBorders>
              <w:top w:val="nil"/>
              <w:left w:val="nil"/>
              <w:bottom w:val="single" w:sz="4" w:space="0" w:color="auto"/>
              <w:right w:val="single" w:sz="4" w:space="0" w:color="auto"/>
            </w:tcBorders>
            <w:shd w:val="clear" w:color="auto" w:fill="auto"/>
            <w:vAlign w:val="center"/>
          </w:tcPr>
          <w:p w:rsidR="000D387B" w:rsidRDefault="00672DEA">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开发人员</w:t>
            </w:r>
            <w:r>
              <w:rPr>
                <w:rFonts w:hint="eastAsia"/>
                <w:snapToGrid/>
                <w:color w:val="000000"/>
                <w:sz w:val="22"/>
                <w:szCs w:val="22"/>
              </w:rPr>
              <w:br/>
              <w:t>测试人员</w:t>
            </w:r>
          </w:p>
        </w:tc>
      </w:tr>
    </w:tbl>
    <w:p w:rsidR="000D387B" w:rsidRDefault="000D387B"/>
    <w:p w:rsidR="000D387B" w:rsidRDefault="00672DEA">
      <w:pPr>
        <w:pStyle w:val="1"/>
        <w:spacing w:before="240" w:after="240"/>
      </w:pPr>
      <w:bookmarkStart w:id="210" w:name="_Toc40969195"/>
      <w:bookmarkEnd w:id="192"/>
      <w:r>
        <w:rPr>
          <w:rFonts w:hint="eastAsia"/>
        </w:rPr>
        <w:t>数据管理设计</w:t>
      </w:r>
      <w:bookmarkEnd w:id="210"/>
    </w:p>
    <w:p w:rsidR="000D387B" w:rsidRDefault="00672DEA">
      <w:pPr>
        <w:pStyle w:val="2"/>
        <w:spacing w:before="120" w:after="120"/>
      </w:pPr>
      <w:bookmarkStart w:id="211" w:name="_Toc40969196"/>
      <w:r>
        <w:rPr>
          <w:rFonts w:hint="eastAsia"/>
        </w:rPr>
        <w:t>数据存储</w:t>
      </w:r>
      <w:bookmarkEnd w:id="211"/>
    </w:p>
    <w:p w:rsidR="000D387B" w:rsidRDefault="00672DEA">
      <w:r>
        <w:rPr>
          <w:rFonts w:hint="eastAsia"/>
        </w:rPr>
        <w:t>GuassDB提供数据分布式存储、数据分区、列压缩存储等功能。本项目将利用GuassDB的这些数据存储特性，在数据库安装部署规划以及物理表设计时分别进行考虑。</w:t>
      </w:r>
    </w:p>
    <w:p w:rsidR="000D387B" w:rsidRDefault="00672DEA">
      <w:r>
        <w:rPr>
          <w:rFonts w:hint="eastAsia"/>
        </w:rPr>
        <w:lastRenderedPageBreak/>
        <w:t>对所有表进行切片分区设计，设计规则为按照表内存储数据类型：流水数据为增量切片分区，非流水数据为全量切片分区。详情见《主题表切片分区存储实现方案_V1.0》</w:t>
      </w:r>
    </w:p>
    <w:p w:rsidR="000D387B" w:rsidRDefault="00672DEA">
      <w:r>
        <w:rPr>
          <w:rFonts w:hint="eastAsia"/>
        </w:rPr>
        <w:t>在大数据平台贴源层和主题层物理表设计中，明确定义每张表的存储方式：</w:t>
      </w:r>
    </w:p>
    <w:p w:rsidR="000D387B" w:rsidRDefault="00672DEA">
      <w:pPr>
        <w:pStyle w:val="af4"/>
        <w:numPr>
          <w:ilvl w:val="0"/>
          <w:numId w:val="23"/>
        </w:numPr>
        <w:ind w:firstLineChars="0"/>
      </w:pPr>
      <w:r>
        <w:rPr>
          <w:rFonts w:hint="eastAsia"/>
        </w:rPr>
        <w:t>是否建切片</w:t>
      </w:r>
    </w:p>
    <w:p w:rsidR="000D387B" w:rsidRDefault="00672DEA">
      <w:pPr>
        <w:pStyle w:val="af4"/>
        <w:numPr>
          <w:ilvl w:val="0"/>
          <w:numId w:val="23"/>
        </w:numPr>
        <w:ind w:firstLineChars="0"/>
      </w:pPr>
      <w:r>
        <w:rPr>
          <w:rFonts w:hint="eastAsia"/>
        </w:rPr>
        <w:t>是否构建历史表</w:t>
      </w:r>
    </w:p>
    <w:p w:rsidR="000D387B" w:rsidRDefault="00672DEA">
      <w:pPr>
        <w:pStyle w:val="af4"/>
        <w:numPr>
          <w:ilvl w:val="0"/>
          <w:numId w:val="23"/>
        </w:numPr>
        <w:ind w:firstLineChars="0"/>
      </w:pPr>
      <w:r>
        <w:rPr>
          <w:rFonts w:hint="eastAsia"/>
        </w:rPr>
        <w:t>存储类型：当前、拉链、增量切片、全量切片</w:t>
      </w:r>
    </w:p>
    <w:p w:rsidR="000D387B" w:rsidRDefault="00672DEA">
      <w:pPr>
        <w:pStyle w:val="af4"/>
        <w:numPr>
          <w:ilvl w:val="0"/>
          <w:numId w:val="23"/>
        </w:numPr>
        <w:ind w:firstLineChars="0"/>
      </w:pPr>
      <w:r>
        <w:rPr>
          <w:rFonts w:hint="eastAsia"/>
        </w:rPr>
        <w:t>存储周期：主档类永久保存、明细档类</w:t>
      </w:r>
      <w:r>
        <w:t>(保存一定周期进入历史表)</w:t>
      </w:r>
      <w:r>
        <w:rPr>
          <w:rFonts w:hint="eastAsia"/>
        </w:rPr>
        <w:t>、历史档类永久保存</w:t>
      </w:r>
    </w:p>
    <w:p w:rsidR="000D387B" w:rsidRDefault="00672DEA">
      <w:pPr>
        <w:pStyle w:val="af4"/>
        <w:numPr>
          <w:ilvl w:val="0"/>
          <w:numId w:val="23"/>
        </w:numPr>
        <w:ind w:firstLineChars="0"/>
      </w:pPr>
      <w:r>
        <w:rPr>
          <w:rFonts w:hint="eastAsia"/>
        </w:rPr>
        <w:t>分区键</w:t>
      </w:r>
    </w:p>
    <w:p w:rsidR="000D387B" w:rsidRDefault="00672DEA">
      <w:pPr>
        <w:pStyle w:val="af4"/>
        <w:numPr>
          <w:ilvl w:val="0"/>
          <w:numId w:val="23"/>
        </w:numPr>
        <w:ind w:firstLineChars="0"/>
      </w:pPr>
      <w:r>
        <w:rPr>
          <w:rFonts w:hint="eastAsia"/>
        </w:rPr>
        <w:t>分布键</w:t>
      </w:r>
    </w:p>
    <w:p w:rsidR="000D387B" w:rsidRDefault="00672DEA">
      <w:pPr>
        <w:pStyle w:val="af4"/>
        <w:numPr>
          <w:ilvl w:val="0"/>
          <w:numId w:val="23"/>
        </w:numPr>
        <w:ind w:firstLineChars="0"/>
      </w:pPr>
      <w:r>
        <w:rPr>
          <w:rFonts w:hint="eastAsia"/>
        </w:rPr>
        <w:t>行列存储模式</w:t>
      </w:r>
    </w:p>
    <w:p w:rsidR="000D387B" w:rsidRDefault="00672DEA">
      <w:pPr>
        <w:ind w:left="482" w:firstLine="0"/>
      </w:pPr>
      <w:r>
        <w:rPr>
          <w:rFonts w:hint="eastAsia"/>
        </w:rPr>
        <w:t>详细设计内容可参见物理表设计中的定义。</w:t>
      </w:r>
    </w:p>
    <w:p w:rsidR="000D387B" w:rsidRDefault="00672DEA">
      <w:pPr>
        <w:pStyle w:val="2"/>
        <w:spacing w:before="120" w:after="120"/>
      </w:pPr>
      <w:bookmarkStart w:id="212" w:name="_Toc40969197"/>
      <w:r>
        <w:rPr>
          <w:rFonts w:hint="eastAsia"/>
        </w:rPr>
        <w:t>数据清理</w:t>
      </w:r>
      <w:bookmarkEnd w:id="212"/>
    </w:p>
    <w:p w:rsidR="000D387B" w:rsidRDefault="00672DEA">
      <w:r>
        <w:rPr>
          <w:rFonts w:hint="eastAsia"/>
        </w:rPr>
        <w:t>对于平台使用的临时表、数据量较大而需要转存历史表的明细档、超过存储周期的历史表，大数据平台应提供数据自动清理能力。</w:t>
      </w:r>
    </w:p>
    <w:p w:rsidR="000D387B" w:rsidRDefault="00672DEA">
      <w:r>
        <w:rPr>
          <w:rFonts w:hint="eastAsia"/>
        </w:rPr>
        <w:t>临时表：由创建者负责数据清理。</w:t>
      </w:r>
    </w:p>
    <w:p w:rsidR="000D387B" w:rsidRDefault="00672DEA">
      <w:r>
        <w:rPr>
          <w:rFonts w:hint="eastAsia"/>
        </w:rPr>
        <w:t>需要转存的明细档：由处理该数据表的作业自行完成。</w:t>
      </w:r>
    </w:p>
    <w:p w:rsidR="000D387B" w:rsidRDefault="00672DEA">
      <w:r>
        <w:rPr>
          <w:rFonts w:hint="eastAsia"/>
        </w:rPr>
        <w:t>超过存储周期的历史表：平台提供独立的数据清理作业完成。</w:t>
      </w:r>
    </w:p>
    <w:p w:rsidR="000D387B" w:rsidRDefault="00672DEA">
      <w:pPr>
        <w:pStyle w:val="2"/>
        <w:spacing w:before="120" w:after="120"/>
      </w:pPr>
      <w:bookmarkStart w:id="213" w:name="_Toc40969198"/>
      <w:r>
        <w:rPr>
          <w:rFonts w:hint="eastAsia"/>
        </w:rPr>
        <w:t>数据备份与恢复</w:t>
      </w:r>
      <w:bookmarkEnd w:id="213"/>
    </w:p>
    <w:p w:rsidR="000D387B" w:rsidRDefault="00672DEA">
      <w:r>
        <w:rPr>
          <w:rFonts w:hint="eastAsia"/>
        </w:rPr>
        <w:t>为应对数据丢失或损坏对用户业务造成不利影响，在异常情况下快速恢复系统，GuassDB</w:t>
      </w:r>
      <w:r>
        <w:t>根据用户业务的需要提供全量备份、增量备份和恢复功能。</w:t>
      </w:r>
    </w:p>
    <w:p w:rsidR="000D387B" w:rsidRDefault="00672DEA">
      <w:pPr>
        <w:pStyle w:val="af4"/>
        <w:numPr>
          <w:ilvl w:val="0"/>
          <w:numId w:val="24"/>
        </w:numPr>
        <w:ind w:firstLineChars="0"/>
      </w:pPr>
      <w:r>
        <w:rPr>
          <w:rFonts w:hint="eastAsia"/>
        </w:rPr>
        <w:t>支持根据备份策略实现周期备份。</w:t>
      </w:r>
    </w:p>
    <w:p w:rsidR="000D387B" w:rsidRDefault="00672DEA">
      <w:pPr>
        <w:pStyle w:val="af4"/>
        <w:numPr>
          <w:ilvl w:val="0"/>
          <w:numId w:val="24"/>
        </w:numPr>
        <w:ind w:firstLineChars="0"/>
      </w:pPr>
      <w:r>
        <w:rPr>
          <w:rFonts w:hint="eastAsia"/>
        </w:rPr>
        <w:t>支持</w:t>
      </w:r>
      <w:r>
        <w:t>自动备份</w:t>
      </w:r>
      <w:r>
        <w:rPr>
          <w:rFonts w:hint="eastAsia"/>
        </w:rPr>
        <w:t>和手动备份能力。</w:t>
      </w:r>
    </w:p>
    <w:p w:rsidR="000D387B" w:rsidRDefault="00672DEA">
      <w:pPr>
        <w:pStyle w:val="af4"/>
        <w:numPr>
          <w:ilvl w:val="0"/>
          <w:numId w:val="24"/>
        </w:numPr>
        <w:ind w:firstLineChars="0"/>
      </w:pPr>
      <w:r>
        <w:rPr>
          <w:rFonts w:hint="eastAsia"/>
        </w:rPr>
        <w:t>支持集群、库级、表级等不同组件备份。</w:t>
      </w:r>
    </w:p>
    <w:p w:rsidR="000D387B" w:rsidRDefault="00672DEA">
      <w:pPr>
        <w:pStyle w:val="af4"/>
        <w:numPr>
          <w:ilvl w:val="0"/>
          <w:numId w:val="24"/>
        </w:numPr>
        <w:ind w:firstLineChars="0"/>
      </w:pPr>
      <w:r>
        <w:rPr>
          <w:rFonts w:hint="eastAsia"/>
        </w:rPr>
        <w:t>支持全量备份和增量备份。</w:t>
      </w:r>
    </w:p>
    <w:p w:rsidR="000D387B" w:rsidRDefault="00672DEA">
      <w:pPr>
        <w:pStyle w:val="af4"/>
        <w:numPr>
          <w:ilvl w:val="0"/>
          <w:numId w:val="24"/>
        </w:numPr>
        <w:ind w:firstLineChars="0"/>
      </w:pPr>
      <w:r>
        <w:rPr>
          <w:rFonts w:hint="eastAsia"/>
        </w:rPr>
        <w:t>提供数据快速恢复能力。</w:t>
      </w:r>
    </w:p>
    <w:p w:rsidR="000D387B" w:rsidRDefault="00672DEA">
      <w:r>
        <w:rPr>
          <w:rFonts w:hint="eastAsia"/>
        </w:rPr>
        <w:t>建议备份策略：日增量、周全量数据库级自动备份，备份时间窗口为</w:t>
      </w:r>
      <w:r>
        <w:rPr>
          <w:rFonts w:hint="eastAsia"/>
        </w:rPr>
        <w:lastRenderedPageBreak/>
        <w:t>2:</w:t>
      </w:r>
      <w:r>
        <w:t>00</w:t>
      </w:r>
      <w:r>
        <w:rPr>
          <w:rFonts w:hint="eastAsia"/>
        </w:rPr>
        <w:t>-</w:t>
      </w:r>
      <w:r>
        <w:t>6</w:t>
      </w:r>
      <w:r>
        <w:rPr>
          <w:rFonts w:hint="eastAsia"/>
        </w:rPr>
        <w:t>:</w:t>
      </w:r>
      <w:r>
        <w:t>00</w:t>
      </w:r>
      <w:r>
        <w:rPr>
          <w:rFonts w:hint="eastAsia"/>
        </w:rPr>
        <w:t>。</w:t>
      </w:r>
    </w:p>
    <w:p w:rsidR="000D387B" w:rsidRDefault="00672DEA">
      <w:pPr>
        <w:pStyle w:val="2"/>
        <w:spacing w:before="120" w:after="120"/>
      </w:pPr>
      <w:bookmarkStart w:id="214" w:name="_Toc40969199"/>
      <w:r>
        <w:rPr>
          <w:rFonts w:hint="eastAsia"/>
        </w:rPr>
        <w:t>数据安全性</w:t>
      </w:r>
      <w:bookmarkEnd w:id="214"/>
    </w:p>
    <w:p w:rsidR="000D387B" w:rsidRDefault="00672DEA">
      <w:r>
        <w:rPr>
          <w:rFonts w:hint="eastAsia"/>
        </w:rPr>
        <w:t>大数据平台数据的安全性仅限于应用安全，其它安全内容依赖于园区整体安全体系的规划和建设。从应用安全方面，依赖于GuassDB本身提供的安全管控能力实现，包括：</w:t>
      </w:r>
    </w:p>
    <w:p w:rsidR="000D387B" w:rsidRDefault="00672DEA">
      <w:pPr>
        <w:pStyle w:val="af4"/>
        <w:numPr>
          <w:ilvl w:val="0"/>
          <w:numId w:val="25"/>
        </w:numPr>
        <w:ind w:firstLineChars="0"/>
      </w:pPr>
      <w:r>
        <w:t>身份鉴别和认证</w:t>
      </w:r>
    </w:p>
    <w:p w:rsidR="000D387B" w:rsidRDefault="00672DEA">
      <w:pPr>
        <w:pStyle w:val="af4"/>
        <w:numPr>
          <w:ilvl w:val="0"/>
          <w:numId w:val="25"/>
        </w:numPr>
        <w:ind w:firstLineChars="0"/>
      </w:pPr>
      <w:r>
        <w:t>Web应用安全</w:t>
      </w:r>
    </w:p>
    <w:p w:rsidR="000D387B" w:rsidRDefault="00672DEA">
      <w:pPr>
        <w:pStyle w:val="af4"/>
        <w:numPr>
          <w:ilvl w:val="0"/>
          <w:numId w:val="25"/>
        </w:numPr>
        <w:ind w:firstLineChars="0"/>
      </w:pPr>
      <w:r>
        <w:t>访问控制</w:t>
      </w:r>
    </w:p>
    <w:p w:rsidR="000D387B" w:rsidRDefault="00672DEA">
      <w:pPr>
        <w:pStyle w:val="af4"/>
        <w:numPr>
          <w:ilvl w:val="0"/>
          <w:numId w:val="25"/>
        </w:numPr>
        <w:ind w:firstLineChars="0"/>
      </w:pPr>
      <w:r>
        <w:t>审计安全</w:t>
      </w:r>
    </w:p>
    <w:p w:rsidR="000D387B" w:rsidRDefault="00672DEA">
      <w:pPr>
        <w:pStyle w:val="af4"/>
        <w:numPr>
          <w:ilvl w:val="0"/>
          <w:numId w:val="25"/>
        </w:numPr>
        <w:ind w:firstLineChars="0"/>
      </w:pPr>
      <w:r>
        <w:t>密码安全</w:t>
      </w:r>
    </w:p>
    <w:p w:rsidR="000D387B" w:rsidRDefault="00672DEA">
      <w:r>
        <w:rPr>
          <w:rFonts w:hint="eastAsia"/>
        </w:rPr>
        <w:t>应用专题库的建设包括IOC平台、园区管理平台等业务系统，需要在GuassDB上分别为其构建独立的访问用户，对主题层数据仅开放查看（即Select）权限，以便于数据访问与审计。下游应用系统已获取数据的安全性，由下游应用系统进行控制。</w:t>
      </w:r>
    </w:p>
    <w:p w:rsidR="000D387B" w:rsidRDefault="00672DEA">
      <w:r>
        <w:rPr>
          <w:rFonts w:hint="eastAsia"/>
        </w:rPr>
        <w:t>大数据平台获取各源系统的数据进行集成和验证性测试，源系统在提供数据时需进行脱敏处理，大数据平台获取的数据严禁进行本地保存、下载、转发导致数据泄密。</w:t>
      </w:r>
    </w:p>
    <w:p w:rsidR="000D387B" w:rsidRDefault="00672DEA">
      <w:pPr>
        <w:pStyle w:val="1"/>
        <w:spacing w:before="240" w:after="240"/>
      </w:pPr>
      <w:bookmarkStart w:id="215" w:name="_Toc40969200"/>
      <w:r>
        <w:rPr>
          <w:rFonts w:hint="eastAsia"/>
        </w:rPr>
        <w:t>待解决问题</w:t>
      </w:r>
      <w:bookmarkEnd w:id="215"/>
    </w:p>
    <w:p w:rsidR="000D387B" w:rsidRDefault="00A62F90">
      <w:pPr>
        <w:pStyle w:val="af4"/>
        <w:numPr>
          <w:ilvl w:val="0"/>
          <w:numId w:val="26"/>
        </w:numPr>
        <w:ind w:firstLineChars="0"/>
      </w:pPr>
      <w:r>
        <w:rPr>
          <w:rFonts w:hint="eastAsia"/>
        </w:rPr>
        <w:t>各个业务系统</w:t>
      </w:r>
      <w:r w:rsidR="00672DEA">
        <w:rPr>
          <w:rFonts w:hint="eastAsia"/>
        </w:rPr>
        <w:t>相关数据信息。</w:t>
      </w:r>
    </w:p>
    <w:p w:rsidR="000D387B" w:rsidRDefault="00672DEA">
      <w:pPr>
        <w:pStyle w:val="1"/>
        <w:spacing w:before="240" w:after="240"/>
      </w:pPr>
      <w:bookmarkStart w:id="216" w:name="_Toc40969201"/>
      <w:r>
        <w:rPr>
          <w:rFonts w:hint="eastAsia"/>
        </w:rPr>
        <w:t>附录：数据资产一览表</w:t>
      </w:r>
      <w:bookmarkEnd w:id="216"/>
    </w:p>
    <w:p w:rsidR="000D387B" w:rsidRDefault="00672DEA">
      <w:r>
        <w:rPr>
          <w:rFonts w:hint="eastAsia"/>
        </w:rPr>
        <w:t>详见:</w:t>
      </w:r>
      <w:r>
        <w:t>…\</w:t>
      </w:r>
      <w:r>
        <w:rPr>
          <w:rFonts w:hint="eastAsia"/>
        </w:rPr>
        <w:t>详细设计\《数据资产清单V1.0》。</w:t>
      </w:r>
    </w:p>
    <w:sectPr w:rsidR="000D387B">
      <w:headerReference w:type="even" r:id="rId35"/>
      <w:pgSz w:w="11906" w:h="16838"/>
      <w:pgMar w:top="1440" w:right="1797" w:bottom="1440" w:left="1797" w:header="851" w:footer="851"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DC" w:rsidRDefault="008407DC">
      <w:pPr>
        <w:spacing w:line="240" w:lineRule="auto"/>
      </w:pPr>
      <w:r>
        <w:separator/>
      </w:r>
    </w:p>
  </w:endnote>
  <w:endnote w:type="continuationSeparator" w:id="0">
    <w:p w:rsidR="008407DC" w:rsidRDefault="00840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B0" w:rsidRDefault="001012B0">
    <w:pPr>
      <w:pStyle w:val="a7"/>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B0" w:rsidRDefault="001012B0">
    <w:pPr>
      <w:pStyle w:val="a7"/>
      <w:jc w:val="both"/>
    </w:pPr>
    <w:r>
      <w:rPr>
        <w:rFonts w:hint="eastAsia"/>
      </w:rPr>
      <w:t>北京先进数通信息技术股份公司</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fldChar w:fldCharType="begin"/>
    </w:r>
    <w:r>
      <w:instrText xml:space="preserve"> PAGE </w:instrText>
    </w:r>
    <w:r>
      <w:fldChar w:fldCharType="separate"/>
    </w:r>
    <w:r w:rsidR="00A62F90">
      <w:rPr>
        <w:noProof/>
      </w:rPr>
      <w:t>80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DC" w:rsidRDefault="008407DC">
      <w:pPr>
        <w:spacing w:line="240" w:lineRule="auto"/>
      </w:pPr>
      <w:r>
        <w:separator/>
      </w:r>
    </w:p>
  </w:footnote>
  <w:footnote w:type="continuationSeparator" w:id="0">
    <w:p w:rsidR="008407DC" w:rsidRDefault="008407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B0" w:rsidRDefault="001012B0">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B0" w:rsidRDefault="001012B0">
    <w:pPr>
      <w:pStyle w:val="a8"/>
      <w:pBdr>
        <w:bottom w:val="single" w:sz="6" w:space="0" w:color="auto"/>
      </w:pBd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18415</wp:posOffset>
          </wp:positionV>
          <wp:extent cx="863600" cy="177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3600" cy="177800"/>
                  </a:xfrm>
                  <a:prstGeom prst="rect">
                    <a:avLst/>
                  </a:prstGeom>
                  <a:noFill/>
                  <a:ln>
                    <a:noFill/>
                  </a:ln>
                </pic:spPr>
              </pic:pic>
            </a:graphicData>
          </a:graphic>
        </wp:anchor>
      </w:drawing>
    </w:r>
    <w:r>
      <w:rPr>
        <w:rFonts w:hint="eastAsia"/>
      </w:rPr>
      <w:t>详细设计说明书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B0" w:rsidRDefault="001012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68DB01"/>
    <w:multiLevelType w:val="singleLevel"/>
    <w:tmpl w:val="9E68DB01"/>
    <w:lvl w:ilvl="0">
      <w:start w:val="1"/>
      <w:numFmt w:val="bullet"/>
      <w:lvlText w:val=""/>
      <w:lvlJc w:val="left"/>
      <w:pPr>
        <w:ind w:left="420" w:hanging="420"/>
      </w:pPr>
      <w:rPr>
        <w:rFonts w:ascii="Wingdings" w:hAnsi="Wingdings" w:hint="default"/>
      </w:rPr>
    </w:lvl>
  </w:abstractNum>
  <w:abstractNum w:abstractNumId="1">
    <w:nsid w:val="AB43DDFB"/>
    <w:multiLevelType w:val="multilevel"/>
    <w:tmpl w:val="AB43DDFB"/>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B63D9CB7"/>
    <w:multiLevelType w:val="singleLevel"/>
    <w:tmpl w:val="B63D9CB7"/>
    <w:lvl w:ilvl="0">
      <w:start w:val="1"/>
      <w:numFmt w:val="lowerLetter"/>
      <w:suff w:val="nothing"/>
      <w:lvlText w:val="%1."/>
      <w:lvlJc w:val="left"/>
      <w:pPr>
        <w:ind w:left="57" w:hanging="57"/>
      </w:pPr>
      <w:rPr>
        <w:rFonts w:hint="default"/>
      </w:rPr>
    </w:lvl>
  </w:abstractNum>
  <w:abstractNum w:abstractNumId="3">
    <w:nsid w:val="DB9EE192"/>
    <w:multiLevelType w:val="multilevel"/>
    <w:tmpl w:val="DB9EE192"/>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E08AB824"/>
    <w:multiLevelType w:val="multilevel"/>
    <w:tmpl w:val="E08AB8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F55044B0"/>
    <w:multiLevelType w:val="singleLevel"/>
    <w:tmpl w:val="F55044B0"/>
    <w:lvl w:ilvl="0">
      <w:start w:val="1"/>
      <w:numFmt w:val="lowerLetter"/>
      <w:suff w:val="nothing"/>
      <w:lvlText w:val="%1."/>
      <w:lvlJc w:val="left"/>
      <w:pPr>
        <w:ind w:left="57" w:hanging="57"/>
      </w:pPr>
      <w:rPr>
        <w:rFonts w:hint="default"/>
      </w:rPr>
    </w:lvl>
  </w:abstractNum>
  <w:abstractNum w:abstractNumId="6">
    <w:nsid w:val="0AF20F1E"/>
    <w:multiLevelType w:val="multilevel"/>
    <w:tmpl w:val="0AF20F1E"/>
    <w:lvl w:ilvl="0">
      <w:start w:val="1"/>
      <w:numFmt w:val="decimal"/>
      <w:lvlText w:val="%1)"/>
      <w:lvlJc w:val="left"/>
      <w:pPr>
        <w:ind w:left="552" w:hanging="420"/>
      </w:pPr>
    </w:lvl>
    <w:lvl w:ilvl="1">
      <w:start w:val="1"/>
      <w:numFmt w:val="lowerLetter"/>
      <w:lvlText w:val="%2)"/>
      <w:lvlJc w:val="left"/>
      <w:pPr>
        <w:ind w:left="972" w:hanging="420"/>
      </w:pPr>
    </w:lvl>
    <w:lvl w:ilvl="2">
      <w:start w:val="1"/>
      <w:numFmt w:val="lowerRoman"/>
      <w:lvlText w:val="%3."/>
      <w:lvlJc w:val="right"/>
      <w:pPr>
        <w:ind w:left="1392" w:hanging="420"/>
      </w:pPr>
    </w:lvl>
    <w:lvl w:ilvl="3">
      <w:start w:val="1"/>
      <w:numFmt w:val="decimal"/>
      <w:lvlText w:val="%4."/>
      <w:lvlJc w:val="left"/>
      <w:pPr>
        <w:ind w:left="1812" w:hanging="420"/>
      </w:pPr>
    </w:lvl>
    <w:lvl w:ilvl="4">
      <w:start w:val="1"/>
      <w:numFmt w:val="lowerLetter"/>
      <w:lvlText w:val="%5)"/>
      <w:lvlJc w:val="left"/>
      <w:pPr>
        <w:ind w:left="2232" w:hanging="420"/>
      </w:pPr>
    </w:lvl>
    <w:lvl w:ilvl="5">
      <w:start w:val="1"/>
      <w:numFmt w:val="lowerRoman"/>
      <w:lvlText w:val="%6."/>
      <w:lvlJc w:val="right"/>
      <w:pPr>
        <w:ind w:left="2652" w:hanging="420"/>
      </w:pPr>
    </w:lvl>
    <w:lvl w:ilvl="6">
      <w:start w:val="1"/>
      <w:numFmt w:val="decimal"/>
      <w:lvlText w:val="%7."/>
      <w:lvlJc w:val="left"/>
      <w:pPr>
        <w:ind w:left="3072" w:hanging="420"/>
      </w:pPr>
    </w:lvl>
    <w:lvl w:ilvl="7">
      <w:start w:val="1"/>
      <w:numFmt w:val="lowerLetter"/>
      <w:lvlText w:val="%8)"/>
      <w:lvlJc w:val="left"/>
      <w:pPr>
        <w:ind w:left="3492" w:hanging="420"/>
      </w:pPr>
    </w:lvl>
    <w:lvl w:ilvl="8">
      <w:start w:val="1"/>
      <w:numFmt w:val="lowerRoman"/>
      <w:lvlText w:val="%9."/>
      <w:lvlJc w:val="right"/>
      <w:pPr>
        <w:ind w:left="3912" w:hanging="420"/>
      </w:pPr>
    </w:lvl>
  </w:abstractNum>
  <w:abstractNum w:abstractNumId="7">
    <w:nsid w:val="11DA0492"/>
    <w:multiLevelType w:val="multilevel"/>
    <w:tmpl w:val="11DA04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E06855"/>
    <w:multiLevelType w:val="multilevel"/>
    <w:tmpl w:val="11E06855"/>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9">
    <w:nsid w:val="13585683"/>
    <w:multiLevelType w:val="multilevel"/>
    <w:tmpl w:val="13585683"/>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0">
    <w:nsid w:val="24127D8E"/>
    <w:multiLevelType w:val="multilevel"/>
    <w:tmpl w:val="24127D8E"/>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cs="Wingdings" w:hint="default"/>
      </w:rPr>
    </w:lvl>
    <w:lvl w:ilvl="2">
      <w:start w:val="1"/>
      <w:numFmt w:val="bullet"/>
      <w:lvlText w:val=""/>
      <w:lvlJc w:val="left"/>
      <w:pPr>
        <w:ind w:left="1742" w:hanging="420"/>
      </w:pPr>
      <w:rPr>
        <w:rFonts w:ascii="Wingdings" w:hAnsi="Wingdings" w:cs="Wingdings" w:hint="default"/>
      </w:rPr>
    </w:lvl>
    <w:lvl w:ilvl="3">
      <w:start w:val="1"/>
      <w:numFmt w:val="bullet"/>
      <w:lvlText w:val=""/>
      <w:lvlJc w:val="left"/>
      <w:pPr>
        <w:ind w:left="2162" w:hanging="420"/>
      </w:pPr>
      <w:rPr>
        <w:rFonts w:ascii="Wingdings" w:hAnsi="Wingdings" w:cs="Wingdings" w:hint="default"/>
      </w:rPr>
    </w:lvl>
    <w:lvl w:ilvl="4">
      <w:start w:val="1"/>
      <w:numFmt w:val="bullet"/>
      <w:lvlText w:val=""/>
      <w:lvlJc w:val="left"/>
      <w:pPr>
        <w:ind w:left="2582" w:hanging="420"/>
      </w:pPr>
      <w:rPr>
        <w:rFonts w:ascii="Wingdings" w:hAnsi="Wingdings" w:cs="Wingdings" w:hint="default"/>
      </w:rPr>
    </w:lvl>
    <w:lvl w:ilvl="5">
      <w:start w:val="1"/>
      <w:numFmt w:val="bullet"/>
      <w:lvlText w:val=""/>
      <w:lvlJc w:val="left"/>
      <w:pPr>
        <w:ind w:left="3002" w:hanging="420"/>
      </w:pPr>
      <w:rPr>
        <w:rFonts w:ascii="Wingdings" w:hAnsi="Wingdings" w:cs="Wingdings" w:hint="default"/>
      </w:rPr>
    </w:lvl>
    <w:lvl w:ilvl="6">
      <w:start w:val="1"/>
      <w:numFmt w:val="bullet"/>
      <w:lvlText w:val=""/>
      <w:lvlJc w:val="left"/>
      <w:pPr>
        <w:ind w:left="3422" w:hanging="420"/>
      </w:pPr>
      <w:rPr>
        <w:rFonts w:ascii="Wingdings" w:hAnsi="Wingdings" w:cs="Wingdings" w:hint="default"/>
      </w:rPr>
    </w:lvl>
    <w:lvl w:ilvl="7">
      <w:start w:val="1"/>
      <w:numFmt w:val="bullet"/>
      <w:lvlText w:val=""/>
      <w:lvlJc w:val="left"/>
      <w:pPr>
        <w:ind w:left="3842" w:hanging="420"/>
      </w:pPr>
      <w:rPr>
        <w:rFonts w:ascii="Wingdings" w:hAnsi="Wingdings" w:cs="Wingdings" w:hint="default"/>
      </w:rPr>
    </w:lvl>
    <w:lvl w:ilvl="8">
      <w:start w:val="1"/>
      <w:numFmt w:val="bullet"/>
      <w:lvlText w:val=""/>
      <w:lvlJc w:val="left"/>
      <w:pPr>
        <w:ind w:left="4262" w:hanging="420"/>
      </w:pPr>
      <w:rPr>
        <w:rFonts w:ascii="Wingdings" w:hAnsi="Wingdings" w:cs="Wingdings" w:hint="default"/>
      </w:rPr>
    </w:lvl>
  </w:abstractNum>
  <w:abstractNum w:abstractNumId="11">
    <w:nsid w:val="24951882"/>
    <w:multiLevelType w:val="multilevel"/>
    <w:tmpl w:val="24951882"/>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2">
    <w:nsid w:val="25F85C31"/>
    <w:multiLevelType w:val="multilevel"/>
    <w:tmpl w:val="25F85C31"/>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3">
    <w:nsid w:val="3CED1CE9"/>
    <w:multiLevelType w:val="multilevel"/>
    <w:tmpl w:val="3CED1CE9"/>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4">
    <w:nsid w:val="3E5B72AD"/>
    <w:multiLevelType w:val="multilevel"/>
    <w:tmpl w:val="3E5B72AD"/>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142"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5">
    <w:nsid w:val="3F513FB7"/>
    <w:multiLevelType w:val="multilevel"/>
    <w:tmpl w:val="3F513FB7"/>
    <w:lvl w:ilvl="0">
      <w:start w:val="1"/>
      <w:numFmt w:val="decimal"/>
      <w:lvlText w:val="%1)"/>
      <w:lvlJc w:val="left"/>
      <w:pPr>
        <w:ind w:left="1322" w:hanging="420"/>
      </w:pPr>
    </w:lvl>
    <w:lvl w:ilvl="1">
      <w:start w:val="1"/>
      <w:numFmt w:val="lowerLetter"/>
      <w:lvlText w:val="%2)"/>
      <w:lvlJc w:val="left"/>
      <w:pPr>
        <w:ind w:left="1742" w:hanging="420"/>
      </w:pPr>
    </w:lvl>
    <w:lvl w:ilvl="2">
      <w:start w:val="1"/>
      <w:numFmt w:val="lowerRoman"/>
      <w:lvlText w:val="%3."/>
      <w:lvlJc w:val="right"/>
      <w:pPr>
        <w:ind w:left="2162" w:hanging="420"/>
      </w:pPr>
    </w:lvl>
    <w:lvl w:ilvl="3">
      <w:start w:val="1"/>
      <w:numFmt w:val="decimal"/>
      <w:lvlText w:val="%4."/>
      <w:lvlJc w:val="left"/>
      <w:pPr>
        <w:ind w:left="2582" w:hanging="420"/>
      </w:pPr>
    </w:lvl>
    <w:lvl w:ilvl="4">
      <w:start w:val="1"/>
      <w:numFmt w:val="lowerLetter"/>
      <w:lvlText w:val="%5)"/>
      <w:lvlJc w:val="left"/>
      <w:pPr>
        <w:ind w:left="3002" w:hanging="420"/>
      </w:pPr>
    </w:lvl>
    <w:lvl w:ilvl="5">
      <w:start w:val="1"/>
      <w:numFmt w:val="lowerRoman"/>
      <w:lvlText w:val="%6."/>
      <w:lvlJc w:val="right"/>
      <w:pPr>
        <w:ind w:left="3422" w:hanging="420"/>
      </w:pPr>
    </w:lvl>
    <w:lvl w:ilvl="6">
      <w:start w:val="1"/>
      <w:numFmt w:val="decimal"/>
      <w:lvlText w:val="%7."/>
      <w:lvlJc w:val="left"/>
      <w:pPr>
        <w:ind w:left="3842" w:hanging="420"/>
      </w:pPr>
    </w:lvl>
    <w:lvl w:ilvl="7">
      <w:start w:val="1"/>
      <w:numFmt w:val="lowerLetter"/>
      <w:lvlText w:val="%8)"/>
      <w:lvlJc w:val="left"/>
      <w:pPr>
        <w:ind w:left="4262" w:hanging="420"/>
      </w:pPr>
    </w:lvl>
    <w:lvl w:ilvl="8">
      <w:start w:val="1"/>
      <w:numFmt w:val="lowerRoman"/>
      <w:lvlText w:val="%9."/>
      <w:lvlJc w:val="right"/>
      <w:pPr>
        <w:ind w:left="4682" w:hanging="420"/>
      </w:pPr>
    </w:lvl>
  </w:abstractNum>
  <w:abstractNum w:abstractNumId="16">
    <w:nsid w:val="44143EEE"/>
    <w:multiLevelType w:val="singleLevel"/>
    <w:tmpl w:val="44143EEE"/>
    <w:lvl w:ilvl="0">
      <w:start w:val="1"/>
      <w:numFmt w:val="lowerLetter"/>
      <w:suff w:val="nothing"/>
      <w:lvlText w:val="%1."/>
      <w:lvlJc w:val="left"/>
      <w:pPr>
        <w:ind w:left="57" w:hanging="57"/>
      </w:pPr>
      <w:rPr>
        <w:rFonts w:hint="default"/>
      </w:rPr>
    </w:lvl>
  </w:abstractNum>
  <w:abstractNum w:abstractNumId="17">
    <w:nsid w:val="454BB89D"/>
    <w:multiLevelType w:val="singleLevel"/>
    <w:tmpl w:val="454BB89D"/>
    <w:lvl w:ilvl="0">
      <w:start w:val="1"/>
      <w:numFmt w:val="lowerLetter"/>
      <w:suff w:val="nothing"/>
      <w:lvlText w:val="%1."/>
      <w:lvlJc w:val="left"/>
      <w:pPr>
        <w:ind w:left="57" w:hanging="57"/>
      </w:pPr>
      <w:rPr>
        <w:rFonts w:hint="default"/>
      </w:rPr>
    </w:lvl>
  </w:abstractNum>
  <w:abstractNum w:abstractNumId="18">
    <w:nsid w:val="46991889"/>
    <w:multiLevelType w:val="multilevel"/>
    <w:tmpl w:val="469918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5B288F6"/>
    <w:multiLevelType w:val="multilevel"/>
    <w:tmpl w:val="65B288F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nsid w:val="67810E34"/>
    <w:multiLevelType w:val="multilevel"/>
    <w:tmpl w:val="67810E34"/>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21">
    <w:nsid w:val="69B51B80"/>
    <w:multiLevelType w:val="multilevel"/>
    <w:tmpl w:val="69B51B80"/>
    <w:lvl w:ilvl="0">
      <w:start w:val="1"/>
      <w:numFmt w:val="decimal"/>
      <w:lvlText w:val="%1."/>
      <w:lvlJc w:val="left"/>
      <w:pPr>
        <w:tabs>
          <w:tab w:val="left" w:pos="567"/>
        </w:tabs>
        <w:ind w:left="567" w:hanging="286"/>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nsid w:val="7BEF4255"/>
    <w:multiLevelType w:val="multilevel"/>
    <w:tmpl w:val="7BEF4255"/>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cs="Wingdings" w:hint="default"/>
      </w:rPr>
    </w:lvl>
    <w:lvl w:ilvl="2">
      <w:start w:val="1"/>
      <w:numFmt w:val="bullet"/>
      <w:lvlText w:val=""/>
      <w:lvlJc w:val="left"/>
      <w:pPr>
        <w:ind w:left="1742" w:hanging="420"/>
      </w:pPr>
      <w:rPr>
        <w:rFonts w:ascii="Wingdings" w:hAnsi="Wingdings" w:cs="Wingdings" w:hint="default"/>
      </w:rPr>
    </w:lvl>
    <w:lvl w:ilvl="3">
      <w:start w:val="1"/>
      <w:numFmt w:val="bullet"/>
      <w:lvlText w:val=""/>
      <w:lvlJc w:val="left"/>
      <w:pPr>
        <w:ind w:left="2162" w:hanging="420"/>
      </w:pPr>
      <w:rPr>
        <w:rFonts w:ascii="Wingdings" w:hAnsi="Wingdings" w:cs="Wingdings" w:hint="default"/>
      </w:rPr>
    </w:lvl>
    <w:lvl w:ilvl="4">
      <w:start w:val="1"/>
      <w:numFmt w:val="bullet"/>
      <w:lvlText w:val=""/>
      <w:lvlJc w:val="left"/>
      <w:pPr>
        <w:ind w:left="2582" w:hanging="420"/>
      </w:pPr>
      <w:rPr>
        <w:rFonts w:ascii="Wingdings" w:hAnsi="Wingdings" w:cs="Wingdings" w:hint="default"/>
      </w:rPr>
    </w:lvl>
    <w:lvl w:ilvl="5">
      <w:start w:val="1"/>
      <w:numFmt w:val="bullet"/>
      <w:lvlText w:val=""/>
      <w:lvlJc w:val="left"/>
      <w:pPr>
        <w:ind w:left="3002" w:hanging="420"/>
      </w:pPr>
      <w:rPr>
        <w:rFonts w:ascii="Wingdings" w:hAnsi="Wingdings" w:cs="Wingdings" w:hint="default"/>
      </w:rPr>
    </w:lvl>
    <w:lvl w:ilvl="6">
      <w:start w:val="1"/>
      <w:numFmt w:val="bullet"/>
      <w:lvlText w:val=""/>
      <w:lvlJc w:val="left"/>
      <w:pPr>
        <w:ind w:left="3422" w:hanging="420"/>
      </w:pPr>
      <w:rPr>
        <w:rFonts w:ascii="Wingdings" w:hAnsi="Wingdings" w:cs="Wingdings" w:hint="default"/>
      </w:rPr>
    </w:lvl>
    <w:lvl w:ilvl="7">
      <w:start w:val="1"/>
      <w:numFmt w:val="bullet"/>
      <w:lvlText w:val=""/>
      <w:lvlJc w:val="left"/>
      <w:pPr>
        <w:ind w:left="3842" w:hanging="420"/>
      </w:pPr>
      <w:rPr>
        <w:rFonts w:ascii="Wingdings" w:hAnsi="Wingdings" w:cs="Wingdings" w:hint="default"/>
      </w:rPr>
    </w:lvl>
    <w:lvl w:ilvl="8">
      <w:start w:val="1"/>
      <w:numFmt w:val="bullet"/>
      <w:lvlText w:val=""/>
      <w:lvlJc w:val="left"/>
      <w:pPr>
        <w:ind w:left="4262" w:hanging="420"/>
      </w:pPr>
      <w:rPr>
        <w:rFonts w:ascii="Wingdings" w:hAnsi="Wingdings" w:cs="Wingdings" w:hint="default"/>
      </w:rPr>
    </w:lvl>
  </w:abstractNum>
  <w:abstractNum w:abstractNumId="23">
    <w:nsid w:val="7CBF7EBA"/>
    <w:multiLevelType w:val="multilevel"/>
    <w:tmpl w:val="7CBF7EBA"/>
    <w:lvl w:ilvl="0">
      <w:start w:val="1"/>
      <w:numFmt w:val="bullet"/>
      <w:lvlText w:val=""/>
      <w:lvlJc w:val="left"/>
      <w:pPr>
        <w:ind w:left="902" w:hanging="420"/>
      </w:pPr>
      <w:rPr>
        <w:rFonts w:ascii="Wingdings" w:hAnsi="Wingdings" w:hint="default"/>
      </w:rPr>
    </w:lvl>
    <w:lvl w:ilvl="1">
      <w:numFmt w:val="bullet"/>
      <w:lvlText w:val="–"/>
      <w:lvlJc w:val="left"/>
      <w:pPr>
        <w:ind w:left="1262" w:hanging="360"/>
      </w:pPr>
      <w:rPr>
        <w:rFonts w:ascii="宋体" w:eastAsia="宋体" w:hAnsi="宋体" w:cs="宋体" w:hint="eastAsia"/>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num w:numId="1">
    <w:abstractNumId w:val="14"/>
  </w:num>
  <w:num w:numId="2">
    <w:abstractNumId w:val="19"/>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7"/>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21"/>
  </w:num>
  <w:num w:numId="12">
    <w:abstractNumId w:val="16"/>
  </w:num>
  <w:num w:numId="13">
    <w:abstractNumId w:val="10"/>
  </w:num>
  <w:num w:numId="14">
    <w:abstractNumId w:val="8"/>
  </w:num>
  <w:num w:numId="15">
    <w:abstractNumId w:val="22"/>
  </w:num>
  <w:num w:numId="16">
    <w:abstractNumId w:val="0"/>
  </w:num>
  <w:num w:numId="17">
    <w:abstractNumId w:val="7"/>
  </w:num>
  <w:num w:numId="18">
    <w:abstractNumId w:val="18"/>
  </w:num>
  <w:num w:numId="19">
    <w:abstractNumId w:val="20"/>
  </w:num>
  <w:num w:numId="20">
    <w:abstractNumId w:val="6"/>
  </w:num>
  <w:num w:numId="21">
    <w:abstractNumId w:val="15"/>
  </w:num>
  <w:num w:numId="22">
    <w:abstractNumId w:val="11"/>
  </w:num>
  <w:num w:numId="23">
    <w:abstractNumId w:val="12"/>
  </w:num>
  <w:num w:numId="24">
    <w:abstractNumId w:val="13"/>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doNotDisplayPageBoundaries/>
  <w:bordersDoNotSurroundHeader/>
  <w:bordersDoNotSurroundFooter/>
  <w:hideSpellingErrors/>
  <w:attachedTemplate r:id="rId1"/>
  <w:defaultTabStop w:val="420"/>
  <w:drawingGridHorizontalSpacing w:val="140"/>
  <w:drawingGridVerticalSpacing w:val="15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755E0"/>
    <w:rsid w:val="000007BA"/>
    <w:rsid w:val="00002514"/>
    <w:rsid w:val="00007533"/>
    <w:rsid w:val="000104D3"/>
    <w:rsid w:val="0001576D"/>
    <w:rsid w:val="000159BF"/>
    <w:rsid w:val="000168A1"/>
    <w:rsid w:val="00016EAF"/>
    <w:rsid w:val="000226D5"/>
    <w:rsid w:val="00023499"/>
    <w:rsid w:val="0002374E"/>
    <w:rsid w:val="00024DB1"/>
    <w:rsid w:val="00026F81"/>
    <w:rsid w:val="00027D3E"/>
    <w:rsid w:val="00031D9B"/>
    <w:rsid w:val="000324E0"/>
    <w:rsid w:val="00053140"/>
    <w:rsid w:val="0005511D"/>
    <w:rsid w:val="000619D1"/>
    <w:rsid w:val="000631B4"/>
    <w:rsid w:val="00067BD2"/>
    <w:rsid w:val="00076B0A"/>
    <w:rsid w:val="00077583"/>
    <w:rsid w:val="00082602"/>
    <w:rsid w:val="00086215"/>
    <w:rsid w:val="00091231"/>
    <w:rsid w:val="00091583"/>
    <w:rsid w:val="0009587F"/>
    <w:rsid w:val="000C7CCF"/>
    <w:rsid w:val="000D387B"/>
    <w:rsid w:val="000D3DAE"/>
    <w:rsid w:val="000E1D95"/>
    <w:rsid w:val="000E30AB"/>
    <w:rsid w:val="000E400A"/>
    <w:rsid w:val="000F68AE"/>
    <w:rsid w:val="001012B0"/>
    <w:rsid w:val="00101A1A"/>
    <w:rsid w:val="00105343"/>
    <w:rsid w:val="00126730"/>
    <w:rsid w:val="0013064A"/>
    <w:rsid w:val="001363B2"/>
    <w:rsid w:val="00146176"/>
    <w:rsid w:val="0015328B"/>
    <w:rsid w:val="00153762"/>
    <w:rsid w:val="00154699"/>
    <w:rsid w:val="00167216"/>
    <w:rsid w:val="00170E32"/>
    <w:rsid w:val="00176E16"/>
    <w:rsid w:val="00177799"/>
    <w:rsid w:val="00180C9A"/>
    <w:rsid w:val="00193089"/>
    <w:rsid w:val="001936C7"/>
    <w:rsid w:val="0019502B"/>
    <w:rsid w:val="001958F7"/>
    <w:rsid w:val="001A07A9"/>
    <w:rsid w:val="001C3503"/>
    <w:rsid w:val="001D0C66"/>
    <w:rsid w:val="002160FE"/>
    <w:rsid w:val="002234A0"/>
    <w:rsid w:val="00226358"/>
    <w:rsid w:val="002362E0"/>
    <w:rsid w:val="00237069"/>
    <w:rsid w:val="00240C28"/>
    <w:rsid w:val="002478FC"/>
    <w:rsid w:val="00252818"/>
    <w:rsid w:val="002560B6"/>
    <w:rsid w:val="00260A22"/>
    <w:rsid w:val="00270ED5"/>
    <w:rsid w:val="002837FA"/>
    <w:rsid w:val="0028723D"/>
    <w:rsid w:val="0028792C"/>
    <w:rsid w:val="00290508"/>
    <w:rsid w:val="0029263A"/>
    <w:rsid w:val="002A22D3"/>
    <w:rsid w:val="002A2D23"/>
    <w:rsid w:val="002B0503"/>
    <w:rsid w:val="002B2C75"/>
    <w:rsid w:val="002C44D8"/>
    <w:rsid w:val="002D244D"/>
    <w:rsid w:val="002F248D"/>
    <w:rsid w:val="00311E55"/>
    <w:rsid w:val="0031547E"/>
    <w:rsid w:val="00317FBE"/>
    <w:rsid w:val="00322040"/>
    <w:rsid w:val="00322971"/>
    <w:rsid w:val="00332736"/>
    <w:rsid w:val="00345E44"/>
    <w:rsid w:val="00353ED0"/>
    <w:rsid w:val="00383557"/>
    <w:rsid w:val="00392BD4"/>
    <w:rsid w:val="003A0F05"/>
    <w:rsid w:val="003A4966"/>
    <w:rsid w:val="003C3775"/>
    <w:rsid w:val="003C3BF4"/>
    <w:rsid w:val="003D58BA"/>
    <w:rsid w:val="003D58CC"/>
    <w:rsid w:val="003E00F8"/>
    <w:rsid w:val="003F071B"/>
    <w:rsid w:val="00417554"/>
    <w:rsid w:val="00424AB8"/>
    <w:rsid w:val="0044000D"/>
    <w:rsid w:val="00441D9F"/>
    <w:rsid w:val="00443532"/>
    <w:rsid w:val="00444900"/>
    <w:rsid w:val="00444ECF"/>
    <w:rsid w:val="00446789"/>
    <w:rsid w:val="00451103"/>
    <w:rsid w:val="004524FC"/>
    <w:rsid w:val="0046366E"/>
    <w:rsid w:val="0048294D"/>
    <w:rsid w:val="00485EB4"/>
    <w:rsid w:val="004915B4"/>
    <w:rsid w:val="00496CC8"/>
    <w:rsid w:val="004977ED"/>
    <w:rsid w:val="004A0BE1"/>
    <w:rsid w:val="004B2E53"/>
    <w:rsid w:val="004B794D"/>
    <w:rsid w:val="004C53FE"/>
    <w:rsid w:val="004C73F0"/>
    <w:rsid w:val="004C7536"/>
    <w:rsid w:val="004D64C4"/>
    <w:rsid w:val="004D7117"/>
    <w:rsid w:val="004F1DD7"/>
    <w:rsid w:val="004F2639"/>
    <w:rsid w:val="004F78AB"/>
    <w:rsid w:val="00501746"/>
    <w:rsid w:val="00502FFB"/>
    <w:rsid w:val="00504C97"/>
    <w:rsid w:val="00510168"/>
    <w:rsid w:val="00524E1A"/>
    <w:rsid w:val="00546A17"/>
    <w:rsid w:val="00547CE9"/>
    <w:rsid w:val="00552CF1"/>
    <w:rsid w:val="00554E85"/>
    <w:rsid w:val="00566E11"/>
    <w:rsid w:val="00572E20"/>
    <w:rsid w:val="00574D08"/>
    <w:rsid w:val="005751E0"/>
    <w:rsid w:val="00575F95"/>
    <w:rsid w:val="00582783"/>
    <w:rsid w:val="00587420"/>
    <w:rsid w:val="005927EF"/>
    <w:rsid w:val="005A2E15"/>
    <w:rsid w:val="005B008E"/>
    <w:rsid w:val="005C0B51"/>
    <w:rsid w:val="005C5C2F"/>
    <w:rsid w:val="005C7305"/>
    <w:rsid w:val="005D1CBB"/>
    <w:rsid w:val="005F2487"/>
    <w:rsid w:val="005F6695"/>
    <w:rsid w:val="005F6E13"/>
    <w:rsid w:val="006246FB"/>
    <w:rsid w:val="00626472"/>
    <w:rsid w:val="006472A1"/>
    <w:rsid w:val="0065768C"/>
    <w:rsid w:val="00660FF4"/>
    <w:rsid w:val="00661CD2"/>
    <w:rsid w:val="006705ED"/>
    <w:rsid w:val="0067192D"/>
    <w:rsid w:val="00672DEA"/>
    <w:rsid w:val="006739C3"/>
    <w:rsid w:val="006755E0"/>
    <w:rsid w:val="006B78AB"/>
    <w:rsid w:val="006C22C6"/>
    <w:rsid w:val="006C4477"/>
    <w:rsid w:val="006E7639"/>
    <w:rsid w:val="006F00A9"/>
    <w:rsid w:val="006F4479"/>
    <w:rsid w:val="007001BB"/>
    <w:rsid w:val="00715448"/>
    <w:rsid w:val="00720A35"/>
    <w:rsid w:val="00722FAF"/>
    <w:rsid w:val="00725553"/>
    <w:rsid w:val="0072765E"/>
    <w:rsid w:val="00727B68"/>
    <w:rsid w:val="00736B09"/>
    <w:rsid w:val="0074277C"/>
    <w:rsid w:val="00744D77"/>
    <w:rsid w:val="0075406E"/>
    <w:rsid w:val="00756F9E"/>
    <w:rsid w:val="0076004F"/>
    <w:rsid w:val="007612D1"/>
    <w:rsid w:val="00761965"/>
    <w:rsid w:val="00775BF5"/>
    <w:rsid w:val="00787F04"/>
    <w:rsid w:val="00787F7B"/>
    <w:rsid w:val="00797FED"/>
    <w:rsid w:val="007B33CF"/>
    <w:rsid w:val="007B3E75"/>
    <w:rsid w:val="007B4ED5"/>
    <w:rsid w:val="007B53C4"/>
    <w:rsid w:val="007C1565"/>
    <w:rsid w:val="007C6D06"/>
    <w:rsid w:val="007E0195"/>
    <w:rsid w:val="007E0D9E"/>
    <w:rsid w:val="007E1968"/>
    <w:rsid w:val="007F271D"/>
    <w:rsid w:val="0081196D"/>
    <w:rsid w:val="008153E2"/>
    <w:rsid w:val="00820275"/>
    <w:rsid w:val="00821C71"/>
    <w:rsid w:val="0082656A"/>
    <w:rsid w:val="008271D3"/>
    <w:rsid w:val="00835FEE"/>
    <w:rsid w:val="008374AE"/>
    <w:rsid w:val="008407DC"/>
    <w:rsid w:val="00842CB6"/>
    <w:rsid w:val="00853BFB"/>
    <w:rsid w:val="00856965"/>
    <w:rsid w:val="00874322"/>
    <w:rsid w:val="00883FFD"/>
    <w:rsid w:val="00887F2C"/>
    <w:rsid w:val="008A0A22"/>
    <w:rsid w:val="008B29A7"/>
    <w:rsid w:val="008C210B"/>
    <w:rsid w:val="008C5B9A"/>
    <w:rsid w:val="008D2C23"/>
    <w:rsid w:val="008D68BC"/>
    <w:rsid w:val="008E2B4E"/>
    <w:rsid w:val="008E3B8B"/>
    <w:rsid w:val="008E5E98"/>
    <w:rsid w:val="008F6B20"/>
    <w:rsid w:val="00910A81"/>
    <w:rsid w:val="00915A8D"/>
    <w:rsid w:val="0092425B"/>
    <w:rsid w:val="00925E1E"/>
    <w:rsid w:val="0092670E"/>
    <w:rsid w:val="00927C3D"/>
    <w:rsid w:val="00930199"/>
    <w:rsid w:val="00930D5F"/>
    <w:rsid w:val="0094052F"/>
    <w:rsid w:val="0096246C"/>
    <w:rsid w:val="00964033"/>
    <w:rsid w:val="00967694"/>
    <w:rsid w:val="009766E8"/>
    <w:rsid w:val="00982BC8"/>
    <w:rsid w:val="00986AC6"/>
    <w:rsid w:val="0098792B"/>
    <w:rsid w:val="009A30E0"/>
    <w:rsid w:val="009A7588"/>
    <w:rsid w:val="009B6868"/>
    <w:rsid w:val="009B6AAE"/>
    <w:rsid w:val="009C51F9"/>
    <w:rsid w:val="009D6EC5"/>
    <w:rsid w:val="009E788D"/>
    <w:rsid w:val="009F1BD5"/>
    <w:rsid w:val="00A17A35"/>
    <w:rsid w:val="00A23CEF"/>
    <w:rsid w:val="00A25B71"/>
    <w:rsid w:val="00A31E13"/>
    <w:rsid w:val="00A36273"/>
    <w:rsid w:val="00A417A7"/>
    <w:rsid w:val="00A54881"/>
    <w:rsid w:val="00A54A21"/>
    <w:rsid w:val="00A575F7"/>
    <w:rsid w:val="00A62F90"/>
    <w:rsid w:val="00A841D0"/>
    <w:rsid w:val="00A84D8E"/>
    <w:rsid w:val="00A87764"/>
    <w:rsid w:val="00A9082C"/>
    <w:rsid w:val="00A92C46"/>
    <w:rsid w:val="00A94027"/>
    <w:rsid w:val="00A943A1"/>
    <w:rsid w:val="00A94852"/>
    <w:rsid w:val="00A9620E"/>
    <w:rsid w:val="00AA3296"/>
    <w:rsid w:val="00AA57C3"/>
    <w:rsid w:val="00AB104C"/>
    <w:rsid w:val="00AB4598"/>
    <w:rsid w:val="00AC2752"/>
    <w:rsid w:val="00AC2D19"/>
    <w:rsid w:val="00AD2129"/>
    <w:rsid w:val="00AD457E"/>
    <w:rsid w:val="00AD6DF7"/>
    <w:rsid w:val="00AE7220"/>
    <w:rsid w:val="00AF09C0"/>
    <w:rsid w:val="00AF2DA8"/>
    <w:rsid w:val="00AF682B"/>
    <w:rsid w:val="00B30ABB"/>
    <w:rsid w:val="00B6531A"/>
    <w:rsid w:val="00B701E8"/>
    <w:rsid w:val="00B86879"/>
    <w:rsid w:val="00B96965"/>
    <w:rsid w:val="00BA69D8"/>
    <w:rsid w:val="00BB3517"/>
    <w:rsid w:val="00BB6A09"/>
    <w:rsid w:val="00BB7B32"/>
    <w:rsid w:val="00BC3A8B"/>
    <w:rsid w:val="00BC775F"/>
    <w:rsid w:val="00BD46EC"/>
    <w:rsid w:val="00BE42A9"/>
    <w:rsid w:val="00BE53D8"/>
    <w:rsid w:val="00C03DBD"/>
    <w:rsid w:val="00C113A0"/>
    <w:rsid w:val="00C16795"/>
    <w:rsid w:val="00C25275"/>
    <w:rsid w:val="00C27C7B"/>
    <w:rsid w:val="00C37BDF"/>
    <w:rsid w:val="00C46A75"/>
    <w:rsid w:val="00C470AC"/>
    <w:rsid w:val="00C611BE"/>
    <w:rsid w:val="00C622F8"/>
    <w:rsid w:val="00C6361F"/>
    <w:rsid w:val="00C63E02"/>
    <w:rsid w:val="00C710AA"/>
    <w:rsid w:val="00C710B0"/>
    <w:rsid w:val="00C71519"/>
    <w:rsid w:val="00C75878"/>
    <w:rsid w:val="00C758F3"/>
    <w:rsid w:val="00C81BE0"/>
    <w:rsid w:val="00C84B18"/>
    <w:rsid w:val="00C901F2"/>
    <w:rsid w:val="00CA250C"/>
    <w:rsid w:val="00CA2C29"/>
    <w:rsid w:val="00CA308E"/>
    <w:rsid w:val="00CA64F9"/>
    <w:rsid w:val="00CB3172"/>
    <w:rsid w:val="00CC55F5"/>
    <w:rsid w:val="00CE0E19"/>
    <w:rsid w:val="00CE296D"/>
    <w:rsid w:val="00CE5C2B"/>
    <w:rsid w:val="00CE72AF"/>
    <w:rsid w:val="00CF0B13"/>
    <w:rsid w:val="00CF1067"/>
    <w:rsid w:val="00CF2DFF"/>
    <w:rsid w:val="00CF3D03"/>
    <w:rsid w:val="00CF5D2B"/>
    <w:rsid w:val="00D14573"/>
    <w:rsid w:val="00D412D3"/>
    <w:rsid w:val="00D528F7"/>
    <w:rsid w:val="00D5618C"/>
    <w:rsid w:val="00D7060B"/>
    <w:rsid w:val="00D77219"/>
    <w:rsid w:val="00D85F54"/>
    <w:rsid w:val="00D9690B"/>
    <w:rsid w:val="00DA3801"/>
    <w:rsid w:val="00DA562D"/>
    <w:rsid w:val="00DA6101"/>
    <w:rsid w:val="00DD2D5D"/>
    <w:rsid w:val="00DE1E9D"/>
    <w:rsid w:val="00DE6095"/>
    <w:rsid w:val="00DF27B0"/>
    <w:rsid w:val="00DF4538"/>
    <w:rsid w:val="00DF487E"/>
    <w:rsid w:val="00E04F7D"/>
    <w:rsid w:val="00E16F02"/>
    <w:rsid w:val="00E3055E"/>
    <w:rsid w:val="00E30EEC"/>
    <w:rsid w:val="00E32856"/>
    <w:rsid w:val="00E35AEA"/>
    <w:rsid w:val="00E35DF8"/>
    <w:rsid w:val="00E54BD6"/>
    <w:rsid w:val="00E5613D"/>
    <w:rsid w:val="00E64E09"/>
    <w:rsid w:val="00E666C5"/>
    <w:rsid w:val="00E701D3"/>
    <w:rsid w:val="00E72E70"/>
    <w:rsid w:val="00E9111C"/>
    <w:rsid w:val="00E93B1B"/>
    <w:rsid w:val="00E9496D"/>
    <w:rsid w:val="00EC1279"/>
    <w:rsid w:val="00ED3A13"/>
    <w:rsid w:val="00EF1745"/>
    <w:rsid w:val="00F104D5"/>
    <w:rsid w:val="00F1126E"/>
    <w:rsid w:val="00F23F36"/>
    <w:rsid w:val="00F2404E"/>
    <w:rsid w:val="00F251BA"/>
    <w:rsid w:val="00F42B50"/>
    <w:rsid w:val="00F42BD1"/>
    <w:rsid w:val="00F442A5"/>
    <w:rsid w:val="00F67163"/>
    <w:rsid w:val="00F7088F"/>
    <w:rsid w:val="00F76572"/>
    <w:rsid w:val="00F8367D"/>
    <w:rsid w:val="00F845A8"/>
    <w:rsid w:val="00F85793"/>
    <w:rsid w:val="00F87089"/>
    <w:rsid w:val="00FA2E32"/>
    <w:rsid w:val="00FA5367"/>
    <w:rsid w:val="00FB04F0"/>
    <w:rsid w:val="00FB753B"/>
    <w:rsid w:val="00FD4A36"/>
    <w:rsid w:val="00FD59CC"/>
    <w:rsid w:val="00FE2E0D"/>
    <w:rsid w:val="00FF3BEC"/>
    <w:rsid w:val="02164831"/>
    <w:rsid w:val="026A6C7F"/>
    <w:rsid w:val="02931ABC"/>
    <w:rsid w:val="02A0587F"/>
    <w:rsid w:val="06B573DD"/>
    <w:rsid w:val="078A59E0"/>
    <w:rsid w:val="09AC7432"/>
    <w:rsid w:val="0C6B67B6"/>
    <w:rsid w:val="0CF45910"/>
    <w:rsid w:val="0D4160CA"/>
    <w:rsid w:val="0EC808BD"/>
    <w:rsid w:val="0F6A7817"/>
    <w:rsid w:val="0FEE0669"/>
    <w:rsid w:val="0FF96C8F"/>
    <w:rsid w:val="10F96EF1"/>
    <w:rsid w:val="11960394"/>
    <w:rsid w:val="11B611BA"/>
    <w:rsid w:val="11D0195A"/>
    <w:rsid w:val="160840B5"/>
    <w:rsid w:val="16682BF3"/>
    <w:rsid w:val="17476E85"/>
    <w:rsid w:val="179E2255"/>
    <w:rsid w:val="186B0236"/>
    <w:rsid w:val="196C266C"/>
    <w:rsid w:val="19760F3B"/>
    <w:rsid w:val="19FF5094"/>
    <w:rsid w:val="1AD970DE"/>
    <w:rsid w:val="1B12395B"/>
    <w:rsid w:val="1B136C13"/>
    <w:rsid w:val="1B3662D7"/>
    <w:rsid w:val="1D4638B6"/>
    <w:rsid w:val="1E6C1029"/>
    <w:rsid w:val="1F6B6F9C"/>
    <w:rsid w:val="2245207E"/>
    <w:rsid w:val="22C14929"/>
    <w:rsid w:val="26121BF7"/>
    <w:rsid w:val="28B84858"/>
    <w:rsid w:val="2A746C06"/>
    <w:rsid w:val="2CF542BF"/>
    <w:rsid w:val="2D406A3D"/>
    <w:rsid w:val="2D883C3D"/>
    <w:rsid w:val="2F873153"/>
    <w:rsid w:val="32FC1F7D"/>
    <w:rsid w:val="33193C3D"/>
    <w:rsid w:val="35141A15"/>
    <w:rsid w:val="36075EEC"/>
    <w:rsid w:val="36345BF9"/>
    <w:rsid w:val="36A07E3D"/>
    <w:rsid w:val="37616F00"/>
    <w:rsid w:val="398862BF"/>
    <w:rsid w:val="3A6C49CD"/>
    <w:rsid w:val="3A783604"/>
    <w:rsid w:val="3C1825E0"/>
    <w:rsid w:val="3F675199"/>
    <w:rsid w:val="40BA4F9C"/>
    <w:rsid w:val="41CF683B"/>
    <w:rsid w:val="41D73CF1"/>
    <w:rsid w:val="42B668CC"/>
    <w:rsid w:val="444A581F"/>
    <w:rsid w:val="47A14988"/>
    <w:rsid w:val="49DE6A3B"/>
    <w:rsid w:val="4B0466B8"/>
    <w:rsid w:val="4B295B07"/>
    <w:rsid w:val="4CB43F3D"/>
    <w:rsid w:val="50032F6C"/>
    <w:rsid w:val="51416895"/>
    <w:rsid w:val="51997A6A"/>
    <w:rsid w:val="51F82EAB"/>
    <w:rsid w:val="52C61791"/>
    <w:rsid w:val="53941CAD"/>
    <w:rsid w:val="53B022A6"/>
    <w:rsid w:val="596C4FD4"/>
    <w:rsid w:val="5ABB7674"/>
    <w:rsid w:val="5B0C1BA6"/>
    <w:rsid w:val="5B3F7CCE"/>
    <w:rsid w:val="5C016019"/>
    <w:rsid w:val="5CDE0950"/>
    <w:rsid w:val="5D7F2315"/>
    <w:rsid w:val="5E2B6CFF"/>
    <w:rsid w:val="5EB43BA3"/>
    <w:rsid w:val="5F0E6B56"/>
    <w:rsid w:val="5F8C06C0"/>
    <w:rsid w:val="5FA72BDF"/>
    <w:rsid w:val="613E76BF"/>
    <w:rsid w:val="615959AD"/>
    <w:rsid w:val="62670526"/>
    <w:rsid w:val="65911E18"/>
    <w:rsid w:val="65B611BA"/>
    <w:rsid w:val="66363A93"/>
    <w:rsid w:val="67850F1A"/>
    <w:rsid w:val="67D565CB"/>
    <w:rsid w:val="685E5567"/>
    <w:rsid w:val="6BCC674D"/>
    <w:rsid w:val="6BCF738F"/>
    <w:rsid w:val="6CB05B38"/>
    <w:rsid w:val="6D010501"/>
    <w:rsid w:val="6D2B2A17"/>
    <w:rsid w:val="6D976983"/>
    <w:rsid w:val="6EFE5331"/>
    <w:rsid w:val="6FD37206"/>
    <w:rsid w:val="7029761C"/>
    <w:rsid w:val="73FB55BD"/>
    <w:rsid w:val="75267F70"/>
    <w:rsid w:val="759B433D"/>
    <w:rsid w:val="75BB65DB"/>
    <w:rsid w:val="76821465"/>
    <w:rsid w:val="769876B7"/>
    <w:rsid w:val="78A50B2C"/>
    <w:rsid w:val="78A56D17"/>
    <w:rsid w:val="78CC0C71"/>
    <w:rsid w:val="79FC1E95"/>
    <w:rsid w:val="7A281428"/>
    <w:rsid w:val="7AB948FD"/>
    <w:rsid w:val="7B6C2BA2"/>
    <w:rsid w:val="7C3B7326"/>
    <w:rsid w:val="7D4D20B8"/>
    <w:rsid w:val="7D933846"/>
    <w:rsid w:val="7E5C3C76"/>
    <w:rsid w:val="7EE855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djustRightInd w:val="0"/>
      <w:snapToGrid w:val="0"/>
      <w:spacing w:line="360" w:lineRule="auto"/>
      <w:ind w:firstLine="482"/>
      <w:jc w:val="both"/>
    </w:pPr>
    <w:rPr>
      <w:rFonts w:ascii="宋体" w:hAnsi="宋体" w:cs="宋体"/>
      <w:snapToGrid w:val="0"/>
      <w:sz w:val="24"/>
      <w:szCs w:val="24"/>
    </w:rPr>
  </w:style>
  <w:style w:type="paragraph" w:styleId="1">
    <w:name w:val="heading 1"/>
    <w:basedOn w:val="a"/>
    <w:next w:val="a"/>
    <w:qFormat/>
    <w:pPr>
      <w:keepNext/>
      <w:keepLines/>
      <w:numPr>
        <w:numId w:val="1"/>
      </w:numPr>
      <w:autoSpaceDN w:val="0"/>
      <w:spacing w:beforeLines="100" w:afterLines="100"/>
      <w:outlineLvl w:val="0"/>
    </w:pPr>
    <w:rPr>
      <w:rFonts w:ascii="Times New Roman" w:eastAsia="黑体" w:hAnsi="Times New Roman"/>
      <w:b/>
      <w:color w:val="000000"/>
      <w:sz w:val="36"/>
      <w:szCs w:val="36"/>
    </w:rPr>
  </w:style>
  <w:style w:type="paragraph" w:styleId="2">
    <w:name w:val="heading 2"/>
    <w:basedOn w:val="a"/>
    <w:next w:val="a"/>
    <w:qFormat/>
    <w:pPr>
      <w:keepNext/>
      <w:keepLines/>
      <w:numPr>
        <w:ilvl w:val="1"/>
        <w:numId w:val="1"/>
      </w:numPr>
      <w:autoSpaceDN w:val="0"/>
      <w:spacing w:beforeLines="50" w:afterLines="50"/>
      <w:outlineLvl w:val="1"/>
    </w:pPr>
    <w:rPr>
      <w:rFonts w:ascii="Times" w:eastAsia="黑体" w:hAnsi="Times"/>
      <w:b/>
      <w:color w:val="000000"/>
      <w:sz w:val="32"/>
      <w:szCs w:val="32"/>
    </w:rPr>
  </w:style>
  <w:style w:type="paragraph" w:styleId="3">
    <w:name w:val="heading 3"/>
    <w:basedOn w:val="a"/>
    <w:next w:val="a"/>
    <w:qFormat/>
    <w:pPr>
      <w:keepNext/>
      <w:keepLines/>
      <w:numPr>
        <w:ilvl w:val="2"/>
        <w:numId w:val="1"/>
      </w:numPr>
      <w:spacing w:beforeLines="50"/>
      <w:ind w:rightChars="100" w:right="100"/>
      <w:outlineLvl w:val="2"/>
    </w:pPr>
    <w:rPr>
      <w:rFonts w:ascii="Times New Roman" w:eastAsia="黑体" w:hAnsi="Times New Roman"/>
      <w:b/>
      <w:sz w:val="28"/>
      <w:szCs w:val="28"/>
    </w:rPr>
  </w:style>
  <w:style w:type="paragraph" w:styleId="4">
    <w:name w:val="heading 4"/>
    <w:basedOn w:val="a"/>
    <w:next w:val="a"/>
    <w:qFormat/>
    <w:pPr>
      <w:keepNext/>
      <w:keepLines/>
      <w:numPr>
        <w:ilvl w:val="3"/>
        <w:numId w:val="1"/>
      </w:numPr>
      <w:autoSpaceDN w:val="0"/>
      <w:spacing w:beforeLines="50"/>
      <w:outlineLvl w:val="3"/>
    </w:pPr>
    <w:rPr>
      <w:rFonts w:ascii="Times New Roman" w:hAnsi="Times New Roman"/>
      <w:b/>
      <w:color w:val="000000"/>
    </w:rPr>
  </w:style>
  <w:style w:type="paragraph" w:styleId="5">
    <w:name w:val="heading 5"/>
    <w:basedOn w:val="a"/>
    <w:next w:val="a"/>
    <w:qFormat/>
    <w:pPr>
      <w:keepNext/>
      <w:keepLines/>
      <w:numPr>
        <w:ilvl w:val="4"/>
        <w:numId w:val="1"/>
      </w:numPr>
      <w:spacing w:beforeLines="50"/>
      <w:outlineLvl w:val="4"/>
    </w:pPr>
    <w:rPr>
      <w:rFonts w:ascii="Times New Roman" w:hAnsi="Times New Roman"/>
      <w:b/>
    </w:rPr>
  </w:style>
  <w:style w:type="paragraph" w:styleId="6">
    <w:name w:val="heading 6"/>
    <w:next w:val="a"/>
    <w:qFormat/>
    <w:pPr>
      <w:keepNext/>
      <w:keepLines/>
      <w:numPr>
        <w:ilvl w:val="5"/>
        <w:numId w:val="1"/>
      </w:numPr>
      <w:adjustRightInd w:val="0"/>
      <w:snapToGrid w:val="0"/>
      <w:spacing w:beforeLines="50" w:line="360" w:lineRule="auto"/>
      <w:outlineLvl w:val="5"/>
    </w:pPr>
    <w:rPr>
      <w:rFonts w:cs="宋体"/>
      <w:b/>
      <w:snapToGrid w:val="0"/>
      <w:sz w:val="24"/>
      <w:szCs w:val="24"/>
    </w:rPr>
  </w:style>
  <w:style w:type="paragraph" w:styleId="7">
    <w:name w:val="heading 7"/>
    <w:next w:val="a"/>
    <w:qFormat/>
    <w:pPr>
      <w:keepNext/>
      <w:keepLines/>
      <w:adjustRightInd w:val="0"/>
      <w:snapToGrid w:val="0"/>
      <w:spacing w:beforeLines="50" w:line="360" w:lineRule="auto"/>
      <w:ind w:left="482"/>
      <w:outlineLvl w:val="6"/>
    </w:pPr>
    <w:rPr>
      <w:rFonts w:cs="宋体"/>
      <w:b/>
      <w:snapToGrid w:val="0"/>
      <w:sz w:val="24"/>
      <w:szCs w:val="24"/>
    </w:rPr>
  </w:style>
  <w:style w:type="paragraph" w:styleId="8">
    <w:name w:val="heading 8"/>
    <w:basedOn w:val="7"/>
    <w:next w:val="a"/>
    <w:qFormat/>
    <w:pPr>
      <w:ind w:left="964"/>
      <w:outlineLvl w:val="7"/>
    </w:pPr>
    <w:rPr>
      <w:rFonts w:ascii="Arial" w:hAnsi="Arial"/>
    </w:rPr>
  </w:style>
  <w:style w:type="paragraph" w:styleId="9">
    <w:name w:val="heading 9"/>
    <w:basedOn w:val="8"/>
    <w:next w:val="a"/>
    <w:qFormat/>
    <w:pPr>
      <w:ind w:left="1446"/>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autoSpaceDE/>
      <w:adjustRightInd/>
      <w:snapToGrid/>
      <w:spacing w:line="240" w:lineRule="auto"/>
      <w:ind w:leftChars="1200" w:left="2520" w:firstLine="0"/>
    </w:pPr>
    <w:rPr>
      <w:rFonts w:asciiTheme="minorHAnsi" w:eastAsiaTheme="minorEastAsia" w:hAnsiTheme="minorHAnsi" w:cstheme="minorBidi"/>
      <w:snapToGrid/>
      <w:kern w:val="2"/>
      <w:sz w:val="21"/>
      <w:szCs w:val="22"/>
    </w:rPr>
  </w:style>
  <w:style w:type="paragraph" w:styleId="80">
    <w:name w:val="index 8"/>
    <w:basedOn w:val="a"/>
    <w:next w:val="a"/>
    <w:semiHidden/>
    <w:qFormat/>
    <w:pPr>
      <w:ind w:leftChars="1400" w:left="1400"/>
    </w:pPr>
  </w:style>
  <w:style w:type="paragraph" w:styleId="50">
    <w:name w:val="index 5"/>
    <w:basedOn w:val="a"/>
    <w:next w:val="a"/>
    <w:semiHidden/>
    <w:qFormat/>
    <w:pPr>
      <w:ind w:leftChars="800" w:left="800"/>
    </w:pPr>
  </w:style>
  <w:style w:type="paragraph" w:styleId="a3">
    <w:name w:val="Document Map"/>
    <w:basedOn w:val="a"/>
    <w:semiHidden/>
    <w:qFormat/>
    <w:pPr>
      <w:shd w:val="clear" w:color="auto" w:fill="000080"/>
    </w:pPr>
  </w:style>
  <w:style w:type="paragraph" w:styleId="a4">
    <w:name w:val="annotation text"/>
    <w:basedOn w:val="a"/>
    <w:link w:val="Char"/>
    <w:uiPriority w:val="99"/>
    <w:unhideWhenUsed/>
    <w:qFormat/>
    <w:pPr>
      <w:jc w:val="left"/>
    </w:pPr>
  </w:style>
  <w:style w:type="paragraph" w:styleId="60">
    <w:name w:val="index 6"/>
    <w:basedOn w:val="a"/>
    <w:next w:val="a"/>
    <w:semiHidden/>
    <w:qFormat/>
    <w:pPr>
      <w:ind w:leftChars="1000" w:left="1000"/>
    </w:pPr>
  </w:style>
  <w:style w:type="paragraph" w:styleId="a5">
    <w:name w:val="Body Text Indent"/>
    <w:basedOn w:val="a"/>
    <w:semiHidden/>
    <w:qFormat/>
    <w:pPr>
      <w:ind w:left="560" w:firstLineChars="233" w:firstLine="559"/>
    </w:pPr>
  </w:style>
  <w:style w:type="paragraph" w:styleId="40">
    <w:name w:val="index 4"/>
    <w:basedOn w:val="a"/>
    <w:next w:val="a"/>
    <w:semiHidden/>
    <w:qFormat/>
    <w:pPr>
      <w:ind w:leftChars="600" w:left="600"/>
    </w:pPr>
  </w:style>
  <w:style w:type="paragraph" w:styleId="51">
    <w:name w:val="toc 5"/>
    <w:basedOn w:val="a"/>
    <w:next w:val="a"/>
    <w:uiPriority w:val="39"/>
    <w:unhideWhenUsed/>
    <w:qFormat/>
    <w:pPr>
      <w:autoSpaceDE/>
      <w:adjustRightInd/>
      <w:snapToGrid/>
      <w:spacing w:line="240" w:lineRule="auto"/>
      <w:ind w:leftChars="800" w:left="1680" w:firstLine="0"/>
    </w:pPr>
    <w:rPr>
      <w:rFonts w:asciiTheme="minorHAnsi" w:eastAsiaTheme="minorEastAsia" w:hAnsiTheme="minorHAnsi" w:cstheme="minorBidi"/>
      <w:snapToGrid/>
      <w:kern w:val="2"/>
      <w:sz w:val="21"/>
      <w:szCs w:val="22"/>
    </w:rPr>
  </w:style>
  <w:style w:type="paragraph" w:styleId="30">
    <w:name w:val="toc 3"/>
    <w:basedOn w:val="a"/>
    <w:next w:val="a"/>
    <w:uiPriority w:val="39"/>
    <w:unhideWhenUsed/>
    <w:qFormat/>
    <w:pPr>
      <w:ind w:leftChars="400" w:left="840"/>
    </w:pPr>
  </w:style>
  <w:style w:type="paragraph" w:styleId="81">
    <w:name w:val="toc 8"/>
    <w:basedOn w:val="a"/>
    <w:next w:val="a"/>
    <w:uiPriority w:val="39"/>
    <w:unhideWhenUsed/>
    <w:qFormat/>
    <w:pPr>
      <w:autoSpaceDE/>
      <w:adjustRightInd/>
      <w:snapToGrid/>
      <w:spacing w:line="240" w:lineRule="auto"/>
      <w:ind w:leftChars="1400" w:left="2940" w:firstLine="0"/>
    </w:pPr>
    <w:rPr>
      <w:rFonts w:asciiTheme="minorHAnsi" w:eastAsiaTheme="minorEastAsia" w:hAnsiTheme="minorHAnsi" w:cstheme="minorBidi"/>
      <w:snapToGrid/>
      <w:kern w:val="2"/>
      <w:sz w:val="21"/>
      <w:szCs w:val="22"/>
    </w:rPr>
  </w:style>
  <w:style w:type="paragraph" w:styleId="31">
    <w:name w:val="index 3"/>
    <w:basedOn w:val="a"/>
    <w:next w:val="a"/>
    <w:semiHidden/>
    <w:qFormat/>
    <w:pPr>
      <w:ind w:leftChars="400" w:left="400"/>
    </w:pPr>
  </w:style>
  <w:style w:type="paragraph" w:styleId="a6">
    <w:name w:val="Balloon Text"/>
    <w:basedOn w:val="a"/>
    <w:semiHidden/>
    <w:qFormat/>
    <w:rPr>
      <w:sz w:val="18"/>
      <w:szCs w:val="18"/>
    </w:rPr>
  </w:style>
  <w:style w:type="paragraph" w:styleId="a7">
    <w:name w:val="footer"/>
    <w:semiHidden/>
    <w:qFormat/>
    <w:pPr>
      <w:pBdr>
        <w:top w:val="single" w:sz="4" w:space="1" w:color="auto"/>
      </w:pBdr>
      <w:adjustRightInd w:val="0"/>
      <w:snapToGrid w:val="0"/>
      <w:jc w:val="center"/>
    </w:pPr>
    <w:rPr>
      <w:snapToGrid w:val="0"/>
      <w:sz w:val="18"/>
      <w:szCs w:val="18"/>
    </w:rPr>
  </w:style>
  <w:style w:type="paragraph" w:styleId="a8">
    <w:name w:val="header"/>
    <w:semiHidden/>
    <w:qFormat/>
    <w:pPr>
      <w:pBdr>
        <w:bottom w:val="single" w:sz="6" w:space="1" w:color="auto"/>
      </w:pBdr>
      <w:adjustRightInd w:val="0"/>
      <w:snapToGrid w:val="0"/>
      <w:jc w:val="center"/>
    </w:pPr>
    <w:rPr>
      <w:rFonts w:cs="宋体"/>
      <w:snapToGrid w:val="0"/>
      <w:sz w:val="21"/>
      <w:szCs w:val="21"/>
    </w:rPr>
  </w:style>
  <w:style w:type="paragraph" w:styleId="10">
    <w:name w:val="toc 1"/>
    <w:basedOn w:val="a"/>
    <w:next w:val="a"/>
    <w:uiPriority w:val="39"/>
    <w:unhideWhenUsed/>
    <w:qFormat/>
  </w:style>
  <w:style w:type="paragraph" w:styleId="41">
    <w:name w:val="toc 4"/>
    <w:basedOn w:val="a"/>
    <w:next w:val="a"/>
    <w:uiPriority w:val="39"/>
    <w:unhideWhenUsed/>
    <w:qFormat/>
    <w:pPr>
      <w:autoSpaceDE/>
      <w:adjustRightInd/>
      <w:snapToGrid/>
      <w:spacing w:line="240" w:lineRule="auto"/>
      <w:ind w:leftChars="600" w:left="1260" w:firstLine="0"/>
    </w:pPr>
    <w:rPr>
      <w:rFonts w:asciiTheme="minorHAnsi" w:eastAsiaTheme="minorEastAsia" w:hAnsiTheme="minorHAnsi" w:cstheme="minorBidi"/>
      <w:snapToGrid/>
      <w:kern w:val="2"/>
      <w:sz w:val="21"/>
      <w:szCs w:val="22"/>
    </w:rPr>
  </w:style>
  <w:style w:type="paragraph" w:styleId="61">
    <w:name w:val="toc 6"/>
    <w:basedOn w:val="a"/>
    <w:next w:val="a"/>
    <w:uiPriority w:val="39"/>
    <w:unhideWhenUsed/>
    <w:qFormat/>
    <w:pPr>
      <w:autoSpaceDE/>
      <w:adjustRightInd/>
      <w:snapToGrid/>
      <w:spacing w:line="240" w:lineRule="auto"/>
      <w:ind w:leftChars="1000" w:left="2100" w:firstLine="0"/>
    </w:pPr>
    <w:rPr>
      <w:rFonts w:asciiTheme="minorHAnsi" w:eastAsiaTheme="minorEastAsia" w:hAnsiTheme="minorHAnsi" w:cstheme="minorBidi"/>
      <w:snapToGrid/>
      <w:kern w:val="2"/>
      <w:sz w:val="21"/>
      <w:szCs w:val="22"/>
    </w:rPr>
  </w:style>
  <w:style w:type="paragraph" w:styleId="71">
    <w:name w:val="index 7"/>
    <w:basedOn w:val="a"/>
    <w:next w:val="a"/>
    <w:semiHidden/>
    <w:qFormat/>
    <w:pPr>
      <w:ind w:leftChars="1200" w:left="1200"/>
    </w:pPr>
  </w:style>
  <w:style w:type="paragraph" w:styleId="90">
    <w:name w:val="index 9"/>
    <w:basedOn w:val="a"/>
    <w:next w:val="a"/>
    <w:semiHidden/>
    <w:qFormat/>
    <w:pPr>
      <w:ind w:leftChars="1600" w:left="1600"/>
    </w:pPr>
  </w:style>
  <w:style w:type="paragraph" w:styleId="20">
    <w:name w:val="toc 2"/>
    <w:basedOn w:val="a"/>
    <w:next w:val="a"/>
    <w:uiPriority w:val="39"/>
    <w:unhideWhenUsed/>
    <w:qFormat/>
    <w:pPr>
      <w:ind w:leftChars="200" w:left="420"/>
    </w:pPr>
  </w:style>
  <w:style w:type="paragraph" w:styleId="91">
    <w:name w:val="toc 9"/>
    <w:basedOn w:val="a"/>
    <w:next w:val="a"/>
    <w:uiPriority w:val="39"/>
    <w:unhideWhenUsed/>
    <w:qFormat/>
    <w:pPr>
      <w:autoSpaceDE/>
      <w:adjustRightInd/>
      <w:snapToGrid/>
      <w:spacing w:line="240" w:lineRule="auto"/>
      <w:ind w:leftChars="1600" w:left="3360" w:firstLine="0"/>
    </w:pPr>
    <w:rPr>
      <w:rFonts w:asciiTheme="minorHAnsi" w:eastAsiaTheme="minorEastAsia" w:hAnsiTheme="minorHAnsi" w:cstheme="minorBidi"/>
      <w:snapToGrid/>
      <w:kern w:val="2"/>
      <w:sz w:val="21"/>
      <w:szCs w:val="2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rPr>
  </w:style>
  <w:style w:type="paragraph" w:styleId="a9">
    <w:name w:val="Normal (Web)"/>
    <w:basedOn w:val="a"/>
    <w:uiPriority w:val="99"/>
    <w:qFormat/>
    <w:pPr>
      <w:spacing w:beforeAutospacing="1" w:afterAutospacing="1"/>
      <w:jc w:val="left"/>
    </w:pPr>
    <w:rPr>
      <w:rFonts w:cs="Times New Roman"/>
    </w:rPr>
  </w:style>
  <w:style w:type="paragraph" w:styleId="11">
    <w:name w:val="index 1"/>
    <w:basedOn w:val="a"/>
    <w:next w:val="a"/>
    <w:semiHidden/>
    <w:qFormat/>
  </w:style>
  <w:style w:type="paragraph" w:styleId="21">
    <w:name w:val="index 2"/>
    <w:basedOn w:val="a"/>
    <w:next w:val="a"/>
    <w:semiHidden/>
    <w:qFormat/>
    <w:pPr>
      <w:ind w:leftChars="200" w:left="200"/>
    </w:pPr>
  </w:style>
  <w:style w:type="paragraph" w:styleId="aa">
    <w:name w:val="Title"/>
    <w:next w:val="a"/>
    <w:qFormat/>
    <w:pPr>
      <w:adjustRightInd w:val="0"/>
      <w:snapToGrid w:val="0"/>
      <w:spacing w:beforeLines="100" w:afterLines="100" w:line="360" w:lineRule="auto"/>
      <w:jc w:val="center"/>
      <w:outlineLvl w:val="0"/>
    </w:pPr>
    <w:rPr>
      <w:rFonts w:eastAsia="黑体" w:cs="Arial"/>
      <w:b/>
      <w:bCs/>
      <w:snapToGrid w:val="0"/>
      <w:spacing w:val="20"/>
      <w:sz w:val="36"/>
      <w:szCs w:val="36"/>
    </w:rPr>
  </w:style>
  <w:style w:type="table" w:styleId="ab">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qFormat/>
    <w:rPr>
      <w:b/>
    </w:rPr>
  </w:style>
  <w:style w:type="character" w:styleId="ad">
    <w:name w:val="Hyperlink"/>
    <w:basedOn w:val="a0"/>
    <w:uiPriority w:val="99"/>
    <w:qFormat/>
    <w:rPr>
      <w:color w:val="0000FF"/>
      <w:u w:val="single"/>
    </w:rPr>
  </w:style>
  <w:style w:type="paragraph" w:customStyle="1" w:styleId="ae">
    <w:name w:val="封面副标题"/>
    <w:qFormat/>
    <w:pPr>
      <w:adjustRightInd w:val="0"/>
      <w:snapToGrid w:val="0"/>
      <w:spacing w:before="400" w:after="400"/>
      <w:jc w:val="center"/>
    </w:pPr>
    <w:rPr>
      <w:rFonts w:eastAsia="黑体" w:cs="宋体"/>
      <w:b/>
      <w:snapToGrid w:val="0"/>
      <w:spacing w:val="20"/>
      <w:sz w:val="52"/>
      <w:szCs w:val="52"/>
    </w:rPr>
  </w:style>
  <w:style w:type="paragraph" w:customStyle="1" w:styleId="af">
    <w:name w:val="封面主标题"/>
    <w:next w:val="ae"/>
    <w:qFormat/>
    <w:pPr>
      <w:adjustRightInd w:val="0"/>
      <w:snapToGrid w:val="0"/>
      <w:spacing w:before="2400" w:after="400"/>
      <w:jc w:val="center"/>
    </w:pPr>
    <w:rPr>
      <w:rFonts w:eastAsia="黑体" w:cs="宋体"/>
      <w:b/>
      <w:snapToGrid w:val="0"/>
      <w:spacing w:val="20"/>
      <w:sz w:val="72"/>
      <w:szCs w:val="72"/>
    </w:rPr>
  </w:style>
  <w:style w:type="paragraph" w:customStyle="1" w:styleId="af0">
    <w:name w:val="封面落款"/>
    <w:qFormat/>
    <w:pPr>
      <w:adjustRightInd w:val="0"/>
      <w:snapToGrid w:val="0"/>
      <w:spacing w:line="360" w:lineRule="auto"/>
      <w:jc w:val="center"/>
    </w:pPr>
    <w:rPr>
      <w:rFonts w:eastAsia="楷体_GB2312"/>
      <w:b/>
      <w:snapToGrid w:val="0"/>
      <w:color w:val="000000"/>
      <w:spacing w:val="60"/>
      <w:sz w:val="30"/>
      <w:szCs w:val="30"/>
    </w:rPr>
  </w:style>
  <w:style w:type="paragraph" w:customStyle="1" w:styleId="af1">
    <w:name w:val="表格"/>
    <w:qFormat/>
    <w:pPr>
      <w:adjustRightInd w:val="0"/>
      <w:snapToGrid w:val="0"/>
    </w:pPr>
    <w:rPr>
      <w:snapToGrid w:val="0"/>
      <w:sz w:val="21"/>
      <w:szCs w:val="21"/>
    </w:rPr>
  </w:style>
  <w:style w:type="paragraph" w:customStyle="1" w:styleId="af2">
    <w:name w:val="说明"/>
    <w:qFormat/>
    <w:pPr>
      <w:adjustRightInd w:val="0"/>
      <w:snapToGrid w:val="0"/>
      <w:spacing w:beforeLines="50" w:line="360" w:lineRule="auto"/>
      <w:ind w:left="300" w:hangingChars="300" w:hanging="300"/>
    </w:pPr>
    <w:rPr>
      <w:rFonts w:cs="宋体"/>
      <w:b/>
      <w:snapToGrid w:val="0"/>
      <w:sz w:val="24"/>
      <w:szCs w:val="24"/>
    </w:rPr>
  </w:style>
  <w:style w:type="paragraph" w:customStyle="1" w:styleId="110">
    <w:name w:val="目录 11"/>
    <w:next w:val="a"/>
    <w:semiHidden/>
    <w:qFormat/>
    <w:pPr>
      <w:adjustRightInd w:val="0"/>
      <w:snapToGrid w:val="0"/>
      <w:spacing w:before="120" w:after="120"/>
    </w:pPr>
    <w:rPr>
      <w:rFonts w:ascii="Times" w:hAnsi="Times"/>
      <w:b/>
      <w:caps/>
      <w:snapToGrid w:val="0"/>
    </w:rPr>
  </w:style>
  <w:style w:type="paragraph" w:customStyle="1" w:styleId="210">
    <w:name w:val="目录 21"/>
    <w:basedOn w:val="a"/>
    <w:next w:val="a"/>
    <w:semiHidden/>
    <w:qFormat/>
    <w:pPr>
      <w:spacing w:before="60" w:after="60" w:line="240" w:lineRule="auto"/>
      <w:ind w:left="692" w:hanging="482"/>
      <w:jc w:val="left"/>
    </w:pPr>
    <w:rPr>
      <w:rFonts w:ascii="Times" w:hAnsi="Times"/>
      <w:smallCaps/>
      <w:sz w:val="20"/>
    </w:rPr>
  </w:style>
  <w:style w:type="paragraph" w:customStyle="1" w:styleId="310">
    <w:name w:val="目录 31"/>
    <w:basedOn w:val="a"/>
    <w:next w:val="a"/>
    <w:semiHidden/>
    <w:qFormat/>
    <w:pPr>
      <w:spacing w:line="240" w:lineRule="auto"/>
      <w:ind w:left="902" w:hanging="482"/>
      <w:jc w:val="left"/>
    </w:pPr>
    <w:rPr>
      <w:rFonts w:ascii="Times" w:hAnsi="Times"/>
      <w:sz w:val="20"/>
    </w:rPr>
  </w:style>
  <w:style w:type="paragraph" w:customStyle="1" w:styleId="410">
    <w:name w:val="目录 41"/>
    <w:basedOn w:val="a"/>
    <w:next w:val="a"/>
    <w:semiHidden/>
    <w:qFormat/>
    <w:pPr>
      <w:ind w:leftChars="600" w:left="1260"/>
    </w:pPr>
  </w:style>
  <w:style w:type="paragraph" w:customStyle="1" w:styleId="510">
    <w:name w:val="目录 51"/>
    <w:basedOn w:val="a"/>
    <w:next w:val="a"/>
    <w:semiHidden/>
    <w:qFormat/>
    <w:pPr>
      <w:ind w:leftChars="800" w:left="1680"/>
    </w:pPr>
  </w:style>
  <w:style w:type="paragraph" w:customStyle="1" w:styleId="610">
    <w:name w:val="目录 61"/>
    <w:basedOn w:val="a"/>
    <w:next w:val="a"/>
    <w:semiHidden/>
    <w:qFormat/>
    <w:pPr>
      <w:ind w:leftChars="1000" w:left="2100"/>
    </w:pPr>
  </w:style>
  <w:style w:type="paragraph" w:customStyle="1" w:styleId="710">
    <w:name w:val="目录 71"/>
    <w:basedOn w:val="a"/>
    <w:next w:val="a"/>
    <w:semiHidden/>
    <w:qFormat/>
    <w:pPr>
      <w:ind w:leftChars="1200" w:left="2520"/>
    </w:pPr>
  </w:style>
  <w:style w:type="paragraph" w:customStyle="1" w:styleId="810">
    <w:name w:val="目录 81"/>
    <w:basedOn w:val="a"/>
    <w:next w:val="a"/>
    <w:semiHidden/>
    <w:qFormat/>
    <w:pPr>
      <w:ind w:leftChars="1400" w:left="2940"/>
    </w:pPr>
  </w:style>
  <w:style w:type="paragraph" w:customStyle="1" w:styleId="910">
    <w:name w:val="目录 91"/>
    <w:basedOn w:val="a"/>
    <w:next w:val="a"/>
    <w:semiHidden/>
    <w:qFormat/>
    <w:pPr>
      <w:ind w:leftChars="1600" w:left="3360"/>
    </w:pPr>
  </w:style>
  <w:style w:type="paragraph" w:customStyle="1" w:styleId="af3">
    <w:name w:val="封面项目名称"/>
    <w:next w:val="a"/>
    <w:qFormat/>
    <w:pPr>
      <w:adjustRightInd w:val="0"/>
      <w:snapToGrid w:val="0"/>
      <w:spacing w:after="5200"/>
      <w:jc w:val="center"/>
    </w:pPr>
    <w:rPr>
      <w:rFonts w:eastAsia="黑体" w:cs="宋体"/>
      <w:b/>
      <w:snapToGrid w:val="0"/>
      <w:spacing w:val="20"/>
      <w:sz w:val="44"/>
      <w:szCs w:val="52"/>
    </w:rPr>
  </w:style>
  <w:style w:type="paragraph" w:customStyle="1" w:styleId="zhaoshihui">
    <w:name w:val="样式_正文_zhaoshihui"/>
    <w:basedOn w:val="a"/>
    <w:link w:val="zhaoshihuiChar"/>
    <w:qFormat/>
    <w:pPr>
      <w:autoSpaceDE/>
      <w:adjustRightInd/>
      <w:snapToGrid/>
      <w:ind w:firstLineChars="200" w:firstLine="480"/>
    </w:pPr>
    <w:rPr>
      <w:rFonts w:ascii="Arial" w:hAnsi="Arial" w:cs="Times New Roman"/>
      <w:snapToGrid/>
      <w:kern w:val="2"/>
      <w:szCs w:val="20"/>
      <w:lang w:val="zh-CN"/>
    </w:rPr>
  </w:style>
  <w:style w:type="character" w:customStyle="1" w:styleId="zhaoshihuiChar">
    <w:name w:val="样式_正文_zhaoshihui Char"/>
    <w:link w:val="zhaoshihui"/>
    <w:qFormat/>
    <w:rPr>
      <w:rFonts w:ascii="Arial" w:hAnsi="Arial"/>
      <w:kern w:val="2"/>
      <w:sz w:val="24"/>
      <w:lang w:val="zh-CN" w:eastAsia="zh-CN"/>
    </w:rPr>
  </w:style>
  <w:style w:type="paragraph" w:customStyle="1" w:styleId="style">
    <w:name w:val="正文style"/>
    <w:basedOn w:val="a"/>
    <w:qFormat/>
    <w:pPr>
      <w:spacing w:before="120" w:after="120"/>
      <w:ind w:firstLineChars="225" w:firstLine="540"/>
    </w:pPr>
    <w:rPr>
      <w:rFonts w:ascii="Times New Roman" w:hAnsi="Times New Roman"/>
      <w:szCs w:val="20"/>
    </w:rPr>
  </w:style>
  <w:style w:type="character" w:customStyle="1" w:styleId="font21">
    <w:name w:val="font21"/>
    <w:basedOn w:val="a0"/>
    <w:qFormat/>
    <w:rPr>
      <w:rFonts w:ascii="宋体" w:eastAsia="宋体" w:hAnsi="宋体" w:cs="宋体" w:hint="eastAsia"/>
      <w:color w:val="000000"/>
      <w:sz w:val="24"/>
      <w:szCs w:val="24"/>
      <w:u w:val="none"/>
    </w:rPr>
  </w:style>
  <w:style w:type="paragraph" w:customStyle="1" w:styleId="src">
    <w:name w:val="src"/>
    <w:basedOn w:val="a"/>
    <w:qFormat/>
    <w:pPr>
      <w:widowControl/>
      <w:autoSpaceDE/>
      <w:adjustRightInd/>
      <w:snapToGrid/>
      <w:spacing w:before="100" w:beforeAutospacing="1" w:after="100" w:afterAutospacing="1" w:line="240" w:lineRule="auto"/>
      <w:ind w:firstLine="0"/>
      <w:jc w:val="left"/>
    </w:pPr>
    <w:rPr>
      <w:snapToGrid/>
    </w:rPr>
  </w:style>
  <w:style w:type="character" w:customStyle="1" w:styleId="skip">
    <w:name w:val="skip"/>
    <w:basedOn w:val="a0"/>
    <w:qFormat/>
  </w:style>
  <w:style w:type="character" w:customStyle="1" w:styleId="apple-converted-space">
    <w:name w:val="apple-converted-space"/>
    <w:basedOn w:val="a0"/>
    <w:qFormat/>
  </w:style>
  <w:style w:type="paragraph" w:styleId="af4">
    <w:name w:val="List Paragraph"/>
    <w:basedOn w:val="a"/>
    <w:link w:val="Char0"/>
    <w:uiPriority w:val="34"/>
    <w:qFormat/>
    <w:pPr>
      <w:ind w:firstLineChars="200" w:firstLine="420"/>
    </w:pPr>
  </w:style>
  <w:style w:type="character" w:customStyle="1" w:styleId="12">
    <w:name w:val="未处理的提及1"/>
    <w:basedOn w:val="a0"/>
    <w:uiPriority w:val="99"/>
    <w:semiHidden/>
    <w:unhideWhenUsed/>
    <w:qFormat/>
    <w:rPr>
      <w:color w:val="605E5C"/>
      <w:shd w:val="clear" w:color="auto" w:fill="E1DFDD"/>
    </w:rPr>
  </w:style>
  <w:style w:type="character" w:customStyle="1" w:styleId="Char">
    <w:name w:val="批注文字 Char"/>
    <w:basedOn w:val="a0"/>
    <w:link w:val="a4"/>
    <w:uiPriority w:val="99"/>
    <w:qFormat/>
    <w:rPr>
      <w:rFonts w:ascii="宋体" w:hAnsi="宋体" w:cs="宋体"/>
      <w:snapToGrid w:val="0"/>
      <w:sz w:val="24"/>
      <w:szCs w:val="24"/>
    </w:r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font51">
    <w:name w:val="font51"/>
    <w:basedOn w:val="a0"/>
    <w:qFormat/>
    <w:rPr>
      <w:rFonts w:ascii="宋体" w:eastAsia="宋体" w:hAnsi="宋体" w:cs="宋体" w:hint="eastAsia"/>
      <w:b/>
      <w:color w:val="000000"/>
      <w:sz w:val="22"/>
      <w:szCs w:val="22"/>
      <w:u w:val="none"/>
    </w:rPr>
  </w:style>
  <w:style w:type="character" w:customStyle="1" w:styleId="font61">
    <w:name w:val="font61"/>
    <w:basedOn w:val="a0"/>
    <w:qFormat/>
    <w:rPr>
      <w:rFonts w:ascii="宋体" w:eastAsia="宋体" w:hAnsi="宋体" w:cs="宋体" w:hint="eastAsia"/>
      <w:color w:val="000000"/>
      <w:sz w:val="22"/>
      <w:szCs w:val="22"/>
      <w:u w:val="none"/>
    </w:rPr>
  </w:style>
  <w:style w:type="character" w:customStyle="1" w:styleId="font41">
    <w:name w:val="font41"/>
    <w:basedOn w:val="a0"/>
    <w:qFormat/>
    <w:rPr>
      <w:rFonts w:ascii="宋体" w:eastAsia="宋体" w:hAnsi="宋体" w:cs="宋体" w:hint="eastAsia"/>
      <w:b/>
      <w:color w:val="000000"/>
      <w:sz w:val="22"/>
      <w:szCs w:val="22"/>
      <w:u w:val="none"/>
    </w:rPr>
  </w:style>
  <w:style w:type="character" w:customStyle="1" w:styleId="font11">
    <w:name w:val="font11"/>
    <w:basedOn w:val="a0"/>
    <w:qFormat/>
    <w:rPr>
      <w:rFonts w:ascii="宋体" w:eastAsia="宋体" w:hAnsi="宋体" w:cs="宋体" w:hint="eastAsia"/>
      <w:b/>
      <w:color w:val="000000"/>
      <w:sz w:val="18"/>
      <w:szCs w:val="18"/>
      <w:u w:val="none"/>
    </w:rPr>
  </w:style>
  <w:style w:type="character" w:customStyle="1" w:styleId="font71">
    <w:name w:val="font71"/>
    <w:basedOn w:val="a0"/>
    <w:qFormat/>
    <w:rPr>
      <w:rFonts w:ascii="宋体" w:eastAsia="宋体" w:hAnsi="宋体" w:cs="宋体" w:hint="eastAsia"/>
      <w:b/>
      <w:color w:val="000000"/>
      <w:sz w:val="22"/>
      <w:szCs w:val="22"/>
      <w:u w:val="none"/>
    </w:rPr>
  </w:style>
  <w:style w:type="character" w:customStyle="1" w:styleId="font101">
    <w:name w:val="font101"/>
    <w:basedOn w:val="a0"/>
    <w:qFormat/>
    <w:rPr>
      <w:rFonts w:ascii="宋体" w:eastAsia="宋体" w:hAnsi="宋体" w:cs="宋体" w:hint="eastAsia"/>
      <w:b/>
      <w:color w:val="000000"/>
      <w:sz w:val="18"/>
      <w:szCs w:val="18"/>
      <w:u w:val="none"/>
    </w:r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Char0">
    <w:name w:val="列出段落 Char"/>
    <w:link w:val="af4"/>
    <w:uiPriority w:val="34"/>
    <w:qFormat/>
    <w:rPr>
      <w:rFonts w:ascii="宋体" w:hAnsi="宋体" w:cs="宋体"/>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3.png"/><Relationship Id="rId21" Type="http://schemas.openxmlformats.org/officeDocument/2006/relationships/hyperlink" Target="https://support.huawei.com/bescloud/Smart%20Campus/20.0/topic/TOPIC_0200882375" TargetMode="External"/><Relationship Id="rId34"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upport.huawei.com/bescloud/Smart%20Campus/20.0/topic/TOPIC_0200882375"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support.huawei.com/bescloud/Smart%20Campus/20.0/topic/view.do?projectid=328572906&amp;lang=zh&amp;pidid=pid_bookmap_0175250265&amp;topicid=TOPIC_020088236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02&#26234;&#24935;&#22253;&#21306;\&#37325;&#24198;&#29863;&#23665;\03&#12289;&#31995;&#32479;&#35774;&#35745;\&#35814;&#32454;&#35774;&#35745;\TS-T-&#35814;&#32454;&#35774;&#35745;&#35828;&#26126;&#20070;&#27169;&#26495;-V3.0.1.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tools\&#24402;&#26723;&#25991;&#20214;\SmartPark\&#37325;&#24198;&#29863;&#23665;\03&#12289;&#31995;&#32479;&#35774;&#35745;\&#35814;&#32454;&#35774;&#35745;\&#35814;&#32454;&#35774;&#35745;&#22270;&#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500" b="1" i="0" u="none" strike="noStrike" kern="1200" cap="all" spc="100" normalizeH="0" baseline="0">
                <a:solidFill>
                  <a:schemeClr val="lt1"/>
                </a:solidFill>
                <a:latin typeface="+mn-lt"/>
                <a:ea typeface="+mn-ea"/>
                <a:cs typeface="+mn-cs"/>
              </a:defRPr>
            </a:pPr>
            <a:r>
              <a:rPr lang="zh-CN"/>
              <a:t>处理时序图</a:t>
            </a:r>
          </a:p>
        </c:rich>
      </c:tx>
      <c:overlay val="0"/>
      <c:spPr>
        <a:noFill/>
        <a:ln>
          <a:noFill/>
        </a:ln>
        <a:effectLst/>
      </c:spPr>
      <c:txPr>
        <a:bodyPr rot="0" spcFirstLastPara="1" vertOverflow="ellipsis" vert="horz" wrap="square" anchor="ctr" anchorCtr="1"/>
        <a:lstStyle/>
        <a:p>
          <a:pPr>
            <a:defRPr lang="zh-CN"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9.0668272430942901E-2"/>
          <c:y val="0.277982257494858"/>
          <c:w val="0.90897637795275599"/>
          <c:h val="0.65798920968212304"/>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[详细设计图表.xlsx]Sheet5!$A$1:$A$34</c:f>
              <c:numCache>
                <c:formatCode>h:mm</c:formatCode>
                <c:ptCount val="18"/>
                <c:pt idx="0">
                  <c:v>0</c:v>
                </c:pt>
                <c:pt idx="1">
                  <c:v>6.9444444444444397E-3</c:v>
                </c:pt>
                <c:pt idx="2">
                  <c:v>1.38888888888889E-2</c:v>
                </c:pt>
                <c:pt idx="3">
                  <c:v>2.0833333333333301E-2</c:v>
                </c:pt>
                <c:pt idx="4">
                  <c:v>2.7777777777777801E-2</c:v>
                </c:pt>
                <c:pt idx="5">
                  <c:v>3.4722222222222203E-2</c:v>
                </c:pt>
                <c:pt idx="6">
                  <c:v>4.1666666666666699E-2</c:v>
                </c:pt>
                <c:pt idx="7">
                  <c:v>8.2638888888888901E-2</c:v>
                </c:pt>
                <c:pt idx="8">
                  <c:v>8.3333333333333301E-2</c:v>
                </c:pt>
                <c:pt idx="9">
                  <c:v>9.0277777777777804E-2</c:v>
                </c:pt>
                <c:pt idx="10">
                  <c:v>9.7222222222222196E-2</c:v>
                </c:pt>
                <c:pt idx="11">
                  <c:v>0.104166666666667</c:v>
                </c:pt>
                <c:pt idx="12">
                  <c:v>0.11111111111111099</c:v>
                </c:pt>
                <c:pt idx="13">
                  <c:v>0.118055555555556</c:v>
                </c:pt>
                <c:pt idx="14">
                  <c:v>0.125</c:v>
                </c:pt>
                <c:pt idx="15">
                  <c:v>0.16666666666666699</c:v>
                </c:pt>
                <c:pt idx="16">
                  <c:v>0.20833333333333301</c:v>
                </c:pt>
                <c:pt idx="17">
                  <c:v>0.25</c:v>
                </c:pt>
              </c:numCache>
              <c:extLst xmlns:c16r2="http://schemas.microsoft.com/office/drawing/2015/06/chart"/>
            </c:numRef>
          </c:cat>
          <c:val>
            <c:numRef>
              <c:f>Sheet5!$B$1:$B$34</c:f>
              <c:numCache>
                <c:formatCode>General</c:formatCode>
                <c:ptCount val="18"/>
                <c:pt idx="0">
                  <c:v>33</c:v>
                </c:pt>
                <c:pt idx="1">
                  <c:v>30</c:v>
                </c:pt>
                <c:pt idx="2">
                  <c:v>46</c:v>
                </c:pt>
                <c:pt idx="3">
                  <c:v>47</c:v>
                </c:pt>
                <c:pt idx="4">
                  <c:v>33</c:v>
                </c:pt>
                <c:pt idx="5">
                  <c:v>33</c:v>
                </c:pt>
                <c:pt idx="6">
                  <c:v>0</c:v>
                </c:pt>
                <c:pt idx="7">
                  <c:v>0</c:v>
                </c:pt>
                <c:pt idx="8">
                  <c:v>17</c:v>
                </c:pt>
                <c:pt idx="9">
                  <c:v>19</c:v>
                </c:pt>
                <c:pt idx="10">
                  <c:v>21</c:v>
                </c:pt>
                <c:pt idx="11">
                  <c:v>21</c:v>
                </c:pt>
                <c:pt idx="12">
                  <c:v>23</c:v>
                </c:pt>
                <c:pt idx="13">
                  <c:v>22</c:v>
                </c:pt>
                <c:pt idx="14">
                  <c:v>0</c:v>
                </c:pt>
                <c:pt idx="15">
                  <c:v>0</c:v>
                </c:pt>
                <c:pt idx="16">
                  <c:v>0</c:v>
                </c:pt>
                <c:pt idx="17">
                  <c:v>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237F-48AA-AF19-71E29FB24A9E}"/>
            </c:ext>
          </c:extLst>
        </c:ser>
        <c:dLbls>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23150416"/>
        <c:axId val="-623160208"/>
      </c:lineChart>
      <c:catAx>
        <c:axId val="-623150416"/>
        <c:scaling>
          <c:orientation val="minMax"/>
        </c:scaling>
        <c:delete val="0"/>
        <c:axPos val="b"/>
        <c:numFmt formatCode="h:mm"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lang="zh-CN" sz="900" b="0" i="0" u="none" strike="noStrike" kern="1200" spc="100" baseline="0">
                <a:solidFill>
                  <a:schemeClr val="lt1"/>
                </a:solidFill>
                <a:latin typeface="+mn-lt"/>
                <a:ea typeface="+mn-ea"/>
                <a:cs typeface="+mn-cs"/>
              </a:defRPr>
            </a:pPr>
            <a:endParaRPr lang="zh-CN"/>
          </a:p>
        </c:txPr>
        <c:crossAx val="-623160208"/>
        <c:crosses val="autoZero"/>
        <c:auto val="1"/>
        <c:lblAlgn val="ctr"/>
        <c:lblOffset val="100"/>
        <c:noMultiLvlLbl val="0"/>
      </c:catAx>
      <c:valAx>
        <c:axId val="-6231602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lt1"/>
                </a:solidFill>
                <a:latin typeface="+mn-lt"/>
                <a:ea typeface="+mn-ea"/>
                <a:cs typeface="+mn-cs"/>
              </a:defRPr>
            </a:pPr>
            <a:endParaRPr lang="zh-CN"/>
          </a:p>
        </c:txPr>
        <c:crossAx val="-62315041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TS-T-详细设计说明书模板-V3.0.1.dot</Template>
  <TotalTime>73</TotalTime>
  <Pages>98</Pages>
  <Words>9818</Words>
  <Characters>55963</Characters>
  <Application>Microsoft Office Word</Application>
  <DocSecurity>0</DocSecurity>
  <Lines>466</Lines>
  <Paragraphs>131</Paragraphs>
  <ScaleCrop>false</ScaleCrop>
  <LinksUpToDate>false</LinksUpToDate>
  <CharactersWithSpaces>65650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详细设计说明书模板</dc:title>
  <cp:lastModifiedBy/>
  <cp:revision>1</cp:revision>
  <cp:lastPrinted>2411-12-31T15:59:00Z</cp:lastPrinted>
  <dcterms:created xsi:type="dcterms:W3CDTF">2020-04-14T13:53:00Z</dcterms:created>
  <dcterms:modified xsi:type="dcterms:W3CDTF">2021-08-02T11:31:00Z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