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291C9" w14:textId="04F9D810" w:rsidR="00CA1BCD" w:rsidRDefault="00CA1BCD" w:rsidP="006C0B77">
      <w:pPr>
        <w:spacing w:after="0"/>
        <w:ind w:firstLine="709"/>
        <w:jc w:val="both"/>
      </w:pPr>
      <w:r>
        <w:t>Задание модуля 1.</w:t>
      </w:r>
    </w:p>
    <w:p w14:paraId="4654D9BF" w14:textId="77777777" w:rsidR="00CA1BCD" w:rsidRDefault="00CA1BCD" w:rsidP="006C0B77">
      <w:pPr>
        <w:spacing w:after="0"/>
        <w:ind w:firstLine="709"/>
        <w:jc w:val="both"/>
      </w:pPr>
    </w:p>
    <w:p w14:paraId="6E8E6703" w14:textId="4EAFB8E4" w:rsidR="00F12C76" w:rsidRDefault="001119B3" w:rsidP="006C0B77">
      <w:pPr>
        <w:spacing w:after="0"/>
        <w:ind w:firstLine="709"/>
        <w:jc w:val="both"/>
      </w:pPr>
      <w:r>
        <w:t>Краткая спецификация разрабатываемого модуля.</w:t>
      </w:r>
    </w:p>
    <w:p w14:paraId="19B27B38" w14:textId="7FE296E7" w:rsidR="001119B3" w:rsidRDefault="007F7C05" w:rsidP="006C0B77">
      <w:pPr>
        <w:spacing w:after="0"/>
        <w:ind w:firstLine="709"/>
        <w:jc w:val="both"/>
      </w:pPr>
      <w:r w:rsidRPr="007F7C05">
        <w:t>Модуль учета заявок на ремонт автомобилей для автосервиса "</w:t>
      </w:r>
      <w:proofErr w:type="spellStart"/>
      <w:r w:rsidRPr="007F7C05">
        <w:t>АвтоТранс</w:t>
      </w:r>
      <w:proofErr w:type="spellEnd"/>
      <w:r w:rsidRPr="007F7C05">
        <w:t>".</w:t>
      </w:r>
    </w:p>
    <w:p w14:paraId="52699FDC" w14:textId="71C1B869" w:rsidR="007F7C05" w:rsidRDefault="007F7C05" w:rsidP="006C0B77">
      <w:pPr>
        <w:spacing w:after="0"/>
        <w:ind w:firstLine="709"/>
        <w:jc w:val="both"/>
      </w:pPr>
      <w:r>
        <w:t>Назначение</w:t>
      </w:r>
      <w:r w:rsidR="00CA1BCD">
        <w:t>: а</w:t>
      </w:r>
      <w:r w:rsidRPr="007F7C05">
        <w:t>втоматизация учета и обработки заявок.</w:t>
      </w:r>
    </w:p>
    <w:p w14:paraId="1E990326" w14:textId="77777777" w:rsidR="00320347" w:rsidRDefault="00320347" w:rsidP="006C0B77">
      <w:pPr>
        <w:spacing w:after="0"/>
        <w:ind w:firstLine="709"/>
        <w:jc w:val="both"/>
      </w:pPr>
    </w:p>
    <w:p w14:paraId="2FCC7747" w14:textId="01AE810A" w:rsidR="00CA1BCD" w:rsidRDefault="00CA1BCD" w:rsidP="006C0B77">
      <w:pPr>
        <w:spacing w:after="0"/>
        <w:ind w:firstLine="709"/>
        <w:jc w:val="both"/>
      </w:pPr>
      <w:r>
        <w:t>Входные данные:</w:t>
      </w:r>
    </w:p>
    <w:p w14:paraId="14814A0B" w14:textId="113E6E59" w:rsidR="00CA1BCD" w:rsidRDefault="00CA1BCD" w:rsidP="006C0B77">
      <w:pPr>
        <w:spacing w:after="0"/>
        <w:ind w:firstLine="709"/>
        <w:jc w:val="both"/>
      </w:pPr>
      <w:r>
        <w:rPr>
          <w:rFonts w:cs="Times New Roman"/>
        </w:rPr>
        <w:t>‒</w:t>
      </w:r>
      <w:r>
        <w:t xml:space="preserve"> данные новой заявки (ФИО, телефон, автомобиль, описание проблемы);</w:t>
      </w:r>
    </w:p>
    <w:p w14:paraId="78D0EE06" w14:textId="657A8F77" w:rsidR="00CA1BCD" w:rsidRDefault="00CA1BCD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 данные для авторизации (логин, пароль);</w:t>
      </w:r>
    </w:p>
    <w:p w14:paraId="024DBB92" w14:textId="0D4E647B" w:rsidR="00CA1BCD" w:rsidRDefault="00CA1BCD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 изменение статусов и комментариев от механика;</w:t>
      </w:r>
    </w:p>
    <w:p w14:paraId="57D41B2B" w14:textId="721FA1FC" w:rsidR="00CA1BCD" w:rsidRDefault="00CA1BCD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 параметры для поиска (номер, ФИО заказчика).</w:t>
      </w:r>
    </w:p>
    <w:p w14:paraId="26080B07" w14:textId="77777777" w:rsidR="00320347" w:rsidRDefault="00320347" w:rsidP="006C0B77">
      <w:pPr>
        <w:spacing w:after="0"/>
        <w:ind w:firstLine="709"/>
        <w:jc w:val="both"/>
        <w:rPr>
          <w:rFonts w:cs="Times New Roman"/>
        </w:rPr>
      </w:pPr>
    </w:p>
    <w:p w14:paraId="42962494" w14:textId="63B4B170" w:rsidR="00CA1BCD" w:rsidRDefault="00CA1BCD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Выходные данные:</w:t>
      </w:r>
    </w:p>
    <w:p w14:paraId="6515ADB9" w14:textId="44B3AAC2" w:rsidR="00CA1BCD" w:rsidRDefault="00320347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 полный список заявок;</w:t>
      </w:r>
    </w:p>
    <w:p w14:paraId="3BAA9D15" w14:textId="45D0287E" w:rsidR="00320347" w:rsidRDefault="00320347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 статистические показатели;</w:t>
      </w:r>
    </w:p>
    <w:p w14:paraId="5DAE51B3" w14:textId="09A33F55" w:rsidR="00320347" w:rsidRDefault="00320347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 информационные сообщения;</w:t>
      </w:r>
    </w:p>
    <w:p w14:paraId="56C168C8" w14:textId="0B70A33B" w:rsidR="00320347" w:rsidRDefault="00320347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 результаты поиска.</w:t>
      </w:r>
    </w:p>
    <w:p w14:paraId="683566C6" w14:textId="77777777" w:rsidR="00320347" w:rsidRDefault="00320347" w:rsidP="006C0B77">
      <w:pPr>
        <w:spacing w:after="0"/>
        <w:ind w:firstLine="709"/>
        <w:jc w:val="both"/>
        <w:rPr>
          <w:rFonts w:cs="Times New Roman"/>
        </w:rPr>
      </w:pPr>
    </w:p>
    <w:p w14:paraId="7B32C2F4" w14:textId="4744746A" w:rsidR="00320347" w:rsidRDefault="00320347" w:rsidP="006C0B77">
      <w:pPr>
        <w:spacing w:after="0"/>
        <w:ind w:firstLine="709"/>
        <w:jc w:val="both"/>
      </w:pPr>
      <w:r>
        <w:t>Основной алгоритм решения учёта заявок на ремонт автомобилей в виде блок-схемы</w:t>
      </w:r>
      <w:r w:rsidR="0020200B">
        <w:t xml:space="preserve"> (рисунок 1)</w:t>
      </w:r>
      <w:r>
        <w:t>.</w:t>
      </w:r>
    </w:p>
    <w:p w14:paraId="47AE2585" w14:textId="7EE22CB7" w:rsidR="0020200B" w:rsidRDefault="0020200B" w:rsidP="006C0B77">
      <w:pPr>
        <w:spacing w:after="0"/>
        <w:ind w:firstLine="709"/>
        <w:jc w:val="both"/>
      </w:pPr>
    </w:p>
    <w:p w14:paraId="45DA5AAC" w14:textId="376AB0AE" w:rsidR="0020200B" w:rsidRDefault="0020200B" w:rsidP="0020200B">
      <w:pPr>
        <w:spacing w:after="0"/>
        <w:ind w:firstLine="709"/>
        <w:jc w:val="center"/>
      </w:pPr>
      <w:r w:rsidRPr="0020200B">
        <w:rPr>
          <w:noProof/>
          <w:bdr w:val="single" w:sz="4" w:space="0" w:color="auto"/>
        </w:rPr>
        <w:drawing>
          <wp:inline distT="0" distB="0" distL="0" distR="0" wp14:anchorId="4A598167" wp14:editId="0C03D264">
            <wp:extent cx="4885225" cy="567055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942" cy="5684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8E05A" w14:textId="41B0CA4B" w:rsidR="0020200B" w:rsidRDefault="0020200B" w:rsidP="0020200B">
      <w:pPr>
        <w:spacing w:after="0"/>
        <w:ind w:firstLine="709"/>
        <w:jc w:val="center"/>
      </w:pPr>
      <w:r>
        <w:t xml:space="preserve">Рисунок 1 </w:t>
      </w:r>
      <w:r w:rsidR="00754D76">
        <w:t>–</w:t>
      </w:r>
      <w:r>
        <w:t xml:space="preserve"> </w:t>
      </w:r>
      <w:r w:rsidR="00754D76">
        <w:t>Блок-схема основного алгоритма</w:t>
      </w:r>
    </w:p>
    <w:p w14:paraId="0FDF0707" w14:textId="12D53227" w:rsidR="00BA644E" w:rsidRDefault="00BA644E" w:rsidP="00BA644E">
      <w:pPr>
        <w:spacing w:after="0"/>
        <w:ind w:firstLine="709"/>
        <w:jc w:val="both"/>
      </w:pPr>
      <w:r>
        <w:lastRenderedPageBreak/>
        <w:t xml:space="preserve">Блок-схема функции расчёта количества заявок (рисунок 2). </w:t>
      </w:r>
    </w:p>
    <w:p w14:paraId="17F1BD84" w14:textId="30001F09" w:rsidR="00BA644E" w:rsidRDefault="00BA644E" w:rsidP="00BA644E">
      <w:pPr>
        <w:spacing w:after="0"/>
        <w:ind w:firstLine="709"/>
        <w:jc w:val="both"/>
      </w:pPr>
    </w:p>
    <w:p w14:paraId="0FB36AF3" w14:textId="7D2CB9A8" w:rsidR="00BA644E" w:rsidRDefault="00BA644E" w:rsidP="00BA644E">
      <w:pPr>
        <w:spacing w:after="0"/>
        <w:ind w:firstLine="709"/>
        <w:jc w:val="center"/>
      </w:pPr>
      <w:r w:rsidRPr="00BA644E">
        <w:rPr>
          <w:noProof/>
          <w:bdr w:val="single" w:sz="4" w:space="0" w:color="auto"/>
        </w:rPr>
        <w:drawing>
          <wp:inline distT="0" distB="0" distL="0" distR="0" wp14:anchorId="169DBBF0" wp14:editId="04C7B9BA">
            <wp:extent cx="3013437" cy="504190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2312" cy="505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B5EDD" w14:textId="3245E54E" w:rsidR="00BA644E" w:rsidRDefault="00BA644E" w:rsidP="00BA644E">
      <w:pPr>
        <w:spacing w:after="0"/>
        <w:ind w:firstLine="709"/>
        <w:jc w:val="center"/>
      </w:pPr>
      <w:r>
        <w:t>Рисунок 2 - Блок-схема функции расчёта количества заявок</w:t>
      </w:r>
    </w:p>
    <w:p w14:paraId="3E7AB435" w14:textId="04602B0D" w:rsidR="00C127E0" w:rsidRDefault="00C127E0" w:rsidP="00BA644E">
      <w:pPr>
        <w:spacing w:after="0"/>
        <w:ind w:firstLine="709"/>
        <w:jc w:val="center"/>
      </w:pPr>
    </w:p>
    <w:p w14:paraId="7860445F" w14:textId="63B0576B" w:rsidR="00C127E0" w:rsidRDefault="00C127E0" w:rsidP="00C127E0">
      <w:pPr>
        <w:spacing w:after="0"/>
        <w:ind w:firstLine="709"/>
        <w:jc w:val="both"/>
      </w:pPr>
      <w:r>
        <w:rPr>
          <w:lang w:val="en-US"/>
        </w:rPr>
        <w:t>ER</w:t>
      </w:r>
      <w:r w:rsidRPr="00C127E0">
        <w:t>-</w:t>
      </w:r>
      <w:r>
        <w:t>диаграмма базы данных (рисунок 3).</w:t>
      </w:r>
    </w:p>
    <w:p w14:paraId="7F168832" w14:textId="1E73EEB0" w:rsidR="00C127E0" w:rsidRDefault="00C127E0" w:rsidP="00C127E0">
      <w:pPr>
        <w:spacing w:after="0"/>
        <w:ind w:firstLine="709"/>
        <w:jc w:val="both"/>
      </w:pPr>
    </w:p>
    <w:p w14:paraId="6098879D" w14:textId="204EBC68" w:rsidR="00C127E0" w:rsidRDefault="00C127E0" w:rsidP="00C127E0">
      <w:pPr>
        <w:spacing w:after="0"/>
        <w:ind w:firstLine="709"/>
        <w:jc w:val="center"/>
      </w:pPr>
      <w:r w:rsidRPr="00C127E0">
        <w:rPr>
          <w:noProof/>
          <w:bdr w:val="single" w:sz="4" w:space="0" w:color="auto"/>
        </w:rPr>
        <w:drawing>
          <wp:inline distT="0" distB="0" distL="0" distR="0" wp14:anchorId="4FB935CE" wp14:editId="1D96DE49">
            <wp:extent cx="6117809" cy="37338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8900" cy="374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957C" w14:textId="3FDA55FC" w:rsidR="00C127E0" w:rsidRDefault="00C127E0" w:rsidP="00C127E0">
      <w:pPr>
        <w:spacing w:after="0"/>
        <w:ind w:firstLine="709"/>
        <w:jc w:val="center"/>
      </w:pPr>
      <w:r>
        <w:t xml:space="preserve">Рисунок 3 – </w:t>
      </w:r>
      <w:r>
        <w:rPr>
          <w:lang w:val="en-US"/>
        </w:rPr>
        <w:t>ER</w:t>
      </w:r>
      <w:r>
        <w:t>-диаграмма</w:t>
      </w:r>
    </w:p>
    <w:p w14:paraId="3621789E" w14:textId="77777777" w:rsidR="00C127E0" w:rsidRPr="00C127E0" w:rsidRDefault="00C127E0" w:rsidP="00C127E0">
      <w:pPr>
        <w:spacing w:after="0"/>
        <w:ind w:firstLine="709"/>
        <w:jc w:val="both"/>
      </w:pPr>
    </w:p>
    <w:sectPr w:rsidR="00C127E0" w:rsidRPr="00C127E0" w:rsidSect="001119B3">
      <w:pgSz w:w="11906" w:h="16838" w:code="9"/>
      <w:pgMar w:top="284" w:right="284" w:bottom="28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9B3"/>
    <w:rsid w:val="001119B3"/>
    <w:rsid w:val="0020200B"/>
    <w:rsid w:val="00320347"/>
    <w:rsid w:val="006C0B77"/>
    <w:rsid w:val="00754D76"/>
    <w:rsid w:val="007F7C05"/>
    <w:rsid w:val="008242FF"/>
    <w:rsid w:val="00870751"/>
    <w:rsid w:val="00922C48"/>
    <w:rsid w:val="00B915B7"/>
    <w:rsid w:val="00BA644E"/>
    <w:rsid w:val="00C127E0"/>
    <w:rsid w:val="00CA1BCD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BC885"/>
  <w15:chartTrackingRefBased/>
  <w15:docId w15:val="{35CE079B-CCB1-4918-8347-0E2E624D3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128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</dc:creator>
  <cp:keywords/>
  <dc:description/>
  <cp:lastModifiedBy>An</cp:lastModifiedBy>
  <cp:revision>3</cp:revision>
  <dcterms:created xsi:type="dcterms:W3CDTF">2026-02-24T18:17:00Z</dcterms:created>
  <dcterms:modified xsi:type="dcterms:W3CDTF">2026-02-26T18:16:00Z</dcterms:modified>
</cp:coreProperties>
</file>