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2"/>
        <w:gridCol w:w="1245"/>
        <w:gridCol w:w="1174"/>
        <w:gridCol w:w="1681"/>
        <w:gridCol w:w="1387"/>
        <w:gridCol w:w="578"/>
        <w:gridCol w:w="667"/>
        <w:gridCol w:w="791"/>
      </w:tblGrid>
      <w:tr>
        <w:trPr>
          <w:trHeight w:val="4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Sum of 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417" w:hRule="auto"/>
        </w:trPr>
        body 1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Understory algae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start-end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149.16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3.19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417" w:hRule="auto"/>
        </w:trPr>
        body 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4,676.78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4,825.93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4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start-recovery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400.96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</w:tr>
      <w:tr>
        <w:trPr>
          <w:trHeight w:val="417" w:hRule="auto"/>
        </w:trPr>
        body 5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8,876.01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6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9,276.97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7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194.38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</w:tr>
      <w:tr>
        <w:trPr>
          <w:trHeight w:val="417" w:hRule="auto"/>
        </w:trPr>
        body 8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7,539.00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9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7,733.38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5" w:hRule="auto"/>
        </w:trPr>
        body10
        <w:tc>
          <w:tcPr>
            <w:vMerge w:val="restart"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Sessile invertebrates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start-end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388" w:hRule="auto"/>
        </w:trPr>
        body11
        <w:tc>
          <w:tcPr>
            <w:vMerge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94.53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body12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98.46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5" w:hRule="auto"/>
        </w:trPr>
        body13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start-recovery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13.99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408" w:hRule="auto"/>
        </w:trPr>
        body14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232.70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8" w:hRule="auto"/>
        </w:trPr>
        body15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246.69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body16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29.68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416" w:hRule="auto"/>
        </w:trPr>
        body17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233.74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body18
        <w:tc>
          <w:tcPr>
            <w:vMerge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263.41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2026-10-09T12:25:37Z</dcterms:modified>
  <cp:category/>
</cp:coreProperties>
</file>