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Degrees of freedom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F-statistic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 height (cm)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Thickness (mm)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Height:Wet weight (cm/wet mg)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Dry:wet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Height:volume (cm/mL)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2025-03-26T15:00:51Z</dcterms:modified>
  <cp:category/>
</cp:coreProperties>
</file>