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585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0.02]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2025-01-10T12:37:42Z</dcterms:modified>
  <cp:category/>
</cp:coreProperties>
</file>