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12"/>
        <w:gridCol w:w="1242"/>
        <w:gridCol w:w="1829"/>
        <w:gridCol w:w="112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 during-Reference after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[0.01, 0.02]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 during-Removal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[0.008, 0.018]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after-Reference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during-Reference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during-Reference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[-0.004, 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</w:tr>
      <w:tr>
        <w:trPr>
          <w:trHeight w:val="619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during-Removal after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[0.008, 0.018]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2025-02-07T15:35:17Z</dcterms:modified>
  <cp:category/>
</cp:coreProperties>
</file>