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12"/>
        <w:gridCol w:w="1242"/>
        <w:gridCol w:w="1829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during-Reference after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[0.098, 0.225]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during-Removal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[0.086, 0.214]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after-Reference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[-0.05, 0.072]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[0.067, 0.193]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[-0.087, 0.023]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during-Removal after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[0.055, 0.182]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2025-02-07T15:35:04Z</dcterms:modified>
  <cp:category/>
</cp:coreProperties>
</file>