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C5C1C3" w14:textId="0CA18134" w:rsidR="00070929" w:rsidRPr="00070929" w:rsidRDefault="00070929" w:rsidP="00070929">
      <w:pPr>
        <w:tabs>
          <w:tab w:val="num" w:pos="720"/>
        </w:tabs>
        <w:ind w:left="360" w:hanging="360"/>
        <w:textAlignment w:val="baseline"/>
        <w:rPr>
          <w:rFonts w:ascii="Arial" w:hAnsi="Arial" w:cs="Arial"/>
          <w:b/>
          <w:bCs/>
          <w:sz w:val="22"/>
          <w:szCs w:val="22"/>
          <w:u w:val="single"/>
        </w:rPr>
      </w:pPr>
      <w:r w:rsidRPr="00070929">
        <w:rPr>
          <w:rFonts w:ascii="Arial" w:hAnsi="Arial" w:cs="Arial"/>
          <w:b/>
          <w:bCs/>
          <w:sz w:val="22"/>
          <w:szCs w:val="22"/>
          <w:u w:val="single"/>
        </w:rPr>
        <w:t>Sui Foundation Research Awards Proposal 2024</w:t>
      </w:r>
    </w:p>
    <w:p w14:paraId="65C14EFC" w14:textId="77777777" w:rsidR="00070929" w:rsidRPr="00070929" w:rsidRDefault="00070929" w:rsidP="00070929">
      <w:pPr>
        <w:tabs>
          <w:tab w:val="num" w:pos="720"/>
        </w:tabs>
        <w:ind w:left="360" w:hanging="360"/>
        <w:textAlignment w:val="baseline"/>
        <w:rPr>
          <w:rFonts w:ascii="Arial" w:hAnsi="Arial" w:cs="Arial"/>
          <w:sz w:val="22"/>
          <w:szCs w:val="22"/>
        </w:rPr>
      </w:pPr>
    </w:p>
    <w:p w14:paraId="365FC184" w14:textId="77777777" w:rsidR="00070929" w:rsidRPr="00070929" w:rsidRDefault="00070929" w:rsidP="00070929">
      <w:pPr>
        <w:numPr>
          <w:ilvl w:val="0"/>
          <w:numId w:val="1"/>
        </w:numPr>
        <w:ind w:left="360"/>
        <w:textAlignment w:val="baseline"/>
        <w:rPr>
          <w:rFonts w:ascii="Arial" w:eastAsia="Times New Roman" w:hAnsi="Arial" w:cs="Arial"/>
          <w:b/>
          <w:bCs/>
          <w:color w:val="000000"/>
          <w:kern w:val="0"/>
          <w:sz w:val="22"/>
          <w:szCs w:val="22"/>
          <w14:ligatures w14:val="none"/>
        </w:rPr>
      </w:pPr>
      <w:r w:rsidRPr="00070929">
        <w:rPr>
          <w:rFonts w:ascii="Arial" w:eastAsia="Times New Roman" w:hAnsi="Arial" w:cs="Arial"/>
          <w:b/>
          <w:bCs/>
          <w:color w:val="000000"/>
          <w:kern w:val="0"/>
          <w:sz w:val="22"/>
          <w:szCs w:val="22"/>
          <w:u w:val="single"/>
          <w14:ligatures w14:val="none"/>
        </w:rPr>
        <w:t>Introduction</w:t>
      </w:r>
    </w:p>
    <w:p w14:paraId="128FB25B" w14:textId="77777777" w:rsidR="00070929" w:rsidRPr="00070929" w:rsidRDefault="00070929" w:rsidP="00070929">
      <w:pPr>
        <w:rPr>
          <w:rFonts w:ascii="Arial" w:eastAsia="Times New Roman" w:hAnsi="Arial" w:cs="Arial"/>
          <w:color w:val="000000"/>
          <w:kern w:val="0"/>
          <w:sz w:val="22"/>
          <w:szCs w:val="22"/>
          <w14:ligatures w14:val="none"/>
        </w:rPr>
      </w:pPr>
    </w:p>
    <w:p w14:paraId="2DBA18E3" w14:textId="77777777" w:rsidR="00070929" w:rsidRPr="00070929" w:rsidRDefault="00070929" w:rsidP="00070929">
      <w:pPr>
        <w:rPr>
          <w:rFonts w:ascii="Arial" w:eastAsia="Times New Roman" w:hAnsi="Arial" w:cs="Arial"/>
          <w:color w:val="000000"/>
          <w:kern w:val="0"/>
          <w:sz w:val="22"/>
          <w:szCs w:val="22"/>
          <w14:ligatures w14:val="none"/>
        </w:rPr>
      </w:pPr>
      <w:r w:rsidRPr="00070929">
        <w:rPr>
          <w:rFonts w:ascii="Arial" w:eastAsia="Times New Roman" w:hAnsi="Arial" w:cs="Arial"/>
          <w:b/>
          <w:bCs/>
          <w:color w:val="000000"/>
          <w:kern w:val="0"/>
          <w:sz w:val="22"/>
          <w:szCs w:val="22"/>
          <w14:ligatures w14:val="none"/>
        </w:rPr>
        <w:t xml:space="preserve">Prospective users are interested by the features of </w:t>
      </w:r>
      <w:proofErr w:type="gramStart"/>
      <w:r w:rsidRPr="00070929">
        <w:rPr>
          <w:rFonts w:ascii="Arial" w:eastAsia="Times New Roman" w:hAnsi="Arial" w:cs="Arial"/>
          <w:b/>
          <w:bCs/>
          <w:color w:val="000000"/>
          <w:kern w:val="0"/>
          <w:sz w:val="22"/>
          <w:szCs w:val="22"/>
          <w14:ligatures w14:val="none"/>
        </w:rPr>
        <w:t>Web3, but</w:t>
      </w:r>
      <w:proofErr w:type="gramEnd"/>
      <w:r w:rsidRPr="00070929">
        <w:rPr>
          <w:rFonts w:ascii="Arial" w:eastAsia="Times New Roman" w:hAnsi="Arial" w:cs="Arial"/>
          <w:b/>
          <w:bCs/>
          <w:color w:val="000000"/>
          <w:kern w:val="0"/>
          <w:sz w:val="22"/>
          <w:szCs w:val="22"/>
          <w14:ligatures w14:val="none"/>
        </w:rPr>
        <w:t xml:space="preserve"> are rightfully worried about custody of their secret keys.</w:t>
      </w:r>
      <w:r w:rsidRPr="00070929">
        <w:rPr>
          <w:rFonts w:ascii="Arial" w:eastAsia="Times New Roman" w:hAnsi="Arial" w:cs="Arial"/>
          <w:color w:val="000000"/>
          <w:kern w:val="0"/>
          <w:sz w:val="22"/>
          <w:szCs w:val="22"/>
          <w14:ligatures w14:val="none"/>
        </w:rPr>
        <w:t xml:space="preserve"> Web3 platforms provide users with unprecedented levels of control over their digital life, but this control hinges on users keeping secure custody over their private keys. The compromise of cryptographic key material is the most catastrophic loss a user can experience, resulting in funds being drained or smart contracts being hijacked.</w:t>
      </w:r>
    </w:p>
    <w:p w14:paraId="57598F69" w14:textId="77777777" w:rsidR="00070929" w:rsidRPr="00070929" w:rsidRDefault="00070929" w:rsidP="00070929">
      <w:pPr>
        <w:rPr>
          <w:rFonts w:ascii="Arial" w:eastAsia="Times New Roman" w:hAnsi="Arial" w:cs="Arial"/>
          <w:color w:val="000000"/>
          <w:kern w:val="0"/>
          <w:sz w:val="22"/>
          <w:szCs w:val="22"/>
          <w14:ligatures w14:val="none"/>
        </w:rPr>
      </w:pPr>
    </w:p>
    <w:p w14:paraId="21DF8BE8" w14:textId="77777777" w:rsidR="00070929" w:rsidRPr="00070929" w:rsidRDefault="00070929" w:rsidP="00070929">
      <w:pPr>
        <w:rPr>
          <w:rFonts w:ascii="Arial" w:eastAsia="Times New Roman" w:hAnsi="Arial" w:cs="Arial"/>
          <w:color w:val="000000"/>
          <w:kern w:val="0"/>
          <w:sz w:val="22"/>
          <w:szCs w:val="22"/>
          <w14:ligatures w14:val="none"/>
        </w:rPr>
      </w:pPr>
      <w:r w:rsidRPr="00070929">
        <w:rPr>
          <w:rFonts w:ascii="Arial" w:eastAsia="Times New Roman" w:hAnsi="Arial" w:cs="Arial"/>
          <w:b/>
          <w:bCs/>
          <w:color w:val="000000"/>
          <w:kern w:val="0"/>
          <w:sz w:val="22"/>
          <w:szCs w:val="22"/>
          <w14:ligatures w14:val="none"/>
        </w:rPr>
        <w:t xml:space="preserve">Existing key custody solutions consist of tradeoffs between convenience and cost. </w:t>
      </w:r>
      <w:r w:rsidRPr="00070929">
        <w:rPr>
          <w:rFonts w:ascii="Arial" w:eastAsia="Times New Roman" w:hAnsi="Arial" w:cs="Arial"/>
          <w:color w:val="000000"/>
          <w:kern w:val="0"/>
          <w:sz w:val="22"/>
          <w:szCs w:val="22"/>
          <w14:ligatures w14:val="none"/>
        </w:rPr>
        <w:t xml:space="preserve">Many people are onboarded to their Web3 journey with a smartphone wallet. The ease and convenience of smartphones, however, comes with the risk of accidental device loss. Moreover, illegal actors and rogue governments alike can easily </w:t>
      </w:r>
      <w:hyperlink r:id="rId5" w:history="1">
        <w:r w:rsidRPr="00070929">
          <w:rPr>
            <w:rFonts w:ascii="Arial" w:eastAsia="Times New Roman" w:hAnsi="Arial" w:cs="Arial"/>
            <w:color w:val="1155CC"/>
            <w:kern w:val="0"/>
            <w:sz w:val="22"/>
            <w:szCs w:val="22"/>
            <w:u w:val="single"/>
            <w14:ligatures w14:val="none"/>
          </w:rPr>
          <w:t>bypass smartphone security mechanisms</w:t>
        </w:r>
      </w:hyperlink>
      <w:r w:rsidRPr="00070929">
        <w:rPr>
          <w:rFonts w:ascii="Arial" w:eastAsia="Times New Roman" w:hAnsi="Arial" w:cs="Arial"/>
          <w:color w:val="000000"/>
          <w:kern w:val="0"/>
          <w:sz w:val="22"/>
          <w:szCs w:val="22"/>
          <w14:ligatures w14:val="none"/>
        </w:rPr>
        <w:t xml:space="preserve"> to recover secrets. Common approaches in the cryptocurrency community include using a hardware wallet or paying for third-party key escrow, but both require upfront costs. These costs turn away those who are curious, but not fully committed.</w:t>
      </w:r>
    </w:p>
    <w:p w14:paraId="1807182E" w14:textId="77777777" w:rsidR="00070929" w:rsidRPr="00070929" w:rsidRDefault="00070929" w:rsidP="00070929">
      <w:pPr>
        <w:rPr>
          <w:rFonts w:ascii="Arial" w:eastAsia="Times New Roman" w:hAnsi="Arial" w:cs="Arial"/>
          <w:color w:val="000000"/>
          <w:kern w:val="0"/>
          <w:sz w:val="22"/>
          <w:szCs w:val="22"/>
          <w14:ligatures w14:val="none"/>
        </w:rPr>
      </w:pPr>
    </w:p>
    <w:p w14:paraId="63374878" w14:textId="77777777" w:rsidR="00070929" w:rsidRPr="00070929" w:rsidRDefault="00070929" w:rsidP="00070929">
      <w:pPr>
        <w:rPr>
          <w:rFonts w:ascii="Arial" w:eastAsia="Times New Roman" w:hAnsi="Arial" w:cs="Arial"/>
          <w:color w:val="000000"/>
          <w:kern w:val="0"/>
          <w:sz w:val="22"/>
          <w:szCs w:val="22"/>
          <w14:ligatures w14:val="none"/>
        </w:rPr>
      </w:pPr>
      <w:r w:rsidRPr="00070929">
        <w:rPr>
          <w:rFonts w:ascii="Arial" w:eastAsia="Times New Roman" w:hAnsi="Arial" w:cs="Arial"/>
          <w:b/>
          <w:bCs/>
          <w:color w:val="000000"/>
          <w:kern w:val="0"/>
          <w:sz w:val="22"/>
          <w:szCs w:val="22"/>
          <w14:ligatures w14:val="none"/>
        </w:rPr>
        <w:t xml:space="preserve">I propose </w:t>
      </w:r>
      <w:r w:rsidRPr="00070929">
        <w:rPr>
          <w:rFonts w:ascii="Arial" w:eastAsia="Times New Roman" w:hAnsi="Arial" w:cs="Arial"/>
          <w:b/>
          <w:bCs/>
          <w:i/>
          <w:iCs/>
          <w:color w:val="000000"/>
          <w:kern w:val="0"/>
          <w:sz w:val="22"/>
          <w:szCs w:val="22"/>
          <w14:ligatures w14:val="none"/>
        </w:rPr>
        <w:t>at-home key custody</w:t>
      </w:r>
      <w:r w:rsidRPr="00070929">
        <w:rPr>
          <w:rFonts w:ascii="Arial" w:eastAsia="Times New Roman" w:hAnsi="Arial" w:cs="Arial"/>
          <w:b/>
          <w:bCs/>
          <w:color w:val="000000"/>
          <w:kern w:val="0"/>
          <w:sz w:val="22"/>
          <w:szCs w:val="22"/>
          <w14:ligatures w14:val="none"/>
        </w:rPr>
        <w:t>, the re-use of the user’s existing devices to provide Web3 key custody.</w:t>
      </w:r>
      <w:r w:rsidRPr="00070929">
        <w:rPr>
          <w:rFonts w:ascii="Arial" w:eastAsia="Times New Roman" w:hAnsi="Arial" w:cs="Arial"/>
          <w:color w:val="000000"/>
          <w:kern w:val="0"/>
          <w:sz w:val="22"/>
          <w:szCs w:val="22"/>
          <w14:ligatures w14:val="none"/>
        </w:rPr>
        <w:t xml:space="preserve"> Users increasingly have </w:t>
      </w:r>
      <w:r w:rsidRPr="00070929">
        <w:rPr>
          <w:rFonts w:ascii="Arial" w:eastAsia="Times New Roman" w:hAnsi="Arial" w:cs="Arial"/>
          <w:i/>
          <w:iCs/>
          <w:color w:val="000000"/>
          <w:kern w:val="0"/>
          <w:sz w:val="22"/>
          <w:szCs w:val="22"/>
          <w14:ligatures w14:val="none"/>
        </w:rPr>
        <w:t>IoT devices</w:t>
      </w:r>
      <w:r w:rsidRPr="00070929">
        <w:rPr>
          <w:rFonts w:ascii="Arial" w:eastAsia="Times New Roman" w:hAnsi="Arial" w:cs="Arial"/>
          <w:color w:val="000000"/>
          <w:kern w:val="0"/>
          <w:sz w:val="22"/>
          <w:szCs w:val="22"/>
          <w14:ligatures w14:val="none"/>
        </w:rPr>
        <w:t xml:space="preserve">, which have low specifications and are </w:t>
      </w:r>
      <w:proofErr w:type="gramStart"/>
      <w:r w:rsidRPr="00070929">
        <w:rPr>
          <w:rFonts w:ascii="Arial" w:eastAsia="Times New Roman" w:hAnsi="Arial" w:cs="Arial"/>
          <w:color w:val="000000"/>
          <w:kern w:val="0"/>
          <w:sz w:val="22"/>
          <w:szCs w:val="22"/>
          <w14:ligatures w14:val="none"/>
        </w:rPr>
        <w:t>application-specific</w:t>
      </w:r>
      <w:proofErr w:type="gramEnd"/>
      <w:r w:rsidRPr="00070929">
        <w:rPr>
          <w:rFonts w:ascii="Arial" w:eastAsia="Times New Roman" w:hAnsi="Arial" w:cs="Arial"/>
          <w:color w:val="000000"/>
          <w:kern w:val="0"/>
          <w:sz w:val="22"/>
          <w:szCs w:val="22"/>
          <w14:ligatures w14:val="none"/>
        </w:rPr>
        <w:t xml:space="preserve">. An individual IoT device is a single point of failure, like a smartphone; a </w:t>
      </w:r>
      <w:r w:rsidRPr="00070929">
        <w:rPr>
          <w:rFonts w:ascii="Arial" w:eastAsia="Times New Roman" w:hAnsi="Arial" w:cs="Arial"/>
          <w:i/>
          <w:iCs/>
          <w:color w:val="000000"/>
          <w:kern w:val="0"/>
          <w:sz w:val="22"/>
          <w:szCs w:val="22"/>
          <w14:ligatures w14:val="none"/>
        </w:rPr>
        <w:t>smart home</w:t>
      </w:r>
      <w:r w:rsidRPr="00070929">
        <w:rPr>
          <w:rFonts w:ascii="Arial" w:eastAsia="Times New Roman" w:hAnsi="Arial" w:cs="Arial"/>
          <w:color w:val="000000"/>
          <w:kern w:val="0"/>
          <w:sz w:val="22"/>
          <w:szCs w:val="22"/>
          <w14:ligatures w14:val="none"/>
        </w:rPr>
        <w:t xml:space="preserve"> of several devices, however, can provide security in numbers. Suppose a user has a smart home of IoT devices fixed-in-place (e.g., smart thermostat, smart </w:t>
      </w:r>
      <w:proofErr w:type="spellStart"/>
      <w:r w:rsidRPr="00070929">
        <w:rPr>
          <w:rFonts w:ascii="Arial" w:eastAsia="Times New Roman" w:hAnsi="Arial" w:cs="Arial"/>
          <w:color w:val="000000"/>
          <w:kern w:val="0"/>
          <w:sz w:val="22"/>
          <w:szCs w:val="22"/>
          <w14:ligatures w14:val="none"/>
        </w:rPr>
        <w:t>lightswitch</w:t>
      </w:r>
      <w:proofErr w:type="spellEnd"/>
      <w:r w:rsidRPr="00070929">
        <w:rPr>
          <w:rFonts w:ascii="Arial" w:eastAsia="Times New Roman" w:hAnsi="Arial" w:cs="Arial"/>
          <w:color w:val="000000"/>
          <w:kern w:val="0"/>
          <w:sz w:val="22"/>
          <w:szCs w:val="22"/>
          <w14:ligatures w14:val="none"/>
        </w:rPr>
        <w:t xml:space="preserve">, smart fridge, etc.). If the smart home, collectively, could hold the user’s key, and sign transactions on behalf of a user, then the user has bound their Web3 and </w:t>
      </w:r>
      <w:proofErr w:type="spellStart"/>
      <w:r w:rsidRPr="00070929">
        <w:rPr>
          <w:rFonts w:ascii="Arial" w:eastAsia="Times New Roman" w:hAnsi="Arial" w:cs="Arial"/>
          <w:color w:val="000000"/>
          <w:kern w:val="0"/>
          <w:sz w:val="22"/>
          <w:szCs w:val="22"/>
          <w14:ligatures w14:val="none"/>
        </w:rPr>
        <w:t>dApp</w:t>
      </w:r>
      <w:proofErr w:type="spellEnd"/>
      <w:r w:rsidRPr="00070929">
        <w:rPr>
          <w:rFonts w:ascii="Arial" w:eastAsia="Times New Roman" w:hAnsi="Arial" w:cs="Arial"/>
          <w:color w:val="000000"/>
          <w:kern w:val="0"/>
          <w:sz w:val="22"/>
          <w:szCs w:val="22"/>
          <w14:ligatures w14:val="none"/>
        </w:rPr>
        <w:t xml:space="preserve"> access to their home.​​ Then, users would onboard onto the Web3 platform using their home as their key custodian. Security would hold because the key material on the IoT devices does not leave the home -- an adversary who compromises a smartphone alone cannot sign transactions on behalf of its user. </w:t>
      </w:r>
    </w:p>
    <w:p w14:paraId="5AE4006E" w14:textId="77777777" w:rsidR="00070929" w:rsidRPr="00070929" w:rsidRDefault="00070929" w:rsidP="00070929">
      <w:pPr>
        <w:rPr>
          <w:rFonts w:ascii="Arial" w:eastAsia="Times New Roman" w:hAnsi="Arial" w:cs="Arial"/>
          <w:color w:val="000000"/>
          <w:kern w:val="0"/>
          <w:sz w:val="22"/>
          <w:szCs w:val="22"/>
          <w14:ligatures w14:val="none"/>
        </w:rPr>
      </w:pPr>
    </w:p>
    <w:p w14:paraId="77F157D2" w14:textId="77777777" w:rsidR="00070929" w:rsidRPr="00070929" w:rsidRDefault="00070929" w:rsidP="00070929">
      <w:pPr>
        <w:rPr>
          <w:rFonts w:ascii="Arial" w:eastAsia="Times New Roman" w:hAnsi="Arial" w:cs="Arial"/>
          <w:color w:val="000000"/>
          <w:kern w:val="0"/>
          <w:sz w:val="22"/>
          <w:szCs w:val="22"/>
          <w14:ligatures w14:val="none"/>
        </w:rPr>
      </w:pPr>
      <w:r w:rsidRPr="00070929">
        <w:rPr>
          <w:rFonts w:ascii="Arial" w:eastAsia="Times New Roman" w:hAnsi="Arial" w:cs="Arial"/>
          <w:b/>
          <w:bCs/>
          <w:color w:val="000000"/>
          <w:kern w:val="0"/>
          <w:sz w:val="22"/>
          <w:szCs w:val="22"/>
          <w14:ligatures w14:val="none"/>
        </w:rPr>
        <w:t>My recently published work provides evidence that tying cryptographic operations to the devices of a smart home is a feasible approach.</w:t>
      </w:r>
      <w:r w:rsidRPr="00070929">
        <w:rPr>
          <w:rFonts w:ascii="Arial" w:eastAsia="Times New Roman" w:hAnsi="Arial" w:cs="Arial"/>
          <w:color w:val="000000"/>
          <w:kern w:val="0"/>
          <w:sz w:val="22"/>
          <w:szCs w:val="22"/>
          <w14:ligatures w14:val="none"/>
        </w:rPr>
        <w:t xml:space="preserve"> In this work, </w:t>
      </w:r>
      <w:hyperlink r:id="rId6" w:history="1">
        <w:proofErr w:type="spellStart"/>
        <w:r w:rsidRPr="00070929">
          <w:rPr>
            <w:rFonts w:ascii="Arial" w:eastAsia="Times New Roman" w:hAnsi="Arial" w:cs="Arial"/>
            <w:color w:val="1155CC"/>
            <w:kern w:val="0"/>
            <w:sz w:val="22"/>
            <w:szCs w:val="22"/>
            <w:u w:val="single"/>
            <w14:ligatures w14:val="none"/>
          </w:rPr>
          <w:t>SocIoTy</w:t>
        </w:r>
        <w:proofErr w:type="spellEnd"/>
      </w:hyperlink>
      <w:r w:rsidRPr="00070929">
        <w:rPr>
          <w:rFonts w:ascii="Arial" w:eastAsia="Times New Roman" w:hAnsi="Arial" w:cs="Arial"/>
          <w:color w:val="000000"/>
          <w:kern w:val="0"/>
          <w:sz w:val="22"/>
          <w:szCs w:val="22"/>
          <w14:ligatures w14:val="none"/>
        </w:rPr>
        <w:t xml:space="preserve">, we develop a system that builds symmetric authentication from a smart home to provide two-factor authentication. The IoT devices located in the smart home, along with the user’s smartphone, engage in a lightweight protocol to compute two-factor authentication codes. The smart home, in effect, becomes the authentication factor -- </w:t>
      </w:r>
      <w:r w:rsidRPr="00070929">
        <w:rPr>
          <w:rFonts w:ascii="Arial" w:eastAsia="Times New Roman" w:hAnsi="Arial" w:cs="Arial"/>
          <w:i/>
          <w:iCs/>
          <w:color w:val="000000"/>
          <w:kern w:val="0"/>
          <w:sz w:val="22"/>
          <w:szCs w:val="22"/>
          <w14:ligatures w14:val="none"/>
        </w:rPr>
        <w:t>somewhere</w:t>
      </w:r>
      <w:r w:rsidRPr="00070929">
        <w:rPr>
          <w:rFonts w:ascii="Arial" w:eastAsia="Times New Roman" w:hAnsi="Arial" w:cs="Arial"/>
          <w:color w:val="000000"/>
          <w:kern w:val="0"/>
          <w:sz w:val="22"/>
          <w:szCs w:val="22"/>
          <w14:ligatures w14:val="none"/>
        </w:rPr>
        <w:t xml:space="preserve"> </w:t>
      </w:r>
      <w:r w:rsidRPr="00070929">
        <w:rPr>
          <w:rFonts w:ascii="Arial" w:eastAsia="Times New Roman" w:hAnsi="Arial" w:cs="Arial"/>
          <w:i/>
          <w:iCs/>
          <w:color w:val="000000"/>
          <w:kern w:val="0"/>
          <w:sz w:val="22"/>
          <w:szCs w:val="22"/>
          <w14:ligatures w14:val="none"/>
        </w:rPr>
        <w:t>you are</w:t>
      </w:r>
      <w:r w:rsidRPr="00070929">
        <w:rPr>
          <w:rFonts w:ascii="Arial" w:eastAsia="Times New Roman" w:hAnsi="Arial" w:cs="Arial"/>
          <w:color w:val="000000"/>
          <w:kern w:val="0"/>
          <w:sz w:val="22"/>
          <w:szCs w:val="22"/>
          <w14:ligatures w14:val="none"/>
        </w:rPr>
        <w:t xml:space="preserve">, in addition to the traditional triad of </w:t>
      </w:r>
      <w:r w:rsidRPr="00070929">
        <w:rPr>
          <w:rFonts w:ascii="Arial" w:eastAsia="Times New Roman" w:hAnsi="Arial" w:cs="Arial"/>
          <w:i/>
          <w:iCs/>
          <w:color w:val="000000"/>
          <w:kern w:val="0"/>
          <w:sz w:val="22"/>
          <w:szCs w:val="22"/>
          <w14:ligatures w14:val="none"/>
        </w:rPr>
        <w:t>something you know</w:t>
      </w:r>
      <w:r w:rsidRPr="00070929">
        <w:rPr>
          <w:rFonts w:ascii="Arial" w:eastAsia="Times New Roman" w:hAnsi="Arial" w:cs="Arial"/>
          <w:color w:val="000000"/>
          <w:kern w:val="0"/>
          <w:sz w:val="22"/>
          <w:szCs w:val="22"/>
          <w14:ligatures w14:val="none"/>
        </w:rPr>
        <w:t xml:space="preserve">, </w:t>
      </w:r>
      <w:r w:rsidRPr="00070929">
        <w:rPr>
          <w:rFonts w:ascii="Arial" w:eastAsia="Times New Roman" w:hAnsi="Arial" w:cs="Arial"/>
          <w:i/>
          <w:iCs/>
          <w:color w:val="000000"/>
          <w:kern w:val="0"/>
          <w:sz w:val="22"/>
          <w:szCs w:val="22"/>
          <w14:ligatures w14:val="none"/>
        </w:rPr>
        <w:t>something you have</w:t>
      </w:r>
      <w:r w:rsidRPr="00070929">
        <w:rPr>
          <w:rFonts w:ascii="Arial" w:eastAsia="Times New Roman" w:hAnsi="Arial" w:cs="Arial"/>
          <w:color w:val="000000"/>
          <w:kern w:val="0"/>
          <w:sz w:val="22"/>
          <w:szCs w:val="22"/>
          <w14:ligatures w14:val="none"/>
        </w:rPr>
        <w:t xml:space="preserve">, and </w:t>
      </w:r>
      <w:r w:rsidRPr="00070929">
        <w:rPr>
          <w:rFonts w:ascii="Arial" w:eastAsia="Times New Roman" w:hAnsi="Arial" w:cs="Arial"/>
          <w:i/>
          <w:iCs/>
          <w:color w:val="000000"/>
          <w:kern w:val="0"/>
          <w:sz w:val="22"/>
          <w:szCs w:val="22"/>
          <w14:ligatures w14:val="none"/>
        </w:rPr>
        <w:t>someone you are</w:t>
      </w:r>
      <w:r w:rsidRPr="00070929">
        <w:rPr>
          <w:rFonts w:ascii="Arial" w:eastAsia="Times New Roman" w:hAnsi="Arial" w:cs="Arial"/>
          <w:color w:val="000000"/>
          <w:kern w:val="0"/>
          <w:sz w:val="22"/>
          <w:szCs w:val="22"/>
          <w14:ligatures w14:val="none"/>
        </w:rPr>
        <w:t>. </w:t>
      </w:r>
    </w:p>
    <w:p w14:paraId="00C307A8" w14:textId="77777777" w:rsidR="00070929" w:rsidRPr="00070929" w:rsidRDefault="00070929" w:rsidP="00070929">
      <w:pPr>
        <w:rPr>
          <w:rFonts w:ascii="Arial" w:eastAsia="Times New Roman" w:hAnsi="Arial" w:cs="Arial"/>
          <w:color w:val="000000"/>
          <w:kern w:val="0"/>
          <w:sz w:val="22"/>
          <w:szCs w:val="22"/>
          <w14:ligatures w14:val="none"/>
        </w:rPr>
      </w:pPr>
    </w:p>
    <w:p w14:paraId="55096EF4" w14:textId="3E17C5B4" w:rsidR="00070929" w:rsidRPr="00070929" w:rsidRDefault="00070929" w:rsidP="00070929">
      <w:pPr>
        <w:rPr>
          <w:rFonts w:ascii="Arial" w:eastAsia="Times New Roman" w:hAnsi="Arial" w:cs="Arial"/>
          <w:color w:val="000000"/>
          <w:kern w:val="0"/>
          <w:sz w:val="22"/>
          <w:szCs w:val="22"/>
          <w14:ligatures w14:val="none"/>
        </w:rPr>
      </w:pPr>
      <w:r w:rsidRPr="00070929">
        <w:rPr>
          <w:rFonts w:ascii="Arial" w:eastAsia="Times New Roman" w:hAnsi="Arial" w:cs="Arial"/>
          <w:b/>
          <w:bCs/>
          <w:color w:val="000000"/>
          <w:kern w:val="0"/>
          <w:sz w:val="22"/>
          <w:szCs w:val="22"/>
          <w14:ligatures w14:val="none"/>
        </w:rPr>
        <w:t>Preliminary data from my initial work shows that even microcontroller-class IoT devices are fast enough for cryptographic protocols.</w:t>
      </w:r>
      <w:r w:rsidRPr="00070929">
        <w:rPr>
          <w:rFonts w:ascii="Arial" w:eastAsia="Times New Roman" w:hAnsi="Arial" w:cs="Arial"/>
          <w:color w:val="000000"/>
          <w:kern w:val="0"/>
          <w:sz w:val="22"/>
          <w:szCs w:val="22"/>
          <w14:ligatures w14:val="none"/>
        </w:rPr>
        <w:t xml:space="preserve"> We ran our Rust implementation on different classes of devices, like Raspberry Pi Zeros (similar hardware to a smart thermostat) and ESP32 microcontrollers (</w:t>
      </w:r>
      <w:proofErr w:type="gramStart"/>
      <w:r w:rsidRPr="00070929">
        <w:rPr>
          <w:rFonts w:ascii="Arial" w:eastAsia="Times New Roman" w:hAnsi="Arial" w:cs="Arial"/>
          <w:color w:val="000000"/>
          <w:kern w:val="0"/>
          <w:sz w:val="22"/>
          <w:szCs w:val="22"/>
          <w14:ligatures w14:val="none"/>
        </w:rPr>
        <w:t>similar to</w:t>
      </w:r>
      <w:proofErr w:type="gramEnd"/>
      <w:r w:rsidRPr="00070929">
        <w:rPr>
          <w:rFonts w:ascii="Arial" w:eastAsia="Times New Roman" w:hAnsi="Arial" w:cs="Arial"/>
          <w:color w:val="000000"/>
          <w:kern w:val="0"/>
          <w:sz w:val="22"/>
          <w:szCs w:val="22"/>
          <w14:ligatures w14:val="none"/>
        </w:rPr>
        <w:t xml:space="preserve"> a smart </w:t>
      </w:r>
      <w:proofErr w:type="spellStart"/>
      <w:r w:rsidRPr="00070929">
        <w:rPr>
          <w:rFonts w:ascii="Arial" w:eastAsia="Times New Roman" w:hAnsi="Arial" w:cs="Arial"/>
          <w:color w:val="000000"/>
          <w:kern w:val="0"/>
          <w:sz w:val="22"/>
          <w:szCs w:val="22"/>
          <w14:ligatures w14:val="none"/>
        </w:rPr>
        <w:t>lightswitch</w:t>
      </w:r>
      <w:proofErr w:type="spellEnd"/>
      <w:r w:rsidRPr="00070929">
        <w:rPr>
          <w:rFonts w:ascii="Arial" w:eastAsia="Times New Roman" w:hAnsi="Arial" w:cs="Arial"/>
          <w:color w:val="000000"/>
          <w:kern w:val="0"/>
          <w:sz w:val="22"/>
          <w:szCs w:val="22"/>
          <w14:ligatures w14:val="none"/>
        </w:rPr>
        <w:t xml:space="preserve">). As a part of our protocol, these devices calculate one elliptic curve operation, which is very efficient: 0.0029 seconds on RPi Zero, and 0.04368 seconds on ESP32. We also evaluated the entire system end-to-end, generating codes with a smart home network of several IoT devices and displaying them in an iOS app. The figure to the right depicts our results. Depending on the number of devices </w:t>
      </w:r>
      <w:r w:rsidRPr="00070929">
        <w:rPr>
          <w:rFonts w:ascii="Arial" w:eastAsia="Times New Roman" w:hAnsi="Arial" w:cs="Arial"/>
          <w:i/>
          <w:iCs/>
          <w:color w:val="000000"/>
          <w:kern w:val="0"/>
          <w:sz w:val="22"/>
          <w:szCs w:val="22"/>
          <w14:ligatures w14:val="none"/>
        </w:rPr>
        <w:t>t</w:t>
      </w:r>
      <w:r w:rsidRPr="00070929">
        <w:rPr>
          <w:rFonts w:ascii="Arial" w:eastAsia="Times New Roman" w:hAnsi="Arial" w:cs="Arial"/>
          <w:color w:val="000000"/>
          <w:kern w:val="0"/>
          <w:sz w:val="22"/>
          <w:szCs w:val="22"/>
          <w14:ligatures w14:val="none"/>
        </w:rPr>
        <w:t xml:space="preserve"> required to compute a two-factor authentication code, execution end-to-end takes only between 0.2 and 0.5 seconds, on average, meaning distributed protocols can scale well even on these devices.</w:t>
      </w:r>
    </w:p>
    <w:p w14:paraId="65F265F3" w14:textId="0F8B6CE6" w:rsidR="00070929" w:rsidRPr="00070929" w:rsidRDefault="00070929" w:rsidP="00070929">
      <w:pPr>
        <w:rPr>
          <w:rFonts w:ascii="Arial" w:eastAsia="Times New Roman" w:hAnsi="Arial" w:cs="Arial"/>
          <w:color w:val="000000"/>
          <w:kern w:val="0"/>
          <w:sz w:val="22"/>
          <w:szCs w:val="22"/>
          <w14:ligatures w14:val="none"/>
        </w:rPr>
      </w:pPr>
    </w:p>
    <w:p w14:paraId="1F3E0262" w14:textId="31085146" w:rsidR="00070929" w:rsidRPr="00070929" w:rsidRDefault="00070929" w:rsidP="00070929">
      <w:pPr>
        <w:rPr>
          <w:rFonts w:ascii="Arial" w:eastAsia="Times New Roman" w:hAnsi="Arial" w:cs="Arial"/>
          <w:color w:val="000000"/>
          <w:kern w:val="0"/>
          <w:sz w:val="22"/>
          <w:szCs w:val="22"/>
          <w14:ligatures w14:val="none"/>
        </w:rPr>
      </w:pPr>
      <w:r w:rsidRPr="00070929">
        <w:rPr>
          <w:rFonts w:ascii="Arial" w:eastAsia="Times New Roman" w:hAnsi="Arial" w:cs="Arial"/>
          <w:noProof/>
          <w:color w:val="000000"/>
          <w:kern w:val="0"/>
          <w:sz w:val="22"/>
          <w:szCs w:val="22"/>
          <w:bdr w:val="none" w:sz="0" w:space="0" w:color="auto" w:frame="1"/>
          <w14:ligatures w14:val="none"/>
        </w:rPr>
        <w:lastRenderedPageBreak/>
        <w:drawing>
          <wp:anchor distT="0" distB="0" distL="114300" distR="114300" simplePos="0" relativeHeight="251658240" behindDoc="1" locked="0" layoutInCell="1" allowOverlap="1" wp14:anchorId="1A0E6C5C" wp14:editId="1A48B120">
            <wp:simplePos x="0" y="0"/>
            <wp:positionH relativeFrom="column">
              <wp:posOffset>3114675</wp:posOffset>
            </wp:positionH>
            <wp:positionV relativeFrom="paragraph">
              <wp:posOffset>27305</wp:posOffset>
            </wp:positionV>
            <wp:extent cx="2762250" cy="2066925"/>
            <wp:effectExtent l="0" t="0" r="6350" b="3175"/>
            <wp:wrapTight wrapText="bothSides">
              <wp:wrapPolygon edited="0">
                <wp:start x="0" y="0"/>
                <wp:lineTo x="0" y="21500"/>
                <wp:lineTo x="21550" y="21500"/>
                <wp:lineTo x="21550" y="0"/>
                <wp:lineTo x="0" y="0"/>
              </wp:wrapPolygon>
            </wp:wrapTight>
            <wp:docPr id="899158558" name="Picture 1" descr="A graph of a diagram&#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9158558" name="Picture 1" descr="A graph of a diagram&#10;&#10;Description automatically generated with medium confidence"/>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762250" cy="2066925"/>
                    </a:xfrm>
                    <a:prstGeom prst="rect">
                      <a:avLst/>
                    </a:prstGeom>
                    <a:noFill/>
                    <a:ln>
                      <a:noFill/>
                    </a:ln>
                  </pic:spPr>
                </pic:pic>
              </a:graphicData>
            </a:graphic>
            <wp14:sizeRelH relativeFrom="page">
              <wp14:pctWidth>0</wp14:pctWidth>
            </wp14:sizeRelH>
            <wp14:sizeRelV relativeFrom="page">
              <wp14:pctHeight>0</wp14:pctHeight>
            </wp14:sizeRelV>
          </wp:anchor>
        </w:drawing>
      </w:r>
      <w:r w:rsidRPr="00070929">
        <w:rPr>
          <w:rFonts w:ascii="Arial" w:eastAsia="Times New Roman" w:hAnsi="Arial" w:cs="Arial"/>
          <w:b/>
          <w:bCs/>
          <w:color w:val="000000"/>
          <w:kern w:val="0"/>
          <w:sz w:val="22"/>
          <w:szCs w:val="22"/>
          <w14:ligatures w14:val="none"/>
        </w:rPr>
        <w:t>My prior work shows the promise of at-home cryptography, but research questions remain in developing at-home key custody for Web3 platforms.</w:t>
      </w:r>
      <w:r w:rsidRPr="00070929">
        <w:rPr>
          <w:rFonts w:ascii="Arial" w:eastAsia="Times New Roman" w:hAnsi="Arial" w:cs="Arial"/>
          <w:color w:val="000000"/>
          <w:kern w:val="0"/>
          <w:sz w:val="22"/>
          <w:szCs w:val="22"/>
          <w14:ligatures w14:val="none"/>
        </w:rPr>
        <w:t xml:space="preserve"> Web3 requires the use of </w:t>
      </w:r>
      <w:r w:rsidRPr="00070929">
        <w:rPr>
          <w:rFonts w:ascii="Arial" w:eastAsia="Times New Roman" w:hAnsi="Arial" w:cs="Arial"/>
          <w:i/>
          <w:iCs/>
          <w:color w:val="000000"/>
          <w:kern w:val="0"/>
          <w:sz w:val="22"/>
          <w:szCs w:val="22"/>
          <w14:ligatures w14:val="none"/>
        </w:rPr>
        <w:t>asymmetric</w:t>
      </w:r>
      <w:r w:rsidRPr="00070929">
        <w:rPr>
          <w:rFonts w:ascii="Arial" w:eastAsia="Times New Roman" w:hAnsi="Arial" w:cs="Arial"/>
          <w:color w:val="000000"/>
          <w:kern w:val="0"/>
          <w:sz w:val="22"/>
          <w:szCs w:val="22"/>
          <w14:ligatures w14:val="none"/>
        </w:rPr>
        <w:t xml:space="preserve"> </w:t>
      </w:r>
      <w:r w:rsidRPr="00070929">
        <w:rPr>
          <w:rFonts w:ascii="Arial" w:eastAsia="Times New Roman" w:hAnsi="Arial" w:cs="Arial"/>
          <w:i/>
          <w:iCs/>
          <w:color w:val="000000"/>
          <w:kern w:val="0"/>
          <w:sz w:val="22"/>
          <w:szCs w:val="22"/>
          <w14:ligatures w14:val="none"/>
        </w:rPr>
        <w:t>cryptography</w:t>
      </w:r>
      <w:r w:rsidRPr="00070929">
        <w:rPr>
          <w:rFonts w:ascii="Arial" w:eastAsia="Times New Roman" w:hAnsi="Arial" w:cs="Arial"/>
          <w:color w:val="000000"/>
          <w:kern w:val="0"/>
          <w:sz w:val="22"/>
          <w:szCs w:val="22"/>
          <w14:ligatures w14:val="none"/>
        </w:rPr>
        <w:t xml:space="preserve"> (i.e., digital signatures), which is more heavyweight than the symmetric primitives used in </w:t>
      </w:r>
      <w:proofErr w:type="spellStart"/>
      <w:r w:rsidRPr="00070929">
        <w:rPr>
          <w:rFonts w:ascii="Arial" w:eastAsia="Times New Roman" w:hAnsi="Arial" w:cs="Arial"/>
          <w:color w:val="000000"/>
          <w:kern w:val="0"/>
          <w:sz w:val="22"/>
          <w:szCs w:val="22"/>
          <w14:ligatures w14:val="none"/>
        </w:rPr>
        <w:t>SocIoTy</w:t>
      </w:r>
      <w:proofErr w:type="spellEnd"/>
      <w:r w:rsidRPr="00070929">
        <w:rPr>
          <w:rFonts w:ascii="Arial" w:eastAsia="Times New Roman" w:hAnsi="Arial" w:cs="Arial"/>
          <w:color w:val="000000"/>
          <w:kern w:val="0"/>
          <w:sz w:val="22"/>
          <w:szCs w:val="22"/>
          <w14:ligatures w14:val="none"/>
        </w:rPr>
        <w:t xml:space="preserve">. More generally, the efficiency of current distributed signing protocols on IoT devices is not well understood. Additionally, </w:t>
      </w:r>
      <w:proofErr w:type="spellStart"/>
      <w:r w:rsidRPr="00070929">
        <w:rPr>
          <w:rFonts w:ascii="Arial" w:eastAsia="Times New Roman" w:hAnsi="Arial" w:cs="Arial"/>
          <w:color w:val="000000"/>
          <w:kern w:val="0"/>
          <w:sz w:val="22"/>
          <w:szCs w:val="22"/>
          <w14:ligatures w14:val="none"/>
        </w:rPr>
        <w:t>SocIoTy</w:t>
      </w:r>
      <w:proofErr w:type="spellEnd"/>
      <w:r w:rsidRPr="00070929">
        <w:rPr>
          <w:rFonts w:ascii="Arial" w:eastAsia="Times New Roman" w:hAnsi="Arial" w:cs="Arial"/>
          <w:color w:val="000000"/>
          <w:kern w:val="0"/>
          <w:sz w:val="22"/>
          <w:szCs w:val="22"/>
          <w14:ligatures w14:val="none"/>
        </w:rPr>
        <w:t xml:space="preserve"> does not handle </w:t>
      </w:r>
      <w:r w:rsidRPr="00070929">
        <w:rPr>
          <w:rFonts w:ascii="Arial" w:eastAsia="Times New Roman" w:hAnsi="Arial" w:cs="Arial"/>
          <w:i/>
          <w:iCs/>
          <w:color w:val="000000"/>
          <w:kern w:val="0"/>
          <w:sz w:val="22"/>
          <w:szCs w:val="22"/>
          <w14:ligatures w14:val="none"/>
        </w:rPr>
        <w:t>churn</w:t>
      </w:r>
      <w:r w:rsidRPr="00070929">
        <w:rPr>
          <w:rFonts w:ascii="Arial" w:eastAsia="Times New Roman" w:hAnsi="Arial" w:cs="Arial"/>
          <w:color w:val="000000"/>
          <w:kern w:val="0"/>
          <w:sz w:val="22"/>
          <w:szCs w:val="22"/>
          <w14:ligatures w14:val="none"/>
        </w:rPr>
        <w:t>; users purchase and sell IoT devices regularly, so we must consider how to perform secure setup and decommissioning of existing key material. These questions must be addressed to achieve practical deployment of smart home-based key custody.</w:t>
      </w:r>
    </w:p>
    <w:p w14:paraId="28EE1AAE" w14:textId="77777777" w:rsidR="00070929" w:rsidRPr="00070929" w:rsidRDefault="00070929" w:rsidP="00070929">
      <w:pPr>
        <w:numPr>
          <w:ilvl w:val="0"/>
          <w:numId w:val="2"/>
        </w:numPr>
        <w:textAlignment w:val="baseline"/>
        <w:rPr>
          <w:rFonts w:ascii="Arial" w:eastAsia="Times New Roman" w:hAnsi="Arial" w:cs="Arial"/>
          <w:b/>
          <w:bCs/>
          <w:color w:val="000000"/>
          <w:kern w:val="0"/>
          <w:sz w:val="22"/>
          <w:szCs w:val="22"/>
          <w14:ligatures w14:val="none"/>
        </w:rPr>
      </w:pPr>
      <w:r w:rsidRPr="00070929">
        <w:rPr>
          <w:rFonts w:ascii="Arial" w:eastAsia="Times New Roman" w:hAnsi="Arial" w:cs="Arial"/>
          <w:b/>
          <w:bCs/>
          <w:color w:val="000000"/>
          <w:kern w:val="0"/>
          <w:sz w:val="22"/>
          <w:szCs w:val="22"/>
          <w:u w:val="single"/>
          <w14:ligatures w14:val="none"/>
        </w:rPr>
        <w:t>Methodology</w:t>
      </w:r>
    </w:p>
    <w:p w14:paraId="51825E13" w14:textId="77777777" w:rsidR="00070929" w:rsidRPr="00070929" w:rsidRDefault="00070929" w:rsidP="00070929">
      <w:pPr>
        <w:rPr>
          <w:rFonts w:ascii="Arial" w:eastAsia="Times New Roman" w:hAnsi="Arial" w:cs="Arial"/>
          <w:color w:val="000000"/>
          <w:kern w:val="0"/>
          <w:sz w:val="22"/>
          <w:szCs w:val="22"/>
          <w14:ligatures w14:val="none"/>
        </w:rPr>
      </w:pPr>
    </w:p>
    <w:p w14:paraId="115FE914" w14:textId="77777777" w:rsidR="00070929" w:rsidRPr="00070929" w:rsidRDefault="00070929" w:rsidP="00070929">
      <w:pPr>
        <w:rPr>
          <w:rFonts w:ascii="Arial" w:eastAsia="Times New Roman" w:hAnsi="Arial" w:cs="Arial"/>
          <w:color w:val="000000"/>
          <w:kern w:val="0"/>
          <w:sz w:val="22"/>
          <w:szCs w:val="22"/>
          <w14:ligatures w14:val="none"/>
        </w:rPr>
      </w:pPr>
      <w:r w:rsidRPr="00070929">
        <w:rPr>
          <w:rFonts w:ascii="Arial" w:eastAsia="Times New Roman" w:hAnsi="Arial" w:cs="Arial"/>
          <w:b/>
          <w:bCs/>
          <w:color w:val="000000"/>
          <w:kern w:val="0"/>
          <w:sz w:val="22"/>
          <w:szCs w:val="22"/>
          <w14:ligatures w14:val="none"/>
        </w:rPr>
        <w:t>First, I will experimentally determine the limitations of at-home key custody by evaluating existing signing protocols</w:t>
      </w:r>
      <w:r w:rsidRPr="00070929">
        <w:rPr>
          <w:rFonts w:ascii="Arial" w:eastAsia="Times New Roman" w:hAnsi="Arial" w:cs="Arial"/>
          <w:color w:val="000000"/>
          <w:kern w:val="0"/>
          <w:sz w:val="22"/>
          <w:szCs w:val="22"/>
          <w14:ligatures w14:val="none"/>
        </w:rPr>
        <w:t xml:space="preserve">. We require a threshold, distributed signing scheme to share key material in the smart home, but most current protocols were designed for general-purpose computers. So, we must determine the bottlenecks of current protocols on resource-constrained devices to identify improvements. I will work with an undergraduate research assistant to implement protocols from the literature on IoT devices and evaluate them on IoT hardware. We will focus this study on protocols for Ed25519 and ECDSA, since they are used in </w:t>
      </w:r>
      <w:hyperlink r:id="rId8" w:history="1">
        <w:r w:rsidRPr="00070929">
          <w:rPr>
            <w:rFonts w:ascii="Arial" w:eastAsia="Times New Roman" w:hAnsi="Arial" w:cs="Arial"/>
            <w:color w:val="1155CC"/>
            <w:kern w:val="0"/>
            <w:sz w:val="22"/>
            <w:szCs w:val="22"/>
            <w:u w:val="single"/>
            <w14:ligatures w14:val="none"/>
          </w:rPr>
          <w:t>Web3 platforms such as Sui</w:t>
        </w:r>
      </w:hyperlink>
      <w:r w:rsidRPr="00070929">
        <w:rPr>
          <w:rFonts w:ascii="Arial" w:eastAsia="Times New Roman" w:hAnsi="Arial" w:cs="Arial"/>
          <w:color w:val="000000"/>
          <w:kern w:val="0"/>
          <w:sz w:val="22"/>
          <w:szCs w:val="22"/>
          <w14:ligatures w14:val="none"/>
        </w:rPr>
        <w:t>, and my prior results show that elliptic curve operations are efficient on IoT devices, even when multiple devices are involved.</w:t>
      </w:r>
    </w:p>
    <w:p w14:paraId="277D6681" w14:textId="77777777" w:rsidR="00070929" w:rsidRPr="00070929" w:rsidRDefault="00070929" w:rsidP="00070929">
      <w:pPr>
        <w:rPr>
          <w:rFonts w:ascii="Arial" w:eastAsia="Times New Roman" w:hAnsi="Arial" w:cs="Arial"/>
          <w:color w:val="000000"/>
          <w:kern w:val="0"/>
          <w:sz w:val="22"/>
          <w:szCs w:val="22"/>
          <w14:ligatures w14:val="none"/>
        </w:rPr>
      </w:pPr>
    </w:p>
    <w:p w14:paraId="10D22C39" w14:textId="77777777" w:rsidR="00070929" w:rsidRPr="00070929" w:rsidRDefault="00070929" w:rsidP="00070929">
      <w:pPr>
        <w:rPr>
          <w:rFonts w:ascii="Arial" w:eastAsia="Times New Roman" w:hAnsi="Arial" w:cs="Arial"/>
          <w:color w:val="000000"/>
          <w:kern w:val="0"/>
          <w:sz w:val="22"/>
          <w:szCs w:val="22"/>
          <w14:ligatures w14:val="none"/>
        </w:rPr>
      </w:pPr>
      <w:r w:rsidRPr="00070929">
        <w:rPr>
          <w:rFonts w:ascii="Arial" w:eastAsia="Times New Roman" w:hAnsi="Arial" w:cs="Arial"/>
          <w:b/>
          <w:bCs/>
          <w:color w:val="000000"/>
          <w:kern w:val="0"/>
          <w:sz w:val="22"/>
          <w:szCs w:val="22"/>
          <w14:ligatures w14:val="none"/>
        </w:rPr>
        <w:t>Then, I will build out a new signing protocol that is tailored for IoT hardware while supporting device churn</w:t>
      </w:r>
      <w:r w:rsidRPr="00070929">
        <w:rPr>
          <w:rFonts w:ascii="Arial" w:eastAsia="Times New Roman" w:hAnsi="Arial" w:cs="Arial"/>
          <w:color w:val="000000"/>
          <w:kern w:val="0"/>
          <w:sz w:val="22"/>
          <w:szCs w:val="22"/>
          <w14:ligatures w14:val="none"/>
        </w:rPr>
        <w:t xml:space="preserve">. To accomplish this, I will collaborate with </w:t>
      </w:r>
      <w:hyperlink r:id="rId9" w:history="1">
        <w:r w:rsidRPr="00070929">
          <w:rPr>
            <w:rFonts w:ascii="Arial" w:eastAsia="Times New Roman" w:hAnsi="Arial" w:cs="Arial"/>
            <w:color w:val="1155CC"/>
            <w:kern w:val="0"/>
            <w:sz w:val="22"/>
            <w:szCs w:val="22"/>
            <w:u w:val="single"/>
            <w14:ligatures w14:val="none"/>
          </w:rPr>
          <w:t>Prof. Rosario Gennaro</w:t>
        </w:r>
      </w:hyperlink>
      <w:r w:rsidRPr="00070929">
        <w:rPr>
          <w:rFonts w:ascii="Arial" w:eastAsia="Times New Roman" w:hAnsi="Arial" w:cs="Arial"/>
          <w:color w:val="000000"/>
          <w:kern w:val="0"/>
          <w:sz w:val="22"/>
          <w:szCs w:val="22"/>
          <w14:ligatures w14:val="none"/>
        </w:rPr>
        <w:t xml:space="preserve">, an expert on cryptography and network security. Prof. Gennaro has performed </w:t>
      </w:r>
      <w:hyperlink r:id="rId10" w:history="1">
        <w:r w:rsidRPr="00070929">
          <w:rPr>
            <w:rFonts w:ascii="Arial" w:eastAsia="Times New Roman" w:hAnsi="Arial" w:cs="Arial"/>
            <w:color w:val="1155CC"/>
            <w:kern w:val="0"/>
            <w:sz w:val="22"/>
            <w:szCs w:val="22"/>
            <w:u w:val="single"/>
            <w14:ligatures w14:val="none"/>
          </w:rPr>
          <w:t>foundational work on threshold signatures</w:t>
        </w:r>
      </w:hyperlink>
      <w:r w:rsidRPr="00070929">
        <w:rPr>
          <w:rFonts w:ascii="Arial" w:eastAsia="Times New Roman" w:hAnsi="Arial" w:cs="Arial"/>
          <w:color w:val="000000"/>
          <w:kern w:val="0"/>
          <w:sz w:val="22"/>
          <w:szCs w:val="22"/>
          <w14:ligatures w14:val="none"/>
        </w:rPr>
        <w:t xml:space="preserve">, as well as more recent work on </w:t>
      </w:r>
      <w:hyperlink r:id="rId11" w:history="1">
        <w:r w:rsidRPr="00070929">
          <w:rPr>
            <w:rFonts w:ascii="Arial" w:eastAsia="Times New Roman" w:hAnsi="Arial" w:cs="Arial"/>
            <w:color w:val="1155CC"/>
            <w:kern w:val="0"/>
            <w:sz w:val="22"/>
            <w:szCs w:val="22"/>
            <w:u w:val="single"/>
            <w14:ligatures w14:val="none"/>
          </w:rPr>
          <w:t>fast threshold ECDSA with trustless setup</w:t>
        </w:r>
      </w:hyperlink>
      <w:r w:rsidRPr="00070929">
        <w:rPr>
          <w:rFonts w:ascii="Arial" w:eastAsia="Times New Roman" w:hAnsi="Arial" w:cs="Arial"/>
          <w:color w:val="000000"/>
          <w:kern w:val="0"/>
          <w:sz w:val="22"/>
          <w:szCs w:val="22"/>
          <w14:ligatures w14:val="none"/>
        </w:rPr>
        <w:t xml:space="preserve"> suitable for cryptocurrencies. Using the insights from my initial experiments and his prior work on the topic, we will create a distributed signing protocol for IoT devices that both uses lightweight primitives and avoids re-sharing when devices enter and leave the smart home. </w:t>
      </w:r>
    </w:p>
    <w:p w14:paraId="69F73383" w14:textId="77777777" w:rsidR="00070929" w:rsidRPr="00070929" w:rsidRDefault="00070929" w:rsidP="00070929">
      <w:pPr>
        <w:rPr>
          <w:rFonts w:ascii="Arial" w:eastAsia="Times New Roman" w:hAnsi="Arial" w:cs="Arial"/>
          <w:color w:val="000000"/>
          <w:kern w:val="0"/>
          <w:sz w:val="22"/>
          <w:szCs w:val="22"/>
          <w14:ligatures w14:val="none"/>
        </w:rPr>
      </w:pPr>
    </w:p>
    <w:p w14:paraId="4B801A41" w14:textId="77777777" w:rsidR="00070929" w:rsidRPr="00070929" w:rsidRDefault="00070929" w:rsidP="00070929">
      <w:pPr>
        <w:rPr>
          <w:rFonts w:ascii="Arial" w:eastAsia="Times New Roman" w:hAnsi="Arial" w:cs="Arial"/>
          <w:color w:val="000000"/>
          <w:kern w:val="0"/>
          <w:sz w:val="22"/>
          <w:szCs w:val="22"/>
          <w14:ligatures w14:val="none"/>
        </w:rPr>
      </w:pPr>
      <w:r w:rsidRPr="00070929">
        <w:rPr>
          <w:rFonts w:ascii="Arial" w:eastAsia="Times New Roman" w:hAnsi="Arial" w:cs="Arial"/>
          <w:b/>
          <w:bCs/>
          <w:color w:val="000000"/>
          <w:kern w:val="0"/>
          <w:sz w:val="22"/>
          <w:szCs w:val="22"/>
          <w14:ligatures w14:val="none"/>
        </w:rPr>
        <w:t>Finally, I will create an end-to-end deployment of the proposed key custody protocol on a smart home network of representative devices.</w:t>
      </w:r>
      <w:r w:rsidRPr="00070929">
        <w:rPr>
          <w:rFonts w:ascii="Arial" w:eastAsia="Times New Roman" w:hAnsi="Arial" w:cs="Arial"/>
          <w:color w:val="000000"/>
          <w:kern w:val="0"/>
          <w:sz w:val="22"/>
          <w:szCs w:val="22"/>
          <w14:ligatures w14:val="none"/>
        </w:rPr>
        <w:t xml:space="preserve"> I will work with the undergraduate research assistant to set up several smart home-class devices in a lab space. We will run our new protocol on these devices to sign user transactions destined for the </w:t>
      </w:r>
      <w:hyperlink r:id="rId12" w:history="1">
        <w:r w:rsidRPr="00070929">
          <w:rPr>
            <w:rFonts w:ascii="Arial" w:eastAsia="Times New Roman" w:hAnsi="Arial" w:cs="Arial"/>
            <w:color w:val="1155CC"/>
            <w:kern w:val="0"/>
            <w:sz w:val="22"/>
            <w:szCs w:val="22"/>
            <w:u w:val="single"/>
            <w14:ligatures w14:val="none"/>
          </w:rPr>
          <w:t>Sui DevNet</w:t>
        </w:r>
      </w:hyperlink>
      <w:r w:rsidRPr="00070929">
        <w:rPr>
          <w:rFonts w:ascii="Arial" w:eastAsia="Times New Roman" w:hAnsi="Arial" w:cs="Arial"/>
          <w:color w:val="000000"/>
          <w:kern w:val="0"/>
          <w:sz w:val="22"/>
          <w:szCs w:val="22"/>
          <w14:ligatures w14:val="none"/>
        </w:rPr>
        <w:t>, evaluating our solution on a modern Web3 platform. This evaluation will reveal not just performance, but also usability and integration with real-world systems.</w:t>
      </w:r>
    </w:p>
    <w:p w14:paraId="0C7C1E83" w14:textId="77777777" w:rsidR="00070929" w:rsidRPr="00070929" w:rsidRDefault="00070929" w:rsidP="00070929">
      <w:pPr>
        <w:rPr>
          <w:rFonts w:ascii="Arial" w:eastAsia="Times New Roman" w:hAnsi="Arial" w:cs="Arial"/>
          <w:color w:val="000000"/>
          <w:kern w:val="0"/>
          <w:sz w:val="22"/>
          <w:szCs w:val="22"/>
          <w14:ligatures w14:val="none"/>
        </w:rPr>
      </w:pPr>
      <w:r w:rsidRPr="00070929">
        <w:rPr>
          <w:rFonts w:ascii="Arial" w:eastAsia="Times New Roman" w:hAnsi="Arial" w:cs="Arial"/>
          <w:color w:val="000000"/>
          <w:kern w:val="0"/>
          <w:sz w:val="22"/>
          <w:szCs w:val="22"/>
          <w14:ligatures w14:val="none"/>
        </w:rPr>
        <w:br/>
      </w:r>
    </w:p>
    <w:p w14:paraId="10AB347A" w14:textId="77777777" w:rsidR="00070929" w:rsidRPr="00070929" w:rsidRDefault="00070929" w:rsidP="00070929">
      <w:pPr>
        <w:numPr>
          <w:ilvl w:val="0"/>
          <w:numId w:val="3"/>
        </w:numPr>
        <w:textAlignment w:val="baseline"/>
        <w:rPr>
          <w:rFonts w:ascii="Arial" w:eastAsia="Times New Roman" w:hAnsi="Arial" w:cs="Arial"/>
          <w:b/>
          <w:bCs/>
          <w:color w:val="000000"/>
          <w:kern w:val="0"/>
          <w:sz w:val="22"/>
          <w:szCs w:val="22"/>
          <w14:ligatures w14:val="none"/>
        </w:rPr>
      </w:pPr>
      <w:r w:rsidRPr="00070929">
        <w:rPr>
          <w:rFonts w:ascii="Arial" w:eastAsia="Times New Roman" w:hAnsi="Arial" w:cs="Arial"/>
          <w:b/>
          <w:bCs/>
          <w:color w:val="000000"/>
          <w:kern w:val="0"/>
          <w:sz w:val="22"/>
          <w:szCs w:val="22"/>
          <w:u w:val="single"/>
          <w14:ligatures w14:val="none"/>
        </w:rPr>
        <w:t>Relevance to Sui Foundation objectives and themes </w:t>
      </w:r>
    </w:p>
    <w:p w14:paraId="1308D83B" w14:textId="77777777" w:rsidR="00070929" w:rsidRPr="00070929" w:rsidRDefault="00070929" w:rsidP="00070929">
      <w:pPr>
        <w:rPr>
          <w:rFonts w:ascii="Arial" w:eastAsia="Times New Roman" w:hAnsi="Arial" w:cs="Arial"/>
          <w:color w:val="000000"/>
          <w:kern w:val="0"/>
          <w:sz w:val="22"/>
          <w:szCs w:val="22"/>
          <w14:ligatures w14:val="none"/>
        </w:rPr>
      </w:pPr>
    </w:p>
    <w:p w14:paraId="555C13D8" w14:textId="77777777" w:rsidR="00070929" w:rsidRPr="00070929" w:rsidRDefault="00070929" w:rsidP="00070929">
      <w:pPr>
        <w:rPr>
          <w:rFonts w:ascii="Arial" w:eastAsia="Times New Roman" w:hAnsi="Arial" w:cs="Arial"/>
          <w:color w:val="000000"/>
          <w:kern w:val="0"/>
          <w:sz w:val="22"/>
          <w:szCs w:val="22"/>
          <w14:ligatures w14:val="none"/>
        </w:rPr>
      </w:pPr>
      <w:r w:rsidRPr="00070929">
        <w:rPr>
          <w:rFonts w:ascii="Arial" w:eastAsia="Times New Roman" w:hAnsi="Arial" w:cs="Arial"/>
          <w:color w:val="000000"/>
          <w:kern w:val="0"/>
          <w:sz w:val="22"/>
          <w:szCs w:val="22"/>
          <w14:ligatures w14:val="none"/>
        </w:rPr>
        <w:t xml:space="preserve">The core mission of the Sui Foundation is to onboard the next billion users of Web3. Sui’s innovations from protocol to platform to wallet all reflect this goal. The insight underpinning these innovations is simple: </w:t>
      </w:r>
      <w:r w:rsidRPr="00070929">
        <w:rPr>
          <w:rFonts w:ascii="Arial" w:eastAsia="Times New Roman" w:hAnsi="Arial" w:cs="Arial"/>
          <w:b/>
          <w:bCs/>
          <w:color w:val="000000"/>
          <w:kern w:val="0"/>
          <w:sz w:val="22"/>
          <w:szCs w:val="22"/>
          <w14:ligatures w14:val="none"/>
        </w:rPr>
        <w:t>to onboard the next billion users of Web3, we need to meet users where they are, rather than where we need them to be.</w:t>
      </w:r>
      <w:r w:rsidRPr="00070929">
        <w:rPr>
          <w:rFonts w:ascii="Arial" w:eastAsia="Times New Roman" w:hAnsi="Arial" w:cs="Arial"/>
          <w:color w:val="000000"/>
          <w:kern w:val="0"/>
          <w:sz w:val="22"/>
          <w:szCs w:val="22"/>
          <w14:ligatures w14:val="none"/>
        </w:rPr>
        <w:t xml:space="preserve"> Sui’s </w:t>
      </w:r>
      <w:hyperlink r:id="rId13" w:history="1">
        <w:proofErr w:type="spellStart"/>
        <w:r w:rsidRPr="00070929">
          <w:rPr>
            <w:rFonts w:ascii="Arial" w:eastAsia="Times New Roman" w:hAnsi="Arial" w:cs="Arial"/>
            <w:color w:val="1155CC"/>
            <w:kern w:val="0"/>
            <w:sz w:val="22"/>
            <w:szCs w:val="22"/>
            <w:u w:val="single"/>
            <w14:ligatures w14:val="none"/>
          </w:rPr>
          <w:t>zkLogin</w:t>
        </w:r>
        <w:proofErr w:type="spellEnd"/>
      </w:hyperlink>
      <w:r w:rsidRPr="00070929">
        <w:rPr>
          <w:rFonts w:ascii="Arial" w:eastAsia="Times New Roman" w:hAnsi="Arial" w:cs="Arial"/>
          <w:color w:val="000000"/>
          <w:kern w:val="0"/>
          <w:sz w:val="22"/>
          <w:szCs w:val="22"/>
          <w14:ligatures w14:val="none"/>
        </w:rPr>
        <w:t xml:space="preserve"> technology for seamless user onboarding via OAuth providers is a clear example of this maxim -- users already use online accounts, so re-use them. Like </w:t>
      </w:r>
      <w:proofErr w:type="spellStart"/>
      <w:r w:rsidRPr="00070929">
        <w:rPr>
          <w:rFonts w:ascii="Arial" w:eastAsia="Times New Roman" w:hAnsi="Arial" w:cs="Arial"/>
          <w:color w:val="000000"/>
          <w:kern w:val="0"/>
          <w:sz w:val="22"/>
          <w:szCs w:val="22"/>
          <w14:ligatures w14:val="none"/>
        </w:rPr>
        <w:t>zkLogin</w:t>
      </w:r>
      <w:proofErr w:type="spellEnd"/>
      <w:r w:rsidRPr="00070929">
        <w:rPr>
          <w:rFonts w:ascii="Arial" w:eastAsia="Times New Roman" w:hAnsi="Arial" w:cs="Arial"/>
          <w:color w:val="000000"/>
          <w:kern w:val="0"/>
          <w:sz w:val="22"/>
          <w:szCs w:val="22"/>
          <w14:ligatures w14:val="none"/>
        </w:rPr>
        <w:t xml:space="preserve">, the proposed research allows prospective </w:t>
      </w:r>
      <w:r w:rsidRPr="00070929">
        <w:rPr>
          <w:rFonts w:ascii="Arial" w:eastAsia="Times New Roman" w:hAnsi="Arial" w:cs="Arial"/>
          <w:color w:val="000000"/>
          <w:kern w:val="0"/>
          <w:sz w:val="22"/>
          <w:szCs w:val="22"/>
          <w14:ligatures w14:val="none"/>
        </w:rPr>
        <w:lastRenderedPageBreak/>
        <w:t xml:space="preserve">users to immediately onboard and experience Web3 technologies without worrying about key custody. Rather than re-using existing </w:t>
      </w:r>
      <w:r w:rsidRPr="00070929">
        <w:rPr>
          <w:rFonts w:ascii="Arial" w:eastAsia="Times New Roman" w:hAnsi="Arial" w:cs="Arial"/>
          <w:i/>
          <w:iCs/>
          <w:color w:val="000000"/>
          <w:kern w:val="0"/>
          <w:sz w:val="22"/>
          <w:szCs w:val="22"/>
          <w14:ligatures w14:val="none"/>
        </w:rPr>
        <w:t xml:space="preserve">authentication systems </w:t>
      </w:r>
      <w:r w:rsidRPr="00070929">
        <w:rPr>
          <w:rFonts w:ascii="Arial" w:eastAsia="Times New Roman" w:hAnsi="Arial" w:cs="Arial"/>
          <w:color w:val="000000"/>
          <w:kern w:val="0"/>
          <w:sz w:val="22"/>
          <w:szCs w:val="22"/>
          <w14:ligatures w14:val="none"/>
        </w:rPr>
        <w:t xml:space="preserve">(OAuth), however, this research re-uses existing </w:t>
      </w:r>
      <w:r w:rsidRPr="00070929">
        <w:rPr>
          <w:rFonts w:ascii="Arial" w:eastAsia="Times New Roman" w:hAnsi="Arial" w:cs="Arial"/>
          <w:i/>
          <w:iCs/>
          <w:color w:val="000000"/>
          <w:kern w:val="0"/>
          <w:sz w:val="22"/>
          <w:szCs w:val="22"/>
          <w14:ligatures w14:val="none"/>
        </w:rPr>
        <w:t xml:space="preserve">hardware systems </w:t>
      </w:r>
      <w:r w:rsidRPr="00070929">
        <w:rPr>
          <w:rFonts w:ascii="Arial" w:eastAsia="Times New Roman" w:hAnsi="Arial" w:cs="Arial"/>
          <w:color w:val="000000"/>
          <w:kern w:val="0"/>
          <w:sz w:val="22"/>
          <w:szCs w:val="22"/>
          <w14:ligatures w14:val="none"/>
        </w:rPr>
        <w:t xml:space="preserve">(IoT devices). So, this research augments and compliments the </w:t>
      </w:r>
      <w:proofErr w:type="spellStart"/>
      <w:r w:rsidRPr="00070929">
        <w:rPr>
          <w:rFonts w:ascii="Arial" w:eastAsia="Times New Roman" w:hAnsi="Arial" w:cs="Arial"/>
          <w:color w:val="000000"/>
          <w:kern w:val="0"/>
          <w:sz w:val="22"/>
          <w:szCs w:val="22"/>
          <w14:ligatures w14:val="none"/>
        </w:rPr>
        <w:t>zkLogin</w:t>
      </w:r>
      <w:proofErr w:type="spellEnd"/>
      <w:r w:rsidRPr="00070929">
        <w:rPr>
          <w:rFonts w:ascii="Arial" w:eastAsia="Times New Roman" w:hAnsi="Arial" w:cs="Arial"/>
          <w:color w:val="000000"/>
          <w:kern w:val="0"/>
          <w:sz w:val="22"/>
          <w:szCs w:val="22"/>
          <w14:ligatures w14:val="none"/>
        </w:rPr>
        <w:t xml:space="preserve"> technology, giving new users of </w:t>
      </w:r>
      <w:proofErr w:type="spellStart"/>
      <w:r w:rsidRPr="00070929">
        <w:rPr>
          <w:rFonts w:ascii="Arial" w:eastAsia="Times New Roman" w:hAnsi="Arial" w:cs="Arial"/>
          <w:color w:val="000000"/>
          <w:kern w:val="0"/>
          <w:sz w:val="22"/>
          <w:szCs w:val="22"/>
          <w14:ligatures w14:val="none"/>
        </w:rPr>
        <w:t>dApps</w:t>
      </w:r>
      <w:proofErr w:type="spellEnd"/>
      <w:r w:rsidRPr="00070929">
        <w:rPr>
          <w:rFonts w:ascii="Arial" w:eastAsia="Times New Roman" w:hAnsi="Arial" w:cs="Arial"/>
          <w:color w:val="000000"/>
          <w:kern w:val="0"/>
          <w:sz w:val="22"/>
          <w:szCs w:val="22"/>
          <w14:ligatures w14:val="none"/>
        </w:rPr>
        <w:t xml:space="preserve"> and Web3 the option of basing their key custody on OAuth, or through their smart home devices, depending on their level of comfort.</w:t>
      </w:r>
    </w:p>
    <w:p w14:paraId="48721917" w14:textId="77777777" w:rsidR="00070929" w:rsidRPr="00070929" w:rsidRDefault="00070929" w:rsidP="00070929">
      <w:pPr>
        <w:rPr>
          <w:rFonts w:ascii="Arial" w:eastAsia="Times New Roman" w:hAnsi="Arial" w:cs="Arial"/>
          <w:color w:val="000000"/>
          <w:kern w:val="0"/>
          <w:sz w:val="22"/>
          <w:szCs w:val="22"/>
          <w14:ligatures w14:val="none"/>
        </w:rPr>
      </w:pPr>
      <w:r w:rsidRPr="00070929">
        <w:rPr>
          <w:rFonts w:ascii="Arial" w:eastAsia="Times New Roman" w:hAnsi="Arial" w:cs="Arial"/>
          <w:color w:val="000000"/>
          <w:kern w:val="0"/>
          <w:sz w:val="22"/>
          <w:szCs w:val="22"/>
          <w14:ligatures w14:val="none"/>
        </w:rPr>
        <w:br/>
      </w:r>
    </w:p>
    <w:p w14:paraId="5C39561B" w14:textId="77777777" w:rsidR="00070929" w:rsidRPr="00070929" w:rsidRDefault="00070929" w:rsidP="00070929">
      <w:pPr>
        <w:numPr>
          <w:ilvl w:val="0"/>
          <w:numId w:val="4"/>
        </w:numPr>
        <w:textAlignment w:val="baseline"/>
        <w:rPr>
          <w:rFonts w:ascii="Arial" w:eastAsia="Times New Roman" w:hAnsi="Arial" w:cs="Arial"/>
          <w:b/>
          <w:bCs/>
          <w:color w:val="000000"/>
          <w:kern w:val="0"/>
          <w:sz w:val="22"/>
          <w:szCs w:val="22"/>
          <w14:ligatures w14:val="none"/>
        </w:rPr>
      </w:pPr>
      <w:r w:rsidRPr="00070929">
        <w:rPr>
          <w:rFonts w:ascii="Arial" w:eastAsia="Times New Roman" w:hAnsi="Arial" w:cs="Arial"/>
          <w:b/>
          <w:bCs/>
          <w:color w:val="000000"/>
          <w:kern w:val="0"/>
          <w:sz w:val="22"/>
          <w:szCs w:val="22"/>
          <w:u w:val="single"/>
          <w14:ligatures w14:val="none"/>
        </w:rPr>
        <w:t>Expected outputs </w:t>
      </w:r>
    </w:p>
    <w:p w14:paraId="1EA91FFA" w14:textId="77777777" w:rsidR="00070929" w:rsidRPr="00070929" w:rsidRDefault="00070929" w:rsidP="00070929">
      <w:pPr>
        <w:rPr>
          <w:rFonts w:ascii="Arial" w:eastAsia="Times New Roman" w:hAnsi="Arial" w:cs="Arial"/>
          <w:color w:val="000000"/>
          <w:kern w:val="0"/>
          <w:sz w:val="22"/>
          <w:szCs w:val="22"/>
          <w14:ligatures w14:val="none"/>
        </w:rPr>
      </w:pPr>
    </w:p>
    <w:p w14:paraId="593C8F50" w14:textId="77777777" w:rsidR="00070929" w:rsidRPr="00070929" w:rsidRDefault="00070929" w:rsidP="00070929">
      <w:pPr>
        <w:rPr>
          <w:rFonts w:ascii="Arial" w:eastAsia="Times New Roman" w:hAnsi="Arial" w:cs="Arial"/>
          <w:color w:val="000000"/>
          <w:kern w:val="0"/>
          <w:sz w:val="22"/>
          <w:szCs w:val="22"/>
          <w14:ligatures w14:val="none"/>
        </w:rPr>
      </w:pPr>
      <w:r w:rsidRPr="00070929">
        <w:rPr>
          <w:rFonts w:ascii="Arial" w:eastAsia="Times New Roman" w:hAnsi="Arial" w:cs="Arial"/>
          <w:color w:val="000000"/>
          <w:kern w:val="0"/>
          <w:sz w:val="22"/>
          <w:szCs w:val="22"/>
          <w14:ligatures w14:val="none"/>
        </w:rPr>
        <w:t xml:space="preserve">This project is estimated to take </w:t>
      </w:r>
      <w:r w:rsidRPr="00070929">
        <w:rPr>
          <w:rFonts w:ascii="Arial" w:eastAsia="Times New Roman" w:hAnsi="Arial" w:cs="Arial"/>
          <w:i/>
          <w:iCs/>
          <w:color w:val="000000"/>
          <w:kern w:val="0"/>
          <w:sz w:val="22"/>
          <w:szCs w:val="22"/>
          <w14:ligatures w14:val="none"/>
        </w:rPr>
        <w:t>one year</w:t>
      </w:r>
      <w:r w:rsidRPr="00070929">
        <w:rPr>
          <w:rFonts w:ascii="Arial" w:eastAsia="Times New Roman" w:hAnsi="Arial" w:cs="Arial"/>
          <w:color w:val="000000"/>
          <w:kern w:val="0"/>
          <w:sz w:val="22"/>
          <w:szCs w:val="22"/>
          <w14:ligatures w14:val="none"/>
        </w:rPr>
        <w:t>, after which two outputs will be available:</w:t>
      </w:r>
    </w:p>
    <w:p w14:paraId="0352D392" w14:textId="77777777" w:rsidR="00070929" w:rsidRPr="00070929" w:rsidRDefault="00070929" w:rsidP="00070929">
      <w:pPr>
        <w:rPr>
          <w:rFonts w:ascii="Arial" w:eastAsia="Times New Roman" w:hAnsi="Arial" w:cs="Arial"/>
          <w:color w:val="000000"/>
          <w:kern w:val="0"/>
          <w:sz w:val="22"/>
          <w:szCs w:val="22"/>
          <w14:ligatures w14:val="none"/>
        </w:rPr>
      </w:pPr>
      <w:r w:rsidRPr="00070929">
        <w:rPr>
          <w:rFonts w:ascii="Arial" w:eastAsia="Times New Roman" w:hAnsi="Arial" w:cs="Arial"/>
          <w:b/>
          <w:bCs/>
          <w:color w:val="000000"/>
          <w:kern w:val="0"/>
          <w:sz w:val="22"/>
          <w:szCs w:val="22"/>
          <w14:ligatures w14:val="none"/>
        </w:rPr>
        <w:t>The Rust implementation and benchmarks of our proposed protocol will be posted on GitHub.</w:t>
      </w:r>
      <w:r w:rsidRPr="00070929">
        <w:rPr>
          <w:rFonts w:ascii="Arial" w:eastAsia="Times New Roman" w:hAnsi="Arial" w:cs="Arial"/>
          <w:color w:val="000000"/>
          <w:kern w:val="0"/>
          <w:sz w:val="22"/>
          <w:szCs w:val="22"/>
          <w14:ligatures w14:val="none"/>
        </w:rPr>
        <w:t xml:space="preserve"> The community can use our reference implementation to run our protocols on their own </w:t>
      </w:r>
      <w:proofErr w:type="gramStart"/>
      <w:r w:rsidRPr="00070929">
        <w:rPr>
          <w:rFonts w:ascii="Arial" w:eastAsia="Times New Roman" w:hAnsi="Arial" w:cs="Arial"/>
          <w:color w:val="000000"/>
          <w:kern w:val="0"/>
          <w:sz w:val="22"/>
          <w:szCs w:val="22"/>
          <w14:ligatures w14:val="none"/>
        </w:rPr>
        <w:t>devices, and</w:t>
      </w:r>
      <w:proofErr w:type="gramEnd"/>
      <w:r w:rsidRPr="00070929">
        <w:rPr>
          <w:rFonts w:ascii="Arial" w:eastAsia="Times New Roman" w:hAnsi="Arial" w:cs="Arial"/>
          <w:color w:val="000000"/>
          <w:kern w:val="0"/>
          <w:sz w:val="22"/>
          <w:szCs w:val="22"/>
          <w14:ligatures w14:val="none"/>
        </w:rPr>
        <w:t xml:space="preserve"> reproduce our results. Moreover,</w:t>
      </w:r>
      <w:r w:rsidRPr="00070929">
        <w:rPr>
          <w:rFonts w:ascii="Arial" w:eastAsia="Times New Roman" w:hAnsi="Arial" w:cs="Arial"/>
          <w:b/>
          <w:bCs/>
          <w:color w:val="000000"/>
          <w:kern w:val="0"/>
          <w:sz w:val="22"/>
          <w:szCs w:val="22"/>
          <w14:ligatures w14:val="none"/>
        </w:rPr>
        <w:t xml:space="preserve"> </w:t>
      </w:r>
      <w:r w:rsidRPr="00070929">
        <w:rPr>
          <w:rFonts w:ascii="Arial" w:eastAsia="Times New Roman" w:hAnsi="Arial" w:cs="Arial"/>
          <w:color w:val="000000"/>
          <w:kern w:val="0"/>
          <w:sz w:val="22"/>
          <w:szCs w:val="22"/>
          <w14:ligatures w14:val="none"/>
        </w:rPr>
        <w:t xml:space="preserve">through the </w:t>
      </w:r>
      <w:hyperlink r:id="rId14" w:history="1">
        <w:r w:rsidRPr="00070929">
          <w:rPr>
            <w:rFonts w:ascii="Arial" w:eastAsia="Times New Roman" w:hAnsi="Arial" w:cs="Arial"/>
            <w:color w:val="1155CC"/>
            <w:kern w:val="0"/>
            <w:sz w:val="22"/>
            <w:szCs w:val="22"/>
            <w:u w:val="single"/>
            <w14:ligatures w14:val="none"/>
          </w:rPr>
          <w:t>SPLICE</w:t>
        </w:r>
      </w:hyperlink>
      <w:r w:rsidRPr="00070929">
        <w:rPr>
          <w:rFonts w:ascii="Arial" w:eastAsia="Times New Roman" w:hAnsi="Arial" w:cs="Arial"/>
          <w:color w:val="000000"/>
          <w:kern w:val="0"/>
          <w:sz w:val="22"/>
          <w:szCs w:val="22"/>
          <w14:ligatures w14:val="none"/>
        </w:rPr>
        <w:t xml:space="preserve"> group, I have connections with </w:t>
      </w:r>
      <w:hyperlink r:id="rId15" w:history="1">
        <w:r w:rsidRPr="00070929">
          <w:rPr>
            <w:rFonts w:ascii="Arial" w:eastAsia="Times New Roman" w:hAnsi="Arial" w:cs="Arial"/>
            <w:color w:val="1155CC"/>
            <w:kern w:val="0"/>
            <w:sz w:val="22"/>
            <w:szCs w:val="22"/>
            <w:u w:val="single"/>
            <w14:ligatures w14:val="none"/>
          </w:rPr>
          <w:t>several IoT industry advisors</w:t>
        </w:r>
      </w:hyperlink>
      <w:r w:rsidRPr="00070929">
        <w:rPr>
          <w:rFonts w:ascii="Arial" w:eastAsia="Times New Roman" w:hAnsi="Arial" w:cs="Arial"/>
          <w:color w:val="000000"/>
          <w:kern w:val="0"/>
          <w:sz w:val="22"/>
          <w:szCs w:val="22"/>
          <w14:ligatures w14:val="none"/>
        </w:rPr>
        <w:t>, who are from companies like Amazon, Intel, and Samsung, and with whom I have successfully engaged in the past. I will leverage these contacts to transfer this research to industry for deployment on production devices. </w:t>
      </w:r>
    </w:p>
    <w:p w14:paraId="3133CD53" w14:textId="1B8B43E9" w:rsidR="00A80C93" w:rsidRPr="00070929" w:rsidRDefault="00070929" w:rsidP="00070929">
      <w:pPr>
        <w:rPr>
          <w:rFonts w:ascii="Arial" w:hAnsi="Arial" w:cs="Arial"/>
          <w:sz w:val="22"/>
          <w:szCs w:val="22"/>
        </w:rPr>
      </w:pPr>
      <w:r w:rsidRPr="00070929">
        <w:rPr>
          <w:rFonts w:ascii="Arial" w:eastAsia="Times New Roman" w:hAnsi="Arial" w:cs="Arial"/>
          <w:color w:val="000000"/>
          <w:kern w:val="0"/>
          <w:sz w:val="22"/>
          <w:szCs w:val="22"/>
          <w14:ligatures w14:val="none"/>
        </w:rPr>
        <w:br/>
      </w:r>
      <w:r w:rsidRPr="00070929">
        <w:rPr>
          <w:rFonts w:ascii="Arial" w:eastAsia="Times New Roman" w:hAnsi="Arial" w:cs="Arial"/>
          <w:b/>
          <w:bCs/>
          <w:color w:val="000000"/>
          <w:kern w:val="0"/>
          <w:sz w:val="22"/>
          <w:szCs w:val="22"/>
          <w14:ligatures w14:val="none"/>
        </w:rPr>
        <w:t xml:space="preserve">A manuscript of the project’s design and results will be uploaded as a preprint. </w:t>
      </w:r>
      <w:r w:rsidRPr="00070929">
        <w:rPr>
          <w:rFonts w:ascii="Arial" w:eastAsia="Times New Roman" w:hAnsi="Arial" w:cs="Arial"/>
          <w:color w:val="000000"/>
          <w:kern w:val="0"/>
          <w:sz w:val="22"/>
          <w:szCs w:val="22"/>
          <w14:ligatures w14:val="none"/>
        </w:rPr>
        <w:t>This effort will yield research contributions in both applied cryptography and distributed systems. I will therefore pursue publication of the manuscript in an academic venue after project completion.</w:t>
      </w:r>
    </w:p>
    <w:sectPr w:rsidR="00A80C93" w:rsidRPr="0007092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D52880"/>
    <w:multiLevelType w:val="multilevel"/>
    <w:tmpl w:val="D39220D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DFA0A99"/>
    <w:multiLevelType w:val="multilevel"/>
    <w:tmpl w:val="6D641A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62414B0"/>
    <w:multiLevelType w:val="multilevel"/>
    <w:tmpl w:val="CB1A1A1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D5B354A"/>
    <w:multiLevelType w:val="multilevel"/>
    <w:tmpl w:val="4C90B9B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7917379">
    <w:abstractNumId w:val="1"/>
  </w:num>
  <w:num w:numId="2" w16cid:durableId="1839230052">
    <w:abstractNumId w:val="0"/>
    <w:lvlOverride w:ilvl="0">
      <w:lvl w:ilvl="0">
        <w:numFmt w:val="decimal"/>
        <w:lvlText w:val="%1."/>
        <w:lvlJc w:val="left"/>
      </w:lvl>
    </w:lvlOverride>
  </w:num>
  <w:num w:numId="3" w16cid:durableId="2079017348">
    <w:abstractNumId w:val="3"/>
    <w:lvlOverride w:ilvl="0">
      <w:lvl w:ilvl="0">
        <w:numFmt w:val="decimal"/>
        <w:lvlText w:val="%1."/>
        <w:lvlJc w:val="left"/>
      </w:lvl>
    </w:lvlOverride>
  </w:num>
  <w:num w:numId="4" w16cid:durableId="1489901090">
    <w:abstractNumId w:val="2"/>
    <w:lvlOverride w:ilvl="0">
      <w:lvl w:ilvl="0">
        <w:numFmt w:val="decimal"/>
        <w:lvlText w:val="%1."/>
        <w:lvlJc w:val="left"/>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0929"/>
    <w:rsid w:val="00070929"/>
    <w:rsid w:val="001766B7"/>
    <w:rsid w:val="00382BB4"/>
    <w:rsid w:val="00A80C93"/>
    <w:rsid w:val="00C00173"/>
    <w:rsid w:val="00C30442"/>
    <w:rsid w:val="00E7091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968E0D"/>
  <w15:chartTrackingRefBased/>
  <w15:docId w15:val="{20E86242-3BFD-1F4C-8E12-097B95A6BA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7092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7092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7092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7092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7092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70929"/>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70929"/>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70929"/>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70929"/>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7092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7092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7092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7092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7092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7092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7092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7092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70929"/>
    <w:rPr>
      <w:rFonts w:eastAsiaTheme="majorEastAsia" w:cstheme="majorBidi"/>
      <w:color w:val="272727" w:themeColor="text1" w:themeTint="D8"/>
    </w:rPr>
  </w:style>
  <w:style w:type="paragraph" w:styleId="Title">
    <w:name w:val="Title"/>
    <w:basedOn w:val="Normal"/>
    <w:next w:val="Normal"/>
    <w:link w:val="TitleChar"/>
    <w:uiPriority w:val="10"/>
    <w:qFormat/>
    <w:rsid w:val="00070929"/>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7092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70929"/>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7092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70929"/>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070929"/>
    <w:rPr>
      <w:i/>
      <w:iCs/>
      <w:color w:val="404040" w:themeColor="text1" w:themeTint="BF"/>
    </w:rPr>
  </w:style>
  <w:style w:type="paragraph" w:styleId="ListParagraph">
    <w:name w:val="List Paragraph"/>
    <w:basedOn w:val="Normal"/>
    <w:uiPriority w:val="34"/>
    <w:qFormat/>
    <w:rsid w:val="00070929"/>
    <w:pPr>
      <w:ind w:left="720"/>
      <w:contextualSpacing/>
    </w:pPr>
  </w:style>
  <w:style w:type="character" w:styleId="IntenseEmphasis">
    <w:name w:val="Intense Emphasis"/>
    <w:basedOn w:val="DefaultParagraphFont"/>
    <w:uiPriority w:val="21"/>
    <w:qFormat/>
    <w:rsid w:val="00070929"/>
    <w:rPr>
      <w:i/>
      <w:iCs/>
      <w:color w:val="0F4761" w:themeColor="accent1" w:themeShade="BF"/>
    </w:rPr>
  </w:style>
  <w:style w:type="paragraph" w:styleId="IntenseQuote">
    <w:name w:val="Intense Quote"/>
    <w:basedOn w:val="Normal"/>
    <w:next w:val="Normal"/>
    <w:link w:val="IntenseQuoteChar"/>
    <w:uiPriority w:val="30"/>
    <w:qFormat/>
    <w:rsid w:val="0007092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70929"/>
    <w:rPr>
      <w:i/>
      <w:iCs/>
      <w:color w:val="0F4761" w:themeColor="accent1" w:themeShade="BF"/>
    </w:rPr>
  </w:style>
  <w:style w:type="character" w:styleId="IntenseReference">
    <w:name w:val="Intense Reference"/>
    <w:basedOn w:val="DefaultParagraphFont"/>
    <w:uiPriority w:val="32"/>
    <w:qFormat/>
    <w:rsid w:val="00070929"/>
    <w:rPr>
      <w:b/>
      <w:bCs/>
      <w:smallCaps/>
      <w:color w:val="0F4761" w:themeColor="accent1" w:themeShade="BF"/>
      <w:spacing w:val="5"/>
    </w:rPr>
  </w:style>
  <w:style w:type="paragraph" w:styleId="NormalWeb">
    <w:name w:val="Normal (Web)"/>
    <w:basedOn w:val="Normal"/>
    <w:uiPriority w:val="99"/>
    <w:semiHidden/>
    <w:unhideWhenUsed/>
    <w:rsid w:val="00070929"/>
    <w:pPr>
      <w:spacing w:before="100" w:beforeAutospacing="1" w:after="100" w:afterAutospacing="1"/>
    </w:pPr>
    <w:rPr>
      <w:rFonts w:ascii="Times New Roman" w:eastAsia="Times New Roman" w:hAnsi="Times New Roman" w:cs="Times New Roman"/>
      <w:kern w:val="0"/>
      <w14:ligatures w14:val="none"/>
    </w:rPr>
  </w:style>
  <w:style w:type="character" w:styleId="Hyperlink">
    <w:name w:val="Hyperlink"/>
    <w:basedOn w:val="DefaultParagraphFont"/>
    <w:uiPriority w:val="99"/>
    <w:semiHidden/>
    <w:unhideWhenUsed/>
    <w:rsid w:val="00070929"/>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092290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cs.sui.io/guides/developer/sui-101/sign-and-send-txn" TargetMode="External"/><Relationship Id="rId13" Type="http://schemas.openxmlformats.org/officeDocument/2006/relationships/hyperlink" Target="https://sui.io/zklogin"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sui.io/networkinfo"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doi.org/10.56553/popets-2024-0026" TargetMode="External"/><Relationship Id="rId11" Type="http://schemas.openxmlformats.org/officeDocument/2006/relationships/hyperlink" Target="https://dl.acm.org/doi/10.1145/3243734.3243859" TargetMode="External"/><Relationship Id="rId5" Type="http://schemas.openxmlformats.org/officeDocument/2006/relationships/hyperlink" Target="https://petsymposium.org/popets/2022/popets-2022-0029.php" TargetMode="External"/><Relationship Id="rId15" Type="http://schemas.openxmlformats.org/officeDocument/2006/relationships/hyperlink" Target="https://splice-project.org/advisors/" TargetMode="External"/><Relationship Id="rId10" Type="http://schemas.openxmlformats.org/officeDocument/2006/relationships/hyperlink" Target="https://link.springer.com/chapter/10.1007/3-540-68339-9_31" TargetMode="External"/><Relationship Id="rId4" Type="http://schemas.openxmlformats.org/officeDocument/2006/relationships/webSettings" Target="webSettings.xml"/><Relationship Id="rId9" Type="http://schemas.openxmlformats.org/officeDocument/2006/relationships/hyperlink" Target="https://scholar.google.com/citations?user=YAZHNDUAAAAJ&amp;hl=en&amp;oi=ao" TargetMode="External"/><Relationship Id="rId14" Type="http://schemas.openxmlformats.org/officeDocument/2006/relationships/hyperlink" Target="https://splice-project.org/peopl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1262</Words>
  <Characters>6917</Characters>
  <Application>Microsoft Office Word</Application>
  <DocSecurity>0</DocSecurity>
  <Lines>112</Lines>
  <Paragraphs>18</Paragraphs>
  <ScaleCrop>false</ScaleCrop>
  <Company/>
  <LinksUpToDate>false</LinksUpToDate>
  <CharactersWithSpaces>8170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Tushar Jois</dc:creator>
  <cp:keywords/>
  <dc:description/>
  <cp:lastModifiedBy>Angel Coronel</cp:lastModifiedBy>
  <cp:revision>2</cp:revision>
  <dcterms:created xsi:type="dcterms:W3CDTF">2026-01-22T06:14:00Z</dcterms:created>
  <dcterms:modified xsi:type="dcterms:W3CDTF">2026-01-22T06:14:00Z</dcterms:modified>
</cp:coreProperties>
</file>