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C13" w:rsidRPr="00B800BC" w:rsidRDefault="00522681" w:rsidP="00B800BC">
      <w:pPr>
        <w:jc w:val="center"/>
        <w:rPr>
          <w:b/>
          <w:lang w:val="ru-RU"/>
        </w:rPr>
      </w:pPr>
      <w:r w:rsidRPr="00B800BC">
        <w:rPr>
          <w:b/>
        </w:rPr>
        <w:t>BOBJ</w:t>
      </w:r>
      <w:r w:rsidRPr="00B800BC">
        <w:rPr>
          <w:b/>
          <w:lang w:val="ru-RU"/>
        </w:rPr>
        <w:t xml:space="preserve"> 4.3</w:t>
      </w:r>
    </w:p>
    <w:p w:rsidR="00B800BC" w:rsidRDefault="00B800BC" w:rsidP="00B800BC">
      <w:pPr>
        <w:rPr>
          <w:b/>
          <w:lang w:val="ru-RU"/>
        </w:rPr>
      </w:pPr>
      <w:r>
        <w:rPr>
          <w:b/>
          <w:lang w:val="ru-RU"/>
        </w:rPr>
        <w:t>Посмотреть источник данных</w:t>
      </w:r>
    </w:p>
    <w:p w:rsidR="00B800BC" w:rsidRDefault="00B800BC">
      <w:pPr>
        <w:rPr>
          <w:b/>
          <w:lang w:val="ru-RU"/>
        </w:rPr>
      </w:pPr>
      <w:r>
        <w:rPr>
          <w:noProof/>
        </w:rPr>
        <w:drawing>
          <wp:inline distT="0" distB="0" distL="0" distR="0" wp14:anchorId="0C5D598B" wp14:editId="66572F76">
            <wp:extent cx="1356610" cy="76573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60330" cy="767831"/>
                    </a:xfrm>
                    <a:prstGeom prst="rect">
                      <a:avLst/>
                    </a:prstGeom>
                  </pic:spPr>
                </pic:pic>
              </a:graphicData>
            </a:graphic>
          </wp:inline>
        </w:drawing>
      </w:r>
    </w:p>
    <w:p w:rsidR="00B800BC" w:rsidRDefault="00B800BC">
      <w:pPr>
        <w:rPr>
          <w:b/>
          <w:lang w:val="ru-RU"/>
        </w:rPr>
      </w:pPr>
      <w:r>
        <w:rPr>
          <w:b/>
          <w:lang w:val="ru-RU"/>
        </w:rPr>
        <w:t xml:space="preserve"> </w:t>
      </w:r>
      <w:r w:rsidR="00481AC4">
        <w:rPr>
          <w:noProof/>
        </w:rPr>
        <w:drawing>
          <wp:inline distT="0" distB="0" distL="0" distR="0" wp14:anchorId="02DA7C60" wp14:editId="7FA5D453">
            <wp:extent cx="1941227" cy="846844"/>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7229" cy="849462"/>
                    </a:xfrm>
                    <a:prstGeom prst="rect">
                      <a:avLst/>
                    </a:prstGeom>
                  </pic:spPr>
                </pic:pic>
              </a:graphicData>
            </a:graphic>
          </wp:inline>
        </w:drawing>
      </w:r>
    </w:p>
    <w:p w:rsidR="00CF0B22" w:rsidRDefault="00CF0B22">
      <w:pPr>
        <w:rPr>
          <w:b/>
          <w:lang w:val="ru-RU"/>
        </w:rPr>
      </w:pPr>
      <w:r>
        <w:rPr>
          <w:noProof/>
        </w:rPr>
        <w:drawing>
          <wp:inline distT="0" distB="0" distL="0" distR="0" wp14:anchorId="72384787" wp14:editId="17FE56A4">
            <wp:extent cx="1401580" cy="754697"/>
            <wp:effectExtent l="0" t="0" r="825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2369" cy="760506"/>
                    </a:xfrm>
                    <a:prstGeom prst="rect">
                      <a:avLst/>
                    </a:prstGeom>
                  </pic:spPr>
                </pic:pic>
              </a:graphicData>
            </a:graphic>
          </wp:inline>
        </w:drawing>
      </w:r>
    </w:p>
    <w:p w:rsidR="00B800BC" w:rsidRPr="00B800BC" w:rsidRDefault="00B800BC">
      <w:pPr>
        <w:rPr>
          <w:b/>
        </w:rPr>
      </w:pPr>
    </w:p>
    <w:p w:rsidR="00522681" w:rsidRPr="00522681" w:rsidRDefault="00522681">
      <w:pPr>
        <w:rPr>
          <w:b/>
          <w:lang w:val="ru-RU"/>
        </w:rPr>
      </w:pPr>
      <w:r w:rsidRPr="00522681">
        <w:rPr>
          <w:b/>
          <w:lang w:val="ru-RU"/>
        </w:rPr>
        <w:t>Редактирование набора атрибутов/показателей</w:t>
      </w:r>
    </w:p>
    <w:p w:rsidR="00522681" w:rsidRDefault="00522681">
      <w:pPr>
        <w:rPr>
          <w:lang w:val="ru-RU"/>
        </w:rPr>
      </w:pPr>
      <w:r>
        <w:rPr>
          <w:noProof/>
        </w:rPr>
        <w:drawing>
          <wp:inline distT="0" distB="0" distL="0" distR="0" wp14:anchorId="28560998" wp14:editId="225D648F">
            <wp:extent cx="2759358" cy="874332"/>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9358" cy="874332"/>
                    </a:xfrm>
                    <a:prstGeom prst="rect">
                      <a:avLst/>
                    </a:prstGeom>
                  </pic:spPr>
                </pic:pic>
              </a:graphicData>
            </a:graphic>
          </wp:inline>
        </w:drawing>
      </w:r>
    </w:p>
    <w:p w:rsidR="00522681" w:rsidRPr="00522681" w:rsidRDefault="00522681">
      <w:pPr>
        <w:rPr>
          <w:b/>
          <w:lang w:val="ru-RU"/>
        </w:rPr>
      </w:pPr>
      <w:r w:rsidRPr="00522681">
        <w:rPr>
          <w:b/>
          <w:lang w:val="ru-RU"/>
        </w:rPr>
        <w:t>Фильтр</w:t>
      </w:r>
    </w:p>
    <w:p w:rsidR="00522681" w:rsidRPr="00224786" w:rsidRDefault="00224786" w:rsidP="00224786">
      <w:pPr>
        <w:jc w:val="center"/>
        <w:rPr>
          <w:b/>
          <w:lang w:val="ru-RU"/>
        </w:rPr>
      </w:pPr>
      <w:r w:rsidRPr="00224786">
        <w:rPr>
          <w:b/>
          <w:lang w:val="ru-RU"/>
        </w:rPr>
        <w:t>Изменить значения переменных</w:t>
      </w:r>
    </w:p>
    <w:p w:rsidR="00224786" w:rsidRDefault="00224786">
      <w:pPr>
        <w:rPr>
          <w:lang w:val="ru-RU"/>
        </w:rPr>
      </w:pPr>
      <w:r>
        <w:rPr>
          <w:noProof/>
        </w:rPr>
        <w:drawing>
          <wp:inline distT="0" distB="0" distL="0" distR="0" wp14:anchorId="1F156646" wp14:editId="6A64C5B8">
            <wp:extent cx="4868984" cy="65775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8984" cy="657754"/>
                    </a:xfrm>
                    <a:prstGeom prst="rect">
                      <a:avLst/>
                    </a:prstGeom>
                  </pic:spPr>
                </pic:pic>
              </a:graphicData>
            </a:graphic>
          </wp:inline>
        </w:drawing>
      </w:r>
    </w:p>
    <w:p w:rsidR="00224786" w:rsidRDefault="00224786">
      <w:pPr>
        <w:rPr>
          <w:lang w:val="ru-RU"/>
        </w:rPr>
      </w:pPr>
      <w:r>
        <w:rPr>
          <w:noProof/>
        </w:rPr>
        <w:lastRenderedPageBreak/>
        <w:drawing>
          <wp:inline distT="0" distB="0" distL="0" distR="0" wp14:anchorId="6E25328F" wp14:editId="6947E63C">
            <wp:extent cx="5943600" cy="22358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35835"/>
                    </a:xfrm>
                    <a:prstGeom prst="rect">
                      <a:avLst/>
                    </a:prstGeom>
                  </pic:spPr>
                </pic:pic>
              </a:graphicData>
            </a:graphic>
          </wp:inline>
        </w:drawing>
      </w:r>
    </w:p>
    <w:p w:rsidR="00224786" w:rsidRDefault="00224786">
      <w:pPr>
        <w:rPr>
          <w:lang w:val="ru-RU"/>
        </w:rPr>
      </w:pPr>
    </w:p>
    <w:p w:rsidR="00522681" w:rsidRPr="00522681" w:rsidRDefault="00522681">
      <w:pPr>
        <w:rPr>
          <w:b/>
          <w:lang w:val="ru-RU"/>
        </w:rPr>
      </w:pPr>
      <w:r w:rsidRPr="00522681">
        <w:rPr>
          <w:b/>
          <w:lang w:val="ru-RU"/>
        </w:rPr>
        <w:t>Добавить запрос</w:t>
      </w:r>
    </w:p>
    <w:p w:rsidR="00522681" w:rsidRDefault="00522681">
      <w:pPr>
        <w:rPr>
          <w:lang w:val="ru-RU"/>
        </w:rPr>
      </w:pPr>
    </w:p>
    <w:p w:rsidR="00A332CA" w:rsidRDefault="00580D58" w:rsidP="00A332CA">
      <w:pPr>
        <w:jc w:val="center"/>
        <w:rPr>
          <w:b/>
          <w:lang w:val="ru-RU"/>
        </w:rPr>
      </w:pPr>
      <w:r w:rsidRPr="00A332CA">
        <w:rPr>
          <w:b/>
          <w:lang w:val="ru-RU"/>
        </w:rPr>
        <w:t xml:space="preserve">График </w:t>
      </w:r>
    </w:p>
    <w:p w:rsidR="00580D58" w:rsidRPr="00A332CA" w:rsidRDefault="00A332CA" w:rsidP="00A332CA">
      <w:pPr>
        <w:jc w:val="both"/>
        <w:rPr>
          <w:b/>
          <w:lang w:val="ru-RU"/>
        </w:rPr>
      </w:pPr>
      <w:r w:rsidRPr="00A332CA">
        <w:rPr>
          <w:lang w:val="ru-RU"/>
        </w:rPr>
        <w:t>Круговая диаграмма -</w:t>
      </w:r>
      <w:r>
        <w:rPr>
          <w:b/>
          <w:lang w:val="ru-RU"/>
        </w:rPr>
        <w:t xml:space="preserve"> </w:t>
      </w:r>
      <w:r w:rsidR="00580D58" w:rsidRPr="00A332CA">
        <w:rPr>
          <w:b/>
          <w:i/>
          <w:lang w:val="ru-RU"/>
        </w:rPr>
        <w:t>Тор</w:t>
      </w:r>
    </w:p>
    <w:p w:rsidR="00580D58" w:rsidRDefault="00580D58">
      <w:pPr>
        <w:rPr>
          <w:lang w:val="ru-RU"/>
        </w:rPr>
      </w:pPr>
      <w:r w:rsidRPr="00A332CA">
        <w:rPr>
          <w:b/>
          <w:i/>
          <w:lang w:val="ru-RU"/>
        </w:rPr>
        <w:t>Легенда</w:t>
      </w:r>
      <w:r>
        <w:rPr>
          <w:lang w:val="ru-RU"/>
        </w:rPr>
        <w:t xml:space="preserve"> </w:t>
      </w:r>
      <w:r w:rsidR="00A332CA">
        <w:rPr>
          <w:lang w:val="ru-RU"/>
        </w:rPr>
        <w:t xml:space="preserve">/Условные обозначения/ </w:t>
      </w:r>
      <w:r>
        <w:rPr>
          <w:lang w:val="ru-RU"/>
        </w:rPr>
        <w:t>– расположить внизу</w:t>
      </w:r>
    </w:p>
    <w:p w:rsidR="00580D58" w:rsidRDefault="00AD4236">
      <w:pPr>
        <w:rPr>
          <w:lang w:val="ru-RU"/>
        </w:rPr>
      </w:pPr>
      <w:r>
        <w:rPr>
          <w:noProof/>
        </w:rPr>
        <w:drawing>
          <wp:inline distT="0" distB="0" distL="0" distR="0" wp14:anchorId="5E2F2AAB" wp14:editId="740EDF96">
            <wp:extent cx="2222752" cy="1690811"/>
            <wp:effectExtent l="0" t="0" r="635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900" cy="1703094"/>
                    </a:xfrm>
                    <a:prstGeom prst="rect">
                      <a:avLst/>
                    </a:prstGeom>
                  </pic:spPr>
                </pic:pic>
              </a:graphicData>
            </a:graphic>
          </wp:inline>
        </w:drawing>
      </w:r>
    </w:p>
    <w:p w:rsidR="00A473D4" w:rsidRDefault="00A473D4">
      <w:pPr>
        <w:rPr>
          <w:lang w:val="ru-RU"/>
        </w:rPr>
      </w:pPr>
    </w:p>
    <w:p w:rsidR="00A473D4" w:rsidRDefault="00A473D4" w:rsidP="00A473D4">
      <w:pPr>
        <w:jc w:val="center"/>
      </w:pPr>
      <w:r w:rsidRPr="00A473D4">
        <w:rPr>
          <w:b/>
          <w:lang w:val="ru-RU"/>
        </w:rPr>
        <w:t>Гиперссылка</w:t>
      </w:r>
      <w:r w:rsidRPr="00A473D4">
        <w:t xml:space="preserve"> /</w:t>
      </w:r>
      <w:r>
        <w:t>hyperlink/</w:t>
      </w:r>
    </w:p>
    <w:p w:rsidR="00A473D4" w:rsidRDefault="00A473D4" w:rsidP="00A473D4">
      <w:r>
        <w:t>The generated syntax of the hyperlink appears in the Formula Bar. Do not modify this syntax directly.</w:t>
      </w:r>
    </w:p>
    <w:p w:rsidR="00A473D4" w:rsidRDefault="00A473D4" w:rsidP="00A473D4">
      <w:r>
        <w:t>Instead, right-click the cell and click Hyperlink -&gt;Edit Link if you need to update the link.</w:t>
      </w:r>
    </w:p>
    <w:p w:rsidR="00A473D4" w:rsidRDefault="00A473D4" w:rsidP="00A473D4">
      <w:r>
        <w:rPr>
          <w:noProof/>
        </w:rPr>
        <w:lastRenderedPageBreak/>
        <w:drawing>
          <wp:inline distT="0" distB="0" distL="0" distR="0">
            <wp:extent cx="3717561" cy="1948512"/>
            <wp:effectExtent l="0" t="0" r="0" b="0"/>
            <wp:docPr id="7" name="Рисунок 7" descr="C:\Users\ABD50~1.EKI\AppData\Local\Temp\SNAGHTML1a402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50~1.EKI\AppData\Local\Temp\SNAGHTML1a402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1718" cy="1955932"/>
                    </a:xfrm>
                    <a:prstGeom prst="rect">
                      <a:avLst/>
                    </a:prstGeom>
                    <a:noFill/>
                    <a:ln>
                      <a:noFill/>
                    </a:ln>
                  </pic:spPr>
                </pic:pic>
              </a:graphicData>
            </a:graphic>
          </wp:inline>
        </w:drawing>
      </w:r>
    </w:p>
    <w:p w:rsidR="005613F3" w:rsidRDefault="005613F3" w:rsidP="00A473D4"/>
    <w:p w:rsidR="005613F3" w:rsidRDefault="005613F3" w:rsidP="00A473D4">
      <w:r>
        <w:rPr>
          <w:noProof/>
        </w:rPr>
        <w:drawing>
          <wp:inline distT="0" distB="0" distL="0" distR="0" wp14:anchorId="2FD92DAD" wp14:editId="134A1E1B">
            <wp:extent cx="2894676" cy="1700903"/>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6185" cy="1707665"/>
                    </a:xfrm>
                    <a:prstGeom prst="rect">
                      <a:avLst/>
                    </a:prstGeom>
                  </pic:spPr>
                </pic:pic>
              </a:graphicData>
            </a:graphic>
          </wp:inline>
        </w:drawing>
      </w:r>
    </w:p>
    <w:p w:rsidR="005613F3" w:rsidRDefault="005613F3" w:rsidP="00A473D4">
      <w:pPr>
        <w:rPr>
          <w:color w:val="000000" w:themeColor="text1"/>
        </w:rPr>
      </w:pPr>
      <w:r w:rsidRPr="005613F3">
        <w:rPr>
          <w:i/>
          <w:color w:val="C00000"/>
          <w:lang w:val="ru-RU"/>
        </w:rPr>
        <w:t>ЦНГД</w:t>
      </w:r>
      <w:r w:rsidR="004E468C">
        <w:rPr>
          <w:i/>
          <w:color w:val="C00000"/>
        </w:rPr>
        <w:t xml:space="preserve"> </w:t>
      </w:r>
      <w:r w:rsidR="004E468C" w:rsidRPr="006026C8">
        <w:rPr>
          <w:color w:val="000000" w:themeColor="text1"/>
        </w:rPr>
        <w:t>=</w:t>
      </w:r>
      <w:r w:rsidR="004E468C">
        <w:rPr>
          <w:color w:val="000000" w:themeColor="text1"/>
        </w:rPr>
        <w:t xml:space="preserve"> </w:t>
      </w:r>
      <w:r w:rsidR="004E468C" w:rsidRPr="004E468C">
        <w:rPr>
          <w:color w:val="000000" w:themeColor="text1"/>
        </w:rPr>
        <w:t>IOBJ ZDEP</w:t>
      </w:r>
      <w:r w:rsidR="007D4CAF">
        <w:rPr>
          <w:color w:val="000000" w:themeColor="text1"/>
        </w:rPr>
        <w:t xml:space="preserve"> NUMC(20)</w:t>
      </w:r>
    </w:p>
    <w:p w:rsidR="004E468C" w:rsidRDefault="004E468C" w:rsidP="00A473D4">
      <w:pPr>
        <w:rPr>
          <w:color w:val="000000" w:themeColor="text1"/>
        </w:rPr>
      </w:pPr>
      <w:r>
        <w:rPr>
          <w:color w:val="000000" w:themeColor="text1"/>
        </w:rPr>
        <w:t xml:space="preserve">ELEM.REP ZQR_D1_1 &lt;- </w:t>
      </w:r>
      <w:r>
        <w:rPr>
          <w:color w:val="000000" w:themeColor="text1"/>
          <w:lang w:val="ru-RU"/>
        </w:rPr>
        <w:t>Композит</w:t>
      </w:r>
      <w:r w:rsidRPr="007D4CAF">
        <w:rPr>
          <w:color w:val="000000" w:themeColor="text1"/>
        </w:rPr>
        <w:t xml:space="preserve"> </w:t>
      </w:r>
      <w:r>
        <w:rPr>
          <w:color w:val="000000" w:themeColor="text1"/>
        </w:rPr>
        <w:t xml:space="preserve">ZCP_EX </w:t>
      </w:r>
    </w:p>
    <w:p w:rsidR="006026C8" w:rsidRPr="00E975D7" w:rsidRDefault="006026C8" w:rsidP="00E975D7">
      <w:pPr>
        <w:pStyle w:val="Default"/>
        <w:ind w:firstLine="567"/>
        <w:jc w:val="both"/>
        <w:rPr>
          <w:rFonts w:ascii="Arial Narrow" w:hAnsi="Arial Narrow"/>
        </w:rPr>
      </w:pPr>
    </w:p>
    <w:p w:rsidR="00E975D7" w:rsidRPr="00E975D7" w:rsidRDefault="00E975D7" w:rsidP="00E975D7">
      <w:pPr>
        <w:pStyle w:val="Default"/>
        <w:shd w:val="clear" w:color="auto" w:fill="F2F2F2" w:themeFill="background1" w:themeFillShade="F2"/>
        <w:ind w:firstLine="567"/>
        <w:jc w:val="both"/>
        <w:rPr>
          <w:rFonts w:ascii="Arial Narrow" w:hAnsi="Arial Narrow"/>
          <w:color w:val="002060"/>
          <w:spacing w:val="20"/>
        </w:rPr>
      </w:pPr>
      <w:r w:rsidRPr="00E975D7">
        <w:rPr>
          <w:rFonts w:ascii="Arial Narrow" w:hAnsi="Arial Narrow"/>
          <w:color w:val="002060"/>
          <w:spacing w:val="20"/>
        </w:rPr>
        <w:t>Y</w:t>
      </w:r>
      <w:r w:rsidR="006026C8" w:rsidRPr="00E975D7">
        <w:rPr>
          <w:rFonts w:ascii="Arial Narrow" w:hAnsi="Arial Narrow"/>
          <w:color w:val="002060"/>
          <w:spacing w:val="20"/>
        </w:rPr>
        <w:t>ou can create different types of hyperlink</w:t>
      </w:r>
    </w:p>
    <w:p w:rsidR="006026C8" w:rsidRPr="00E975D7" w:rsidRDefault="006026C8" w:rsidP="001A3E79">
      <w:pPr>
        <w:pStyle w:val="Default"/>
        <w:numPr>
          <w:ilvl w:val="0"/>
          <w:numId w:val="7"/>
        </w:numPr>
        <w:ind w:left="1134"/>
        <w:jc w:val="both"/>
        <w:rPr>
          <w:rFonts w:ascii="Arial Narrow" w:hAnsi="Arial Narrow"/>
          <w:color w:val="212121"/>
        </w:rPr>
      </w:pPr>
      <w:r w:rsidRPr="00E975D7">
        <w:rPr>
          <w:rFonts w:ascii="Arial Narrow" w:hAnsi="Arial Narrow"/>
          <w:color w:val="212121"/>
        </w:rPr>
        <w:t xml:space="preserve">A cell where the </w:t>
      </w:r>
      <w:r w:rsidRPr="00E975D7">
        <w:rPr>
          <w:rFonts w:ascii="Arial Narrow" w:hAnsi="Arial Narrow"/>
          <w:b/>
          <w:i/>
          <w:color w:val="212121"/>
        </w:rPr>
        <w:t>cell text</w:t>
      </w:r>
      <w:r w:rsidRPr="00E975D7">
        <w:rPr>
          <w:rFonts w:ascii="Arial Narrow" w:hAnsi="Arial Narrow"/>
          <w:color w:val="212121"/>
        </w:rPr>
        <w:t xml:space="preserve"> is the hyperlink text.</w:t>
      </w:r>
    </w:p>
    <w:p w:rsidR="006026C8" w:rsidRPr="00E975D7" w:rsidRDefault="006026C8" w:rsidP="001A3E79">
      <w:pPr>
        <w:pStyle w:val="Default"/>
        <w:numPr>
          <w:ilvl w:val="0"/>
          <w:numId w:val="7"/>
        </w:numPr>
        <w:ind w:left="1134"/>
        <w:jc w:val="both"/>
        <w:rPr>
          <w:rFonts w:ascii="Arial Narrow" w:hAnsi="Arial Narrow"/>
          <w:color w:val="212121"/>
        </w:rPr>
      </w:pPr>
      <w:r w:rsidRPr="00E975D7">
        <w:rPr>
          <w:rFonts w:ascii="Arial Narrow" w:hAnsi="Arial Narrow"/>
          <w:color w:val="212121"/>
        </w:rPr>
        <w:t xml:space="preserve">A cell with an </w:t>
      </w:r>
      <w:r w:rsidRPr="00E975D7">
        <w:rPr>
          <w:rFonts w:ascii="Arial Narrow" w:hAnsi="Arial Narrow"/>
          <w:b/>
          <w:i/>
          <w:color w:val="212121"/>
        </w:rPr>
        <w:t>associated hyperlink</w:t>
      </w:r>
      <w:r w:rsidRPr="00E975D7">
        <w:rPr>
          <w:rFonts w:ascii="Arial Narrow" w:hAnsi="Arial Narrow"/>
          <w:color w:val="212121"/>
        </w:rPr>
        <w:t>.</w:t>
      </w:r>
    </w:p>
    <w:p w:rsidR="00E975D7" w:rsidRDefault="006026C8" w:rsidP="001A3E79">
      <w:pPr>
        <w:pStyle w:val="Default"/>
        <w:numPr>
          <w:ilvl w:val="0"/>
          <w:numId w:val="7"/>
        </w:numPr>
        <w:ind w:left="1134"/>
        <w:jc w:val="both"/>
        <w:rPr>
          <w:rFonts w:ascii="Arial Narrow" w:hAnsi="Arial Narrow"/>
          <w:color w:val="212121"/>
        </w:rPr>
      </w:pPr>
      <w:r w:rsidRPr="00E975D7">
        <w:rPr>
          <w:rFonts w:ascii="Arial Narrow" w:hAnsi="Arial Narrow"/>
          <w:color w:val="212121"/>
        </w:rPr>
        <w:t xml:space="preserve">A </w:t>
      </w:r>
      <w:r w:rsidRPr="00E975D7">
        <w:rPr>
          <w:rFonts w:ascii="Arial Narrow" w:hAnsi="Arial Narrow"/>
          <w:b/>
          <w:i/>
          <w:color w:val="212121"/>
        </w:rPr>
        <w:t xml:space="preserve">link to another document </w:t>
      </w:r>
      <w:r w:rsidRPr="00E975D7">
        <w:rPr>
          <w:rFonts w:ascii="Arial Narrow" w:hAnsi="Arial Narrow"/>
          <w:color w:val="212121"/>
        </w:rPr>
        <w:t xml:space="preserve">in the CMS. </w:t>
      </w:r>
    </w:p>
    <w:p w:rsidR="006026C8" w:rsidRPr="00E975D7" w:rsidRDefault="006026C8" w:rsidP="001A3E79">
      <w:pPr>
        <w:pStyle w:val="Default"/>
        <w:ind w:left="1134"/>
        <w:jc w:val="both"/>
        <w:rPr>
          <w:rFonts w:ascii="Arial Narrow" w:hAnsi="Arial Narrow"/>
          <w:color w:val="212121"/>
        </w:rPr>
      </w:pPr>
      <w:r w:rsidRPr="00E975D7">
        <w:rPr>
          <w:rFonts w:ascii="Arial Narrow" w:hAnsi="Arial Narrow"/>
          <w:color w:val="212121"/>
        </w:rPr>
        <w:t xml:space="preserve">For target documents that refer to </w:t>
      </w:r>
      <w:r w:rsidRPr="00E975D7">
        <w:rPr>
          <w:rFonts w:ascii="Arial Narrow" w:hAnsi="Arial Narrow"/>
          <w:i/>
          <w:color w:val="002060"/>
        </w:rPr>
        <w:t>BEx queries</w:t>
      </w:r>
      <w:r w:rsidRPr="00E975D7">
        <w:rPr>
          <w:rFonts w:ascii="Arial Narrow" w:hAnsi="Arial Narrow"/>
          <w:color w:val="212121"/>
        </w:rPr>
        <w:t xml:space="preserve">, </w:t>
      </w:r>
      <w:r w:rsidRPr="00E975D7">
        <w:rPr>
          <w:rFonts w:ascii="Arial Narrow" w:hAnsi="Arial Narrow" w:cs="Courier New PSMT"/>
          <w:i/>
          <w:color w:val="002060"/>
        </w:rPr>
        <w:t>.unx</w:t>
      </w:r>
      <w:r w:rsidRPr="00E975D7">
        <w:rPr>
          <w:rFonts w:ascii="Arial Narrow" w:hAnsi="Arial Narrow" w:cs="Courier New PSMT"/>
          <w:color w:val="002060"/>
        </w:rPr>
        <w:t xml:space="preserve"> </w:t>
      </w:r>
      <w:r w:rsidRPr="00E975D7">
        <w:rPr>
          <w:rFonts w:ascii="Arial Narrow" w:hAnsi="Arial Narrow"/>
          <w:color w:val="212121"/>
        </w:rPr>
        <w:t xml:space="preserve">or </w:t>
      </w:r>
      <w:r w:rsidRPr="00E975D7">
        <w:rPr>
          <w:rFonts w:ascii="Arial Narrow" w:hAnsi="Arial Narrow" w:cs="Courier New PSMT"/>
          <w:i/>
          <w:color w:val="002060"/>
        </w:rPr>
        <w:t>.unv</w:t>
      </w:r>
      <w:r w:rsidRPr="00E975D7">
        <w:rPr>
          <w:rFonts w:ascii="Arial Narrow" w:hAnsi="Arial Narrow" w:cs="Courier New PSMT"/>
          <w:color w:val="002060"/>
        </w:rPr>
        <w:t xml:space="preserve"> </w:t>
      </w:r>
      <w:r w:rsidRPr="00E975D7">
        <w:rPr>
          <w:rFonts w:ascii="Arial Narrow" w:hAnsi="Arial Narrow"/>
          <w:color w:val="212121"/>
        </w:rPr>
        <w:t>universes that contain prompts that use Index Awareness, there are additional parameters to set.</w:t>
      </w:r>
    </w:p>
    <w:p w:rsidR="006026C8" w:rsidRPr="006026C8" w:rsidRDefault="006026C8" w:rsidP="00E975D7">
      <w:pPr>
        <w:autoSpaceDE w:val="0"/>
        <w:autoSpaceDN w:val="0"/>
        <w:adjustRightInd w:val="0"/>
        <w:spacing w:after="0" w:line="240" w:lineRule="auto"/>
        <w:ind w:firstLine="567"/>
        <w:jc w:val="both"/>
        <w:rPr>
          <w:rFonts w:ascii="Arial Narrow" w:hAnsi="Arial Narrow" w:cs="Benton Sans"/>
          <w:color w:val="000000"/>
          <w:sz w:val="24"/>
          <w:szCs w:val="24"/>
        </w:rPr>
      </w:pPr>
    </w:p>
    <w:p w:rsidR="006026C8" w:rsidRPr="00E975D7" w:rsidRDefault="006026C8" w:rsidP="00E975D7">
      <w:pPr>
        <w:pStyle w:val="Default"/>
        <w:numPr>
          <w:ilvl w:val="1"/>
          <w:numId w:val="6"/>
        </w:numPr>
        <w:ind w:firstLine="567"/>
        <w:jc w:val="both"/>
        <w:rPr>
          <w:rFonts w:ascii="Arial Narrow" w:hAnsi="Arial Narrow"/>
          <w:color w:val="212121"/>
        </w:rPr>
      </w:pPr>
      <w:r w:rsidRPr="00E975D7">
        <w:rPr>
          <w:rFonts w:ascii="Arial Narrow" w:hAnsi="Arial Narrow"/>
          <w:color w:val="212121"/>
        </w:rPr>
        <w:t xml:space="preserve">When you create a link, the link is defined using the </w:t>
      </w:r>
      <w:r w:rsidRPr="00E975D7">
        <w:rPr>
          <w:rFonts w:ascii="Arial Narrow" w:hAnsi="Arial Narrow" w:cs="Courier New PSMT"/>
          <w:b/>
          <w:i/>
          <w:color w:val="212121"/>
        </w:rPr>
        <w:t>OpenDocument</w:t>
      </w:r>
      <w:r w:rsidRPr="00E975D7">
        <w:rPr>
          <w:rFonts w:ascii="Arial Narrow" w:hAnsi="Arial Narrow" w:cs="Courier New PSMT"/>
          <w:color w:val="212121"/>
        </w:rPr>
        <w:t xml:space="preserve"> </w:t>
      </w:r>
      <w:r w:rsidRPr="00E975D7">
        <w:rPr>
          <w:rFonts w:ascii="Arial Narrow" w:hAnsi="Arial Narrow"/>
          <w:color w:val="212121"/>
        </w:rPr>
        <w:t xml:space="preserve">syntax. You can also build links manually using </w:t>
      </w:r>
      <w:r w:rsidRPr="00E975D7">
        <w:rPr>
          <w:rFonts w:ascii="Arial Narrow" w:hAnsi="Arial Narrow" w:cs="Courier New PSMT"/>
          <w:i/>
          <w:color w:val="002060"/>
          <w:shd w:val="clear" w:color="auto" w:fill="F2F2F2" w:themeFill="background1" w:themeFillShade="F2"/>
        </w:rPr>
        <w:t>OpenDocument</w:t>
      </w:r>
      <w:r w:rsidRPr="00E975D7">
        <w:rPr>
          <w:rFonts w:ascii="Arial Narrow" w:hAnsi="Arial Narrow"/>
          <w:color w:val="212121"/>
        </w:rPr>
        <w:t>.</w:t>
      </w:r>
    </w:p>
    <w:p w:rsidR="006026C8" w:rsidRPr="00E975D7" w:rsidRDefault="006026C8" w:rsidP="00E975D7">
      <w:pPr>
        <w:pStyle w:val="a3"/>
        <w:numPr>
          <w:ilvl w:val="0"/>
          <w:numId w:val="6"/>
        </w:numPr>
        <w:autoSpaceDE w:val="0"/>
        <w:autoSpaceDN w:val="0"/>
        <w:adjustRightInd w:val="0"/>
        <w:spacing w:after="0" w:line="240" w:lineRule="auto"/>
        <w:ind w:firstLine="567"/>
        <w:jc w:val="both"/>
        <w:rPr>
          <w:rFonts w:ascii="Arial Narrow" w:hAnsi="Arial Narrow" w:cs="Benton Sans"/>
          <w:color w:val="000000"/>
          <w:sz w:val="24"/>
          <w:szCs w:val="24"/>
        </w:rPr>
      </w:pPr>
    </w:p>
    <w:p w:rsidR="006026C8" w:rsidRPr="00E975D7" w:rsidRDefault="006026C8" w:rsidP="00E975D7">
      <w:pPr>
        <w:autoSpaceDE w:val="0"/>
        <w:autoSpaceDN w:val="0"/>
        <w:adjustRightInd w:val="0"/>
        <w:spacing w:after="0" w:line="240" w:lineRule="auto"/>
        <w:ind w:firstLine="567"/>
        <w:jc w:val="both"/>
        <w:rPr>
          <w:rFonts w:ascii="Arial Narrow" w:hAnsi="Arial Narrow" w:cs="Benton Sans"/>
          <w:color w:val="212121"/>
          <w:sz w:val="24"/>
          <w:szCs w:val="24"/>
        </w:rPr>
      </w:pPr>
      <w:r w:rsidRPr="00E975D7">
        <w:rPr>
          <w:rFonts w:ascii="Arial Narrow" w:hAnsi="Arial Narrow" w:cs="Benton Sans"/>
          <w:color w:val="212121"/>
          <w:sz w:val="24"/>
          <w:szCs w:val="24"/>
        </w:rPr>
        <w:t xml:space="preserve">As well as linking between documents, you can also </w:t>
      </w:r>
      <w:r w:rsidRPr="00E975D7">
        <w:rPr>
          <w:rFonts w:ascii="Arial Narrow" w:hAnsi="Arial Narrow" w:cs="Benton Sans"/>
          <w:i/>
          <w:color w:val="002060"/>
          <w:sz w:val="24"/>
          <w:szCs w:val="24"/>
        </w:rPr>
        <w:t>link report elements</w:t>
      </w:r>
      <w:r w:rsidRPr="00E975D7">
        <w:rPr>
          <w:rFonts w:ascii="Arial Narrow" w:hAnsi="Arial Narrow" w:cs="Benton Sans"/>
          <w:color w:val="002060"/>
          <w:sz w:val="24"/>
          <w:szCs w:val="24"/>
        </w:rPr>
        <w:t xml:space="preserve"> </w:t>
      </w:r>
      <w:r w:rsidRPr="00E975D7">
        <w:rPr>
          <w:rFonts w:ascii="Arial Narrow" w:hAnsi="Arial Narrow" w:cs="Benton Sans"/>
          <w:color w:val="212121"/>
          <w:sz w:val="24"/>
          <w:szCs w:val="24"/>
        </w:rPr>
        <w:t>in the same report by defining elements as input controls that filter the values in other report elements.</w:t>
      </w:r>
    </w:p>
    <w:p w:rsidR="00E975D7" w:rsidRDefault="00E975D7" w:rsidP="00E975D7">
      <w:pPr>
        <w:pStyle w:val="a3"/>
        <w:numPr>
          <w:ilvl w:val="0"/>
          <w:numId w:val="6"/>
        </w:numPr>
        <w:autoSpaceDE w:val="0"/>
        <w:autoSpaceDN w:val="0"/>
        <w:adjustRightInd w:val="0"/>
        <w:spacing w:after="0" w:line="240" w:lineRule="auto"/>
        <w:ind w:left="0" w:firstLine="567"/>
        <w:jc w:val="both"/>
        <w:rPr>
          <w:rFonts w:ascii="Arial Narrow" w:hAnsi="Arial Narrow" w:cs="Benton Sans"/>
          <w:color w:val="002060"/>
          <w:spacing w:val="20"/>
          <w:sz w:val="24"/>
          <w:szCs w:val="24"/>
        </w:rPr>
      </w:pPr>
    </w:p>
    <w:p w:rsidR="006026C8" w:rsidRPr="00E975D7" w:rsidRDefault="006026C8" w:rsidP="00E975D7">
      <w:pPr>
        <w:pStyle w:val="a3"/>
        <w:numPr>
          <w:ilvl w:val="0"/>
          <w:numId w:val="6"/>
        </w:numPr>
        <w:autoSpaceDE w:val="0"/>
        <w:autoSpaceDN w:val="0"/>
        <w:adjustRightInd w:val="0"/>
        <w:spacing w:after="0" w:line="240" w:lineRule="auto"/>
        <w:ind w:left="0" w:firstLine="567"/>
        <w:jc w:val="both"/>
        <w:rPr>
          <w:rFonts w:ascii="Arial Narrow" w:hAnsi="Arial Narrow" w:cs="Benton Sans"/>
          <w:color w:val="002060"/>
          <w:spacing w:val="20"/>
          <w:sz w:val="24"/>
          <w:szCs w:val="24"/>
        </w:rPr>
      </w:pPr>
      <w:r w:rsidRPr="00E975D7">
        <w:rPr>
          <w:rFonts w:ascii="Arial Narrow" w:hAnsi="Arial Narrow" w:cs="Benton Sans"/>
          <w:color w:val="002060"/>
          <w:spacing w:val="20"/>
          <w:sz w:val="24"/>
          <w:szCs w:val="24"/>
        </w:rPr>
        <w:t>Note</w:t>
      </w:r>
    </w:p>
    <w:p w:rsidR="006026C8" w:rsidRPr="00E975D7" w:rsidRDefault="006026C8" w:rsidP="00E975D7">
      <w:pPr>
        <w:pStyle w:val="a3"/>
        <w:numPr>
          <w:ilvl w:val="0"/>
          <w:numId w:val="6"/>
        </w:numPr>
        <w:spacing w:after="0" w:line="240" w:lineRule="auto"/>
        <w:ind w:left="0" w:firstLine="567"/>
        <w:jc w:val="both"/>
        <w:rPr>
          <w:rFonts w:ascii="Arial Narrow" w:hAnsi="Arial Narrow"/>
          <w:color w:val="212121"/>
          <w:sz w:val="24"/>
          <w:szCs w:val="24"/>
        </w:rPr>
      </w:pPr>
      <w:r w:rsidRPr="00E975D7">
        <w:rPr>
          <w:rFonts w:ascii="Arial Narrow" w:hAnsi="Arial Narrow" w:cs="Benton Sans"/>
          <w:color w:val="212121"/>
          <w:sz w:val="24"/>
          <w:szCs w:val="24"/>
        </w:rPr>
        <w:t>Hyperlinks only display as active when your system administrator has authorized them in Web Intelligence.</w:t>
      </w:r>
    </w:p>
    <w:p w:rsidR="001A3E79" w:rsidRPr="001A3E79" w:rsidRDefault="001A3E79" w:rsidP="001A3E79">
      <w:pPr>
        <w:pStyle w:val="a3"/>
        <w:numPr>
          <w:ilvl w:val="0"/>
          <w:numId w:val="6"/>
        </w:numPr>
        <w:spacing w:after="0" w:line="240" w:lineRule="auto"/>
        <w:jc w:val="both"/>
        <w:rPr>
          <w:rFonts w:ascii="Arial Narrow" w:hAnsi="Arial Narrow"/>
          <w:color w:val="212121"/>
          <w:sz w:val="24"/>
          <w:szCs w:val="24"/>
        </w:rPr>
      </w:pPr>
    </w:p>
    <w:p w:rsidR="006026C8" w:rsidRPr="001A3E79" w:rsidRDefault="001A3E79" w:rsidP="001A3E79">
      <w:pPr>
        <w:pStyle w:val="a3"/>
        <w:numPr>
          <w:ilvl w:val="0"/>
          <w:numId w:val="6"/>
        </w:numPr>
        <w:spacing w:after="0" w:line="240" w:lineRule="auto"/>
        <w:ind w:left="0" w:firstLine="567"/>
        <w:jc w:val="center"/>
        <w:rPr>
          <w:rFonts w:ascii="Arial Narrow" w:hAnsi="Arial Narrow"/>
          <w:color w:val="212121"/>
          <w:sz w:val="24"/>
          <w:szCs w:val="24"/>
        </w:rPr>
      </w:pPr>
      <w:r w:rsidRPr="001A3E79">
        <w:rPr>
          <w:rFonts w:ascii="Arial Narrow" w:hAnsi="Arial Narrow" w:cs="Benton Sans"/>
          <w:b/>
          <w:bCs/>
          <w:color w:val="212121"/>
          <w:sz w:val="24"/>
          <w:szCs w:val="24"/>
        </w:rPr>
        <w:t>Cells defined as a hyperlink</w:t>
      </w:r>
    </w:p>
    <w:p w:rsidR="001A3E79" w:rsidRPr="001A3E79" w:rsidRDefault="001A3E79" w:rsidP="001A3E79">
      <w:pPr>
        <w:pStyle w:val="a3"/>
        <w:spacing w:after="0" w:line="240" w:lineRule="auto"/>
        <w:rPr>
          <w:rFonts w:ascii="Arial Narrow" w:hAnsi="Arial Narrow"/>
          <w:color w:val="212121"/>
          <w:sz w:val="24"/>
          <w:szCs w:val="24"/>
        </w:rPr>
      </w:pPr>
    </w:p>
    <w:p w:rsidR="001A3E79" w:rsidRPr="001A3E79" w:rsidRDefault="001A3E79" w:rsidP="001A3E79">
      <w:pPr>
        <w:pStyle w:val="Default"/>
        <w:ind w:firstLine="567"/>
        <w:jc w:val="both"/>
        <w:rPr>
          <w:rFonts w:ascii="Arial Narrow" w:hAnsi="Arial Narrow"/>
          <w:color w:val="212121"/>
        </w:rPr>
      </w:pPr>
      <w:r w:rsidRPr="001A3E79">
        <w:rPr>
          <w:rFonts w:ascii="Arial Narrow" w:hAnsi="Arial Narrow"/>
          <w:color w:val="212121"/>
        </w:rPr>
        <w:t xml:space="preserve">When you define a cell as a hyperlink, the </w:t>
      </w:r>
      <w:r w:rsidRPr="001A3E79">
        <w:rPr>
          <w:rFonts w:ascii="Arial Narrow" w:hAnsi="Arial Narrow"/>
          <w:b/>
          <w:i/>
          <w:color w:val="212121"/>
        </w:rPr>
        <w:t>cell text</w:t>
      </w:r>
      <w:r w:rsidRPr="001A3E79">
        <w:rPr>
          <w:rFonts w:ascii="Arial Narrow" w:hAnsi="Arial Narrow"/>
          <w:color w:val="212121"/>
        </w:rPr>
        <w:t xml:space="preserve"> becomes an active hyperlink.</w:t>
      </w:r>
      <w:r>
        <w:rPr>
          <w:rFonts w:ascii="Arial Narrow" w:hAnsi="Arial Narrow"/>
          <w:color w:val="212121"/>
        </w:rPr>
        <w:t xml:space="preserve"> </w:t>
      </w:r>
    </w:p>
    <w:p w:rsidR="001A3E79" w:rsidRPr="001A3E79" w:rsidRDefault="001A3E79" w:rsidP="001A3E79">
      <w:pPr>
        <w:pStyle w:val="a3"/>
        <w:numPr>
          <w:ilvl w:val="0"/>
          <w:numId w:val="6"/>
        </w:numPr>
        <w:spacing w:after="0" w:line="240" w:lineRule="auto"/>
        <w:ind w:left="0" w:firstLine="567"/>
        <w:jc w:val="center"/>
        <w:rPr>
          <w:rFonts w:ascii="Arial Narrow" w:hAnsi="Arial Narrow"/>
          <w:color w:val="212121"/>
          <w:sz w:val="24"/>
          <w:szCs w:val="24"/>
        </w:rPr>
      </w:pPr>
    </w:p>
    <w:p w:rsidR="001A3E79" w:rsidRPr="001A3E79" w:rsidRDefault="001A3E79" w:rsidP="001A3E79">
      <w:pPr>
        <w:shd w:val="clear" w:color="auto" w:fill="F2F2F2" w:themeFill="background1" w:themeFillShade="F2"/>
        <w:autoSpaceDE w:val="0"/>
        <w:autoSpaceDN w:val="0"/>
        <w:adjustRightInd w:val="0"/>
        <w:spacing w:after="0" w:line="240" w:lineRule="auto"/>
        <w:ind w:firstLine="567"/>
        <w:jc w:val="both"/>
        <w:rPr>
          <w:rFonts w:ascii="Arial Narrow" w:hAnsi="Arial Narrow" w:cs="Benton Sans"/>
          <w:color w:val="002060"/>
          <w:spacing w:val="20"/>
          <w:sz w:val="24"/>
          <w:szCs w:val="24"/>
        </w:rPr>
      </w:pPr>
      <w:r w:rsidRPr="001A3E79">
        <w:rPr>
          <w:rFonts w:ascii="Arial Narrow" w:hAnsi="Arial Narrow" w:cs="Benton Sans"/>
          <w:color w:val="002060"/>
          <w:spacing w:val="20"/>
          <w:sz w:val="24"/>
          <w:szCs w:val="24"/>
        </w:rPr>
        <w:t>You define a cell as a hyperlink in a document.</w:t>
      </w:r>
    </w:p>
    <w:p w:rsidR="001A3E79" w:rsidRPr="001A3E79" w:rsidRDefault="001A3E79" w:rsidP="001A3E79">
      <w:pPr>
        <w:pStyle w:val="a3"/>
        <w:numPr>
          <w:ilvl w:val="0"/>
          <w:numId w:val="10"/>
        </w:numPr>
        <w:autoSpaceDE w:val="0"/>
        <w:autoSpaceDN w:val="0"/>
        <w:adjustRightInd w:val="0"/>
        <w:spacing w:after="0" w:line="240" w:lineRule="auto"/>
        <w:ind w:left="1134"/>
        <w:jc w:val="both"/>
        <w:rPr>
          <w:rFonts w:ascii="Arial Narrow" w:hAnsi="Arial Narrow" w:cs="Benton Sans"/>
          <w:color w:val="212121"/>
          <w:sz w:val="24"/>
          <w:szCs w:val="24"/>
        </w:rPr>
      </w:pPr>
      <w:r w:rsidRPr="001A3E79">
        <w:rPr>
          <w:rFonts w:ascii="Arial Narrow" w:hAnsi="Arial Narrow" w:cs="Benton Sans"/>
          <w:color w:val="212121"/>
          <w:sz w:val="24"/>
          <w:szCs w:val="24"/>
        </w:rPr>
        <w:t xml:space="preserve">In </w:t>
      </w:r>
      <w:r w:rsidRPr="001A3E79">
        <w:rPr>
          <w:rFonts w:ascii="Arial Narrow" w:hAnsi="Arial Narrow" w:cs="Benton Sans"/>
          <w:i/>
          <w:iCs/>
          <w:color w:val="003183"/>
          <w:sz w:val="24"/>
          <w:szCs w:val="24"/>
        </w:rPr>
        <w:t xml:space="preserve">Design </w:t>
      </w:r>
      <w:r w:rsidRPr="001A3E79">
        <w:rPr>
          <w:rFonts w:ascii="Arial Narrow" w:hAnsi="Arial Narrow" w:cs="Benton Sans"/>
          <w:color w:val="212121"/>
          <w:sz w:val="24"/>
          <w:szCs w:val="24"/>
        </w:rPr>
        <w:t>mode, select or type a hyperlink in a cell.</w:t>
      </w:r>
    </w:p>
    <w:p w:rsidR="001A3E79" w:rsidRPr="001A3E79" w:rsidRDefault="001A3E79" w:rsidP="001A3E79">
      <w:pPr>
        <w:pStyle w:val="a3"/>
        <w:numPr>
          <w:ilvl w:val="0"/>
          <w:numId w:val="10"/>
        </w:numPr>
        <w:autoSpaceDE w:val="0"/>
        <w:autoSpaceDN w:val="0"/>
        <w:adjustRightInd w:val="0"/>
        <w:spacing w:after="0" w:line="240" w:lineRule="auto"/>
        <w:ind w:left="1134"/>
        <w:jc w:val="both"/>
        <w:rPr>
          <w:rFonts w:ascii="Arial Narrow" w:hAnsi="Arial Narrow" w:cs="Benton Sans"/>
          <w:color w:val="212121"/>
          <w:sz w:val="24"/>
          <w:szCs w:val="24"/>
        </w:rPr>
      </w:pPr>
      <w:r w:rsidRPr="001A3E79">
        <w:rPr>
          <w:rFonts w:ascii="Arial Narrow" w:hAnsi="Arial Narrow" w:cs="Benton Sans"/>
          <w:color w:val="212121"/>
          <w:sz w:val="24"/>
          <w:szCs w:val="24"/>
        </w:rPr>
        <w:t xml:space="preserve">While the cell is selected, click </w:t>
      </w:r>
      <w:r>
        <w:rPr>
          <w:noProof/>
        </w:rPr>
        <w:drawing>
          <wp:inline distT="0" distB="0" distL="0" distR="0" wp14:anchorId="3F2CD0C4" wp14:editId="42F2D826">
            <wp:extent cx="240642" cy="264706"/>
            <wp:effectExtent l="0" t="0" r="762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642" cy="264706"/>
                    </a:xfrm>
                    <a:prstGeom prst="rect">
                      <a:avLst/>
                    </a:prstGeom>
                  </pic:spPr>
                </pic:pic>
              </a:graphicData>
            </a:graphic>
          </wp:inline>
        </w:drawing>
      </w:r>
      <w:r w:rsidRPr="001A3E79">
        <w:rPr>
          <w:rFonts w:ascii="Arial Narrow" w:hAnsi="Arial Narrow" w:cs="Benton Sans"/>
          <w:color w:val="212121"/>
          <w:sz w:val="24"/>
          <w:szCs w:val="24"/>
        </w:rPr>
        <w:t xml:space="preserve"> to open the side panel.</w:t>
      </w:r>
    </w:p>
    <w:p w:rsidR="001A3E79" w:rsidRPr="001A3E79" w:rsidRDefault="001A3E79" w:rsidP="001A3E79">
      <w:pPr>
        <w:pStyle w:val="a3"/>
        <w:numPr>
          <w:ilvl w:val="0"/>
          <w:numId w:val="10"/>
        </w:numPr>
        <w:autoSpaceDE w:val="0"/>
        <w:autoSpaceDN w:val="0"/>
        <w:adjustRightInd w:val="0"/>
        <w:spacing w:after="0" w:line="240" w:lineRule="auto"/>
        <w:ind w:left="1134"/>
        <w:jc w:val="both"/>
        <w:rPr>
          <w:rFonts w:ascii="Arial Narrow" w:hAnsi="Arial Narrow" w:cs="Benton Sans"/>
          <w:color w:val="212121"/>
          <w:sz w:val="24"/>
          <w:szCs w:val="24"/>
        </w:rPr>
      </w:pPr>
      <w:r w:rsidRPr="001A3E79">
        <w:rPr>
          <w:rFonts w:ascii="Arial Narrow" w:hAnsi="Arial Narrow" w:cs="Benton Sans"/>
          <w:color w:val="212121"/>
          <w:sz w:val="24"/>
          <w:szCs w:val="24"/>
        </w:rPr>
        <w:t xml:space="preserve">In the side panel, click </w:t>
      </w:r>
      <w:r>
        <w:rPr>
          <w:noProof/>
        </w:rPr>
        <w:drawing>
          <wp:inline distT="0" distB="0" distL="0" distR="0" wp14:anchorId="0F784E1F" wp14:editId="1450ED7E">
            <wp:extent cx="264706" cy="264706"/>
            <wp:effectExtent l="0" t="0" r="254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06" cy="264706"/>
                    </a:xfrm>
                    <a:prstGeom prst="rect">
                      <a:avLst/>
                    </a:prstGeom>
                  </pic:spPr>
                </pic:pic>
              </a:graphicData>
            </a:graphic>
          </wp:inline>
        </w:drawing>
      </w:r>
      <w:r w:rsidRPr="001A3E79">
        <w:rPr>
          <w:rFonts w:ascii="Arial Narrow" w:hAnsi="Arial Narrow" w:cs="Benton Sans"/>
          <w:color w:val="212121"/>
          <w:sz w:val="24"/>
          <w:szCs w:val="24"/>
        </w:rPr>
        <w:t xml:space="preserve"> to open the </w:t>
      </w:r>
      <w:r w:rsidRPr="001A3E79">
        <w:rPr>
          <w:rFonts w:ascii="Arial Narrow" w:hAnsi="Arial Narrow" w:cs="Benton Sans"/>
          <w:i/>
          <w:iCs/>
          <w:color w:val="003183"/>
          <w:sz w:val="24"/>
          <w:szCs w:val="24"/>
        </w:rPr>
        <w:t xml:space="preserve">Format </w:t>
      </w:r>
      <w:r w:rsidRPr="001A3E79">
        <w:rPr>
          <w:rFonts w:ascii="Arial Narrow" w:hAnsi="Arial Narrow" w:cs="Benton Sans"/>
          <w:color w:val="212121"/>
          <w:sz w:val="24"/>
          <w:szCs w:val="24"/>
        </w:rPr>
        <w:t>panel.</w:t>
      </w:r>
    </w:p>
    <w:p w:rsidR="001A3E79" w:rsidRPr="001A3E79" w:rsidRDefault="001A3E79" w:rsidP="001A3E79">
      <w:pPr>
        <w:pStyle w:val="a3"/>
        <w:numPr>
          <w:ilvl w:val="0"/>
          <w:numId w:val="10"/>
        </w:numPr>
        <w:autoSpaceDE w:val="0"/>
        <w:autoSpaceDN w:val="0"/>
        <w:adjustRightInd w:val="0"/>
        <w:spacing w:after="0" w:line="240" w:lineRule="auto"/>
        <w:ind w:left="1134"/>
        <w:jc w:val="both"/>
        <w:rPr>
          <w:rFonts w:ascii="Arial Narrow" w:hAnsi="Arial Narrow" w:cs="Benton Sans"/>
          <w:color w:val="212121"/>
          <w:sz w:val="24"/>
          <w:szCs w:val="24"/>
        </w:rPr>
      </w:pPr>
      <w:r w:rsidRPr="001A3E79">
        <w:rPr>
          <w:rFonts w:ascii="Arial Narrow" w:hAnsi="Arial Narrow" w:cs="Benton Sans"/>
          <w:color w:val="212121"/>
          <w:sz w:val="24"/>
          <w:szCs w:val="24"/>
        </w:rPr>
        <w:t xml:space="preserve">Click </w:t>
      </w:r>
      <w:r>
        <w:rPr>
          <w:noProof/>
        </w:rPr>
        <w:drawing>
          <wp:inline distT="0" distB="0" distL="0" distR="0" wp14:anchorId="52C91226" wp14:editId="136218F5">
            <wp:extent cx="272727" cy="27272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727" cy="272727"/>
                    </a:xfrm>
                    <a:prstGeom prst="rect">
                      <a:avLst/>
                    </a:prstGeom>
                  </pic:spPr>
                </pic:pic>
              </a:graphicData>
            </a:graphic>
          </wp:inline>
        </w:drawing>
      </w:r>
      <w:r w:rsidRPr="001A3E79">
        <w:rPr>
          <w:rFonts w:ascii="Arial Narrow" w:hAnsi="Arial Narrow" w:cs="Benton Sans"/>
          <w:color w:val="212121"/>
          <w:sz w:val="24"/>
          <w:szCs w:val="24"/>
        </w:rPr>
        <w:t xml:space="preserve"> to access the appearance settings.</w:t>
      </w:r>
    </w:p>
    <w:p w:rsidR="001A3E79" w:rsidRPr="001A3E79" w:rsidRDefault="001A3E79" w:rsidP="001A3E79">
      <w:pPr>
        <w:pStyle w:val="a3"/>
        <w:numPr>
          <w:ilvl w:val="0"/>
          <w:numId w:val="10"/>
        </w:numPr>
        <w:autoSpaceDE w:val="0"/>
        <w:autoSpaceDN w:val="0"/>
        <w:adjustRightInd w:val="0"/>
        <w:spacing w:after="0" w:line="240" w:lineRule="auto"/>
        <w:ind w:left="1134"/>
        <w:jc w:val="both"/>
        <w:rPr>
          <w:rFonts w:ascii="Arial Narrow" w:hAnsi="Arial Narrow" w:cs="Benton Sans"/>
          <w:color w:val="212121"/>
          <w:sz w:val="24"/>
          <w:szCs w:val="24"/>
        </w:rPr>
      </w:pPr>
      <w:r w:rsidRPr="001A3E79">
        <w:rPr>
          <w:rFonts w:ascii="Arial Narrow" w:hAnsi="Arial Narrow" w:cs="Benton Sans"/>
          <w:color w:val="212121"/>
          <w:sz w:val="24"/>
          <w:szCs w:val="24"/>
        </w:rPr>
        <w:t xml:space="preserve">Under the </w:t>
      </w:r>
      <w:r w:rsidRPr="001A3E79">
        <w:rPr>
          <w:rFonts w:ascii="Arial Narrow" w:hAnsi="Arial Narrow" w:cs="Benton Sans"/>
          <w:i/>
          <w:iCs/>
          <w:color w:val="003183"/>
          <w:sz w:val="24"/>
          <w:szCs w:val="24"/>
        </w:rPr>
        <w:t xml:space="preserve">Display </w:t>
      </w:r>
      <w:r w:rsidRPr="001A3E79">
        <w:rPr>
          <w:rFonts w:ascii="Arial Narrow" w:hAnsi="Arial Narrow" w:cs="Benton Sans"/>
          <w:color w:val="212121"/>
          <w:sz w:val="24"/>
          <w:szCs w:val="24"/>
        </w:rPr>
        <w:t xml:space="preserve">section, select </w:t>
      </w:r>
      <w:r w:rsidRPr="001A3E79">
        <w:rPr>
          <w:rFonts w:ascii="Arial Narrow" w:hAnsi="Arial Narrow" w:cs="Benton Sans"/>
          <w:i/>
          <w:iCs/>
          <w:color w:val="003183"/>
          <w:sz w:val="24"/>
          <w:szCs w:val="24"/>
        </w:rPr>
        <w:t xml:space="preserve">Hyperlink </w:t>
      </w:r>
      <w:r w:rsidRPr="001A3E79">
        <w:rPr>
          <w:rFonts w:ascii="Arial Narrow" w:hAnsi="Arial Narrow" w:cs="Benton Sans"/>
          <w:color w:val="212121"/>
          <w:sz w:val="24"/>
          <w:szCs w:val="24"/>
        </w:rPr>
        <w:t xml:space="preserve">in the </w:t>
      </w:r>
      <w:r w:rsidRPr="001A3E79">
        <w:rPr>
          <w:rFonts w:ascii="Arial Narrow" w:hAnsi="Arial Narrow" w:cs="Benton Sans"/>
          <w:i/>
          <w:iCs/>
          <w:color w:val="003183"/>
          <w:sz w:val="24"/>
          <w:szCs w:val="24"/>
        </w:rPr>
        <w:t xml:space="preserve">Read content as </w:t>
      </w:r>
      <w:r w:rsidRPr="001A3E79">
        <w:rPr>
          <w:rFonts w:ascii="Arial Narrow" w:hAnsi="Arial Narrow" w:cs="Benton Sans"/>
          <w:color w:val="212121"/>
          <w:sz w:val="24"/>
          <w:szCs w:val="24"/>
        </w:rPr>
        <w:t>drop down.</w:t>
      </w:r>
    </w:p>
    <w:p w:rsidR="001A3E79" w:rsidRPr="001A3E79" w:rsidRDefault="001A3E79" w:rsidP="001A3E79">
      <w:pPr>
        <w:pStyle w:val="a3"/>
        <w:spacing w:after="0" w:line="240" w:lineRule="auto"/>
        <w:ind w:left="0" w:firstLine="567"/>
        <w:jc w:val="both"/>
        <w:rPr>
          <w:rFonts w:ascii="Arial Narrow" w:hAnsi="Arial Narrow"/>
          <w:color w:val="212121"/>
          <w:sz w:val="24"/>
          <w:szCs w:val="24"/>
        </w:rPr>
      </w:pPr>
    </w:p>
    <w:p w:rsidR="009E0BC0" w:rsidRPr="009E0BC0" w:rsidRDefault="009E0BC0" w:rsidP="009E0BC0">
      <w:pPr>
        <w:autoSpaceDE w:val="0"/>
        <w:autoSpaceDN w:val="0"/>
        <w:adjustRightInd w:val="0"/>
        <w:spacing w:after="0" w:line="240" w:lineRule="auto"/>
        <w:rPr>
          <w:rFonts w:ascii="Benton Sans" w:hAnsi="Benton Sans" w:cs="Benton Sans"/>
          <w:color w:val="000000"/>
          <w:sz w:val="24"/>
          <w:szCs w:val="24"/>
        </w:rPr>
      </w:pPr>
    </w:p>
    <w:p w:rsidR="009E0BC0" w:rsidRPr="009E0BC0" w:rsidRDefault="009E0BC0" w:rsidP="009E0BC0">
      <w:pPr>
        <w:autoSpaceDE w:val="0"/>
        <w:autoSpaceDN w:val="0"/>
        <w:adjustRightInd w:val="0"/>
        <w:spacing w:after="0" w:line="240" w:lineRule="auto"/>
        <w:ind w:firstLine="567"/>
        <w:jc w:val="center"/>
        <w:rPr>
          <w:rFonts w:ascii="Arial Narrow" w:hAnsi="Arial Narrow" w:cs="Benton Sans"/>
          <w:color w:val="212121"/>
          <w:sz w:val="24"/>
          <w:szCs w:val="24"/>
        </w:rPr>
      </w:pPr>
      <w:r w:rsidRPr="009E0BC0">
        <w:rPr>
          <w:rFonts w:ascii="Arial Narrow" w:hAnsi="Arial Narrow" w:cs="Benton Sans"/>
          <w:b/>
          <w:bCs/>
          <w:color w:val="212121"/>
          <w:sz w:val="24"/>
          <w:szCs w:val="24"/>
        </w:rPr>
        <w:t>A hyperlink associated with a cell</w:t>
      </w:r>
    </w:p>
    <w:p w:rsidR="009E0BC0" w:rsidRDefault="00107D92" w:rsidP="009E0BC0">
      <w:pPr>
        <w:autoSpaceDE w:val="0"/>
        <w:autoSpaceDN w:val="0"/>
        <w:adjustRightInd w:val="0"/>
        <w:spacing w:after="0" w:line="240" w:lineRule="auto"/>
        <w:ind w:firstLine="567"/>
        <w:rPr>
          <w:rFonts w:ascii="Arial Narrow" w:hAnsi="Arial Narrow" w:cs="Benton Sans"/>
          <w:color w:val="212121"/>
          <w:sz w:val="24"/>
          <w:szCs w:val="24"/>
        </w:rPr>
      </w:pPr>
      <w:r>
        <w:rPr>
          <w:rFonts w:ascii="Arial Narrow" w:hAnsi="Arial Narrow" w:cs="Benton Sans"/>
          <w:color w:val="212121"/>
          <w:sz w:val="24"/>
          <w:szCs w:val="24"/>
        </w:rPr>
        <w:t>350</w:t>
      </w:r>
      <w:bookmarkStart w:id="0" w:name="_GoBack"/>
      <w:bookmarkEnd w:id="0"/>
    </w:p>
    <w:p w:rsidR="009E0BC0" w:rsidRPr="009E0BC0" w:rsidRDefault="009E0BC0" w:rsidP="009E0BC0">
      <w:pPr>
        <w:autoSpaceDE w:val="0"/>
        <w:autoSpaceDN w:val="0"/>
        <w:adjustRightInd w:val="0"/>
        <w:spacing w:after="0" w:line="240" w:lineRule="auto"/>
        <w:ind w:firstLine="567"/>
        <w:jc w:val="both"/>
        <w:rPr>
          <w:rFonts w:ascii="Arial Narrow" w:hAnsi="Arial Narrow" w:cs="Benton Sans"/>
          <w:color w:val="212121"/>
          <w:sz w:val="24"/>
          <w:szCs w:val="24"/>
        </w:rPr>
      </w:pPr>
      <w:r w:rsidRPr="009E0BC0">
        <w:rPr>
          <w:rFonts w:ascii="Arial Narrow" w:hAnsi="Arial Narrow" w:cs="Benton Sans"/>
          <w:color w:val="212121"/>
          <w:sz w:val="24"/>
          <w:szCs w:val="24"/>
        </w:rPr>
        <w:t xml:space="preserve">When you </w:t>
      </w:r>
      <w:r w:rsidRPr="009E0BC0">
        <w:rPr>
          <w:rFonts w:ascii="Arial Narrow" w:hAnsi="Arial Narrow" w:cs="Benton Sans"/>
          <w:b/>
          <w:i/>
          <w:color w:val="212121"/>
          <w:sz w:val="24"/>
          <w:szCs w:val="24"/>
        </w:rPr>
        <w:t>associate a hyperlink</w:t>
      </w:r>
      <w:r w:rsidRPr="009E0BC0">
        <w:rPr>
          <w:rFonts w:ascii="Arial Narrow" w:hAnsi="Arial Narrow" w:cs="Benton Sans"/>
          <w:color w:val="212121"/>
          <w:sz w:val="24"/>
          <w:szCs w:val="24"/>
        </w:rPr>
        <w:t xml:space="preserve"> with a cell, you define a hyperlink that links to the source document when the cell is clicked.</w:t>
      </w:r>
    </w:p>
    <w:p w:rsidR="001A3E79" w:rsidRPr="001A3E79" w:rsidRDefault="009E0BC0" w:rsidP="009E0BC0">
      <w:pPr>
        <w:autoSpaceDE w:val="0"/>
        <w:autoSpaceDN w:val="0"/>
        <w:adjustRightInd w:val="0"/>
        <w:spacing w:after="0" w:line="240" w:lineRule="auto"/>
        <w:ind w:firstLine="567"/>
        <w:rPr>
          <w:rFonts w:ascii="Arial Narrow" w:hAnsi="Arial Narrow" w:cs="Benton Sans"/>
          <w:color w:val="000000"/>
          <w:sz w:val="24"/>
          <w:szCs w:val="24"/>
        </w:rPr>
      </w:pPr>
      <w:r w:rsidRPr="009E0BC0">
        <w:rPr>
          <w:rFonts w:ascii="Arial Narrow" w:hAnsi="Arial Narrow" w:cs="Benton Sans"/>
          <w:color w:val="212121"/>
          <w:sz w:val="24"/>
          <w:szCs w:val="24"/>
        </w:rPr>
        <w:t xml:space="preserve">The </w:t>
      </w:r>
      <w:r w:rsidRPr="009E0BC0">
        <w:rPr>
          <w:rFonts w:ascii="Arial Narrow" w:hAnsi="Arial Narrow" w:cs="Benton Sans"/>
          <w:i/>
          <w:color w:val="002060"/>
          <w:sz w:val="24"/>
          <w:szCs w:val="24"/>
        </w:rPr>
        <w:t>cell text</w:t>
      </w:r>
      <w:r w:rsidRPr="009E0BC0">
        <w:rPr>
          <w:rFonts w:ascii="Arial Narrow" w:hAnsi="Arial Narrow" w:cs="Benton Sans"/>
          <w:color w:val="002060"/>
          <w:sz w:val="24"/>
          <w:szCs w:val="24"/>
        </w:rPr>
        <w:t xml:space="preserve"> </w:t>
      </w:r>
      <w:r w:rsidRPr="009E0BC0">
        <w:rPr>
          <w:rFonts w:ascii="Arial Narrow" w:hAnsi="Arial Narrow" w:cs="Benton Sans"/>
          <w:color w:val="212121"/>
          <w:sz w:val="24"/>
          <w:szCs w:val="24"/>
        </w:rPr>
        <w:t>itself is not the hyperlink.</w:t>
      </w:r>
    </w:p>
    <w:p w:rsidR="009E0BC0" w:rsidRPr="009E0BC0" w:rsidRDefault="009E0BC0" w:rsidP="009E0BC0">
      <w:pPr>
        <w:autoSpaceDE w:val="0"/>
        <w:autoSpaceDN w:val="0"/>
        <w:adjustRightInd w:val="0"/>
        <w:spacing w:after="0" w:line="240" w:lineRule="auto"/>
        <w:ind w:firstLine="567"/>
        <w:rPr>
          <w:rFonts w:ascii="Arial Narrow" w:hAnsi="Arial Narrow" w:cs="Benton Sans"/>
          <w:color w:val="000000"/>
          <w:sz w:val="24"/>
          <w:szCs w:val="24"/>
        </w:rPr>
      </w:pPr>
    </w:p>
    <w:p w:rsidR="009E0BC0" w:rsidRPr="009E0BC0" w:rsidRDefault="009E0BC0" w:rsidP="009E0BC0">
      <w:pPr>
        <w:shd w:val="clear" w:color="auto" w:fill="F2F2F2" w:themeFill="background1" w:themeFillShade="F2"/>
        <w:autoSpaceDE w:val="0"/>
        <w:autoSpaceDN w:val="0"/>
        <w:adjustRightInd w:val="0"/>
        <w:spacing w:after="0" w:line="240" w:lineRule="auto"/>
        <w:ind w:firstLine="567"/>
        <w:rPr>
          <w:rFonts w:ascii="Arial Narrow" w:hAnsi="Arial Narrow" w:cs="Benton Sans"/>
          <w:color w:val="002060"/>
          <w:spacing w:val="20"/>
          <w:sz w:val="24"/>
          <w:szCs w:val="24"/>
        </w:rPr>
      </w:pPr>
      <w:r w:rsidRPr="009E0BC0">
        <w:rPr>
          <w:rFonts w:ascii="Arial Narrow" w:hAnsi="Arial Narrow" w:cs="Benton Sans"/>
          <w:color w:val="002060"/>
          <w:spacing w:val="20"/>
          <w:sz w:val="24"/>
          <w:szCs w:val="24"/>
        </w:rPr>
        <w:t>You configure cell hyperlinks</w:t>
      </w:r>
    </w:p>
    <w:p w:rsidR="009E0BC0" w:rsidRPr="00A15B34" w:rsidRDefault="009E0BC0" w:rsidP="00A15B34">
      <w:pPr>
        <w:pStyle w:val="a3"/>
        <w:numPr>
          <w:ilvl w:val="0"/>
          <w:numId w:val="13"/>
        </w:numPr>
        <w:autoSpaceDE w:val="0"/>
        <w:autoSpaceDN w:val="0"/>
        <w:adjustRightInd w:val="0"/>
        <w:spacing w:after="0" w:line="240" w:lineRule="auto"/>
        <w:ind w:left="1134"/>
        <w:rPr>
          <w:rFonts w:ascii="Arial Narrow" w:hAnsi="Arial Narrow" w:cs="Benton Sans"/>
          <w:color w:val="212121"/>
          <w:sz w:val="24"/>
          <w:szCs w:val="24"/>
        </w:rPr>
      </w:pPr>
      <w:r w:rsidRPr="00A15B34">
        <w:rPr>
          <w:rFonts w:ascii="Arial Narrow" w:hAnsi="Arial Narrow" w:cs="Benton Sans"/>
          <w:color w:val="212121"/>
          <w:sz w:val="24"/>
          <w:szCs w:val="24"/>
        </w:rPr>
        <w:t xml:space="preserve">In </w:t>
      </w:r>
      <w:r w:rsidRPr="00A15B34">
        <w:rPr>
          <w:rFonts w:ascii="Arial Narrow" w:hAnsi="Arial Narrow" w:cs="Benton Sans"/>
          <w:i/>
          <w:iCs/>
          <w:color w:val="003183"/>
          <w:sz w:val="24"/>
          <w:szCs w:val="24"/>
        </w:rPr>
        <w:t xml:space="preserve">Design </w:t>
      </w:r>
      <w:r w:rsidRPr="00A15B34">
        <w:rPr>
          <w:rFonts w:ascii="Arial Narrow" w:hAnsi="Arial Narrow" w:cs="Benton Sans"/>
          <w:color w:val="212121"/>
          <w:sz w:val="24"/>
          <w:szCs w:val="24"/>
        </w:rPr>
        <w:t>mode, select a cell and right-click it.</w:t>
      </w:r>
    </w:p>
    <w:p w:rsidR="009E0BC0" w:rsidRPr="00A15B34" w:rsidRDefault="009E0BC0" w:rsidP="00A15B34">
      <w:pPr>
        <w:pStyle w:val="a3"/>
        <w:numPr>
          <w:ilvl w:val="0"/>
          <w:numId w:val="13"/>
        </w:numPr>
        <w:autoSpaceDE w:val="0"/>
        <w:autoSpaceDN w:val="0"/>
        <w:adjustRightInd w:val="0"/>
        <w:spacing w:after="0" w:line="240" w:lineRule="auto"/>
        <w:ind w:left="1134"/>
        <w:rPr>
          <w:rFonts w:ascii="Arial Narrow" w:hAnsi="Arial Narrow" w:cs="Benton Sans"/>
          <w:color w:val="212121"/>
          <w:sz w:val="24"/>
          <w:szCs w:val="24"/>
        </w:rPr>
      </w:pPr>
      <w:r w:rsidRPr="00A15B34">
        <w:rPr>
          <w:rFonts w:ascii="Arial Narrow" w:hAnsi="Arial Narrow" w:cs="Benton Sans"/>
          <w:color w:val="212121"/>
          <w:sz w:val="24"/>
          <w:szCs w:val="24"/>
        </w:rPr>
        <w:t xml:space="preserve">In the contextual menu, click </w:t>
      </w:r>
      <w:r w:rsidRPr="00A15B34">
        <w:rPr>
          <w:rFonts w:ascii="Arial Narrow" w:hAnsi="Arial Narrow" w:cs="Benton Sans"/>
          <w:i/>
          <w:iCs/>
          <w:color w:val="003183"/>
          <w:sz w:val="24"/>
          <w:szCs w:val="24"/>
        </w:rPr>
        <w:t>Hyperlink</w:t>
      </w:r>
      <w:r w:rsidR="00A15B34">
        <w:rPr>
          <w:rFonts w:ascii="Arial Narrow" w:hAnsi="Arial Narrow" w:cs="Benton Sans"/>
          <w:i/>
          <w:iCs/>
          <w:color w:val="003183"/>
          <w:sz w:val="24"/>
          <w:szCs w:val="24"/>
        </w:rPr>
        <w:t xml:space="preserve"> -&gt; </w:t>
      </w:r>
      <w:r w:rsidRPr="00A15B34">
        <w:rPr>
          <w:rFonts w:ascii="Arial Narrow" w:hAnsi="Arial Narrow" w:cs="Benton Sans"/>
          <w:i/>
          <w:iCs/>
          <w:color w:val="003183"/>
          <w:sz w:val="24"/>
          <w:szCs w:val="24"/>
        </w:rPr>
        <w:t>Add Hyperlink</w:t>
      </w:r>
      <w:r w:rsidRPr="00A15B34">
        <w:rPr>
          <w:rFonts w:ascii="Arial Narrow" w:hAnsi="Arial Narrow" w:cs="Benton Sans"/>
          <w:color w:val="212121"/>
          <w:sz w:val="24"/>
          <w:szCs w:val="24"/>
        </w:rPr>
        <w:t>.</w:t>
      </w:r>
    </w:p>
    <w:p w:rsidR="009E0BC0" w:rsidRPr="00A15B34" w:rsidRDefault="009E0BC0" w:rsidP="00A15B34">
      <w:pPr>
        <w:pStyle w:val="a3"/>
        <w:numPr>
          <w:ilvl w:val="0"/>
          <w:numId w:val="13"/>
        </w:numPr>
        <w:autoSpaceDE w:val="0"/>
        <w:autoSpaceDN w:val="0"/>
        <w:adjustRightInd w:val="0"/>
        <w:spacing w:after="0" w:line="240" w:lineRule="auto"/>
        <w:ind w:left="1134"/>
        <w:rPr>
          <w:rFonts w:ascii="Arial Narrow" w:hAnsi="Arial Narrow" w:cs="Benton Sans"/>
          <w:color w:val="212121"/>
          <w:sz w:val="24"/>
          <w:szCs w:val="24"/>
        </w:rPr>
      </w:pPr>
      <w:r w:rsidRPr="00A15B34">
        <w:rPr>
          <w:rFonts w:ascii="Arial Narrow" w:hAnsi="Arial Narrow" w:cs="Benton Sans"/>
          <w:color w:val="212121"/>
          <w:sz w:val="24"/>
          <w:szCs w:val="24"/>
        </w:rPr>
        <w:t>Type or paste the hyperlink in the dedicated field.</w:t>
      </w:r>
    </w:p>
    <w:p w:rsidR="009E0BC0" w:rsidRPr="00A15B34" w:rsidRDefault="00A15B34" w:rsidP="00A15B34">
      <w:pPr>
        <w:pStyle w:val="a3"/>
        <w:numPr>
          <w:ilvl w:val="0"/>
          <w:numId w:val="13"/>
        </w:numPr>
        <w:autoSpaceDE w:val="0"/>
        <w:autoSpaceDN w:val="0"/>
        <w:adjustRightInd w:val="0"/>
        <w:spacing w:after="0" w:line="240" w:lineRule="auto"/>
        <w:ind w:left="1134"/>
        <w:rPr>
          <w:rFonts w:ascii="Arial Narrow" w:hAnsi="Arial Narrow" w:cs="Benton Sans"/>
          <w:color w:val="212121"/>
          <w:sz w:val="24"/>
          <w:szCs w:val="24"/>
        </w:rPr>
      </w:pPr>
      <w:r>
        <w:rPr>
          <w:rFonts w:ascii="Arial Narrow" w:hAnsi="Arial Narrow" w:cs="Benton Sans"/>
          <w:color w:val="212121"/>
          <w:sz w:val="24"/>
          <w:szCs w:val="24"/>
        </w:rPr>
        <w:t>[</w:t>
      </w:r>
      <w:r w:rsidR="009E0BC0" w:rsidRPr="00A15B34">
        <w:rPr>
          <w:rFonts w:ascii="Arial Narrow" w:hAnsi="Arial Narrow" w:cs="Benton Sans"/>
          <w:color w:val="212121"/>
          <w:sz w:val="24"/>
          <w:szCs w:val="24"/>
        </w:rPr>
        <w:t>Optional</w:t>
      </w:r>
      <w:r>
        <w:rPr>
          <w:rFonts w:ascii="Arial Narrow" w:hAnsi="Arial Narrow" w:cs="Benton Sans"/>
          <w:color w:val="212121"/>
          <w:sz w:val="24"/>
          <w:szCs w:val="24"/>
        </w:rPr>
        <w:t>]</w:t>
      </w:r>
      <w:r w:rsidR="009E0BC0" w:rsidRPr="00A15B34">
        <w:rPr>
          <w:rFonts w:ascii="Arial Narrow" w:hAnsi="Arial Narrow" w:cs="Benton Sans"/>
          <w:color w:val="212121"/>
          <w:sz w:val="24"/>
          <w:szCs w:val="24"/>
        </w:rPr>
        <w:t xml:space="preserve"> If the URL has paramerters, click </w:t>
      </w:r>
      <w:r w:rsidR="009E0BC0" w:rsidRPr="00A15B34">
        <w:rPr>
          <w:rFonts w:ascii="Arial Narrow" w:hAnsi="Arial Narrow" w:cs="Benton Sans"/>
          <w:i/>
          <w:iCs/>
          <w:color w:val="003183"/>
          <w:sz w:val="24"/>
          <w:szCs w:val="24"/>
        </w:rPr>
        <w:t>Customize URL Paramerters (Parse)</w:t>
      </w:r>
      <w:r w:rsidR="009E0BC0" w:rsidRPr="00A15B34">
        <w:rPr>
          <w:rFonts w:ascii="Arial Narrow" w:hAnsi="Arial Narrow" w:cs="Benton Sans"/>
          <w:color w:val="212121"/>
          <w:sz w:val="24"/>
          <w:szCs w:val="24"/>
        </w:rPr>
        <w:t>.</w:t>
      </w:r>
    </w:p>
    <w:p w:rsidR="00A15B34" w:rsidRDefault="00A15B34" w:rsidP="009E0BC0">
      <w:pPr>
        <w:numPr>
          <w:ilvl w:val="1"/>
          <w:numId w:val="11"/>
        </w:numPr>
        <w:autoSpaceDE w:val="0"/>
        <w:autoSpaceDN w:val="0"/>
        <w:adjustRightInd w:val="0"/>
        <w:spacing w:after="0" w:line="240" w:lineRule="auto"/>
        <w:ind w:firstLine="567"/>
        <w:rPr>
          <w:rFonts w:ascii="Arial Narrow" w:hAnsi="Arial Narrow" w:cs="Benton Sans"/>
          <w:color w:val="212121"/>
          <w:sz w:val="24"/>
          <w:szCs w:val="24"/>
        </w:rPr>
      </w:pPr>
    </w:p>
    <w:p w:rsidR="009E0BC0" w:rsidRPr="009E0BC0" w:rsidRDefault="009E0BC0" w:rsidP="009E0BC0">
      <w:pPr>
        <w:numPr>
          <w:ilvl w:val="1"/>
          <w:numId w:val="11"/>
        </w:numPr>
        <w:autoSpaceDE w:val="0"/>
        <w:autoSpaceDN w:val="0"/>
        <w:adjustRightInd w:val="0"/>
        <w:spacing w:after="0" w:line="240" w:lineRule="auto"/>
        <w:ind w:firstLine="567"/>
        <w:rPr>
          <w:rFonts w:ascii="Arial Narrow" w:hAnsi="Arial Narrow" w:cs="Benton Sans"/>
          <w:color w:val="212121"/>
          <w:sz w:val="24"/>
          <w:szCs w:val="24"/>
        </w:rPr>
      </w:pPr>
      <w:r w:rsidRPr="009E0BC0">
        <w:rPr>
          <w:rFonts w:ascii="Arial Narrow" w:hAnsi="Arial Narrow" w:cs="Benton Sans"/>
          <w:color w:val="212121"/>
          <w:sz w:val="24"/>
          <w:szCs w:val="24"/>
        </w:rPr>
        <w:t xml:space="preserve">Dynamic hyperlinks have parameters whose values can change. Parameters appear as a </w:t>
      </w:r>
      <w:r w:rsidRPr="009E0BC0">
        <w:rPr>
          <w:rFonts w:ascii="Arial Narrow" w:hAnsi="Arial Narrow" w:cs="Courier New PSMT"/>
          <w:color w:val="212121"/>
          <w:sz w:val="24"/>
          <w:szCs w:val="24"/>
        </w:rPr>
        <w:t xml:space="preserve">name=value </w:t>
      </w:r>
      <w:r w:rsidRPr="009E0BC0">
        <w:rPr>
          <w:rFonts w:ascii="Arial Narrow" w:hAnsi="Arial Narrow" w:cs="Benton Sans"/>
          <w:color w:val="212121"/>
          <w:sz w:val="24"/>
          <w:szCs w:val="24"/>
        </w:rPr>
        <w:t xml:space="preserve">combination at the end of the hyperlink after a question mark. For example, the following URL has a </w:t>
      </w:r>
      <w:r w:rsidRPr="009E0BC0">
        <w:rPr>
          <w:rFonts w:ascii="Arial Narrow" w:hAnsi="Arial Narrow" w:cs="Courier New PSMT"/>
          <w:color w:val="212121"/>
          <w:sz w:val="24"/>
          <w:szCs w:val="24"/>
        </w:rPr>
        <w:t xml:space="preserve">reportname </w:t>
      </w:r>
      <w:r w:rsidRPr="009E0BC0">
        <w:rPr>
          <w:rFonts w:ascii="Arial Narrow" w:hAnsi="Arial Narrow" w:cs="Benton Sans"/>
          <w:color w:val="212121"/>
          <w:sz w:val="24"/>
          <w:szCs w:val="24"/>
        </w:rPr>
        <w:t xml:space="preserve">parameter, whose value is </w:t>
      </w:r>
      <w:r w:rsidRPr="009E0BC0">
        <w:rPr>
          <w:rFonts w:ascii="Arial Narrow" w:hAnsi="Arial Narrow" w:cs="Courier New PSMT"/>
          <w:color w:val="212121"/>
          <w:sz w:val="24"/>
          <w:szCs w:val="24"/>
        </w:rPr>
        <w:t>products</w:t>
      </w:r>
      <w:r w:rsidRPr="009E0BC0">
        <w:rPr>
          <w:rFonts w:ascii="Arial Narrow" w:hAnsi="Arial Narrow" w:cs="Benton Sans"/>
          <w:color w:val="212121"/>
          <w:sz w:val="24"/>
          <w:szCs w:val="24"/>
        </w:rPr>
        <w:t>:</w:t>
      </w:r>
    </w:p>
    <w:p w:rsidR="009E0BC0" w:rsidRPr="009E0BC0" w:rsidRDefault="009E0BC0" w:rsidP="009E0BC0">
      <w:pPr>
        <w:numPr>
          <w:ilvl w:val="1"/>
          <w:numId w:val="11"/>
        </w:numPr>
        <w:autoSpaceDE w:val="0"/>
        <w:autoSpaceDN w:val="0"/>
        <w:adjustRightInd w:val="0"/>
        <w:spacing w:after="0" w:line="240" w:lineRule="auto"/>
        <w:ind w:firstLine="567"/>
        <w:rPr>
          <w:rFonts w:ascii="Arial Narrow" w:hAnsi="Arial Narrow" w:cs="Courier New PSMT"/>
          <w:color w:val="212121"/>
          <w:sz w:val="24"/>
          <w:szCs w:val="24"/>
        </w:rPr>
      </w:pPr>
      <w:r w:rsidRPr="009E0BC0">
        <w:rPr>
          <w:rFonts w:ascii="Arial Narrow" w:hAnsi="Arial Narrow" w:cs="Courier New PSMT"/>
          <w:color w:val="212121"/>
          <w:sz w:val="24"/>
          <w:szCs w:val="24"/>
        </w:rPr>
        <w:t>http://salesandproductreport/default.asp?reportname=products</w:t>
      </w:r>
    </w:p>
    <w:p w:rsidR="009E0BC0" w:rsidRPr="009E0BC0" w:rsidRDefault="009E0BC0" w:rsidP="009E0BC0">
      <w:pPr>
        <w:numPr>
          <w:ilvl w:val="1"/>
          <w:numId w:val="11"/>
        </w:numPr>
        <w:autoSpaceDE w:val="0"/>
        <w:autoSpaceDN w:val="0"/>
        <w:adjustRightInd w:val="0"/>
        <w:spacing w:after="0" w:line="240" w:lineRule="auto"/>
        <w:ind w:firstLine="567"/>
        <w:rPr>
          <w:rFonts w:ascii="Arial Narrow" w:hAnsi="Arial Narrow" w:cs="Benton Sans"/>
          <w:color w:val="212121"/>
          <w:sz w:val="24"/>
          <w:szCs w:val="24"/>
        </w:rPr>
      </w:pPr>
      <w:r w:rsidRPr="009E0BC0">
        <w:rPr>
          <w:rFonts w:ascii="Arial Narrow" w:hAnsi="Arial Narrow" w:cs="Benton Sans"/>
          <w:color w:val="212121"/>
          <w:sz w:val="24"/>
          <w:szCs w:val="24"/>
        </w:rPr>
        <w:t xml:space="preserve">If the hyperlink is dynamic and has parameters, they're listed in the </w:t>
      </w:r>
      <w:r w:rsidRPr="009E0BC0">
        <w:rPr>
          <w:rFonts w:ascii="Arial Narrow" w:hAnsi="Arial Narrow" w:cs="Benton Sans"/>
          <w:i/>
          <w:iCs/>
          <w:color w:val="003183"/>
          <w:sz w:val="24"/>
          <w:szCs w:val="24"/>
        </w:rPr>
        <w:t xml:space="preserve">Customize URL Parameters </w:t>
      </w:r>
      <w:r w:rsidRPr="009E0BC0">
        <w:rPr>
          <w:rFonts w:ascii="Arial Narrow" w:hAnsi="Arial Narrow" w:cs="Benton Sans"/>
          <w:color w:val="212121"/>
          <w:sz w:val="24"/>
          <w:szCs w:val="24"/>
        </w:rPr>
        <w:t>area.</w:t>
      </w:r>
    </w:p>
    <w:p w:rsidR="009E0BC0" w:rsidRPr="009E0BC0" w:rsidRDefault="009E0BC0" w:rsidP="009E0BC0">
      <w:pPr>
        <w:numPr>
          <w:ilvl w:val="1"/>
          <w:numId w:val="11"/>
        </w:numPr>
        <w:autoSpaceDE w:val="0"/>
        <w:autoSpaceDN w:val="0"/>
        <w:adjustRightInd w:val="0"/>
        <w:spacing w:after="0" w:line="240" w:lineRule="auto"/>
        <w:ind w:firstLine="567"/>
        <w:rPr>
          <w:rFonts w:ascii="Arial Narrow" w:hAnsi="Arial Narrow" w:cs="Benton Sans"/>
          <w:color w:val="212121"/>
          <w:sz w:val="24"/>
          <w:szCs w:val="24"/>
        </w:rPr>
      </w:pPr>
      <w:r w:rsidRPr="009E0BC0">
        <w:rPr>
          <w:rFonts w:ascii="Arial Narrow" w:hAnsi="Arial Narrow" w:cs="Benton Sans"/>
          <w:color w:val="212121"/>
          <w:sz w:val="24"/>
          <w:szCs w:val="24"/>
        </w:rPr>
        <w:t xml:space="preserve">Each parameter has a dedicated field filled with its value and the parameter name above. The static part of the hyperlink, the part without the parameters, is shown above the parameters. </w:t>
      </w:r>
    </w:p>
    <w:p w:rsidR="001A3E79" w:rsidRPr="001A3E79" w:rsidRDefault="001A3E79" w:rsidP="009E0BC0">
      <w:pPr>
        <w:autoSpaceDE w:val="0"/>
        <w:autoSpaceDN w:val="0"/>
        <w:adjustRightInd w:val="0"/>
        <w:spacing w:after="0" w:line="240" w:lineRule="auto"/>
        <w:ind w:firstLine="567"/>
        <w:rPr>
          <w:rFonts w:ascii="Arial Narrow" w:hAnsi="Arial Narrow" w:cs="Benton Sans"/>
          <w:color w:val="000000"/>
          <w:sz w:val="24"/>
          <w:szCs w:val="24"/>
        </w:rPr>
      </w:pPr>
    </w:p>
    <w:p w:rsidR="001A3E79" w:rsidRPr="001A3E79" w:rsidRDefault="001A3E79" w:rsidP="009E0BC0">
      <w:pPr>
        <w:autoSpaceDE w:val="0"/>
        <w:autoSpaceDN w:val="0"/>
        <w:adjustRightInd w:val="0"/>
        <w:spacing w:after="0" w:line="240" w:lineRule="auto"/>
        <w:ind w:firstLine="567"/>
        <w:rPr>
          <w:rFonts w:ascii="Arial Narrow" w:hAnsi="Arial Narrow" w:cs="Benton Sans"/>
          <w:color w:val="000000"/>
          <w:sz w:val="24"/>
          <w:szCs w:val="24"/>
        </w:rPr>
      </w:pPr>
    </w:p>
    <w:p w:rsidR="001A3E79" w:rsidRPr="001A3E79" w:rsidRDefault="001A3E79" w:rsidP="009E0BC0">
      <w:pPr>
        <w:autoSpaceDE w:val="0"/>
        <w:autoSpaceDN w:val="0"/>
        <w:adjustRightInd w:val="0"/>
        <w:spacing w:after="0" w:line="240" w:lineRule="auto"/>
        <w:ind w:firstLine="567"/>
        <w:rPr>
          <w:rFonts w:ascii="Arial Narrow" w:hAnsi="Arial Narrow" w:cs="Benton Sans"/>
          <w:color w:val="000000"/>
          <w:sz w:val="24"/>
          <w:szCs w:val="24"/>
        </w:rPr>
      </w:pPr>
    </w:p>
    <w:p w:rsidR="001A3E79" w:rsidRPr="001A3E79" w:rsidRDefault="001A3E79" w:rsidP="009E0BC0">
      <w:pPr>
        <w:autoSpaceDE w:val="0"/>
        <w:autoSpaceDN w:val="0"/>
        <w:adjustRightInd w:val="0"/>
        <w:spacing w:after="0" w:line="240" w:lineRule="auto"/>
        <w:ind w:firstLine="567"/>
        <w:rPr>
          <w:rFonts w:ascii="Arial Narrow" w:hAnsi="Arial Narrow" w:cs="Benton Sans"/>
          <w:color w:val="000000"/>
          <w:sz w:val="24"/>
          <w:szCs w:val="24"/>
        </w:rPr>
      </w:pPr>
    </w:p>
    <w:p w:rsidR="001A3E79" w:rsidRPr="001A3E79" w:rsidRDefault="001A3E79" w:rsidP="001A3E79">
      <w:pPr>
        <w:autoSpaceDE w:val="0"/>
        <w:autoSpaceDN w:val="0"/>
        <w:adjustRightInd w:val="0"/>
        <w:spacing w:after="0" w:line="240" w:lineRule="auto"/>
        <w:rPr>
          <w:rFonts w:ascii="Benton Sans" w:hAnsi="Benton Sans" w:cs="Benton Sans"/>
          <w:color w:val="000000"/>
          <w:sz w:val="24"/>
          <w:szCs w:val="24"/>
        </w:rPr>
      </w:pPr>
    </w:p>
    <w:p w:rsidR="006026C8" w:rsidRDefault="006026C8" w:rsidP="006026C8">
      <w:pPr>
        <w:pStyle w:val="Default"/>
        <w:numPr>
          <w:ilvl w:val="0"/>
          <w:numId w:val="6"/>
        </w:numPr>
        <w:ind w:left="1287" w:hanging="360"/>
        <w:rPr>
          <w:color w:val="212121"/>
          <w:sz w:val="18"/>
          <w:szCs w:val="18"/>
        </w:rPr>
      </w:pPr>
    </w:p>
    <w:p w:rsidR="0000781D" w:rsidRDefault="0000781D" w:rsidP="00A473D4">
      <w:pPr>
        <w:rPr>
          <w:i/>
          <w:color w:val="000000" w:themeColor="text1"/>
        </w:rPr>
      </w:pPr>
    </w:p>
    <w:p w:rsidR="006026C8" w:rsidRDefault="006026C8" w:rsidP="006026C8">
      <w:pPr>
        <w:rPr>
          <w:i/>
          <w:color w:val="000000" w:themeColor="text1"/>
        </w:rPr>
      </w:pPr>
      <w:r w:rsidRPr="005C2E53">
        <w:rPr>
          <w:i/>
          <w:color w:val="000000" w:themeColor="text1"/>
        </w:rPr>
        <w:t>Drilling on report data</w:t>
      </w:r>
      <w:r>
        <w:rPr>
          <w:i/>
          <w:color w:val="000000" w:themeColor="text1"/>
        </w:rPr>
        <w:t xml:space="preserve"> </w:t>
      </w:r>
    </w:p>
    <w:p w:rsidR="006026C8" w:rsidRPr="006026C8" w:rsidRDefault="006026C8" w:rsidP="006026C8">
      <w:pPr>
        <w:rPr>
          <w:i/>
          <w:color w:val="000000" w:themeColor="text1"/>
        </w:rPr>
      </w:pPr>
      <w:r>
        <w:rPr>
          <w:i/>
          <w:color w:val="000000" w:themeColor="text1"/>
        </w:rPr>
        <w:t>P 362</w:t>
      </w:r>
    </w:p>
    <w:p w:rsidR="0000781D" w:rsidRPr="0000781D" w:rsidRDefault="0000781D" w:rsidP="0000781D">
      <w:pPr>
        <w:spacing w:after="0" w:line="240" w:lineRule="auto"/>
        <w:ind w:firstLine="567"/>
        <w:jc w:val="center"/>
        <w:rPr>
          <w:rFonts w:ascii="Arial Narrow" w:hAnsi="Arial Narrow"/>
          <w:b/>
          <w:color w:val="000000" w:themeColor="text1"/>
          <w:sz w:val="24"/>
          <w:szCs w:val="24"/>
        </w:rPr>
      </w:pPr>
      <w:r w:rsidRPr="0000781D">
        <w:rPr>
          <w:rFonts w:ascii="Arial Narrow" w:hAnsi="Arial Narrow"/>
          <w:b/>
          <w:color w:val="000000" w:themeColor="text1"/>
          <w:sz w:val="24"/>
          <w:szCs w:val="24"/>
        </w:rPr>
        <w:t>Drilling</w:t>
      </w:r>
    </w:p>
    <w:p w:rsidR="0000781D" w:rsidRDefault="0000781D" w:rsidP="0000781D">
      <w:pPr>
        <w:spacing w:after="0" w:line="240" w:lineRule="auto"/>
        <w:ind w:firstLine="567"/>
        <w:jc w:val="both"/>
        <w:rPr>
          <w:rFonts w:ascii="Arial Narrow" w:hAnsi="Arial Narrow"/>
          <w:color w:val="000000" w:themeColor="text1"/>
          <w:sz w:val="24"/>
          <w:szCs w:val="24"/>
        </w:rPr>
      </w:pPr>
    </w:p>
    <w:p w:rsidR="0000781D" w:rsidRDefault="0000781D" w:rsidP="0000781D">
      <w:pPr>
        <w:spacing w:after="0" w:line="240" w:lineRule="auto"/>
        <w:ind w:firstLine="567"/>
        <w:jc w:val="both"/>
        <w:rPr>
          <w:rFonts w:ascii="Arial Narrow" w:hAnsi="Arial Narrow"/>
          <w:color w:val="000000" w:themeColor="text1"/>
          <w:sz w:val="24"/>
          <w:szCs w:val="24"/>
        </w:rPr>
      </w:pPr>
      <w:r w:rsidRPr="0000781D">
        <w:rPr>
          <w:rFonts w:ascii="Arial Narrow" w:hAnsi="Arial Narrow"/>
          <w:color w:val="000000" w:themeColor="text1"/>
          <w:sz w:val="24"/>
          <w:szCs w:val="24"/>
        </w:rPr>
        <w:lastRenderedPageBreak/>
        <w:t xml:space="preserve">You can drill on </w:t>
      </w:r>
      <w:r w:rsidRPr="0000781D">
        <w:rPr>
          <w:rFonts w:ascii="Arial Narrow" w:hAnsi="Arial Narrow"/>
          <w:b/>
          <w:i/>
          <w:color w:val="000000" w:themeColor="text1"/>
          <w:sz w:val="24"/>
          <w:szCs w:val="24"/>
        </w:rPr>
        <w:t>dimensions</w:t>
      </w:r>
      <w:r w:rsidRPr="0000781D">
        <w:rPr>
          <w:rFonts w:ascii="Arial Narrow" w:hAnsi="Arial Narrow"/>
          <w:color w:val="000000" w:themeColor="text1"/>
          <w:sz w:val="24"/>
          <w:szCs w:val="24"/>
        </w:rPr>
        <w:t xml:space="preserve"> and </w:t>
      </w:r>
      <w:r w:rsidRPr="0000781D">
        <w:rPr>
          <w:rFonts w:ascii="Arial Narrow" w:hAnsi="Arial Narrow"/>
          <w:b/>
          <w:i/>
          <w:color w:val="000000" w:themeColor="text1"/>
          <w:sz w:val="24"/>
          <w:szCs w:val="24"/>
        </w:rPr>
        <w:t>measures</w:t>
      </w:r>
      <w:r w:rsidRPr="0000781D">
        <w:rPr>
          <w:rFonts w:ascii="Arial Narrow" w:hAnsi="Arial Narrow"/>
          <w:color w:val="000000" w:themeColor="text1"/>
          <w:sz w:val="24"/>
          <w:szCs w:val="24"/>
        </w:rPr>
        <w:t xml:space="preserve">, in </w:t>
      </w:r>
      <w:r w:rsidRPr="0000781D">
        <w:rPr>
          <w:rFonts w:ascii="Arial Narrow" w:hAnsi="Arial Narrow"/>
          <w:i/>
          <w:color w:val="002060"/>
          <w:sz w:val="24"/>
          <w:szCs w:val="24"/>
        </w:rPr>
        <w:t>charts</w:t>
      </w:r>
      <w:r w:rsidRPr="0000781D">
        <w:rPr>
          <w:rFonts w:ascii="Arial Narrow" w:hAnsi="Arial Narrow"/>
          <w:color w:val="000000" w:themeColor="text1"/>
          <w:sz w:val="24"/>
          <w:szCs w:val="24"/>
        </w:rPr>
        <w:t xml:space="preserve">, </w:t>
      </w:r>
      <w:r w:rsidRPr="0000781D">
        <w:rPr>
          <w:rFonts w:ascii="Arial Narrow" w:hAnsi="Arial Narrow"/>
          <w:i/>
          <w:color w:val="002060"/>
          <w:sz w:val="24"/>
          <w:szCs w:val="24"/>
        </w:rPr>
        <w:t>tables</w:t>
      </w:r>
      <w:r w:rsidRPr="0000781D">
        <w:rPr>
          <w:rFonts w:ascii="Arial Narrow" w:hAnsi="Arial Narrow"/>
          <w:color w:val="000000" w:themeColor="text1"/>
          <w:sz w:val="24"/>
          <w:szCs w:val="24"/>
        </w:rPr>
        <w:t xml:space="preserve"> and </w:t>
      </w:r>
      <w:r w:rsidRPr="0000781D">
        <w:rPr>
          <w:rFonts w:ascii="Arial Narrow" w:hAnsi="Arial Narrow"/>
          <w:i/>
          <w:color w:val="002060"/>
          <w:sz w:val="24"/>
          <w:szCs w:val="24"/>
        </w:rPr>
        <w:t>sections</w:t>
      </w:r>
      <w:r w:rsidRPr="0000781D">
        <w:rPr>
          <w:rFonts w:ascii="Arial Narrow" w:hAnsi="Arial Narrow"/>
          <w:color w:val="000000" w:themeColor="text1"/>
          <w:sz w:val="24"/>
          <w:szCs w:val="24"/>
        </w:rPr>
        <w:t xml:space="preserve">. You can drill on both hierarchical or non-hierachical data. </w:t>
      </w:r>
    </w:p>
    <w:p w:rsidR="0000781D" w:rsidRPr="0000781D" w:rsidRDefault="0000781D" w:rsidP="0000781D">
      <w:pPr>
        <w:shd w:val="clear" w:color="auto" w:fill="F2F2F2" w:themeFill="background1" w:themeFillShade="F2"/>
        <w:spacing w:after="0" w:line="240" w:lineRule="auto"/>
        <w:ind w:firstLine="567"/>
        <w:jc w:val="both"/>
        <w:rPr>
          <w:rFonts w:ascii="Arial Narrow" w:hAnsi="Arial Narrow"/>
          <w:color w:val="000000" w:themeColor="text1"/>
          <w:sz w:val="24"/>
          <w:szCs w:val="24"/>
        </w:rPr>
      </w:pPr>
      <w:r w:rsidRPr="0000781D">
        <w:rPr>
          <w:rFonts w:ascii="Arial Narrow" w:hAnsi="Arial Narrow"/>
          <w:color w:val="002060"/>
          <w:spacing w:val="20"/>
          <w:sz w:val="24"/>
          <w:szCs w:val="24"/>
          <w:shd w:val="clear" w:color="auto" w:fill="F2F2F2" w:themeFill="background1" w:themeFillShade="F2"/>
        </w:rPr>
        <w:t>To drill, the application relies on</w:t>
      </w:r>
    </w:p>
    <w:p w:rsidR="0000781D" w:rsidRPr="0000781D" w:rsidRDefault="0000781D" w:rsidP="0000781D">
      <w:pPr>
        <w:pStyle w:val="a3"/>
        <w:numPr>
          <w:ilvl w:val="0"/>
          <w:numId w:val="1"/>
        </w:numPr>
        <w:spacing w:after="0" w:line="240" w:lineRule="auto"/>
        <w:ind w:left="1134"/>
        <w:jc w:val="both"/>
        <w:rPr>
          <w:rFonts w:ascii="Arial Narrow" w:hAnsi="Arial Narrow"/>
          <w:color w:val="000000" w:themeColor="text1"/>
          <w:sz w:val="24"/>
          <w:szCs w:val="24"/>
        </w:rPr>
      </w:pPr>
      <w:r w:rsidRPr="0000781D">
        <w:rPr>
          <w:rFonts w:ascii="Arial Narrow" w:hAnsi="Arial Narrow"/>
          <w:color w:val="000000" w:themeColor="text1"/>
          <w:sz w:val="24"/>
          <w:szCs w:val="24"/>
        </w:rPr>
        <w:t xml:space="preserve">The </w:t>
      </w:r>
      <w:r w:rsidRPr="0000781D">
        <w:rPr>
          <w:rFonts w:ascii="Arial Narrow" w:hAnsi="Arial Narrow"/>
          <w:b/>
          <w:i/>
          <w:color w:val="000000" w:themeColor="text1"/>
          <w:sz w:val="24"/>
          <w:szCs w:val="24"/>
        </w:rPr>
        <w:t>definition of the hierarchy</w:t>
      </w:r>
      <w:r w:rsidRPr="0000781D">
        <w:rPr>
          <w:rFonts w:ascii="Arial Narrow" w:hAnsi="Arial Narrow"/>
          <w:color w:val="000000" w:themeColor="text1"/>
          <w:sz w:val="24"/>
          <w:szCs w:val="24"/>
        </w:rPr>
        <w:t>, for hierarchical data.</w:t>
      </w:r>
    </w:p>
    <w:p w:rsidR="0000781D" w:rsidRPr="0000781D" w:rsidRDefault="0000781D" w:rsidP="0000781D">
      <w:pPr>
        <w:pStyle w:val="a3"/>
        <w:numPr>
          <w:ilvl w:val="0"/>
          <w:numId w:val="1"/>
        </w:numPr>
        <w:spacing w:after="0" w:line="240" w:lineRule="auto"/>
        <w:ind w:left="1134"/>
        <w:jc w:val="both"/>
        <w:rPr>
          <w:rFonts w:ascii="Arial Narrow" w:hAnsi="Arial Narrow"/>
          <w:color w:val="000000" w:themeColor="text1"/>
          <w:sz w:val="24"/>
          <w:szCs w:val="24"/>
        </w:rPr>
      </w:pPr>
      <w:r w:rsidRPr="0000781D">
        <w:rPr>
          <w:rFonts w:ascii="Arial Narrow" w:hAnsi="Arial Narrow"/>
          <w:b/>
          <w:i/>
          <w:color w:val="000000" w:themeColor="text1"/>
          <w:sz w:val="24"/>
          <w:szCs w:val="24"/>
        </w:rPr>
        <w:t>Navigation paths</w:t>
      </w:r>
      <w:r w:rsidRPr="0000781D">
        <w:rPr>
          <w:rFonts w:ascii="Arial Narrow" w:hAnsi="Arial Narrow"/>
          <w:color w:val="000000" w:themeColor="text1"/>
          <w:sz w:val="24"/>
          <w:szCs w:val="24"/>
        </w:rPr>
        <w:t xml:space="preserve"> set up by the </w:t>
      </w:r>
      <w:r w:rsidRPr="0000781D">
        <w:rPr>
          <w:rFonts w:ascii="Arial Narrow" w:hAnsi="Arial Narrow"/>
          <w:i/>
          <w:color w:val="002060"/>
          <w:sz w:val="24"/>
          <w:szCs w:val="24"/>
        </w:rPr>
        <w:t>universe</w:t>
      </w:r>
      <w:r w:rsidRPr="0000781D">
        <w:rPr>
          <w:rFonts w:ascii="Arial Narrow" w:hAnsi="Arial Narrow"/>
          <w:color w:val="000000" w:themeColor="text1"/>
          <w:sz w:val="24"/>
          <w:szCs w:val="24"/>
        </w:rPr>
        <w:t xml:space="preserve"> designer, for non-hierachical data.</w:t>
      </w:r>
    </w:p>
    <w:p w:rsidR="0000781D" w:rsidRDefault="0000781D" w:rsidP="0000781D">
      <w:pPr>
        <w:spacing w:after="0" w:line="240" w:lineRule="auto"/>
        <w:ind w:firstLine="567"/>
        <w:jc w:val="both"/>
        <w:rPr>
          <w:rFonts w:ascii="Arial Narrow" w:hAnsi="Arial Narrow"/>
          <w:color w:val="000000" w:themeColor="text1"/>
          <w:sz w:val="24"/>
          <w:szCs w:val="24"/>
        </w:rPr>
      </w:pPr>
    </w:p>
    <w:p w:rsidR="0000781D" w:rsidRDefault="0000781D" w:rsidP="0000781D">
      <w:pPr>
        <w:spacing w:after="0" w:line="240" w:lineRule="auto"/>
        <w:ind w:firstLine="567"/>
        <w:jc w:val="both"/>
        <w:rPr>
          <w:rFonts w:ascii="Arial Narrow" w:hAnsi="Arial Narrow"/>
          <w:color w:val="000000" w:themeColor="text1"/>
          <w:sz w:val="24"/>
          <w:szCs w:val="24"/>
        </w:rPr>
      </w:pPr>
      <w:r w:rsidRPr="0000781D">
        <w:rPr>
          <w:rFonts w:ascii="Arial Narrow" w:hAnsi="Arial Narrow"/>
          <w:color w:val="000000" w:themeColor="text1"/>
          <w:sz w:val="24"/>
          <w:szCs w:val="24"/>
        </w:rPr>
        <w:t>When drilling on a dimension to see the data behind a specific result, the information retrieved depends on the values on which you drill. If your report calculates a region’s total sales revenue for a given year where a Sales Revenue measure is calculated based on the State and Year dimensions, drilling on Year displays the sales revenues by state and quarter, because Quarter is the next dimension in the time hierarchy below Year.</w:t>
      </w:r>
    </w:p>
    <w:p w:rsidR="0000781D" w:rsidRDefault="0000781D" w:rsidP="0000781D">
      <w:pPr>
        <w:spacing w:after="0" w:line="240" w:lineRule="auto"/>
        <w:ind w:firstLine="567"/>
        <w:jc w:val="both"/>
        <w:rPr>
          <w:rFonts w:ascii="Arial Narrow" w:hAnsi="Arial Narrow"/>
          <w:color w:val="000000" w:themeColor="text1"/>
          <w:sz w:val="24"/>
          <w:szCs w:val="24"/>
        </w:rPr>
      </w:pPr>
    </w:p>
    <w:p w:rsidR="0000781D" w:rsidRPr="0000781D" w:rsidRDefault="0000781D" w:rsidP="0000781D">
      <w:pPr>
        <w:spacing w:after="0" w:line="240" w:lineRule="auto"/>
        <w:ind w:firstLine="567"/>
        <w:jc w:val="both"/>
        <w:rPr>
          <w:rFonts w:ascii="Arial Narrow" w:hAnsi="Arial Narrow"/>
          <w:color w:val="000000" w:themeColor="text1"/>
          <w:sz w:val="24"/>
          <w:szCs w:val="24"/>
        </w:rPr>
      </w:pPr>
      <w:r w:rsidRPr="0000781D">
        <w:rPr>
          <w:rFonts w:ascii="Arial Narrow" w:hAnsi="Arial Narrow"/>
          <w:color w:val="000000" w:themeColor="text1"/>
          <w:sz w:val="24"/>
          <w:szCs w:val="24"/>
        </w:rPr>
        <w:t>When drilling on a measure value, you drill down one level for each related dimension in the report element.</w:t>
      </w:r>
    </w:p>
    <w:p w:rsidR="0000781D" w:rsidRPr="0000781D" w:rsidRDefault="0000781D" w:rsidP="0000781D">
      <w:pPr>
        <w:spacing w:after="0" w:line="240" w:lineRule="auto"/>
        <w:ind w:firstLine="567"/>
        <w:jc w:val="both"/>
        <w:rPr>
          <w:rFonts w:ascii="Arial Narrow" w:hAnsi="Arial Narrow"/>
          <w:color w:val="000000" w:themeColor="text1"/>
          <w:sz w:val="24"/>
          <w:szCs w:val="24"/>
        </w:rPr>
      </w:pPr>
      <w:r w:rsidRPr="0000781D">
        <w:rPr>
          <w:rFonts w:ascii="Arial Narrow" w:hAnsi="Arial Narrow"/>
          <w:color w:val="000000" w:themeColor="text1"/>
          <w:sz w:val="24"/>
          <w:szCs w:val="24"/>
        </w:rPr>
        <w:t xml:space="preserve">Drilling on </w:t>
      </w:r>
      <w:r w:rsidRPr="0000781D">
        <w:rPr>
          <w:rFonts w:ascii="Arial Narrow" w:hAnsi="Arial Narrow"/>
          <w:b/>
          <w:i/>
          <w:color w:val="000000" w:themeColor="text1"/>
          <w:sz w:val="24"/>
          <w:szCs w:val="24"/>
        </w:rPr>
        <w:t>charts</w:t>
      </w:r>
      <w:r w:rsidRPr="0000781D">
        <w:rPr>
          <w:rFonts w:ascii="Arial Narrow" w:hAnsi="Arial Narrow"/>
          <w:color w:val="000000" w:themeColor="text1"/>
          <w:sz w:val="24"/>
          <w:szCs w:val="24"/>
        </w:rPr>
        <w:t xml:space="preserve">, using the chart </w:t>
      </w:r>
      <w:r w:rsidRPr="0000781D">
        <w:rPr>
          <w:rFonts w:ascii="Arial Narrow" w:hAnsi="Arial Narrow"/>
          <w:i/>
          <w:color w:val="002060"/>
          <w:sz w:val="24"/>
          <w:szCs w:val="24"/>
        </w:rPr>
        <w:t>axes</w:t>
      </w:r>
      <w:r w:rsidRPr="0000781D">
        <w:rPr>
          <w:rFonts w:ascii="Arial Narrow" w:hAnsi="Arial Narrow"/>
          <w:color w:val="000000" w:themeColor="text1"/>
          <w:sz w:val="24"/>
          <w:szCs w:val="24"/>
        </w:rPr>
        <w:t xml:space="preserve">, chart </w:t>
      </w:r>
      <w:r w:rsidRPr="0000781D">
        <w:rPr>
          <w:rFonts w:ascii="Arial Narrow" w:hAnsi="Arial Narrow"/>
          <w:i/>
          <w:color w:val="002060"/>
          <w:sz w:val="24"/>
          <w:szCs w:val="24"/>
        </w:rPr>
        <w:t>legend</w:t>
      </w:r>
      <w:r w:rsidRPr="0000781D">
        <w:rPr>
          <w:rFonts w:ascii="Arial Narrow" w:hAnsi="Arial Narrow"/>
          <w:color w:val="000000" w:themeColor="text1"/>
          <w:sz w:val="24"/>
          <w:szCs w:val="24"/>
        </w:rPr>
        <w:t xml:space="preserve"> and </w:t>
      </w:r>
      <w:r w:rsidRPr="0000781D">
        <w:rPr>
          <w:rFonts w:ascii="Arial Narrow" w:hAnsi="Arial Narrow"/>
          <w:i/>
          <w:color w:val="002060"/>
          <w:sz w:val="24"/>
          <w:szCs w:val="24"/>
        </w:rPr>
        <w:t>data bars</w:t>
      </w:r>
      <w:r w:rsidRPr="0000781D">
        <w:rPr>
          <w:rFonts w:ascii="Arial Narrow" w:hAnsi="Arial Narrow"/>
          <w:color w:val="000000" w:themeColor="text1"/>
          <w:sz w:val="24"/>
          <w:szCs w:val="24"/>
        </w:rPr>
        <w:t>, provides you with a graphical explanation of the results.</w:t>
      </w:r>
    </w:p>
    <w:p w:rsidR="00FF4AAA" w:rsidRDefault="00FF4AAA" w:rsidP="0000781D">
      <w:pPr>
        <w:spacing w:after="0" w:line="240" w:lineRule="auto"/>
        <w:ind w:firstLine="567"/>
        <w:jc w:val="both"/>
        <w:rPr>
          <w:rFonts w:ascii="Arial Narrow" w:hAnsi="Arial Narrow"/>
          <w:color w:val="000000" w:themeColor="text1"/>
          <w:sz w:val="24"/>
          <w:szCs w:val="24"/>
        </w:rPr>
      </w:pPr>
    </w:p>
    <w:p w:rsidR="0000781D" w:rsidRPr="0000781D" w:rsidRDefault="0000781D" w:rsidP="0000781D">
      <w:pPr>
        <w:spacing w:after="0" w:line="240" w:lineRule="auto"/>
        <w:ind w:firstLine="567"/>
        <w:jc w:val="both"/>
        <w:rPr>
          <w:rFonts w:ascii="Arial Narrow" w:hAnsi="Arial Narrow"/>
          <w:color w:val="000000" w:themeColor="text1"/>
          <w:sz w:val="24"/>
          <w:szCs w:val="24"/>
        </w:rPr>
      </w:pPr>
      <w:r w:rsidRPr="0000781D">
        <w:rPr>
          <w:rFonts w:ascii="Arial Narrow" w:hAnsi="Arial Narrow"/>
          <w:color w:val="000000" w:themeColor="text1"/>
          <w:sz w:val="24"/>
          <w:szCs w:val="24"/>
        </w:rPr>
        <w:t xml:space="preserve">Depending on your needs, you can decide </w:t>
      </w:r>
      <w:r w:rsidRPr="00FF4AAA">
        <w:rPr>
          <w:rFonts w:ascii="Arial Narrow" w:hAnsi="Arial Narrow"/>
          <w:color w:val="000000" w:themeColor="text1"/>
          <w:sz w:val="24"/>
          <w:szCs w:val="24"/>
          <w:shd w:val="clear" w:color="auto" w:fill="F2F2F2" w:themeFill="background1" w:themeFillShade="F2"/>
        </w:rPr>
        <w:t xml:space="preserve">to drill either on a </w:t>
      </w:r>
      <w:r w:rsidRPr="00FF4AAA">
        <w:rPr>
          <w:rFonts w:ascii="Arial Narrow" w:hAnsi="Arial Narrow"/>
          <w:b/>
          <w:i/>
          <w:color w:val="000000" w:themeColor="text1"/>
          <w:sz w:val="24"/>
          <w:szCs w:val="24"/>
          <w:shd w:val="clear" w:color="auto" w:fill="F2F2F2" w:themeFill="background1" w:themeFillShade="F2"/>
        </w:rPr>
        <w:t>single element</w:t>
      </w:r>
      <w:r w:rsidRPr="00FF4AAA">
        <w:rPr>
          <w:rFonts w:ascii="Arial Narrow" w:hAnsi="Arial Narrow"/>
          <w:color w:val="000000" w:themeColor="text1"/>
          <w:sz w:val="24"/>
          <w:szCs w:val="24"/>
          <w:shd w:val="clear" w:color="auto" w:fill="F2F2F2" w:themeFill="background1" w:themeFillShade="F2"/>
        </w:rPr>
        <w:t xml:space="preserve">, or on </w:t>
      </w:r>
      <w:r w:rsidRPr="00FF4AAA">
        <w:rPr>
          <w:rFonts w:ascii="Arial Narrow" w:hAnsi="Arial Narrow"/>
          <w:b/>
          <w:i/>
          <w:color w:val="000000" w:themeColor="text1"/>
          <w:sz w:val="24"/>
          <w:szCs w:val="24"/>
          <w:shd w:val="clear" w:color="auto" w:fill="F2F2F2" w:themeFill="background1" w:themeFillShade="F2"/>
        </w:rPr>
        <w:t>multiple elements</w:t>
      </w:r>
      <w:r w:rsidRPr="0000781D">
        <w:rPr>
          <w:rFonts w:ascii="Arial Narrow" w:hAnsi="Arial Narrow"/>
          <w:color w:val="000000" w:themeColor="text1"/>
          <w:sz w:val="24"/>
          <w:szCs w:val="24"/>
        </w:rPr>
        <w:t xml:space="preserve"> in the</w:t>
      </w:r>
      <w:r w:rsidR="00FF4AAA" w:rsidRPr="00FF4AAA">
        <w:rPr>
          <w:rFonts w:ascii="Arial Narrow" w:hAnsi="Arial Narrow"/>
          <w:color w:val="000000" w:themeColor="text1"/>
          <w:sz w:val="24"/>
          <w:szCs w:val="24"/>
        </w:rPr>
        <w:t xml:space="preserve"> </w:t>
      </w:r>
      <w:r w:rsidRPr="0000781D">
        <w:rPr>
          <w:rFonts w:ascii="Arial Narrow" w:hAnsi="Arial Narrow"/>
          <w:color w:val="000000" w:themeColor="text1"/>
          <w:sz w:val="24"/>
          <w:szCs w:val="24"/>
        </w:rPr>
        <w:t xml:space="preserve">report. The </w:t>
      </w:r>
      <w:r w:rsidRPr="00FF4AAA">
        <w:rPr>
          <w:rFonts w:ascii="Arial Narrow" w:hAnsi="Arial Narrow"/>
          <w:b/>
          <w:i/>
          <w:color w:val="000000" w:themeColor="text1"/>
          <w:sz w:val="24"/>
          <w:szCs w:val="24"/>
        </w:rPr>
        <w:t>Synchronize drill on report blocks</w:t>
      </w:r>
      <w:r w:rsidRPr="0000781D">
        <w:rPr>
          <w:rFonts w:ascii="Arial Narrow" w:hAnsi="Arial Narrow"/>
          <w:color w:val="000000" w:themeColor="text1"/>
          <w:sz w:val="24"/>
          <w:szCs w:val="24"/>
        </w:rPr>
        <w:t xml:space="preserve"> option available in the BI launch pad preferences let you select the</w:t>
      </w:r>
      <w:r w:rsidR="00FF4AAA" w:rsidRPr="00FF4AAA">
        <w:rPr>
          <w:rFonts w:ascii="Arial Narrow" w:hAnsi="Arial Narrow"/>
          <w:color w:val="000000" w:themeColor="text1"/>
          <w:sz w:val="24"/>
          <w:szCs w:val="24"/>
        </w:rPr>
        <w:t xml:space="preserve"> </w:t>
      </w:r>
      <w:r w:rsidRPr="0000781D">
        <w:rPr>
          <w:rFonts w:ascii="Arial Narrow" w:hAnsi="Arial Narrow"/>
          <w:color w:val="000000" w:themeColor="text1"/>
          <w:sz w:val="24"/>
          <w:szCs w:val="24"/>
        </w:rPr>
        <w:t>way you want to interact with the report and how you want to drive your analysis. You can either focus on a</w:t>
      </w:r>
      <w:r w:rsidR="00FF4AAA" w:rsidRPr="00FF4AAA">
        <w:rPr>
          <w:rFonts w:ascii="Arial Narrow" w:hAnsi="Arial Narrow"/>
          <w:color w:val="000000" w:themeColor="text1"/>
          <w:sz w:val="24"/>
          <w:szCs w:val="24"/>
        </w:rPr>
        <w:t xml:space="preserve"> </w:t>
      </w:r>
      <w:r w:rsidRPr="0000781D">
        <w:rPr>
          <w:rFonts w:ascii="Arial Narrow" w:hAnsi="Arial Narrow"/>
          <w:color w:val="000000" w:themeColor="text1"/>
          <w:sz w:val="24"/>
          <w:szCs w:val="24"/>
        </w:rPr>
        <w:t>single element, or drive your analysis simultaneously on all elements when drilling.</w:t>
      </w:r>
    </w:p>
    <w:p w:rsidR="0000781D" w:rsidRPr="0000781D" w:rsidRDefault="0000781D" w:rsidP="0000781D">
      <w:pPr>
        <w:spacing w:after="0" w:line="240" w:lineRule="auto"/>
        <w:ind w:firstLine="567"/>
        <w:jc w:val="both"/>
        <w:rPr>
          <w:rFonts w:ascii="Arial Narrow" w:hAnsi="Arial Narrow"/>
          <w:color w:val="000000" w:themeColor="text1"/>
          <w:sz w:val="24"/>
          <w:szCs w:val="24"/>
        </w:rPr>
      </w:pPr>
      <w:r w:rsidRPr="0000781D">
        <w:rPr>
          <w:rFonts w:ascii="Arial Narrow" w:hAnsi="Arial Narrow"/>
          <w:color w:val="000000" w:themeColor="text1"/>
          <w:sz w:val="24"/>
          <w:szCs w:val="24"/>
        </w:rPr>
        <w:t xml:space="preserve">To enable drilling, click the icon </w:t>
      </w:r>
      <w:r w:rsidR="002015A4">
        <w:rPr>
          <w:noProof/>
        </w:rPr>
        <w:drawing>
          <wp:inline distT="0" distB="0" distL="0" distR="0" wp14:anchorId="2A02079F" wp14:editId="082467B1">
            <wp:extent cx="280749" cy="264706"/>
            <wp:effectExtent l="0" t="0" r="508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749" cy="264706"/>
                    </a:xfrm>
                    <a:prstGeom prst="rect">
                      <a:avLst/>
                    </a:prstGeom>
                  </pic:spPr>
                </pic:pic>
              </a:graphicData>
            </a:graphic>
          </wp:inline>
        </w:drawing>
      </w:r>
      <w:r w:rsidR="00FF4AAA" w:rsidRPr="00FF4AAA">
        <w:rPr>
          <w:rFonts w:ascii="Arial Narrow" w:hAnsi="Arial Narrow"/>
          <w:color w:val="000000" w:themeColor="text1"/>
          <w:sz w:val="24"/>
          <w:szCs w:val="24"/>
        </w:rPr>
        <w:t xml:space="preserve"> </w:t>
      </w:r>
      <w:r w:rsidRPr="0000781D">
        <w:rPr>
          <w:rFonts w:ascii="Arial Narrow" w:hAnsi="Arial Narrow"/>
          <w:color w:val="000000" w:themeColor="text1"/>
          <w:sz w:val="24"/>
          <w:szCs w:val="24"/>
        </w:rPr>
        <w:t xml:space="preserve">in the Analyze section of the toolbar, and check </w:t>
      </w:r>
      <w:r w:rsidRPr="00FF4AAA">
        <w:rPr>
          <w:rFonts w:ascii="Arial Narrow" w:hAnsi="Arial Narrow"/>
          <w:b/>
          <w:i/>
          <w:color w:val="000000" w:themeColor="text1"/>
          <w:sz w:val="24"/>
          <w:szCs w:val="24"/>
        </w:rPr>
        <w:t>Drill.</w:t>
      </w:r>
    </w:p>
    <w:p w:rsidR="00FF4AAA" w:rsidRDefault="00FF4AAA" w:rsidP="0000781D">
      <w:pPr>
        <w:spacing w:after="0" w:line="240" w:lineRule="auto"/>
        <w:ind w:firstLine="567"/>
        <w:jc w:val="both"/>
        <w:rPr>
          <w:rFonts w:ascii="Arial Narrow" w:hAnsi="Arial Narrow"/>
          <w:color w:val="000000" w:themeColor="text1"/>
          <w:sz w:val="24"/>
          <w:szCs w:val="24"/>
        </w:rPr>
      </w:pPr>
    </w:p>
    <w:p w:rsidR="0000781D" w:rsidRPr="00FF4AAA" w:rsidRDefault="0000781D" w:rsidP="00FF4AAA">
      <w:pPr>
        <w:shd w:val="clear" w:color="auto" w:fill="F2F2F2" w:themeFill="background1" w:themeFillShade="F2"/>
        <w:spacing w:after="0" w:line="240" w:lineRule="auto"/>
        <w:ind w:firstLine="567"/>
        <w:jc w:val="both"/>
        <w:rPr>
          <w:rFonts w:ascii="Arial Narrow" w:hAnsi="Arial Narrow"/>
          <w:color w:val="002060"/>
          <w:spacing w:val="20"/>
          <w:sz w:val="24"/>
          <w:szCs w:val="24"/>
        </w:rPr>
      </w:pPr>
      <w:r w:rsidRPr="00FF4AAA">
        <w:rPr>
          <w:rFonts w:ascii="Arial Narrow" w:hAnsi="Arial Narrow"/>
          <w:color w:val="002060"/>
          <w:spacing w:val="20"/>
          <w:sz w:val="24"/>
          <w:szCs w:val="24"/>
        </w:rPr>
        <w:t>Restrictions</w:t>
      </w:r>
    </w:p>
    <w:p w:rsidR="0000781D" w:rsidRPr="00FF4AAA" w:rsidRDefault="0000781D" w:rsidP="00FF4AAA">
      <w:pPr>
        <w:pStyle w:val="a3"/>
        <w:numPr>
          <w:ilvl w:val="0"/>
          <w:numId w:val="3"/>
        </w:numPr>
        <w:spacing w:after="0" w:line="240" w:lineRule="auto"/>
        <w:ind w:left="1134"/>
        <w:jc w:val="both"/>
        <w:rPr>
          <w:rFonts w:ascii="Arial Narrow" w:hAnsi="Arial Narrow"/>
          <w:color w:val="000000" w:themeColor="text1"/>
          <w:sz w:val="24"/>
          <w:szCs w:val="24"/>
        </w:rPr>
      </w:pPr>
      <w:r w:rsidRPr="00FF4AAA">
        <w:rPr>
          <w:rFonts w:ascii="Arial Narrow" w:hAnsi="Arial Narrow"/>
          <w:color w:val="000000" w:themeColor="text1"/>
          <w:sz w:val="24"/>
          <w:szCs w:val="24"/>
        </w:rPr>
        <w:t xml:space="preserve">You can't use a Navigation path on </w:t>
      </w:r>
      <w:r w:rsidRPr="00FF4AAA">
        <w:rPr>
          <w:rFonts w:ascii="Arial Narrow" w:hAnsi="Arial Narrow"/>
          <w:b/>
          <w:i/>
          <w:color w:val="000000" w:themeColor="text1"/>
          <w:sz w:val="24"/>
          <w:szCs w:val="24"/>
        </w:rPr>
        <w:t>BEx</w:t>
      </w:r>
      <w:r w:rsidRPr="00FF4AAA">
        <w:rPr>
          <w:rFonts w:ascii="Arial Narrow" w:hAnsi="Arial Narrow"/>
          <w:color w:val="000000" w:themeColor="text1"/>
          <w:sz w:val="24"/>
          <w:szCs w:val="24"/>
        </w:rPr>
        <w:t xml:space="preserve"> queries. Navigation path </w:t>
      </w:r>
      <w:r w:rsidR="00FF4AAA" w:rsidRPr="00FF4AAA">
        <w:rPr>
          <w:rFonts w:ascii="Arial Narrow" w:hAnsi="Arial Narrow"/>
          <w:color w:val="000000" w:themeColor="text1"/>
          <w:sz w:val="24"/>
          <w:szCs w:val="24"/>
        </w:rPr>
        <w:t>/</w:t>
      </w:r>
      <w:r w:rsidRPr="00FF4AAA">
        <w:rPr>
          <w:rFonts w:ascii="Arial Narrow" w:hAnsi="Arial Narrow"/>
          <w:color w:val="000000" w:themeColor="text1"/>
          <w:sz w:val="24"/>
          <w:szCs w:val="24"/>
        </w:rPr>
        <w:t>previously called the drillpath</w:t>
      </w:r>
      <w:r w:rsidR="00FF4AAA" w:rsidRPr="00FF4AAA">
        <w:rPr>
          <w:rFonts w:ascii="Arial Narrow" w:hAnsi="Arial Narrow"/>
          <w:color w:val="000000" w:themeColor="text1"/>
          <w:sz w:val="24"/>
          <w:szCs w:val="24"/>
        </w:rPr>
        <w:t>/</w:t>
      </w:r>
      <w:r w:rsidRPr="00FF4AAA">
        <w:rPr>
          <w:rFonts w:ascii="Arial Narrow" w:hAnsi="Arial Narrow"/>
          <w:color w:val="000000" w:themeColor="text1"/>
          <w:sz w:val="24"/>
          <w:szCs w:val="24"/>
        </w:rPr>
        <w:t xml:space="preserve"> has been replaced by the collapse/expand work</w:t>
      </w:r>
      <w:r w:rsidR="00FF4AAA" w:rsidRPr="00FF4AAA">
        <w:rPr>
          <w:rFonts w:ascii="Arial Narrow" w:hAnsi="Arial Narrow"/>
          <w:color w:val="000000" w:themeColor="text1"/>
          <w:sz w:val="24"/>
          <w:szCs w:val="24"/>
        </w:rPr>
        <w:t xml:space="preserve"> </w:t>
      </w:r>
      <w:r w:rsidRPr="00FF4AAA">
        <w:rPr>
          <w:rFonts w:ascii="Arial Narrow" w:hAnsi="Arial Narrow"/>
          <w:color w:val="000000" w:themeColor="text1"/>
          <w:sz w:val="24"/>
          <w:szCs w:val="24"/>
        </w:rPr>
        <w:t>flow on the real hierarchy.</w:t>
      </w:r>
    </w:p>
    <w:p w:rsidR="0000781D" w:rsidRPr="00FF4AAA" w:rsidRDefault="0000781D" w:rsidP="00FF4AAA">
      <w:pPr>
        <w:pStyle w:val="a3"/>
        <w:numPr>
          <w:ilvl w:val="0"/>
          <w:numId w:val="3"/>
        </w:numPr>
        <w:spacing w:after="0" w:line="240" w:lineRule="auto"/>
        <w:ind w:left="1134"/>
        <w:jc w:val="both"/>
        <w:rPr>
          <w:rFonts w:ascii="Arial Narrow" w:hAnsi="Arial Narrow"/>
          <w:color w:val="000000" w:themeColor="text1"/>
          <w:sz w:val="24"/>
          <w:szCs w:val="24"/>
        </w:rPr>
      </w:pPr>
      <w:r w:rsidRPr="00FF4AAA">
        <w:rPr>
          <w:rFonts w:ascii="Arial Narrow" w:hAnsi="Arial Narrow"/>
          <w:color w:val="000000" w:themeColor="text1"/>
          <w:sz w:val="24"/>
          <w:szCs w:val="24"/>
        </w:rPr>
        <w:t xml:space="preserve">You can only drill on a </w:t>
      </w:r>
      <w:r w:rsidRPr="00FF4AAA">
        <w:rPr>
          <w:rFonts w:ascii="Arial Narrow" w:hAnsi="Arial Narrow"/>
          <w:b/>
          <w:i/>
          <w:color w:val="000000" w:themeColor="text1"/>
          <w:sz w:val="24"/>
          <w:szCs w:val="24"/>
        </w:rPr>
        <w:t>.unv</w:t>
      </w:r>
      <w:r w:rsidRPr="00FF4AAA">
        <w:rPr>
          <w:rFonts w:ascii="Arial Narrow" w:hAnsi="Arial Narrow"/>
          <w:color w:val="000000" w:themeColor="text1"/>
          <w:sz w:val="24"/>
          <w:szCs w:val="24"/>
        </w:rPr>
        <w:t xml:space="preserve"> or </w:t>
      </w:r>
      <w:r w:rsidRPr="00FF4AAA">
        <w:rPr>
          <w:rFonts w:ascii="Arial Narrow" w:hAnsi="Arial Narrow"/>
          <w:b/>
          <w:i/>
          <w:color w:val="000000" w:themeColor="text1"/>
          <w:sz w:val="24"/>
          <w:szCs w:val="24"/>
        </w:rPr>
        <w:t>.unx</w:t>
      </w:r>
      <w:r w:rsidRPr="00FF4AAA">
        <w:rPr>
          <w:rFonts w:ascii="Arial Narrow" w:hAnsi="Arial Narrow"/>
          <w:color w:val="000000" w:themeColor="text1"/>
          <w:sz w:val="24"/>
          <w:szCs w:val="24"/>
        </w:rPr>
        <w:t xml:space="preserve"> universe if the drill paths are previously defined in the universe.</w:t>
      </w:r>
    </w:p>
    <w:p w:rsidR="0000781D" w:rsidRDefault="0000781D" w:rsidP="00877F63">
      <w:pPr>
        <w:spacing w:after="0" w:line="240" w:lineRule="auto"/>
        <w:rPr>
          <w:color w:val="000000" w:themeColor="text1"/>
        </w:rPr>
      </w:pPr>
    </w:p>
    <w:p w:rsidR="0000781D" w:rsidRPr="00877F63" w:rsidRDefault="0000781D" w:rsidP="00877F63">
      <w:pPr>
        <w:spacing w:after="0" w:line="240" w:lineRule="auto"/>
        <w:ind w:firstLine="567"/>
        <w:jc w:val="center"/>
        <w:rPr>
          <w:rFonts w:ascii="Arial Narrow" w:hAnsi="Arial Narrow"/>
          <w:b/>
          <w:i/>
          <w:color w:val="000000" w:themeColor="text1"/>
          <w:sz w:val="24"/>
          <w:szCs w:val="24"/>
        </w:rPr>
      </w:pPr>
      <w:r w:rsidRPr="00877F63">
        <w:rPr>
          <w:rFonts w:ascii="Arial Narrow" w:hAnsi="Arial Narrow"/>
          <w:b/>
          <w:i/>
          <w:color w:val="000000" w:themeColor="text1"/>
          <w:sz w:val="24"/>
          <w:szCs w:val="24"/>
        </w:rPr>
        <w:t>Defining the scope of analysis</w:t>
      </w:r>
    </w:p>
    <w:p w:rsidR="00877F63" w:rsidRDefault="00877F63" w:rsidP="00877F63">
      <w:pPr>
        <w:spacing w:after="0" w:line="240" w:lineRule="auto"/>
        <w:ind w:firstLine="567"/>
        <w:jc w:val="both"/>
        <w:rPr>
          <w:rFonts w:ascii="Arial Narrow" w:hAnsi="Arial Narrow"/>
          <w:color w:val="000000" w:themeColor="text1"/>
          <w:sz w:val="24"/>
          <w:szCs w:val="24"/>
        </w:rPr>
      </w:pPr>
    </w:p>
    <w:p w:rsidR="00EA0CC7" w:rsidRPr="00877F63" w:rsidRDefault="00EA0CC7" w:rsidP="00877F63">
      <w:pPr>
        <w:spacing w:after="0" w:line="240" w:lineRule="auto"/>
        <w:ind w:firstLine="567"/>
        <w:jc w:val="both"/>
        <w:rPr>
          <w:rFonts w:ascii="Arial Narrow" w:hAnsi="Arial Narrow"/>
          <w:color w:val="000000" w:themeColor="text1"/>
          <w:sz w:val="24"/>
          <w:szCs w:val="24"/>
        </w:rPr>
      </w:pPr>
      <w:r w:rsidRPr="00877F63">
        <w:rPr>
          <w:rFonts w:ascii="Arial Narrow" w:hAnsi="Arial Narrow"/>
          <w:color w:val="000000" w:themeColor="text1"/>
          <w:sz w:val="24"/>
          <w:szCs w:val="24"/>
        </w:rPr>
        <w:t xml:space="preserve">Defining the scope of analysis before drilling allows you to better control the </w:t>
      </w:r>
      <w:r w:rsidRPr="00877F63">
        <w:rPr>
          <w:rFonts w:ascii="Arial Narrow" w:hAnsi="Arial Narrow"/>
          <w:b/>
          <w:i/>
          <w:color w:val="000000" w:themeColor="text1"/>
          <w:sz w:val="24"/>
          <w:szCs w:val="24"/>
        </w:rPr>
        <w:t>amount of information</w:t>
      </w:r>
      <w:r w:rsidRPr="00877F63">
        <w:rPr>
          <w:rFonts w:ascii="Arial Narrow" w:hAnsi="Arial Narrow"/>
          <w:color w:val="000000" w:themeColor="text1"/>
          <w:sz w:val="24"/>
          <w:szCs w:val="24"/>
        </w:rPr>
        <w:t xml:space="preserve"> the</w:t>
      </w:r>
      <w:r w:rsidR="00877F63" w:rsidRPr="00877F63">
        <w:rPr>
          <w:rFonts w:ascii="Arial Narrow" w:hAnsi="Arial Narrow"/>
          <w:color w:val="000000" w:themeColor="text1"/>
          <w:sz w:val="24"/>
          <w:szCs w:val="24"/>
        </w:rPr>
        <w:t xml:space="preserve"> </w:t>
      </w:r>
      <w:r w:rsidRPr="00877F63">
        <w:rPr>
          <w:rFonts w:ascii="Arial Narrow" w:hAnsi="Arial Narrow"/>
          <w:color w:val="000000" w:themeColor="text1"/>
          <w:sz w:val="24"/>
          <w:szCs w:val="24"/>
        </w:rPr>
        <w:t>application should retrieve.</w:t>
      </w:r>
    </w:p>
    <w:p w:rsidR="00877F63" w:rsidRPr="00CF6DAF" w:rsidRDefault="00877F63" w:rsidP="00CF6DAF">
      <w:pPr>
        <w:pStyle w:val="a3"/>
        <w:numPr>
          <w:ilvl w:val="0"/>
          <w:numId w:val="4"/>
        </w:numPr>
        <w:spacing w:after="0" w:line="240" w:lineRule="auto"/>
        <w:ind w:left="1134"/>
        <w:jc w:val="both"/>
        <w:rPr>
          <w:rFonts w:ascii="Arial Narrow" w:hAnsi="Arial Narrow"/>
          <w:color w:val="000000" w:themeColor="text1"/>
          <w:sz w:val="24"/>
          <w:szCs w:val="24"/>
        </w:rPr>
      </w:pPr>
      <w:r w:rsidRPr="00CF6DAF">
        <w:rPr>
          <w:rFonts w:ascii="Arial Narrow" w:hAnsi="Arial Narrow"/>
          <w:b/>
          <w:i/>
          <w:color w:val="000000" w:themeColor="text1"/>
          <w:sz w:val="24"/>
          <w:szCs w:val="24"/>
        </w:rPr>
        <w:t>A</w:t>
      </w:r>
      <w:r w:rsidR="00A96809" w:rsidRPr="00CF6DAF">
        <w:rPr>
          <w:rFonts w:ascii="Arial Narrow" w:hAnsi="Arial Narrow"/>
          <w:b/>
          <w:i/>
          <w:color w:val="000000" w:themeColor="text1"/>
          <w:sz w:val="24"/>
          <w:szCs w:val="24"/>
        </w:rPr>
        <w:t>n object that’s part of the scope of analysis</w:t>
      </w:r>
      <w:r w:rsidR="00A96809" w:rsidRPr="00CF6DAF">
        <w:rPr>
          <w:rFonts w:ascii="Arial Narrow" w:hAnsi="Arial Narrow"/>
          <w:color w:val="000000" w:themeColor="text1"/>
          <w:sz w:val="24"/>
          <w:szCs w:val="24"/>
        </w:rPr>
        <w:t xml:space="preserve"> is also part of the query specification</w:t>
      </w:r>
      <w:r w:rsidRPr="00CF6DAF">
        <w:rPr>
          <w:rFonts w:ascii="Arial Narrow" w:hAnsi="Arial Narrow"/>
          <w:color w:val="000000" w:themeColor="text1"/>
          <w:sz w:val="24"/>
          <w:szCs w:val="24"/>
        </w:rPr>
        <w:t xml:space="preserve"> </w:t>
      </w:r>
      <w:r>
        <w:sym w:font="Symbol" w:char="F0DE"/>
      </w:r>
      <w:r w:rsidR="00A96809" w:rsidRPr="00CF6DAF">
        <w:rPr>
          <w:rFonts w:ascii="Arial Narrow" w:hAnsi="Arial Narrow"/>
          <w:color w:val="000000" w:themeColor="text1"/>
          <w:sz w:val="24"/>
          <w:szCs w:val="24"/>
        </w:rPr>
        <w:t xml:space="preserve"> when</w:t>
      </w:r>
      <w:r w:rsidRPr="00CF6DAF">
        <w:rPr>
          <w:rFonts w:ascii="Arial Narrow" w:hAnsi="Arial Narrow"/>
          <w:color w:val="000000" w:themeColor="text1"/>
          <w:sz w:val="24"/>
          <w:szCs w:val="24"/>
        </w:rPr>
        <w:t xml:space="preserve"> </w:t>
      </w:r>
      <w:r w:rsidR="00A96809" w:rsidRPr="00CF6DAF">
        <w:rPr>
          <w:rFonts w:ascii="Arial Narrow" w:hAnsi="Arial Narrow"/>
          <w:color w:val="000000" w:themeColor="text1"/>
          <w:sz w:val="24"/>
          <w:szCs w:val="24"/>
        </w:rPr>
        <w:t>you’re reaching that object when drilling up or down, the application doesn’t have to go through the database</w:t>
      </w:r>
      <w:r w:rsidRPr="00CF6DAF">
        <w:rPr>
          <w:rFonts w:ascii="Arial Narrow" w:hAnsi="Arial Narrow"/>
          <w:color w:val="000000" w:themeColor="text1"/>
          <w:sz w:val="24"/>
          <w:szCs w:val="24"/>
        </w:rPr>
        <w:t xml:space="preserve"> </w:t>
      </w:r>
      <w:r w:rsidR="00A96809" w:rsidRPr="00CF6DAF">
        <w:rPr>
          <w:rFonts w:ascii="Arial Narrow" w:hAnsi="Arial Narrow"/>
          <w:color w:val="000000" w:themeColor="text1"/>
          <w:sz w:val="24"/>
          <w:szCs w:val="24"/>
        </w:rPr>
        <w:t xml:space="preserve">and run a new query to retrieve the data. </w:t>
      </w:r>
    </w:p>
    <w:p w:rsidR="00A96809" w:rsidRPr="00CF6DAF" w:rsidRDefault="00A96809" w:rsidP="00CF6DAF">
      <w:pPr>
        <w:pStyle w:val="a3"/>
        <w:numPr>
          <w:ilvl w:val="0"/>
          <w:numId w:val="4"/>
        </w:numPr>
        <w:spacing w:after="0" w:line="240" w:lineRule="auto"/>
        <w:ind w:left="1134"/>
        <w:jc w:val="both"/>
        <w:rPr>
          <w:rFonts w:ascii="Arial Narrow" w:hAnsi="Arial Narrow"/>
          <w:color w:val="000000" w:themeColor="text1"/>
          <w:sz w:val="24"/>
          <w:szCs w:val="24"/>
        </w:rPr>
      </w:pPr>
      <w:r w:rsidRPr="00CF6DAF">
        <w:rPr>
          <w:rFonts w:ascii="Arial Narrow" w:hAnsi="Arial Narrow"/>
          <w:b/>
          <w:i/>
          <w:color w:val="000000" w:themeColor="text1"/>
          <w:sz w:val="24"/>
          <w:szCs w:val="24"/>
        </w:rPr>
        <w:t>If it’s not part of the scope</w:t>
      </w:r>
      <w:r w:rsidRPr="00CF6DAF">
        <w:rPr>
          <w:rFonts w:ascii="Arial Narrow" w:hAnsi="Arial Narrow"/>
          <w:color w:val="000000" w:themeColor="text1"/>
          <w:sz w:val="24"/>
          <w:szCs w:val="24"/>
        </w:rPr>
        <w:t>, it’s not part of the query, and the</w:t>
      </w:r>
      <w:r w:rsidR="00877F63" w:rsidRPr="00CF6DAF">
        <w:rPr>
          <w:rFonts w:ascii="Arial Narrow" w:hAnsi="Arial Narrow"/>
          <w:color w:val="000000" w:themeColor="text1"/>
          <w:sz w:val="24"/>
          <w:szCs w:val="24"/>
        </w:rPr>
        <w:t xml:space="preserve"> </w:t>
      </w:r>
      <w:r w:rsidRPr="00CF6DAF">
        <w:rPr>
          <w:rFonts w:ascii="Arial Narrow" w:hAnsi="Arial Narrow"/>
          <w:color w:val="000000" w:themeColor="text1"/>
          <w:sz w:val="24"/>
          <w:szCs w:val="24"/>
        </w:rPr>
        <w:t>application hits the database and runs a new query to retrieve the missing information. When that’s the case, a</w:t>
      </w:r>
      <w:r w:rsidR="00877F63" w:rsidRPr="00CF6DAF">
        <w:rPr>
          <w:rFonts w:ascii="Arial Narrow" w:hAnsi="Arial Narrow"/>
          <w:color w:val="000000" w:themeColor="text1"/>
          <w:sz w:val="24"/>
          <w:szCs w:val="24"/>
        </w:rPr>
        <w:t xml:space="preserve"> </w:t>
      </w:r>
      <w:r w:rsidRPr="00CF6DAF">
        <w:rPr>
          <w:rFonts w:ascii="Arial Narrow" w:hAnsi="Arial Narrow"/>
          <w:color w:val="000000" w:themeColor="text1"/>
          <w:sz w:val="24"/>
          <w:szCs w:val="24"/>
        </w:rPr>
        <w:t>prompt asks you whether you want to hit the database and bring the missing data to the report.</w:t>
      </w:r>
    </w:p>
    <w:p w:rsidR="00CF6DAF" w:rsidRDefault="00CF6DAF" w:rsidP="00877F63">
      <w:pPr>
        <w:spacing w:after="0" w:line="240" w:lineRule="auto"/>
        <w:ind w:firstLine="567"/>
        <w:jc w:val="both"/>
        <w:rPr>
          <w:rFonts w:ascii="Arial Narrow" w:hAnsi="Arial Narrow"/>
          <w:color w:val="000000" w:themeColor="text1"/>
          <w:sz w:val="24"/>
          <w:szCs w:val="24"/>
        </w:rPr>
      </w:pPr>
    </w:p>
    <w:p w:rsidR="00A96809" w:rsidRPr="00877F63" w:rsidRDefault="00A96809" w:rsidP="00877F63">
      <w:pPr>
        <w:spacing w:after="0" w:line="240" w:lineRule="auto"/>
        <w:ind w:firstLine="567"/>
        <w:jc w:val="both"/>
        <w:rPr>
          <w:rFonts w:ascii="Arial Narrow" w:hAnsi="Arial Narrow"/>
          <w:color w:val="000000" w:themeColor="text1"/>
          <w:sz w:val="24"/>
          <w:szCs w:val="24"/>
        </w:rPr>
      </w:pPr>
      <w:r w:rsidRPr="00877F63">
        <w:rPr>
          <w:rFonts w:ascii="Arial Narrow" w:hAnsi="Arial Narrow"/>
          <w:color w:val="000000" w:themeColor="text1"/>
          <w:sz w:val="24"/>
          <w:szCs w:val="24"/>
        </w:rPr>
        <w:t>You can display the scope of analysis pane by clicking the</w:t>
      </w:r>
      <w:r w:rsidR="00CF6DAF">
        <w:rPr>
          <w:rFonts w:ascii="Arial Narrow" w:hAnsi="Arial Narrow"/>
          <w:color w:val="000000" w:themeColor="text1"/>
          <w:sz w:val="24"/>
          <w:szCs w:val="24"/>
        </w:rPr>
        <w:t xml:space="preserve"> </w:t>
      </w:r>
      <w:r w:rsidR="00CF6DAF">
        <w:rPr>
          <w:noProof/>
        </w:rPr>
        <w:drawing>
          <wp:inline distT="0" distB="0" distL="0" distR="0" wp14:anchorId="3C335B6F" wp14:editId="6617B9EE">
            <wp:extent cx="232620" cy="25668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620" cy="256684"/>
                    </a:xfrm>
                    <a:prstGeom prst="rect">
                      <a:avLst/>
                    </a:prstGeom>
                  </pic:spPr>
                </pic:pic>
              </a:graphicData>
            </a:graphic>
          </wp:inline>
        </w:drawing>
      </w:r>
      <w:r w:rsidRPr="00877F63">
        <w:rPr>
          <w:rFonts w:ascii="Arial Narrow" w:hAnsi="Arial Narrow"/>
          <w:color w:val="000000" w:themeColor="text1"/>
          <w:sz w:val="24"/>
          <w:szCs w:val="24"/>
        </w:rPr>
        <w:t xml:space="preserve"> icon in the query panel.</w:t>
      </w:r>
    </w:p>
    <w:p w:rsidR="00A96809" w:rsidRDefault="00A96809" w:rsidP="00877F63">
      <w:pPr>
        <w:spacing w:after="0" w:line="240" w:lineRule="auto"/>
        <w:ind w:firstLine="567"/>
        <w:jc w:val="both"/>
        <w:rPr>
          <w:rFonts w:ascii="Arial Narrow" w:hAnsi="Arial Narrow"/>
          <w:color w:val="000000" w:themeColor="text1"/>
          <w:sz w:val="24"/>
          <w:szCs w:val="24"/>
        </w:rPr>
      </w:pPr>
      <w:r w:rsidRPr="00877F63">
        <w:rPr>
          <w:rFonts w:ascii="Arial Narrow" w:hAnsi="Arial Narrow"/>
          <w:color w:val="000000" w:themeColor="text1"/>
          <w:sz w:val="24"/>
          <w:szCs w:val="24"/>
        </w:rPr>
        <w:t xml:space="preserve">Defining the scope of analysis is important, as it can impact performance. You can specify the </w:t>
      </w:r>
      <w:r w:rsidRPr="00CF6DAF">
        <w:rPr>
          <w:rFonts w:ascii="Arial Narrow" w:hAnsi="Arial Narrow"/>
          <w:i/>
          <w:color w:val="002060"/>
          <w:sz w:val="24"/>
          <w:szCs w:val="24"/>
        </w:rPr>
        <w:t>number of levels</w:t>
      </w:r>
      <w:r w:rsidR="00CF6DAF" w:rsidRPr="00CF6DAF">
        <w:rPr>
          <w:rFonts w:ascii="Arial Narrow" w:hAnsi="Arial Narrow"/>
          <w:i/>
          <w:color w:val="002060"/>
          <w:sz w:val="24"/>
          <w:szCs w:val="24"/>
        </w:rPr>
        <w:t xml:space="preserve"> </w:t>
      </w:r>
      <w:r w:rsidRPr="00877F63">
        <w:rPr>
          <w:rFonts w:ascii="Arial Narrow" w:hAnsi="Arial Narrow"/>
          <w:color w:val="000000" w:themeColor="text1"/>
          <w:sz w:val="24"/>
          <w:szCs w:val="24"/>
        </w:rPr>
        <w:t>to which you want to drill up or down directly in the scope of analysis panel, if your security profile allows you to</w:t>
      </w:r>
      <w:r w:rsidR="00CF6DAF">
        <w:rPr>
          <w:rFonts w:ascii="Arial Narrow" w:hAnsi="Arial Narrow"/>
          <w:color w:val="000000" w:themeColor="text1"/>
          <w:sz w:val="24"/>
          <w:szCs w:val="24"/>
        </w:rPr>
        <w:t xml:space="preserve"> </w:t>
      </w:r>
      <w:r w:rsidRPr="00877F63">
        <w:rPr>
          <w:rFonts w:ascii="Arial Narrow" w:hAnsi="Arial Narrow"/>
          <w:color w:val="000000" w:themeColor="text1"/>
          <w:sz w:val="24"/>
          <w:szCs w:val="24"/>
        </w:rPr>
        <w:t>do so. If that's not the case, reach out to your BI administrator.</w:t>
      </w:r>
    </w:p>
    <w:p w:rsidR="00CF6DAF" w:rsidRPr="00877F63" w:rsidRDefault="00CF6DAF" w:rsidP="00877F63">
      <w:pPr>
        <w:spacing w:after="0" w:line="240" w:lineRule="auto"/>
        <w:ind w:firstLine="567"/>
        <w:jc w:val="both"/>
        <w:rPr>
          <w:rFonts w:ascii="Arial Narrow" w:hAnsi="Arial Narrow"/>
          <w:color w:val="000000" w:themeColor="text1"/>
          <w:sz w:val="24"/>
          <w:szCs w:val="24"/>
        </w:rPr>
      </w:pPr>
    </w:p>
    <w:p w:rsidR="00A96809" w:rsidRPr="00CF6DAF" w:rsidRDefault="00A96809" w:rsidP="00CF6DAF">
      <w:pPr>
        <w:shd w:val="clear" w:color="auto" w:fill="F2F2F2" w:themeFill="background1" w:themeFillShade="F2"/>
        <w:spacing w:after="0" w:line="240" w:lineRule="auto"/>
        <w:ind w:firstLine="567"/>
        <w:jc w:val="both"/>
        <w:rPr>
          <w:rFonts w:ascii="Arial Narrow" w:hAnsi="Arial Narrow"/>
          <w:color w:val="002060"/>
          <w:spacing w:val="20"/>
          <w:sz w:val="24"/>
          <w:szCs w:val="24"/>
        </w:rPr>
      </w:pPr>
      <w:r w:rsidRPr="00CF6DAF">
        <w:rPr>
          <w:rFonts w:ascii="Arial Narrow" w:hAnsi="Arial Narrow"/>
          <w:color w:val="002060"/>
          <w:spacing w:val="20"/>
          <w:sz w:val="24"/>
          <w:szCs w:val="24"/>
        </w:rPr>
        <w:lastRenderedPageBreak/>
        <w:t>Scope of analysis levels</w:t>
      </w:r>
    </w:p>
    <w:p w:rsidR="00A96809" w:rsidRPr="00CF6DAF" w:rsidRDefault="00A96809" w:rsidP="00CF6DAF">
      <w:pPr>
        <w:pStyle w:val="a3"/>
        <w:numPr>
          <w:ilvl w:val="0"/>
          <w:numId w:val="5"/>
        </w:numPr>
        <w:spacing w:after="0" w:line="240" w:lineRule="auto"/>
        <w:ind w:left="1134"/>
        <w:jc w:val="both"/>
        <w:rPr>
          <w:rFonts w:ascii="Arial Narrow" w:hAnsi="Arial Narrow"/>
          <w:color w:val="000000" w:themeColor="text1"/>
          <w:sz w:val="24"/>
          <w:szCs w:val="24"/>
        </w:rPr>
      </w:pPr>
      <w:r w:rsidRPr="00CF6DAF">
        <w:rPr>
          <w:rFonts w:ascii="Arial Narrow" w:hAnsi="Arial Narrow"/>
          <w:b/>
          <w:i/>
          <w:color w:val="000000" w:themeColor="text1"/>
          <w:sz w:val="24"/>
          <w:szCs w:val="24"/>
        </w:rPr>
        <w:t>None</w:t>
      </w:r>
      <w:r w:rsidRPr="00CF6DAF">
        <w:rPr>
          <w:rFonts w:ascii="Arial Narrow" w:hAnsi="Arial Narrow"/>
          <w:color w:val="000000" w:themeColor="text1"/>
          <w:sz w:val="24"/>
          <w:szCs w:val="24"/>
        </w:rPr>
        <w:t xml:space="preserve"> </w:t>
      </w:r>
      <w:r w:rsidR="00CF6DAF" w:rsidRPr="00CF6DAF">
        <w:rPr>
          <w:rFonts w:ascii="Arial Narrow" w:hAnsi="Arial Narrow"/>
          <w:color w:val="000000" w:themeColor="text1"/>
          <w:sz w:val="24"/>
          <w:szCs w:val="24"/>
        </w:rPr>
        <w:t>- d</w:t>
      </w:r>
      <w:r w:rsidRPr="00CF6DAF">
        <w:rPr>
          <w:rFonts w:ascii="Arial Narrow" w:hAnsi="Arial Narrow"/>
          <w:color w:val="000000" w:themeColor="text1"/>
          <w:sz w:val="24"/>
          <w:szCs w:val="24"/>
        </w:rPr>
        <w:t>isables the scope of analysis.</w:t>
      </w:r>
    </w:p>
    <w:p w:rsidR="00A96809" w:rsidRPr="00CF6DAF" w:rsidRDefault="00A96809" w:rsidP="00CF6DAF">
      <w:pPr>
        <w:pStyle w:val="a3"/>
        <w:numPr>
          <w:ilvl w:val="0"/>
          <w:numId w:val="5"/>
        </w:numPr>
        <w:spacing w:after="0" w:line="240" w:lineRule="auto"/>
        <w:ind w:left="1134"/>
        <w:jc w:val="both"/>
        <w:rPr>
          <w:rFonts w:ascii="Arial Narrow" w:hAnsi="Arial Narrow"/>
          <w:color w:val="000000" w:themeColor="text1"/>
          <w:sz w:val="24"/>
          <w:szCs w:val="24"/>
        </w:rPr>
      </w:pPr>
      <w:r w:rsidRPr="00CF6DAF">
        <w:rPr>
          <w:rFonts w:ascii="Arial Narrow" w:hAnsi="Arial Narrow"/>
          <w:b/>
          <w:i/>
          <w:color w:val="000000" w:themeColor="text1"/>
          <w:sz w:val="24"/>
          <w:szCs w:val="24"/>
        </w:rPr>
        <w:t>One</w:t>
      </w:r>
      <w:r w:rsidRPr="00CF6DAF">
        <w:rPr>
          <w:rFonts w:ascii="Arial Narrow" w:hAnsi="Arial Narrow"/>
          <w:color w:val="000000" w:themeColor="text1"/>
          <w:sz w:val="24"/>
          <w:szCs w:val="24"/>
        </w:rPr>
        <w:t xml:space="preserve"> </w:t>
      </w:r>
      <w:r w:rsidR="00CF6DAF" w:rsidRPr="00CF6DAF">
        <w:rPr>
          <w:rFonts w:ascii="Arial Narrow" w:hAnsi="Arial Narrow"/>
          <w:color w:val="000000" w:themeColor="text1"/>
          <w:sz w:val="24"/>
          <w:szCs w:val="24"/>
        </w:rPr>
        <w:t xml:space="preserve">| </w:t>
      </w:r>
      <w:r w:rsidR="00CF6DAF" w:rsidRPr="00CF6DAF">
        <w:rPr>
          <w:rFonts w:ascii="Arial Narrow" w:hAnsi="Arial Narrow"/>
          <w:b/>
          <w:i/>
          <w:color w:val="000000" w:themeColor="text1"/>
          <w:sz w:val="24"/>
          <w:szCs w:val="24"/>
        </w:rPr>
        <w:t>Two</w:t>
      </w:r>
      <w:r w:rsidR="00CF6DAF" w:rsidRPr="00CF6DAF">
        <w:rPr>
          <w:rFonts w:ascii="Arial Narrow" w:hAnsi="Arial Narrow"/>
          <w:color w:val="000000" w:themeColor="text1"/>
          <w:sz w:val="24"/>
          <w:szCs w:val="24"/>
        </w:rPr>
        <w:t xml:space="preserve"> | </w:t>
      </w:r>
      <w:r w:rsidR="00CF6DAF" w:rsidRPr="00CF6DAF">
        <w:rPr>
          <w:rFonts w:ascii="Arial Narrow" w:hAnsi="Arial Narrow"/>
          <w:b/>
          <w:i/>
          <w:color w:val="000000" w:themeColor="text1"/>
          <w:sz w:val="24"/>
          <w:szCs w:val="24"/>
        </w:rPr>
        <w:t>Three</w:t>
      </w:r>
      <w:r w:rsidR="00CF6DAF" w:rsidRPr="00CF6DAF">
        <w:rPr>
          <w:rFonts w:ascii="Arial Narrow" w:hAnsi="Arial Narrow"/>
          <w:color w:val="000000" w:themeColor="text1"/>
          <w:sz w:val="24"/>
          <w:szCs w:val="24"/>
        </w:rPr>
        <w:t xml:space="preserve"> - f</w:t>
      </w:r>
      <w:r w:rsidRPr="00CF6DAF">
        <w:rPr>
          <w:rFonts w:ascii="Arial Narrow" w:hAnsi="Arial Narrow"/>
          <w:color w:val="000000" w:themeColor="text1"/>
          <w:sz w:val="24"/>
          <w:szCs w:val="24"/>
        </w:rPr>
        <w:t>or each object in the Result Objects pane, one, two or three</w:t>
      </w:r>
      <w:r w:rsidR="00CF6DAF" w:rsidRPr="00CF6DAF">
        <w:rPr>
          <w:rFonts w:ascii="Arial Narrow" w:hAnsi="Arial Narrow"/>
          <w:color w:val="000000" w:themeColor="text1"/>
          <w:sz w:val="24"/>
          <w:szCs w:val="24"/>
        </w:rPr>
        <w:t xml:space="preserve"> </w:t>
      </w:r>
      <w:r w:rsidRPr="00CF6DAF">
        <w:rPr>
          <w:rFonts w:ascii="Arial Narrow" w:hAnsi="Arial Narrow"/>
          <w:color w:val="000000" w:themeColor="text1"/>
          <w:sz w:val="24"/>
          <w:szCs w:val="24"/>
        </w:rPr>
        <w:t>objects lower down in the hierarchy are included in the query</w:t>
      </w:r>
      <w:r w:rsidR="00CF6DAF" w:rsidRPr="00CF6DAF">
        <w:rPr>
          <w:rFonts w:ascii="Arial Narrow" w:hAnsi="Arial Narrow"/>
          <w:color w:val="000000" w:themeColor="text1"/>
          <w:sz w:val="24"/>
          <w:szCs w:val="24"/>
        </w:rPr>
        <w:t xml:space="preserve"> </w:t>
      </w:r>
      <w:r w:rsidRPr="00CF6DAF">
        <w:rPr>
          <w:rFonts w:ascii="Arial Narrow" w:hAnsi="Arial Narrow"/>
          <w:color w:val="000000" w:themeColor="text1"/>
          <w:sz w:val="24"/>
          <w:szCs w:val="24"/>
        </w:rPr>
        <w:t>and stored in the cube.</w:t>
      </w:r>
    </w:p>
    <w:p w:rsidR="00A96809" w:rsidRPr="00CF6DAF" w:rsidRDefault="00A96809" w:rsidP="00CF6DAF">
      <w:pPr>
        <w:pStyle w:val="a3"/>
        <w:numPr>
          <w:ilvl w:val="0"/>
          <w:numId w:val="5"/>
        </w:numPr>
        <w:spacing w:after="0" w:line="240" w:lineRule="auto"/>
        <w:ind w:left="1134"/>
        <w:jc w:val="both"/>
        <w:rPr>
          <w:rFonts w:ascii="Arial Narrow" w:hAnsi="Arial Narrow"/>
          <w:color w:val="000000" w:themeColor="text1"/>
          <w:sz w:val="24"/>
          <w:szCs w:val="24"/>
        </w:rPr>
      </w:pPr>
      <w:r w:rsidRPr="00CF6DAF">
        <w:rPr>
          <w:rFonts w:ascii="Arial Narrow" w:hAnsi="Arial Narrow"/>
          <w:b/>
          <w:i/>
          <w:color w:val="000000" w:themeColor="text1"/>
          <w:sz w:val="24"/>
          <w:szCs w:val="24"/>
        </w:rPr>
        <w:t>Custom</w:t>
      </w:r>
      <w:r w:rsidRPr="00CF6DAF">
        <w:rPr>
          <w:rFonts w:ascii="Arial Narrow" w:hAnsi="Arial Narrow"/>
          <w:color w:val="000000" w:themeColor="text1"/>
          <w:sz w:val="24"/>
          <w:szCs w:val="24"/>
        </w:rPr>
        <w:t xml:space="preserve"> </w:t>
      </w:r>
      <w:r w:rsidR="00CF6DAF" w:rsidRPr="00CF6DAF">
        <w:rPr>
          <w:rFonts w:ascii="Arial Narrow" w:hAnsi="Arial Narrow"/>
          <w:color w:val="000000" w:themeColor="text1"/>
          <w:sz w:val="24"/>
          <w:szCs w:val="24"/>
        </w:rPr>
        <w:t>- e</w:t>
      </w:r>
      <w:r w:rsidRPr="00CF6DAF">
        <w:rPr>
          <w:rFonts w:ascii="Arial Narrow" w:hAnsi="Arial Narrow"/>
          <w:color w:val="000000" w:themeColor="text1"/>
          <w:sz w:val="24"/>
          <w:szCs w:val="24"/>
        </w:rPr>
        <w:t>very object you add manually to the scope is included in the</w:t>
      </w:r>
      <w:r w:rsidR="00CF6DAF" w:rsidRPr="00CF6DAF">
        <w:rPr>
          <w:rFonts w:ascii="Arial Narrow" w:hAnsi="Arial Narrow"/>
          <w:color w:val="000000" w:themeColor="text1"/>
          <w:sz w:val="24"/>
          <w:szCs w:val="24"/>
        </w:rPr>
        <w:t xml:space="preserve"> </w:t>
      </w:r>
      <w:r w:rsidRPr="00CF6DAF">
        <w:rPr>
          <w:rFonts w:ascii="Arial Narrow" w:hAnsi="Arial Narrow"/>
          <w:color w:val="000000" w:themeColor="text1"/>
          <w:sz w:val="24"/>
          <w:szCs w:val="24"/>
        </w:rPr>
        <w:t>query and stored in the cube.</w:t>
      </w:r>
    </w:p>
    <w:p w:rsidR="00CF6DAF" w:rsidRDefault="00CF6DAF" w:rsidP="00877F63">
      <w:pPr>
        <w:spacing w:after="0" w:line="240" w:lineRule="auto"/>
        <w:ind w:firstLine="567"/>
        <w:jc w:val="both"/>
        <w:rPr>
          <w:rFonts w:ascii="Arial Narrow" w:hAnsi="Arial Narrow"/>
          <w:color w:val="000000" w:themeColor="text1"/>
          <w:sz w:val="24"/>
          <w:szCs w:val="24"/>
        </w:rPr>
      </w:pPr>
    </w:p>
    <w:p w:rsidR="00A96809" w:rsidRPr="00CF6DAF" w:rsidRDefault="00A96809" w:rsidP="00877F63">
      <w:pPr>
        <w:spacing w:after="0" w:line="240" w:lineRule="auto"/>
        <w:ind w:firstLine="567"/>
        <w:jc w:val="both"/>
        <w:rPr>
          <w:rFonts w:ascii="Arial Narrow" w:hAnsi="Arial Narrow"/>
          <w:color w:val="002060"/>
          <w:spacing w:val="20"/>
          <w:sz w:val="24"/>
          <w:szCs w:val="24"/>
        </w:rPr>
      </w:pPr>
      <w:r w:rsidRPr="00CF6DAF">
        <w:rPr>
          <w:rFonts w:ascii="Arial Narrow" w:hAnsi="Arial Narrow"/>
          <w:color w:val="002060"/>
          <w:spacing w:val="20"/>
          <w:sz w:val="24"/>
          <w:szCs w:val="24"/>
        </w:rPr>
        <w:t>Note</w:t>
      </w:r>
    </w:p>
    <w:p w:rsidR="0000781D" w:rsidRDefault="00A96809" w:rsidP="00877F63">
      <w:pPr>
        <w:spacing w:after="0" w:line="240" w:lineRule="auto"/>
        <w:ind w:firstLine="567"/>
        <w:jc w:val="both"/>
        <w:rPr>
          <w:rFonts w:ascii="Arial Narrow" w:hAnsi="Arial Narrow"/>
          <w:color w:val="000000" w:themeColor="text1"/>
          <w:sz w:val="24"/>
          <w:szCs w:val="24"/>
        </w:rPr>
      </w:pPr>
      <w:r w:rsidRPr="00877F63">
        <w:rPr>
          <w:rFonts w:ascii="Arial Narrow" w:hAnsi="Arial Narrow"/>
          <w:color w:val="000000" w:themeColor="text1"/>
          <w:sz w:val="24"/>
          <w:szCs w:val="24"/>
        </w:rPr>
        <w:t xml:space="preserve">If you plan on drilling out of scope on a </w:t>
      </w:r>
      <w:r w:rsidRPr="00CF6DAF">
        <w:rPr>
          <w:rFonts w:ascii="Arial Narrow" w:hAnsi="Arial Narrow"/>
          <w:b/>
          <w:i/>
          <w:color w:val="000000" w:themeColor="text1"/>
          <w:sz w:val="24"/>
          <w:szCs w:val="24"/>
        </w:rPr>
        <w:t>Geomap chart</w:t>
      </w:r>
      <w:r w:rsidRPr="00877F63">
        <w:rPr>
          <w:rFonts w:ascii="Arial Narrow" w:hAnsi="Arial Narrow"/>
          <w:color w:val="000000" w:themeColor="text1"/>
          <w:sz w:val="24"/>
          <w:szCs w:val="24"/>
        </w:rPr>
        <w:t xml:space="preserve">, make sure that </w:t>
      </w:r>
      <w:r w:rsidRPr="00CF6DAF">
        <w:rPr>
          <w:rFonts w:ascii="Arial Narrow" w:hAnsi="Arial Narrow"/>
          <w:color w:val="002060"/>
          <w:sz w:val="24"/>
          <w:szCs w:val="24"/>
        </w:rPr>
        <w:t xml:space="preserve">every additional dimension </w:t>
      </w:r>
      <w:r w:rsidRPr="00877F63">
        <w:rPr>
          <w:rFonts w:ascii="Arial Narrow" w:hAnsi="Arial Narrow"/>
          <w:color w:val="000000" w:themeColor="text1"/>
          <w:sz w:val="24"/>
          <w:szCs w:val="24"/>
        </w:rPr>
        <w:t>you</w:t>
      </w:r>
      <w:r w:rsidR="00CF6DAF">
        <w:rPr>
          <w:rFonts w:ascii="Arial Narrow" w:hAnsi="Arial Narrow"/>
          <w:color w:val="000000" w:themeColor="text1"/>
          <w:sz w:val="24"/>
          <w:szCs w:val="24"/>
        </w:rPr>
        <w:t xml:space="preserve"> </w:t>
      </w:r>
      <w:r w:rsidRPr="00877F63">
        <w:rPr>
          <w:rFonts w:ascii="Arial Narrow" w:hAnsi="Arial Narrow"/>
          <w:color w:val="000000" w:themeColor="text1"/>
          <w:sz w:val="24"/>
          <w:szCs w:val="24"/>
        </w:rPr>
        <w:t xml:space="preserve">specify is matched with a </w:t>
      </w:r>
      <w:r w:rsidRPr="00CF6DAF">
        <w:rPr>
          <w:rFonts w:ascii="Arial Narrow" w:hAnsi="Arial Narrow"/>
          <w:i/>
          <w:color w:val="002060"/>
          <w:sz w:val="24"/>
          <w:szCs w:val="24"/>
        </w:rPr>
        <w:t>location</w:t>
      </w:r>
      <w:r w:rsidRPr="00877F63">
        <w:rPr>
          <w:rFonts w:ascii="Arial Narrow" w:hAnsi="Arial Narrow"/>
          <w:color w:val="000000" w:themeColor="text1"/>
          <w:sz w:val="24"/>
          <w:szCs w:val="24"/>
        </w:rPr>
        <w:t>. If no location is indicated, the additional dimensions won't show on the</w:t>
      </w:r>
      <w:r w:rsidR="00CF6DAF">
        <w:rPr>
          <w:rFonts w:ascii="Arial Narrow" w:hAnsi="Arial Narrow"/>
          <w:color w:val="000000" w:themeColor="text1"/>
          <w:sz w:val="24"/>
          <w:szCs w:val="24"/>
        </w:rPr>
        <w:t xml:space="preserve"> </w:t>
      </w:r>
      <w:r w:rsidRPr="00877F63">
        <w:rPr>
          <w:rFonts w:ascii="Arial Narrow" w:hAnsi="Arial Narrow"/>
          <w:color w:val="000000" w:themeColor="text1"/>
          <w:sz w:val="24"/>
          <w:szCs w:val="24"/>
        </w:rPr>
        <w:t>map.</w:t>
      </w:r>
    </w:p>
    <w:p w:rsidR="0084051D" w:rsidRDefault="0084051D" w:rsidP="00877F63">
      <w:pPr>
        <w:spacing w:after="0" w:line="240" w:lineRule="auto"/>
        <w:ind w:firstLine="567"/>
        <w:jc w:val="both"/>
        <w:rPr>
          <w:rFonts w:ascii="Arial Narrow" w:hAnsi="Arial Narrow"/>
          <w:color w:val="000000" w:themeColor="text1"/>
          <w:sz w:val="24"/>
          <w:szCs w:val="24"/>
        </w:rPr>
      </w:pPr>
    </w:p>
    <w:p w:rsidR="0084051D" w:rsidRPr="0084051D" w:rsidRDefault="0084051D" w:rsidP="0084051D">
      <w:pPr>
        <w:spacing w:after="0" w:line="240" w:lineRule="auto"/>
        <w:ind w:firstLine="567"/>
        <w:jc w:val="center"/>
        <w:rPr>
          <w:rFonts w:ascii="Arial Narrow" w:hAnsi="Arial Narrow"/>
          <w:b/>
          <w:color w:val="000000" w:themeColor="text1"/>
          <w:sz w:val="24"/>
          <w:szCs w:val="24"/>
        </w:rPr>
      </w:pPr>
      <w:r w:rsidRPr="0084051D">
        <w:rPr>
          <w:rFonts w:ascii="Arial Narrow" w:hAnsi="Arial Narrow"/>
          <w:b/>
          <w:color w:val="000000" w:themeColor="text1"/>
          <w:sz w:val="24"/>
          <w:szCs w:val="24"/>
        </w:rPr>
        <w:t>Drill paths and hierarchies</w:t>
      </w:r>
    </w:p>
    <w:p w:rsidR="0084051D" w:rsidRDefault="0084051D" w:rsidP="0084051D">
      <w:pPr>
        <w:spacing w:after="0" w:line="240" w:lineRule="auto"/>
        <w:ind w:firstLine="567"/>
        <w:jc w:val="both"/>
        <w:rPr>
          <w:rFonts w:ascii="Arial Narrow" w:hAnsi="Arial Narrow"/>
          <w:color w:val="000000" w:themeColor="text1"/>
          <w:sz w:val="24"/>
          <w:szCs w:val="24"/>
        </w:rPr>
      </w:pPr>
    </w:p>
    <w:p w:rsidR="007D426B" w:rsidRDefault="0084051D" w:rsidP="0084051D">
      <w:pPr>
        <w:spacing w:after="0" w:line="240" w:lineRule="auto"/>
        <w:ind w:firstLine="567"/>
        <w:jc w:val="both"/>
        <w:rPr>
          <w:rFonts w:ascii="Arial Narrow" w:hAnsi="Arial Narrow"/>
          <w:color w:val="000000" w:themeColor="text1"/>
          <w:sz w:val="24"/>
          <w:szCs w:val="24"/>
        </w:rPr>
      </w:pPr>
      <w:r w:rsidRPr="0084051D">
        <w:rPr>
          <w:rFonts w:ascii="Arial Narrow" w:hAnsi="Arial Narrow"/>
          <w:b/>
          <w:i/>
          <w:color w:val="000000" w:themeColor="text1"/>
          <w:sz w:val="24"/>
          <w:szCs w:val="24"/>
        </w:rPr>
        <w:t>Drill paths</w:t>
      </w:r>
      <w:r w:rsidRPr="0084051D">
        <w:rPr>
          <w:rFonts w:ascii="Arial Narrow" w:hAnsi="Arial Narrow"/>
          <w:color w:val="000000" w:themeColor="text1"/>
          <w:sz w:val="24"/>
          <w:szCs w:val="24"/>
        </w:rPr>
        <w:t xml:space="preserve"> usually follow the same hierarchy order as the </w:t>
      </w:r>
      <w:r w:rsidRPr="007D426B">
        <w:rPr>
          <w:rFonts w:ascii="Arial Narrow" w:hAnsi="Arial Narrow"/>
          <w:b/>
          <w:i/>
          <w:color w:val="000000" w:themeColor="text1"/>
          <w:sz w:val="24"/>
          <w:szCs w:val="24"/>
        </w:rPr>
        <w:t>classes on a universe</w:t>
      </w:r>
      <w:r w:rsidRPr="0084051D">
        <w:rPr>
          <w:rFonts w:ascii="Arial Narrow" w:hAnsi="Arial Narrow"/>
          <w:color w:val="000000" w:themeColor="text1"/>
          <w:sz w:val="24"/>
          <w:szCs w:val="24"/>
        </w:rPr>
        <w:t>. For example, a class called</w:t>
      </w:r>
      <w:r w:rsidR="007D426B">
        <w:rPr>
          <w:rFonts w:ascii="Arial Narrow" w:hAnsi="Arial Narrow"/>
          <w:color w:val="000000" w:themeColor="text1"/>
          <w:sz w:val="24"/>
          <w:szCs w:val="24"/>
        </w:rPr>
        <w:t xml:space="preserve"> </w:t>
      </w:r>
      <w:r w:rsidRPr="007D426B">
        <w:rPr>
          <w:rFonts w:ascii="Arial Narrow" w:hAnsi="Arial Narrow"/>
          <w:i/>
          <w:color w:val="002060"/>
          <w:sz w:val="24"/>
          <w:szCs w:val="24"/>
        </w:rPr>
        <w:t>Time</w:t>
      </w:r>
      <w:r w:rsidRPr="0084051D">
        <w:rPr>
          <w:rFonts w:ascii="Arial Narrow" w:hAnsi="Arial Narrow"/>
          <w:color w:val="000000" w:themeColor="text1"/>
          <w:sz w:val="24"/>
          <w:szCs w:val="24"/>
        </w:rPr>
        <w:t xml:space="preserve"> typically includes the </w:t>
      </w:r>
      <w:r w:rsidRPr="007D426B">
        <w:rPr>
          <w:rFonts w:ascii="Arial Narrow" w:hAnsi="Arial Narrow"/>
          <w:i/>
          <w:color w:val="002060"/>
          <w:sz w:val="24"/>
          <w:szCs w:val="24"/>
        </w:rPr>
        <w:t>[Year]</w:t>
      </w:r>
      <w:r w:rsidRPr="007D426B">
        <w:rPr>
          <w:rFonts w:ascii="Arial Narrow" w:hAnsi="Arial Narrow"/>
          <w:color w:val="002060"/>
          <w:sz w:val="24"/>
          <w:szCs w:val="24"/>
        </w:rPr>
        <w:t xml:space="preserve"> </w:t>
      </w:r>
      <w:r w:rsidRPr="0084051D">
        <w:rPr>
          <w:rFonts w:ascii="Arial Narrow" w:hAnsi="Arial Narrow"/>
          <w:color w:val="000000" w:themeColor="text1"/>
          <w:sz w:val="24"/>
          <w:szCs w:val="24"/>
        </w:rPr>
        <w:t xml:space="preserve">dimension at the top of the class, followed by the </w:t>
      </w:r>
      <w:r w:rsidRPr="007D426B">
        <w:rPr>
          <w:rFonts w:ascii="Arial Narrow" w:hAnsi="Arial Narrow"/>
          <w:i/>
          <w:color w:val="002060"/>
          <w:sz w:val="24"/>
          <w:szCs w:val="24"/>
        </w:rPr>
        <w:t>[Quarter]</w:t>
      </w:r>
      <w:r w:rsidRPr="0084051D">
        <w:rPr>
          <w:rFonts w:ascii="Arial Narrow" w:hAnsi="Arial Narrow"/>
          <w:color w:val="000000" w:themeColor="text1"/>
          <w:sz w:val="24"/>
          <w:szCs w:val="24"/>
        </w:rPr>
        <w:t xml:space="preserve">, </w:t>
      </w:r>
      <w:r w:rsidRPr="007D426B">
        <w:rPr>
          <w:rFonts w:ascii="Arial Narrow" w:hAnsi="Arial Narrow"/>
          <w:i/>
          <w:color w:val="002060"/>
          <w:sz w:val="24"/>
          <w:szCs w:val="24"/>
        </w:rPr>
        <w:t>[Month]</w:t>
      </w:r>
      <w:r w:rsidRPr="0084051D">
        <w:rPr>
          <w:rFonts w:ascii="Arial Narrow" w:hAnsi="Arial Narrow"/>
          <w:color w:val="000000" w:themeColor="text1"/>
          <w:sz w:val="24"/>
          <w:szCs w:val="24"/>
        </w:rPr>
        <w:t>, and</w:t>
      </w:r>
      <w:r w:rsidR="007D426B" w:rsidRPr="0084051D">
        <w:rPr>
          <w:rFonts w:ascii="Arial Narrow" w:hAnsi="Arial Narrow"/>
          <w:color w:val="000000" w:themeColor="text1"/>
          <w:sz w:val="24"/>
          <w:szCs w:val="24"/>
        </w:rPr>
        <w:t xml:space="preserve"> </w:t>
      </w:r>
      <w:r w:rsidRPr="007D426B">
        <w:rPr>
          <w:rFonts w:ascii="Arial Narrow" w:hAnsi="Arial Narrow"/>
          <w:i/>
          <w:color w:val="002060"/>
          <w:sz w:val="24"/>
          <w:szCs w:val="24"/>
        </w:rPr>
        <w:t>[Week]</w:t>
      </w:r>
      <w:r w:rsidRPr="0084051D">
        <w:rPr>
          <w:rFonts w:ascii="Arial Narrow" w:hAnsi="Arial Narrow"/>
          <w:color w:val="000000" w:themeColor="text1"/>
          <w:sz w:val="24"/>
          <w:szCs w:val="24"/>
        </w:rPr>
        <w:t xml:space="preserve"> dimensions. </w:t>
      </w:r>
      <w:r w:rsidRPr="007D426B">
        <w:rPr>
          <w:rFonts w:ascii="Arial Narrow" w:hAnsi="Arial Narrow"/>
          <w:b/>
          <w:i/>
          <w:color w:val="000000" w:themeColor="text1"/>
          <w:sz w:val="24"/>
          <w:szCs w:val="24"/>
        </w:rPr>
        <w:t>The hierarchies for drill</w:t>
      </w:r>
      <w:r w:rsidRPr="0084051D">
        <w:rPr>
          <w:rFonts w:ascii="Arial Narrow" w:hAnsi="Arial Narrow"/>
          <w:color w:val="000000" w:themeColor="text1"/>
          <w:sz w:val="24"/>
          <w:szCs w:val="24"/>
        </w:rPr>
        <w:t xml:space="preserve"> within the </w:t>
      </w:r>
      <w:r w:rsidRPr="007D426B">
        <w:rPr>
          <w:rFonts w:ascii="Arial Narrow" w:hAnsi="Arial Narrow"/>
          <w:i/>
          <w:color w:val="002060"/>
          <w:sz w:val="24"/>
          <w:szCs w:val="24"/>
        </w:rPr>
        <w:t>Time hierarchy</w:t>
      </w:r>
      <w:r w:rsidRPr="007D426B">
        <w:rPr>
          <w:rFonts w:ascii="Arial Narrow" w:hAnsi="Arial Narrow"/>
          <w:color w:val="002060"/>
          <w:sz w:val="24"/>
          <w:szCs w:val="24"/>
        </w:rPr>
        <w:t xml:space="preserve"> </w:t>
      </w:r>
      <w:r w:rsidRPr="0084051D">
        <w:rPr>
          <w:rFonts w:ascii="Arial Narrow" w:hAnsi="Arial Narrow"/>
          <w:color w:val="000000" w:themeColor="text1"/>
          <w:sz w:val="24"/>
          <w:szCs w:val="24"/>
        </w:rPr>
        <w:t>typically follow the same order, because</w:t>
      </w:r>
      <w:r w:rsidR="007D426B">
        <w:rPr>
          <w:rFonts w:ascii="Arial Narrow" w:hAnsi="Arial Narrow"/>
          <w:color w:val="000000" w:themeColor="text1"/>
          <w:sz w:val="24"/>
          <w:szCs w:val="24"/>
        </w:rPr>
        <w:t xml:space="preserve"> </w:t>
      </w:r>
      <w:r w:rsidRPr="0084051D">
        <w:rPr>
          <w:rFonts w:ascii="Arial Narrow" w:hAnsi="Arial Narrow"/>
          <w:color w:val="000000" w:themeColor="text1"/>
          <w:sz w:val="24"/>
          <w:szCs w:val="24"/>
        </w:rPr>
        <w:t xml:space="preserve">users want to drill annual results to analyze details for quarter, month, and so on. </w:t>
      </w:r>
    </w:p>
    <w:p w:rsidR="0084051D" w:rsidRPr="00877F63" w:rsidRDefault="0084051D" w:rsidP="0084051D">
      <w:pPr>
        <w:spacing w:after="0" w:line="240" w:lineRule="auto"/>
        <w:ind w:firstLine="567"/>
        <w:jc w:val="both"/>
        <w:rPr>
          <w:rFonts w:ascii="Arial Narrow" w:hAnsi="Arial Narrow"/>
          <w:color w:val="000000" w:themeColor="text1"/>
          <w:sz w:val="24"/>
          <w:szCs w:val="24"/>
        </w:rPr>
      </w:pPr>
      <w:r w:rsidRPr="0084051D">
        <w:rPr>
          <w:rFonts w:ascii="Arial Narrow" w:hAnsi="Arial Narrow"/>
          <w:color w:val="000000" w:themeColor="text1"/>
          <w:sz w:val="24"/>
          <w:szCs w:val="24"/>
        </w:rPr>
        <w:t>However, the universe</w:t>
      </w:r>
      <w:r w:rsidR="007D426B">
        <w:rPr>
          <w:rFonts w:ascii="Arial Narrow" w:hAnsi="Arial Narrow"/>
          <w:color w:val="000000" w:themeColor="text1"/>
          <w:sz w:val="24"/>
          <w:szCs w:val="24"/>
        </w:rPr>
        <w:t xml:space="preserve"> </w:t>
      </w:r>
      <w:r w:rsidRPr="0084051D">
        <w:rPr>
          <w:rFonts w:ascii="Arial Narrow" w:hAnsi="Arial Narrow"/>
          <w:color w:val="000000" w:themeColor="text1"/>
          <w:sz w:val="24"/>
          <w:szCs w:val="24"/>
        </w:rPr>
        <w:t xml:space="preserve">designer can also define </w:t>
      </w:r>
      <w:r w:rsidRPr="007D426B">
        <w:rPr>
          <w:rFonts w:ascii="Arial Narrow" w:hAnsi="Arial Narrow"/>
          <w:b/>
          <w:i/>
          <w:color w:val="000000" w:themeColor="text1"/>
          <w:sz w:val="24"/>
          <w:szCs w:val="24"/>
        </w:rPr>
        <w:t>custom hierarchies</w:t>
      </w:r>
      <w:r w:rsidRPr="0084051D">
        <w:rPr>
          <w:rFonts w:ascii="Arial Narrow" w:hAnsi="Arial Narrow"/>
          <w:color w:val="000000" w:themeColor="text1"/>
          <w:sz w:val="24"/>
          <w:szCs w:val="24"/>
        </w:rPr>
        <w:t>. You can view the drill paths and hierarchies defined by the</w:t>
      </w:r>
      <w:r w:rsidR="007D426B">
        <w:rPr>
          <w:rFonts w:ascii="Arial Narrow" w:hAnsi="Arial Narrow"/>
          <w:color w:val="000000" w:themeColor="text1"/>
          <w:sz w:val="24"/>
          <w:szCs w:val="24"/>
        </w:rPr>
        <w:t xml:space="preserve"> </w:t>
      </w:r>
      <w:r w:rsidRPr="0084051D">
        <w:rPr>
          <w:rFonts w:ascii="Arial Narrow" w:hAnsi="Arial Narrow"/>
          <w:color w:val="000000" w:themeColor="text1"/>
          <w:sz w:val="24"/>
          <w:szCs w:val="24"/>
        </w:rPr>
        <w:t>universe designer in the query panel. Just click the icon</w:t>
      </w:r>
      <w:r w:rsidR="007D426B">
        <w:rPr>
          <w:rFonts w:ascii="Arial Narrow" w:hAnsi="Arial Narrow"/>
          <w:color w:val="000000" w:themeColor="text1"/>
          <w:sz w:val="24"/>
          <w:szCs w:val="24"/>
        </w:rPr>
        <w:t xml:space="preserve"> </w:t>
      </w:r>
      <w:r w:rsidR="007D426B">
        <w:rPr>
          <w:noProof/>
        </w:rPr>
        <w:drawing>
          <wp:inline distT="0" distB="0" distL="0" distR="0" wp14:anchorId="4F0219E7" wp14:editId="1926B76E">
            <wp:extent cx="216578" cy="168449"/>
            <wp:effectExtent l="0" t="0" r="0"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578" cy="168449"/>
                    </a:xfrm>
                    <a:prstGeom prst="rect">
                      <a:avLst/>
                    </a:prstGeom>
                  </pic:spPr>
                </pic:pic>
              </a:graphicData>
            </a:graphic>
          </wp:inline>
        </w:drawing>
      </w:r>
      <w:r w:rsidRPr="0084051D">
        <w:rPr>
          <w:rFonts w:ascii="Arial Narrow" w:hAnsi="Arial Narrow"/>
          <w:color w:val="000000" w:themeColor="text1"/>
          <w:sz w:val="24"/>
          <w:szCs w:val="24"/>
        </w:rPr>
        <w:t xml:space="preserve"> next to the name of the universe, and select </w:t>
      </w:r>
      <w:r w:rsidRPr="007D426B">
        <w:rPr>
          <w:rFonts w:ascii="Arial Narrow" w:hAnsi="Arial Narrow"/>
          <w:b/>
          <w:i/>
          <w:color w:val="000000" w:themeColor="text1"/>
          <w:sz w:val="24"/>
          <w:szCs w:val="24"/>
        </w:rPr>
        <w:t>Display</w:t>
      </w:r>
      <w:r w:rsidR="007D426B" w:rsidRPr="007D426B">
        <w:rPr>
          <w:rFonts w:ascii="Arial Narrow" w:hAnsi="Arial Narrow"/>
          <w:b/>
          <w:i/>
          <w:color w:val="000000" w:themeColor="text1"/>
          <w:sz w:val="24"/>
          <w:szCs w:val="24"/>
        </w:rPr>
        <w:t xml:space="preserve"> </w:t>
      </w:r>
      <w:r w:rsidRPr="007D426B">
        <w:rPr>
          <w:rFonts w:ascii="Arial Narrow" w:hAnsi="Arial Narrow"/>
          <w:b/>
          <w:i/>
          <w:color w:val="000000" w:themeColor="text1"/>
          <w:sz w:val="24"/>
          <w:szCs w:val="24"/>
        </w:rPr>
        <w:t>by Navigation Paths</w:t>
      </w:r>
      <w:r>
        <w:rPr>
          <w:rFonts w:ascii="Arial Narrow" w:hAnsi="Arial Narrow"/>
          <w:color w:val="000000" w:themeColor="text1"/>
          <w:sz w:val="24"/>
          <w:szCs w:val="24"/>
        </w:rPr>
        <w:t>.</w:t>
      </w:r>
    </w:p>
    <w:sectPr w:rsidR="0084051D" w:rsidRPr="00877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Benton Sans">
    <w:altName w:val="Benton Sans"/>
    <w:panose1 w:val="00000000000000000000"/>
    <w:charset w:val="00"/>
    <w:family w:val="swiss"/>
    <w:notTrueType/>
    <w:pitch w:val="default"/>
    <w:sig w:usb0="00000003" w:usb1="00000000" w:usb2="00000000" w:usb3="00000000" w:csb0="00000001" w:csb1="00000000"/>
  </w:font>
  <w:font w:name="Courier New PSMT">
    <w:altName w:val="Courier New PSMT"/>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90DACAE"/>
    <w:multiLevelType w:val="hybridMultilevel"/>
    <w:tmpl w:val="500E2AD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557EAE"/>
    <w:multiLevelType w:val="hybridMultilevel"/>
    <w:tmpl w:val="3F725DE8"/>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68F5F4E"/>
    <w:multiLevelType w:val="hybridMultilevel"/>
    <w:tmpl w:val="072EB146"/>
    <w:lvl w:ilvl="0" w:tplc="FFFFFFFF">
      <w:start w:val="1"/>
      <w:numFmt w:val="ideographDigital"/>
      <w:lvlText w:val=""/>
      <w:lvlJc w:val="left"/>
    </w:lvl>
    <w:lvl w:ilvl="1" w:tplc="04090011">
      <w:start w:val="1"/>
      <w:numFmt w:val="decimal"/>
      <w:lvlText w:val="%2)"/>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D63CFB"/>
    <w:multiLevelType w:val="hybridMultilevel"/>
    <w:tmpl w:val="5D68B7D0"/>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0BA6D1A"/>
    <w:multiLevelType w:val="hybridMultilevel"/>
    <w:tmpl w:val="7CD47798"/>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7F54CBE"/>
    <w:multiLevelType w:val="hybridMultilevel"/>
    <w:tmpl w:val="A8FC40F6"/>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8C15C52"/>
    <w:multiLevelType w:val="hybridMultilevel"/>
    <w:tmpl w:val="088C203A"/>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70E4BD6"/>
    <w:multiLevelType w:val="hybridMultilevel"/>
    <w:tmpl w:val="1742B462"/>
    <w:lvl w:ilvl="0" w:tplc="9C16708C">
      <w:numFmt w:val="bullet"/>
      <w:lvlText w:val="•"/>
      <w:lvlJc w:val="left"/>
      <w:pPr>
        <w:ind w:left="927" w:hanging="360"/>
      </w:pPr>
      <w:rPr>
        <w:rFonts w:ascii="Arial Narrow" w:eastAsiaTheme="minorHAnsi" w:hAnsi="Arial Narrow"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3DBEF1D0"/>
    <w:multiLevelType w:val="hybridMultilevel"/>
    <w:tmpl w:val="C7E2F25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3937119"/>
    <w:multiLevelType w:val="hybridMultilevel"/>
    <w:tmpl w:val="4958055C"/>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7510E60"/>
    <w:multiLevelType w:val="hybridMultilevel"/>
    <w:tmpl w:val="4D52B96E"/>
    <w:lvl w:ilvl="0" w:tplc="FFFFFFFF">
      <w:start w:val="1"/>
      <w:numFmt w:val="ideographDigital"/>
      <w:lvlText w:val=""/>
      <w:lvlJc w:val="left"/>
    </w:lvl>
    <w:lvl w:ilvl="1" w:tplc="04090011">
      <w:start w:val="1"/>
      <w:numFmt w:val="decimal"/>
      <w:lvlText w:val="%2)"/>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FEB2C9B"/>
    <w:multiLevelType w:val="hybridMultilevel"/>
    <w:tmpl w:val="23C2F32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17F7440"/>
    <w:multiLevelType w:val="hybridMultilevel"/>
    <w:tmpl w:val="21A638D2"/>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4"/>
  </w:num>
  <w:num w:numId="2">
    <w:abstractNumId w:val="7"/>
  </w:num>
  <w:num w:numId="3">
    <w:abstractNumId w:val="3"/>
  </w:num>
  <w:num w:numId="4">
    <w:abstractNumId w:val="6"/>
  </w:num>
  <w:num w:numId="5">
    <w:abstractNumId w:val="9"/>
  </w:num>
  <w:num w:numId="6">
    <w:abstractNumId w:val="11"/>
  </w:num>
  <w:num w:numId="7">
    <w:abstractNumId w:val="1"/>
  </w:num>
  <w:num w:numId="8">
    <w:abstractNumId w:val="8"/>
  </w:num>
  <w:num w:numId="9">
    <w:abstractNumId w:val="10"/>
  </w:num>
  <w:num w:numId="10">
    <w:abstractNumId w:val="12"/>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681"/>
    <w:rsid w:val="0000781D"/>
    <w:rsid w:val="00107D92"/>
    <w:rsid w:val="001A3E79"/>
    <w:rsid w:val="002015A4"/>
    <w:rsid w:val="00224786"/>
    <w:rsid w:val="00481AC4"/>
    <w:rsid w:val="004E468C"/>
    <w:rsid w:val="00522681"/>
    <w:rsid w:val="005613F3"/>
    <w:rsid w:val="00580D58"/>
    <w:rsid w:val="005C2E53"/>
    <w:rsid w:val="006026C8"/>
    <w:rsid w:val="007D426B"/>
    <w:rsid w:val="007D4CAF"/>
    <w:rsid w:val="0084051D"/>
    <w:rsid w:val="00877F63"/>
    <w:rsid w:val="009E0BC0"/>
    <w:rsid w:val="00A15B34"/>
    <w:rsid w:val="00A332CA"/>
    <w:rsid w:val="00A473D4"/>
    <w:rsid w:val="00A96809"/>
    <w:rsid w:val="00AD4236"/>
    <w:rsid w:val="00B800BC"/>
    <w:rsid w:val="00C40C13"/>
    <w:rsid w:val="00CF0B22"/>
    <w:rsid w:val="00CF6DAF"/>
    <w:rsid w:val="00E975D7"/>
    <w:rsid w:val="00EA0CC7"/>
    <w:rsid w:val="00FF4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9E0F"/>
  <w15:chartTrackingRefBased/>
  <w15:docId w15:val="{7FF47723-8A0B-4924-983F-2D4D4292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6DA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781D"/>
    <w:pPr>
      <w:ind w:left="720"/>
      <w:contextualSpacing/>
    </w:pPr>
  </w:style>
  <w:style w:type="paragraph" w:customStyle="1" w:styleId="Default">
    <w:name w:val="Default"/>
    <w:rsid w:val="006026C8"/>
    <w:pPr>
      <w:autoSpaceDE w:val="0"/>
      <w:autoSpaceDN w:val="0"/>
      <w:adjustRightInd w:val="0"/>
      <w:spacing w:after="0" w:line="240" w:lineRule="auto"/>
    </w:pPr>
    <w:rPr>
      <w:rFonts w:ascii="Benton Sans" w:hAnsi="Benton Sans" w:cs="Bento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1039</Words>
  <Characters>5928</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Екименко Алексей Николаевич</dc:creator>
  <cp:keywords/>
  <dc:description/>
  <cp:lastModifiedBy>Екименко Алексей Николаевич</cp:lastModifiedBy>
  <cp:revision>26</cp:revision>
  <dcterms:created xsi:type="dcterms:W3CDTF">2023-07-27T11:16:00Z</dcterms:created>
  <dcterms:modified xsi:type="dcterms:W3CDTF">2023-07-28T13:56:00Z</dcterms:modified>
</cp:coreProperties>
</file>