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069" w:rsidRPr="00045E2B" w:rsidRDefault="00045E2B" w:rsidP="00045E2B">
      <w:pPr>
        <w:spacing w:after="0" w:line="240" w:lineRule="auto"/>
        <w:ind w:firstLine="567"/>
        <w:jc w:val="center"/>
        <w:rPr>
          <w:rFonts w:ascii="Arial Narrow" w:hAnsi="Arial Narrow"/>
          <w:b/>
          <w:sz w:val="24"/>
          <w:szCs w:val="24"/>
        </w:rPr>
      </w:pPr>
      <w:r w:rsidRPr="00045E2B">
        <w:rPr>
          <w:rFonts w:ascii="Arial Narrow" w:hAnsi="Arial Narrow"/>
          <w:b/>
          <w:sz w:val="24"/>
          <w:szCs w:val="24"/>
          <w:lang w:val="en-US"/>
        </w:rPr>
        <w:t>Redmine</w:t>
      </w:r>
      <w:r w:rsidRPr="00045E2B">
        <w:rPr>
          <w:rFonts w:ascii="Arial Narrow" w:hAnsi="Arial Narrow"/>
          <w:b/>
          <w:sz w:val="24"/>
          <w:szCs w:val="24"/>
        </w:rPr>
        <w:t xml:space="preserve"> – задачи</w:t>
      </w:r>
    </w:p>
    <w:p w:rsidR="00045E2B" w:rsidRDefault="00045E2B" w:rsidP="00045E2B">
      <w:pPr>
        <w:pStyle w:val="1"/>
        <w:spacing w:before="0" w:beforeAutospacing="0" w:after="0" w:afterAutospacing="0"/>
        <w:ind w:firstLine="567"/>
        <w:rPr>
          <w:rFonts w:ascii="Arial Narrow" w:hAnsi="Arial Narrow"/>
          <w:b w:val="0"/>
          <w:strike/>
          <w:sz w:val="24"/>
          <w:szCs w:val="24"/>
          <w:lang w:val="ru-RU"/>
        </w:rPr>
      </w:pPr>
    </w:p>
    <w:p w:rsidR="00045E2B" w:rsidRPr="00045E2B" w:rsidRDefault="00045E2B" w:rsidP="00045E2B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 w:rsidRPr="00045E2B">
        <w:rPr>
          <w:rFonts w:ascii="Arial Narrow" w:hAnsi="Arial Narrow"/>
          <w:sz w:val="24"/>
          <w:szCs w:val="24"/>
          <w:lang w:val="ru-RU"/>
        </w:rPr>
        <w:t>2023</w:t>
      </w:r>
    </w:p>
    <w:p w:rsidR="00045E2B" w:rsidRPr="00045E2B" w:rsidRDefault="00045E2B" w:rsidP="00045E2B">
      <w:pPr>
        <w:pStyle w:val="1"/>
        <w:spacing w:before="0" w:beforeAutospacing="0" w:after="0" w:afterAutospacing="0"/>
        <w:ind w:firstLine="567"/>
        <w:rPr>
          <w:rFonts w:ascii="Arial Narrow" w:hAnsi="Arial Narrow"/>
          <w:b w:val="0"/>
          <w:strike/>
          <w:sz w:val="24"/>
          <w:szCs w:val="24"/>
          <w:lang w:val="ru-RU"/>
        </w:rPr>
      </w:pPr>
      <w:r w:rsidRPr="00045E2B">
        <w:rPr>
          <w:rFonts w:ascii="Arial Narrow" w:hAnsi="Arial Narrow"/>
          <w:b w:val="0"/>
          <w:strike/>
          <w:sz w:val="24"/>
          <w:szCs w:val="24"/>
          <w:lang w:val="ru-RU"/>
        </w:rPr>
        <w:t>Подготовка инфо-провайдеров для отчета Средний чек от реализации сопутствующих товаров, руб.</w:t>
      </w:r>
    </w:p>
    <w:p w:rsidR="00045E2B" w:rsidRPr="00045E2B" w:rsidRDefault="00045E2B" w:rsidP="00045E2B">
      <w:pPr>
        <w:pStyle w:val="1"/>
        <w:spacing w:before="0" w:beforeAutospacing="0" w:after="0" w:afterAutospacing="0"/>
        <w:ind w:firstLine="567"/>
        <w:rPr>
          <w:rFonts w:ascii="Arial Narrow" w:hAnsi="Arial Narrow"/>
          <w:b w:val="0"/>
          <w:strike/>
          <w:sz w:val="24"/>
          <w:szCs w:val="24"/>
          <w:lang w:val="ru-RU"/>
        </w:rPr>
      </w:pPr>
      <w:r w:rsidRPr="00045E2B">
        <w:rPr>
          <w:rFonts w:ascii="Arial Narrow" w:hAnsi="Arial Narrow"/>
          <w:b w:val="0"/>
          <w:strike/>
          <w:sz w:val="24"/>
          <w:szCs w:val="24"/>
          <w:lang w:val="ru-RU"/>
        </w:rPr>
        <w:t>Подготовка источников данных для цифрового актива Дорожная карта.</w:t>
      </w:r>
    </w:p>
    <w:p w:rsidR="00045E2B" w:rsidRPr="00045E2B" w:rsidRDefault="00045E2B" w:rsidP="00045E2B">
      <w:pPr>
        <w:pStyle w:val="1"/>
        <w:spacing w:before="0" w:beforeAutospacing="0" w:after="0" w:afterAutospacing="0"/>
        <w:ind w:firstLine="567"/>
        <w:rPr>
          <w:rFonts w:ascii="Arial Narrow" w:hAnsi="Arial Narrow"/>
          <w:b w:val="0"/>
          <w:strike/>
          <w:sz w:val="24"/>
          <w:szCs w:val="24"/>
          <w:lang w:val="ru-RU"/>
        </w:rPr>
      </w:pPr>
      <w:r w:rsidRPr="00045E2B">
        <w:rPr>
          <w:rFonts w:ascii="Arial Narrow" w:hAnsi="Arial Narrow"/>
          <w:b w:val="0"/>
          <w:strike/>
          <w:sz w:val="24"/>
          <w:szCs w:val="24"/>
          <w:lang w:val="ru-RU"/>
        </w:rPr>
        <w:t>Подготовка инфо-провайдеров для отчета О сработках маркетинговых мероприятий //</w:t>
      </w:r>
    </w:p>
    <w:p w:rsidR="00045E2B" w:rsidRPr="00045E2B" w:rsidRDefault="00045E2B" w:rsidP="00045E2B">
      <w:pPr>
        <w:pStyle w:val="1"/>
        <w:spacing w:before="0" w:beforeAutospacing="0" w:after="0" w:afterAutospacing="0"/>
        <w:ind w:firstLine="567"/>
        <w:rPr>
          <w:rFonts w:ascii="Arial Narrow" w:hAnsi="Arial Narrow"/>
          <w:b w:val="0"/>
          <w:strike/>
          <w:sz w:val="24"/>
          <w:szCs w:val="24"/>
          <w:lang w:val="ru-RU"/>
        </w:rPr>
      </w:pPr>
      <w:r w:rsidRPr="00045E2B">
        <w:rPr>
          <w:rFonts w:ascii="Arial Narrow" w:hAnsi="Arial Narrow"/>
          <w:b w:val="0"/>
          <w:strike/>
          <w:sz w:val="24"/>
          <w:szCs w:val="24"/>
          <w:lang w:val="ru-RU"/>
        </w:rPr>
        <w:t>Разработка инфо-провайдеров для отчета сравнения данных реализации товаров КИС НПО и данных от точек обслуживания /до конца сентября/</w:t>
      </w:r>
    </w:p>
    <w:p w:rsidR="00045E2B" w:rsidRPr="00045E2B" w:rsidRDefault="00045E2B" w:rsidP="00045E2B">
      <w:pPr>
        <w:pStyle w:val="1"/>
        <w:spacing w:before="0" w:beforeAutospacing="0" w:after="0" w:afterAutospacing="0"/>
        <w:ind w:firstLine="567"/>
        <w:rPr>
          <w:rFonts w:ascii="Arial Narrow" w:hAnsi="Arial Narrow"/>
          <w:b w:val="0"/>
          <w:strike/>
          <w:sz w:val="24"/>
          <w:szCs w:val="24"/>
          <w:lang w:val="ru-RU"/>
        </w:rPr>
      </w:pPr>
      <w:r w:rsidRPr="00045E2B">
        <w:rPr>
          <w:rFonts w:ascii="Arial Narrow" w:hAnsi="Arial Narrow"/>
          <w:b w:val="0"/>
          <w:strike/>
          <w:sz w:val="24"/>
          <w:szCs w:val="24"/>
          <w:lang w:val="ru-RU"/>
        </w:rPr>
        <w:t>Анализ расхождений данных отчета инф.панель мастера в разрезе операторов</w:t>
      </w:r>
    </w:p>
    <w:p w:rsidR="00045E2B" w:rsidRPr="00045E2B" w:rsidRDefault="00045E2B" w:rsidP="00045E2B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trike/>
          <w:sz w:val="24"/>
          <w:szCs w:val="24"/>
          <w:lang w:val="ru-RU"/>
        </w:rPr>
      </w:pPr>
      <w:r w:rsidRPr="00045E2B">
        <w:rPr>
          <w:rFonts w:ascii="Arial Narrow" w:hAnsi="Arial Narrow"/>
          <w:b w:val="0"/>
          <w:strike/>
          <w:sz w:val="24"/>
          <w:szCs w:val="24"/>
          <w:lang w:val="ru-RU"/>
        </w:rPr>
        <w:t>Подготовка инфо-провайдеров для отчета Расчет надбавок на топливо</w:t>
      </w:r>
    </w:p>
    <w:p w:rsidR="00045E2B" w:rsidRPr="00045E2B" w:rsidRDefault="00045E2B" w:rsidP="00045E2B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trike/>
          <w:sz w:val="24"/>
          <w:szCs w:val="24"/>
          <w:lang w:val="ru-RU"/>
        </w:rPr>
      </w:pPr>
      <w:r w:rsidRPr="00045E2B">
        <w:rPr>
          <w:rFonts w:ascii="Arial Narrow" w:hAnsi="Arial Narrow"/>
          <w:b w:val="0"/>
          <w:strike/>
          <w:sz w:val="24"/>
          <w:szCs w:val="24"/>
          <w:lang w:val="ru-RU"/>
        </w:rPr>
        <w:t>Доработка инфо-провайдера по сравнению цен на топливо в сопредельных странах на приграничных АЗС.</w:t>
      </w:r>
    </w:p>
    <w:p w:rsidR="00045E2B" w:rsidRPr="00045E2B" w:rsidRDefault="00045E2B" w:rsidP="00045E2B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trike/>
          <w:sz w:val="24"/>
          <w:szCs w:val="24"/>
          <w:lang w:val="ru-RU"/>
        </w:rPr>
      </w:pPr>
      <w:r w:rsidRPr="00045E2B">
        <w:rPr>
          <w:rFonts w:ascii="Arial Narrow" w:hAnsi="Arial Narrow"/>
          <w:b w:val="0"/>
          <w:strike/>
          <w:sz w:val="24"/>
          <w:szCs w:val="24"/>
          <w:lang w:val="ru-RU"/>
        </w:rPr>
        <w:t xml:space="preserve">Разработка внешней </w:t>
      </w:r>
      <w:r w:rsidRPr="00045E2B">
        <w:rPr>
          <w:rFonts w:ascii="Arial Narrow" w:hAnsi="Arial Narrow"/>
          <w:b w:val="0"/>
          <w:strike/>
          <w:sz w:val="24"/>
          <w:szCs w:val="24"/>
        </w:rPr>
        <w:t>Java</w:t>
      </w:r>
      <w:r w:rsidRPr="00045E2B">
        <w:rPr>
          <w:rFonts w:ascii="Arial Narrow" w:hAnsi="Arial Narrow"/>
          <w:b w:val="0"/>
          <w:strike/>
          <w:sz w:val="24"/>
          <w:szCs w:val="24"/>
          <w:lang w:val="ru-RU"/>
        </w:rPr>
        <w:t xml:space="preserve"> программы для импорта данных по активным клиентам от веб сериса на тестовой площадке РЦП и парсинга этих данных в таблицу промежуточной БД </w:t>
      </w:r>
      <w:r w:rsidRPr="00045E2B">
        <w:rPr>
          <w:rFonts w:ascii="Arial Narrow" w:hAnsi="Arial Narrow"/>
          <w:b w:val="0"/>
          <w:strike/>
          <w:sz w:val="24"/>
          <w:szCs w:val="24"/>
        </w:rPr>
        <w:t>mssql</w:t>
      </w:r>
      <w:r w:rsidRPr="00045E2B">
        <w:rPr>
          <w:rFonts w:ascii="Arial Narrow" w:hAnsi="Arial Narrow"/>
          <w:b w:val="0"/>
          <w:strike/>
          <w:sz w:val="24"/>
          <w:szCs w:val="24"/>
          <w:lang w:val="ru-RU"/>
        </w:rPr>
        <w:t>.</w:t>
      </w:r>
    </w:p>
    <w:p w:rsidR="00045E2B" w:rsidRPr="00045E2B" w:rsidRDefault="00045E2B" w:rsidP="00045E2B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trike/>
          <w:sz w:val="24"/>
          <w:szCs w:val="24"/>
          <w:lang w:val="ru-RU"/>
        </w:rPr>
      </w:pPr>
      <w:r w:rsidRPr="00045E2B">
        <w:rPr>
          <w:rFonts w:ascii="Arial Narrow" w:hAnsi="Arial Narrow"/>
          <w:b w:val="0"/>
          <w:strike/>
          <w:sz w:val="24"/>
          <w:szCs w:val="24"/>
          <w:lang w:val="ru-RU"/>
        </w:rPr>
        <w:t>Разработка инфо-провайдеров и настройка загрузки данных для отчетов по приходам ТМЦУ оптовых складов.</w:t>
      </w:r>
    </w:p>
    <w:p w:rsidR="00045E2B" w:rsidRDefault="00045E2B" w:rsidP="00045E2B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z w:val="24"/>
          <w:szCs w:val="24"/>
          <w:lang w:val="ru-RU"/>
        </w:rPr>
      </w:pPr>
    </w:p>
    <w:p w:rsidR="00570CBF" w:rsidRDefault="00570CBF" w:rsidP="00045E2B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 w:rsidRPr="00570CBF">
        <w:rPr>
          <w:rFonts w:ascii="Arial Narrow" w:hAnsi="Arial Narrow"/>
          <w:sz w:val="24"/>
          <w:szCs w:val="24"/>
          <w:lang w:val="ru-RU"/>
        </w:rPr>
        <w:t>2024</w:t>
      </w:r>
    </w:p>
    <w:p w:rsidR="00570CBF" w:rsidRPr="00570CBF" w:rsidRDefault="00570CBF" w:rsidP="00570CBF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  <w:strike/>
          <w:lang w:val="ru-RU"/>
        </w:rPr>
      </w:pPr>
      <w:r w:rsidRPr="00570CBF">
        <w:rPr>
          <w:rFonts w:ascii="Arial Narrow" w:hAnsi="Arial Narrow"/>
          <w:strike/>
          <w:lang w:val="ru-RU"/>
        </w:rPr>
        <w:t xml:space="preserve">Доработка инфо-провайдеров движения ТМЦУ в части ведения реквизитов учетных документов КИС НПО - </w:t>
      </w:r>
      <w:r w:rsidRPr="00570CBF">
        <w:rPr>
          <w:rFonts w:ascii="Arial Narrow" w:hAnsi="Arial Narrow"/>
          <w:strike/>
        </w:rPr>
        <w:t>redmine</w:t>
      </w:r>
      <w:r w:rsidRPr="00570CBF">
        <w:rPr>
          <w:rFonts w:ascii="Arial Narrow" w:hAnsi="Arial Narrow"/>
          <w:strike/>
          <w:lang w:val="ru-RU"/>
        </w:rPr>
        <w:t xml:space="preserve"> 33111 /Управление розничного бизнеса/</w:t>
      </w:r>
    </w:p>
    <w:p w:rsidR="00333AC0" w:rsidRPr="007E2B1C" w:rsidRDefault="00333AC0" w:rsidP="00333AC0">
      <w:pPr>
        <w:pStyle w:val="3"/>
        <w:rPr>
          <w:rFonts w:ascii="Arial Narrow" w:hAnsi="Arial Narrow"/>
          <w:strike/>
          <w:color w:val="000000" w:themeColor="text1"/>
        </w:rPr>
      </w:pPr>
      <w:r w:rsidRPr="007E2B1C">
        <w:rPr>
          <w:rFonts w:ascii="Arial Narrow" w:hAnsi="Arial Narrow"/>
          <w:strike/>
          <w:color w:val="000000" w:themeColor="text1"/>
        </w:rPr>
        <w:t>Разработка инфо-провайдеров для ведения и загрузки локальных видов поступления КИС НПО и привязки их к нормализованным типам оплаты и документов. redmine 34104 /Управление розничного бизнеса/</w:t>
      </w:r>
    </w:p>
    <w:p w:rsidR="001C2538" w:rsidRDefault="001C2538" w:rsidP="001C2538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  <w:strike/>
          <w:color w:val="000000" w:themeColor="text1"/>
          <w:lang w:val="ru-RU"/>
        </w:rPr>
      </w:pPr>
      <w:bookmarkStart w:id="0" w:name="_Hlk160117742"/>
      <w:r w:rsidRPr="001C2538">
        <w:rPr>
          <w:rFonts w:ascii="Arial Narrow" w:hAnsi="Arial Narrow"/>
          <w:strike/>
          <w:lang w:val="ru-RU"/>
        </w:rPr>
        <w:t xml:space="preserve">Разработка инфо-провайдеров для группы отчетов Динамика остатков, приходов и запаса топлива на ТО </w:t>
      </w:r>
      <w:r w:rsidRPr="001C2538">
        <w:rPr>
          <w:rFonts w:ascii="Arial Narrow" w:hAnsi="Arial Narrow"/>
          <w:strike/>
        </w:rPr>
        <w:t>redmine</w:t>
      </w:r>
      <w:r w:rsidRPr="001C2538">
        <w:rPr>
          <w:rFonts w:ascii="Arial Narrow" w:hAnsi="Arial Narrow"/>
          <w:strike/>
          <w:lang w:val="ru-RU"/>
        </w:rPr>
        <w:t xml:space="preserve"> 37201, 31635</w:t>
      </w:r>
      <w:r w:rsidRPr="001C2538">
        <w:rPr>
          <w:rFonts w:ascii="Arial Narrow" w:hAnsi="Arial Narrow"/>
          <w:b/>
          <w:strike/>
          <w:lang w:val="ru-RU"/>
        </w:rPr>
        <w:t xml:space="preserve"> </w:t>
      </w:r>
      <w:r w:rsidRPr="001C2538">
        <w:rPr>
          <w:rFonts w:ascii="Arial Narrow" w:hAnsi="Arial Narrow"/>
          <w:strike/>
          <w:color w:val="000000" w:themeColor="text1"/>
          <w:lang w:val="ru-RU"/>
        </w:rPr>
        <w:t>/Управление нефтепродуктообеспечения/</w:t>
      </w:r>
    </w:p>
    <w:p w:rsidR="002E0730" w:rsidRPr="00C6171C" w:rsidRDefault="002E0730" w:rsidP="002E0730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  <w:strike/>
          <w:lang w:val="ru-RU"/>
        </w:rPr>
      </w:pPr>
      <w:bookmarkStart w:id="1" w:name="_Hlk162882205"/>
      <w:r w:rsidRPr="00C6171C">
        <w:rPr>
          <w:rFonts w:ascii="Arial Narrow" w:hAnsi="Arial Narrow"/>
          <w:strike/>
          <w:lang w:val="ru-RU"/>
        </w:rPr>
        <w:t xml:space="preserve">Разработка инфо-провайдеров для ведения локальных значений атрибутов признака Страна изготовителя КИС НПО с возможностью преобразования в единый </w:t>
      </w:r>
      <w:r w:rsidRPr="00C6171C">
        <w:rPr>
          <w:rFonts w:ascii="Arial Narrow" w:hAnsi="Arial Narrow"/>
          <w:strike/>
        </w:rPr>
        <w:t>ISO</w:t>
      </w:r>
      <w:r w:rsidRPr="00C6171C">
        <w:rPr>
          <w:rFonts w:ascii="Arial Narrow" w:hAnsi="Arial Narrow"/>
          <w:strike/>
          <w:lang w:val="ru-RU"/>
        </w:rPr>
        <w:t xml:space="preserve"> формат</w:t>
      </w:r>
      <w:bookmarkEnd w:id="1"/>
      <w:r w:rsidRPr="00C6171C">
        <w:rPr>
          <w:rFonts w:ascii="Arial Narrow" w:hAnsi="Arial Narrow"/>
          <w:strike/>
          <w:lang w:val="ru-RU"/>
        </w:rPr>
        <w:t xml:space="preserve"> - </w:t>
      </w:r>
      <w:r w:rsidRPr="00C6171C">
        <w:rPr>
          <w:rFonts w:ascii="Arial Narrow" w:hAnsi="Arial Narrow"/>
          <w:strike/>
        </w:rPr>
        <w:t>redmine</w:t>
      </w:r>
      <w:r w:rsidRPr="00C6171C">
        <w:rPr>
          <w:rFonts w:ascii="Arial Narrow" w:hAnsi="Arial Narrow"/>
          <w:strike/>
          <w:lang w:val="ru-RU"/>
        </w:rPr>
        <w:t xml:space="preserve"> 34848</w:t>
      </w:r>
      <w:r w:rsidRPr="00C6171C">
        <w:rPr>
          <w:rFonts w:ascii="Arial Narrow" w:hAnsi="Arial Narrow"/>
          <w:b/>
          <w:strike/>
          <w:lang w:val="ru-RU"/>
        </w:rPr>
        <w:t xml:space="preserve"> </w:t>
      </w:r>
      <w:r w:rsidRPr="00C6171C">
        <w:rPr>
          <w:rFonts w:ascii="Arial Narrow" w:hAnsi="Arial Narrow"/>
          <w:strike/>
          <w:color w:val="000000" w:themeColor="text1"/>
          <w:lang w:val="ru-RU"/>
        </w:rPr>
        <w:t>/Управление розничного бизнеса/</w:t>
      </w:r>
      <w:r w:rsidRPr="00C6171C">
        <w:rPr>
          <w:rFonts w:ascii="Arial Narrow" w:hAnsi="Arial Narrow"/>
          <w:strike/>
          <w:lang w:val="ru-RU"/>
        </w:rPr>
        <w:t xml:space="preserve">. </w:t>
      </w:r>
    </w:p>
    <w:p w:rsidR="00C6171C" w:rsidRPr="00220FE8" w:rsidRDefault="00C6171C" w:rsidP="00C6171C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  <w:r>
        <w:rPr>
          <w:rFonts w:ascii="Arial Narrow" w:hAnsi="Arial Narrow"/>
          <w:lang w:val="ru-RU"/>
        </w:rPr>
        <w:t xml:space="preserve">Доработка </w:t>
      </w:r>
      <w:r w:rsidRPr="00045E2B">
        <w:rPr>
          <w:rFonts w:ascii="Arial Narrow" w:hAnsi="Arial Narrow"/>
          <w:lang w:val="ru-RU"/>
        </w:rPr>
        <w:t xml:space="preserve">инфо-провайдеров </w:t>
      </w:r>
      <w:r>
        <w:rPr>
          <w:rFonts w:ascii="Arial Narrow" w:hAnsi="Arial Narrow"/>
          <w:lang w:val="ru-RU"/>
        </w:rPr>
        <w:t xml:space="preserve">по розничной реализации ТМЦУ и создание инфо-провайдеров </w:t>
      </w:r>
      <w:r w:rsidRPr="00220FE8">
        <w:rPr>
          <w:rFonts w:ascii="Arial Narrow" w:hAnsi="Arial Narrow"/>
          <w:lang w:val="ru-RU"/>
        </w:rPr>
        <w:t>приходных накладных КИС НПО</w:t>
      </w:r>
      <w:r>
        <w:rPr>
          <w:rFonts w:ascii="Arial Narrow" w:hAnsi="Arial Narrow"/>
          <w:lang w:val="ru-RU"/>
        </w:rPr>
        <w:t xml:space="preserve"> для реализации возможности </w:t>
      </w:r>
      <w:r w:rsidRPr="00220FE8">
        <w:rPr>
          <w:rFonts w:ascii="Arial Narrow" w:hAnsi="Arial Narrow"/>
          <w:lang w:val="ru-RU"/>
        </w:rPr>
        <w:t xml:space="preserve">расчета средней цены поставщика нефтепродуктов </w:t>
      </w:r>
      <w:r>
        <w:rPr>
          <w:rFonts w:ascii="Arial Narrow" w:hAnsi="Arial Narrow"/>
          <w:lang w:val="ru-RU"/>
        </w:rPr>
        <w:t xml:space="preserve">и наценки </w:t>
      </w:r>
      <w:r w:rsidRPr="00220FE8">
        <w:rPr>
          <w:rFonts w:ascii="Arial Narrow" w:hAnsi="Arial Narrow"/>
          <w:lang w:val="ru-RU"/>
        </w:rPr>
        <w:t>на основе данных приходных накладных КИС НПО</w:t>
      </w:r>
      <w:r>
        <w:rPr>
          <w:rFonts w:ascii="Arial Narrow" w:hAnsi="Arial Narrow"/>
          <w:lang w:val="ru-RU"/>
        </w:rPr>
        <w:t xml:space="preserve"> - </w:t>
      </w:r>
      <w:r w:rsidRPr="00D35876">
        <w:rPr>
          <w:rFonts w:ascii="Arial Narrow" w:hAnsi="Arial Narrow"/>
        </w:rPr>
        <w:t>redmine</w:t>
      </w:r>
      <w:r w:rsidRPr="00D35876">
        <w:rPr>
          <w:rFonts w:ascii="Arial Narrow" w:hAnsi="Arial Narrow"/>
          <w:lang w:val="ru-RU"/>
        </w:rPr>
        <w:t xml:space="preserve"> </w:t>
      </w:r>
      <w:r>
        <w:rPr>
          <w:rFonts w:ascii="Arial Narrow" w:hAnsi="Arial Narrow"/>
          <w:lang w:val="ru-RU"/>
        </w:rPr>
        <w:t>35704</w:t>
      </w:r>
      <w:r>
        <w:rPr>
          <w:rFonts w:ascii="Arial Narrow" w:hAnsi="Arial Narrow"/>
          <w:b/>
          <w:lang w:val="ru-RU"/>
        </w:rPr>
        <w:t xml:space="preserve"> </w:t>
      </w:r>
      <w:r w:rsidRPr="00D35876">
        <w:rPr>
          <w:rFonts w:ascii="Arial Narrow" w:hAnsi="Arial Narrow"/>
          <w:color w:val="000000" w:themeColor="text1"/>
          <w:lang w:val="ru-RU"/>
        </w:rPr>
        <w:t>/</w:t>
      </w:r>
      <w:r w:rsidRPr="007C44AB">
        <w:rPr>
          <w:rFonts w:ascii="Arial Narrow" w:hAnsi="Arial Narrow"/>
          <w:color w:val="000000" w:themeColor="text1"/>
          <w:lang w:val="ru-RU"/>
        </w:rPr>
        <w:t>Управление</w:t>
      </w:r>
      <w:r w:rsidRPr="00D35876">
        <w:rPr>
          <w:rFonts w:ascii="Arial Narrow" w:hAnsi="Arial Narrow"/>
          <w:color w:val="000000" w:themeColor="text1"/>
          <w:lang w:val="ru-RU"/>
        </w:rPr>
        <w:t xml:space="preserve"> </w:t>
      </w:r>
      <w:r>
        <w:rPr>
          <w:rFonts w:ascii="Arial Narrow" w:hAnsi="Arial Narrow"/>
          <w:color w:val="000000" w:themeColor="text1"/>
          <w:lang w:val="ru-RU"/>
        </w:rPr>
        <w:t>розничного бизнеса</w:t>
      </w:r>
      <w:r w:rsidRPr="00D35876">
        <w:rPr>
          <w:rFonts w:ascii="Arial Narrow" w:hAnsi="Arial Narrow"/>
          <w:color w:val="000000" w:themeColor="text1"/>
          <w:lang w:val="ru-RU"/>
        </w:rPr>
        <w:t>/</w:t>
      </w:r>
      <w:r>
        <w:rPr>
          <w:rFonts w:ascii="Arial Narrow" w:hAnsi="Arial Narrow"/>
          <w:color w:val="000000" w:themeColor="text1"/>
          <w:lang w:val="ru-RU"/>
        </w:rPr>
        <w:t>.</w:t>
      </w:r>
    </w:p>
    <w:p w:rsidR="002E0730" w:rsidRPr="001C2538" w:rsidRDefault="002E0730" w:rsidP="001C2538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  <w:strike/>
          <w:color w:val="000000" w:themeColor="text1"/>
          <w:lang w:val="ru-RU"/>
        </w:rPr>
      </w:pPr>
      <w:bookmarkStart w:id="2" w:name="_GoBack"/>
      <w:bookmarkEnd w:id="2"/>
    </w:p>
    <w:p w:rsidR="001C2538" w:rsidRPr="007E2B1C" w:rsidRDefault="001C2538" w:rsidP="00045E2B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z w:val="24"/>
          <w:szCs w:val="24"/>
          <w:lang w:val="ru-RU"/>
        </w:rPr>
      </w:pPr>
    </w:p>
    <w:bookmarkEnd w:id="0"/>
    <w:p w:rsidR="00045E2B" w:rsidRPr="00045E2B" w:rsidRDefault="00045E2B" w:rsidP="00045E2B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z w:val="24"/>
          <w:szCs w:val="24"/>
          <w:lang w:val="ru-RU"/>
        </w:rPr>
      </w:pPr>
    </w:p>
    <w:p w:rsidR="00045E2B" w:rsidRPr="00045E2B" w:rsidRDefault="00045E2B" w:rsidP="00045E2B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z w:val="24"/>
          <w:szCs w:val="24"/>
          <w:lang w:val="ru-RU"/>
        </w:rPr>
      </w:pPr>
      <w:r w:rsidRPr="00045E2B">
        <w:rPr>
          <w:rFonts w:ascii="Arial Narrow" w:hAnsi="Arial Narrow"/>
          <w:b w:val="0"/>
          <w:sz w:val="24"/>
          <w:szCs w:val="24"/>
          <w:lang w:val="ru-RU"/>
        </w:rPr>
        <w:t>Разработка модуля импорта данных по активным клиентам от тестовой площадки РЦП.</w:t>
      </w:r>
    </w:p>
    <w:p w:rsidR="00045E2B" w:rsidRPr="00045E2B" w:rsidRDefault="00045E2B" w:rsidP="00045E2B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z w:val="24"/>
          <w:szCs w:val="24"/>
          <w:lang w:val="ru-RU"/>
        </w:rPr>
      </w:pPr>
    </w:p>
    <w:p w:rsidR="00045E2B" w:rsidRPr="00045E2B" w:rsidRDefault="00045E2B" w:rsidP="00045E2B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z w:val="24"/>
          <w:szCs w:val="24"/>
          <w:lang w:val="ru-RU"/>
        </w:rPr>
      </w:pPr>
      <w:r w:rsidRPr="00045E2B">
        <w:rPr>
          <w:rFonts w:ascii="Arial Narrow" w:hAnsi="Arial Narrow"/>
          <w:b w:val="0"/>
          <w:sz w:val="24"/>
          <w:szCs w:val="24"/>
          <w:lang w:val="ru-RU"/>
        </w:rPr>
        <w:t xml:space="preserve">Анализ активных клиентов </w:t>
      </w:r>
    </w:p>
    <w:p w:rsidR="00045E2B" w:rsidRPr="00045E2B" w:rsidRDefault="00045E2B" w:rsidP="00045E2B">
      <w:pPr>
        <w:pStyle w:val="1"/>
        <w:spacing w:before="0" w:beforeAutospacing="0" w:after="0" w:afterAutospacing="0"/>
        <w:ind w:firstLine="567"/>
        <w:rPr>
          <w:rFonts w:ascii="Arial Narrow" w:eastAsiaTheme="minorHAnsi" w:hAnsi="Arial Narrow" w:cs="Consolas"/>
          <w:color w:val="0000FF"/>
          <w:sz w:val="24"/>
          <w:szCs w:val="24"/>
          <w:lang w:val="ru-RU"/>
        </w:rPr>
      </w:pPr>
      <w:r w:rsidRPr="00045E2B">
        <w:rPr>
          <w:rFonts w:ascii="Arial Narrow" w:hAnsi="Arial Narrow"/>
          <w:b w:val="0"/>
          <w:sz w:val="24"/>
          <w:szCs w:val="24"/>
          <w:lang w:val="ru-RU"/>
        </w:rPr>
        <w:t>Ежедневный анализ загруженных данных - проверка зависимостей, соответствия и полноты справочников, иерархий атрибутов.</w:t>
      </w:r>
      <w:r w:rsidRPr="00045E2B">
        <w:rPr>
          <w:rFonts w:ascii="Arial Narrow" w:eastAsiaTheme="minorHAnsi" w:hAnsi="Arial Narrow" w:cs="Consolas"/>
          <w:color w:val="0000FF"/>
          <w:sz w:val="24"/>
          <w:szCs w:val="24"/>
          <w:lang w:val="ru-RU"/>
        </w:rPr>
        <w:t xml:space="preserve"> </w:t>
      </w:r>
    </w:p>
    <w:p w:rsidR="00045E2B" w:rsidRPr="00045E2B" w:rsidRDefault="00045E2B" w:rsidP="00045E2B">
      <w:pPr>
        <w:spacing w:after="0" w:line="240" w:lineRule="auto"/>
        <w:ind w:firstLine="567"/>
        <w:rPr>
          <w:rFonts w:ascii="Arial Narrow" w:hAnsi="Arial Narrow" w:cs="Consolas"/>
          <w:color w:val="0000FF"/>
          <w:sz w:val="24"/>
          <w:szCs w:val="24"/>
        </w:rPr>
      </w:pPr>
    </w:p>
    <w:p w:rsidR="00045E2B" w:rsidRPr="00045E2B" w:rsidRDefault="00045E2B" w:rsidP="00045E2B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045E2B">
        <w:rPr>
          <w:rFonts w:ascii="Arial Narrow" w:hAnsi="Arial Narrow"/>
        </w:rPr>
        <w:t>Downloading json data on the number of active customers /fuel card holders/ from the web service and saving the converted data in the ms sql database table.</w:t>
      </w:r>
    </w:p>
    <w:p w:rsidR="00045E2B" w:rsidRPr="00045E2B" w:rsidRDefault="00045E2B" w:rsidP="00045E2B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</w:p>
    <w:p w:rsidR="00045E2B" w:rsidRPr="00B45979" w:rsidRDefault="00045E2B" w:rsidP="00045E2B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</w:p>
    <w:p w:rsidR="00045E2B" w:rsidRPr="00045E2B" w:rsidRDefault="00045E2B" w:rsidP="00045E2B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  <w:r w:rsidRPr="00045E2B">
        <w:rPr>
          <w:rFonts w:ascii="Arial Narrow" w:hAnsi="Arial Narrow"/>
          <w:lang w:val="ru-RU"/>
        </w:rPr>
        <w:t>Доработка инфо-провайдеров по оптовой реализации ТМЦУ – замена признаков оптовой реализации источников данных на признаки оптовой реализации складов.</w:t>
      </w:r>
    </w:p>
    <w:p w:rsidR="00045E2B" w:rsidRDefault="00045E2B" w:rsidP="00045E2B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  <w:r w:rsidRPr="00045E2B">
        <w:rPr>
          <w:rFonts w:ascii="Arial Narrow" w:hAnsi="Arial Narrow"/>
          <w:lang w:val="ru-RU"/>
        </w:rPr>
        <w:t>Доработка инфо-провайдеров по остаткам ТМЦУ – добавление признаков для исключения суммирования остатков при выборе интервала более месяца.</w:t>
      </w:r>
    </w:p>
    <w:p w:rsidR="00045E2B" w:rsidRDefault="00045E2B" w:rsidP="00045E2B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</w:p>
    <w:p w:rsidR="00045E2B" w:rsidRDefault="00DF1747" w:rsidP="00045E2B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  <w:r w:rsidRPr="00DF1747">
        <w:rPr>
          <w:rFonts w:ascii="Arial Narrow" w:hAnsi="Arial Narrow"/>
          <w:lang w:val="ru-RU"/>
        </w:rPr>
        <w:lastRenderedPageBreak/>
        <w:t>34848 -</w:t>
      </w:r>
      <w:r>
        <w:rPr>
          <w:lang w:val="ru-RU"/>
        </w:rPr>
        <w:t xml:space="preserve"> </w:t>
      </w:r>
      <w:r w:rsidR="00045E2B">
        <w:rPr>
          <w:rFonts w:ascii="Arial Narrow" w:hAnsi="Arial Narrow"/>
          <w:lang w:val="ru-RU"/>
        </w:rPr>
        <w:t>Доработка по организации преобразования разнородных локальных названий и кодов признака Страна изготовителя к единому значению для данной страны.</w:t>
      </w:r>
    </w:p>
    <w:p w:rsidR="00045E2B" w:rsidRDefault="00045E2B" w:rsidP="00045E2B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</w:p>
    <w:p w:rsidR="00045E2B" w:rsidRDefault="00B45979" w:rsidP="00B45979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  <w:bookmarkStart w:id="3" w:name="_Hlk153520243"/>
      <w:r w:rsidRPr="00B45979">
        <w:rPr>
          <w:rFonts w:ascii="Arial Narrow" w:hAnsi="Arial Narrow"/>
          <w:lang w:val="ru-RU"/>
        </w:rPr>
        <w:t>34846</w:t>
      </w:r>
      <w:r>
        <w:rPr>
          <w:rFonts w:ascii="Arial Narrow" w:hAnsi="Arial Narrow"/>
          <w:lang w:val="ru-RU"/>
        </w:rPr>
        <w:t xml:space="preserve"> - </w:t>
      </w:r>
      <w:r w:rsidR="00642CA9" w:rsidRPr="00B45979">
        <w:rPr>
          <w:rFonts w:ascii="Arial Narrow" w:hAnsi="Arial Narrow"/>
          <w:lang w:val="ru-RU"/>
        </w:rPr>
        <w:t>Для возможности сверки данных п</w:t>
      </w:r>
      <w:r w:rsidR="00045E2B" w:rsidRPr="00B45979">
        <w:rPr>
          <w:rFonts w:ascii="Arial Narrow" w:hAnsi="Arial Narrow"/>
          <w:lang w:val="ru-RU"/>
        </w:rPr>
        <w:t xml:space="preserve">о оптовой реализации нефтепродуктов </w:t>
      </w:r>
      <w:r w:rsidR="00642CA9" w:rsidRPr="00B45979">
        <w:rPr>
          <w:rFonts w:ascii="Arial Narrow" w:hAnsi="Arial Narrow"/>
          <w:lang w:val="ru-RU"/>
        </w:rPr>
        <w:t xml:space="preserve">- </w:t>
      </w:r>
      <w:r w:rsidR="00045E2B" w:rsidRPr="00B45979">
        <w:rPr>
          <w:rFonts w:ascii="Arial Narrow" w:hAnsi="Arial Narrow"/>
          <w:lang w:val="ru-RU"/>
        </w:rPr>
        <w:t>реализовать доп. загрузку локальных</w:t>
      </w:r>
      <w:r w:rsidR="00045E2B">
        <w:rPr>
          <w:rFonts w:ascii="Arial Narrow" w:hAnsi="Arial Narrow"/>
          <w:lang w:val="ru-RU"/>
        </w:rPr>
        <w:t xml:space="preserve"> номенклатур для документов, у которых нормализованная номенклатура нефтепродукта не определена.</w:t>
      </w:r>
      <w:bookmarkEnd w:id="3"/>
    </w:p>
    <w:sectPr w:rsidR="00045E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E2B"/>
    <w:rsid w:val="00045E2B"/>
    <w:rsid w:val="001C2538"/>
    <w:rsid w:val="002E0730"/>
    <w:rsid w:val="00333AC0"/>
    <w:rsid w:val="00570CBF"/>
    <w:rsid w:val="00642CA9"/>
    <w:rsid w:val="007E2B1C"/>
    <w:rsid w:val="00B45979"/>
    <w:rsid w:val="00C6171C"/>
    <w:rsid w:val="00DF0069"/>
    <w:rsid w:val="00DF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7BB81F-B3F1-461A-A8E0-E83088F0C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45E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333AC0"/>
    <w:pPr>
      <w:keepNext/>
      <w:keepLines/>
      <w:widowControl w:val="0"/>
      <w:autoSpaceDE w:val="0"/>
      <w:autoSpaceDN w:val="0"/>
      <w:adjustRightInd w:val="0"/>
      <w:spacing w:before="40" w:after="0" w:line="240" w:lineRule="auto"/>
      <w:ind w:firstLine="567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5E2B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3">
    <w:name w:val="Normal (Web)"/>
    <w:basedOn w:val="a"/>
    <w:uiPriority w:val="99"/>
    <w:unhideWhenUsed/>
    <w:rsid w:val="00045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33A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Екименко Алексей Николаевич</dc:creator>
  <cp:keywords/>
  <dc:description/>
  <cp:lastModifiedBy>Екименко Алексей Николаевич</cp:lastModifiedBy>
  <cp:revision>10</cp:revision>
  <dcterms:created xsi:type="dcterms:W3CDTF">2023-12-15T05:00:00Z</dcterms:created>
  <dcterms:modified xsi:type="dcterms:W3CDTF">2024-04-30T11:59:00Z</dcterms:modified>
</cp:coreProperties>
</file>