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69" w:rsidRPr="005A3469" w:rsidRDefault="005A3469" w:rsidP="005A3469">
      <w:pPr>
        <w:spacing w:after="0" w:line="240" w:lineRule="auto"/>
        <w:ind w:left="10800"/>
        <w:rPr>
          <w:rFonts w:ascii="Times New Roman" w:hAnsi="Times New Roman" w:cs="Times New Roman"/>
          <w:sz w:val="28"/>
          <w:szCs w:val="28"/>
          <w:lang w:val="ru-RU"/>
        </w:rPr>
      </w:pPr>
      <w:r w:rsidRPr="005A3469">
        <w:rPr>
          <w:rFonts w:ascii="Times New Roman" w:hAnsi="Times New Roman" w:cs="Times New Roman"/>
          <w:sz w:val="28"/>
          <w:szCs w:val="28"/>
          <w:lang w:val="ru-RU"/>
        </w:rPr>
        <w:t>Приложение 3</w:t>
      </w:r>
    </w:p>
    <w:p w:rsidR="005A3469" w:rsidRPr="005A3469" w:rsidRDefault="005A3469" w:rsidP="005A3469">
      <w:pPr>
        <w:spacing w:after="0" w:line="240" w:lineRule="auto"/>
        <w:jc w:val="center"/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A3469"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  <w:lang w:val="ru-RU"/>
        </w:rPr>
        <w:t>Отчет - Реализация нефтепродуктов, товаров и услуг с начала года</w:t>
      </w:r>
      <w:bookmarkStart w:id="0" w:name="_GoBack"/>
      <w:bookmarkEnd w:id="0"/>
    </w:p>
    <w:p w:rsidR="00C40C13" w:rsidRPr="005A3469" w:rsidRDefault="005A3469">
      <w:pPr>
        <w:rPr>
          <w:lang w:val="ru-RU"/>
        </w:rPr>
      </w:pPr>
      <w:r>
        <w:rPr>
          <w:noProof/>
        </w:rPr>
        <w:drawing>
          <wp:inline distT="0" distB="0" distL="0" distR="0" wp14:anchorId="0946B308" wp14:editId="22D3DB6B">
            <wp:extent cx="8229600" cy="5758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13" w:rsidRPr="005A3469" w:rsidSect="005A3469">
      <w:pgSz w:w="15840" w:h="12240" w:orient="landscape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69"/>
    <w:rsid w:val="005A3469"/>
    <w:rsid w:val="00C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489B"/>
  <w15:chartTrackingRefBased/>
  <w15:docId w15:val="{74037C05-E168-4906-BCB7-DBFA92FF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1</cp:revision>
  <dcterms:created xsi:type="dcterms:W3CDTF">2023-03-14T11:03:00Z</dcterms:created>
  <dcterms:modified xsi:type="dcterms:W3CDTF">2023-03-14T11:05:00Z</dcterms:modified>
</cp:coreProperties>
</file>