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C" w:rsidRDefault="001A2B3C" w:rsidP="001A2B3C">
      <w:pPr>
        <w:widowControl/>
        <w:shd w:val="clear" w:color="auto" w:fill="F2F2F2" w:themeFill="background1" w:themeFillShade="F2"/>
        <w:ind w:firstLine="0"/>
        <w:rPr>
          <w:rFonts w:ascii="Arial Narrow" w:hAnsi="Arial Narrow"/>
        </w:rPr>
      </w:pPr>
      <w:bookmarkStart w:id="0" w:name="_GoBack"/>
      <w:r>
        <w:rPr>
          <w:rFonts w:ascii="Arial Narrow" w:hAnsi="Arial Narrow"/>
        </w:rPr>
        <w:t>Январь</w:t>
      </w:r>
      <w:r>
        <w:rPr>
          <w:rFonts w:ascii="Arial Narrow" w:hAnsi="Arial Narrow"/>
        </w:rPr>
        <w:t xml:space="preserve"> 2023</w:t>
      </w:r>
    </w:p>
    <w:p w:rsidR="001A2B3C" w:rsidRPr="001A2B3C" w:rsidRDefault="001A2B3C" w:rsidP="001A2B3C">
      <w:pPr>
        <w:widowControl/>
        <w:ind w:firstLine="0"/>
        <w:rPr>
          <w:rFonts w:ascii="Arial Narrow" w:hAnsi="Arial Narrow"/>
        </w:rPr>
      </w:pPr>
      <w:r w:rsidRPr="001A2B3C">
        <w:rPr>
          <w:rFonts w:ascii="Arial Narrow" w:hAnsi="Arial Narrow"/>
        </w:rPr>
        <w:t>Доработка отчет</w:t>
      </w:r>
      <w:r w:rsidRPr="001A2B3C">
        <w:rPr>
          <w:rFonts w:ascii="Arial Narrow" w:hAnsi="Arial Narrow"/>
        </w:rPr>
        <w:t xml:space="preserve">а </w:t>
      </w:r>
      <w:r w:rsidRPr="001A2B3C">
        <w:rPr>
          <w:rFonts w:ascii="Arial Narrow" w:hAnsi="Arial Narrow"/>
        </w:rPr>
        <w:t xml:space="preserve">Структура реализации по топливным картам БН по </w:t>
      </w:r>
      <w:r>
        <w:rPr>
          <w:rFonts w:ascii="Arial Narrow" w:hAnsi="Arial Narrow"/>
        </w:rPr>
        <w:t>дням</w:t>
      </w:r>
    </w:p>
    <w:p w:rsidR="001A2B3C" w:rsidRDefault="001A2B3C" w:rsidP="001A2B3C">
      <w:pPr>
        <w:widowControl/>
        <w:ind w:firstLine="0"/>
        <w:rPr>
          <w:rFonts w:ascii="Arial Narrow" w:hAnsi="Arial Narrow"/>
        </w:rPr>
      </w:pPr>
    </w:p>
    <w:p w:rsidR="001A2B3C" w:rsidRDefault="001A2B3C" w:rsidP="001A2B3C">
      <w:pPr>
        <w:widowControl/>
        <w:shd w:val="clear" w:color="auto" w:fill="F2F2F2" w:themeFill="background1" w:themeFillShade="F2"/>
        <w:ind w:firstLine="0"/>
        <w:rPr>
          <w:rFonts w:ascii="Arial Narrow" w:hAnsi="Arial Narrow"/>
        </w:rPr>
      </w:pPr>
      <w:r>
        <w:rPr>
          <w:rFonts w:ascii="Arial Narrow" w:hAnsi="Arial Narrow"/>
        </w:rPr>
        <w:t>Февраль</w:t>
      </w:r>
      <w:r>
        <w:rPr>
          <w:rFonts w:ascii="Arial Narrow" w:hAnsi="Arial Narrow"/>
        </w:rPr>
        <w:t xml:space="preserve"> 2023</w:t>
      </w:r>
    </w:p>
    <w:p w:rsidR="001A2B3C" w:rsidRDefault="001A2B3C" w:rsidP="001A2B3C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>Доработка отчет</w:t>
      </w:r>
      <w:r>
        <w:rPr>
          <w:rFonts w:ascii="Arial Narrow" w:hAnsi="Arial Narrow"/>
        </w:rPr>
        <w:t>а Дорожные сборы</w:t>
      </w:r>
      <w:r>
        <w:rPr>
          <w:rFonts w:ascii="Arial Narrow" w:hAnsi="Arial Narrow"/>
        </w:rPr>
        <w:t xml:space="preserve"> </w:t>
      </w:r>
    </w:p>
    <w:p w:rsidR="001A2B3C" w:rsidRDefault="001A2B3C" w:rsidP="001A2B3C">
      <w:pPr>
        <w:widowControl/>
        <w:ind w:firstLine="0"/>
        <w:rPr>
          <w:rFonts w:ascii="Arial Narrow" w:hAnsi="Arial Narrow"/>
        </w:rPr>
      </w:pPr>
    </w:p>
    <w:p w:rsidR="004B6689" w:rsidRDefault="004B6689" w:rsidP="00E21E8C">
      <w:pPr>
        <w:widowControl/>
        <w:shd w:val="clear" w:color="auto" w:fill="F2F2F2" w:themeFill="background1" w:themeFillShade="F2"/>
        <w:ind w:firstLine="0"/>
        <w:rPr>
          <w:rFonts w:ascii="Arial Narrow" w:hAnsi="Arial Narrow"/>
        </w:rPr>
      </w:pPr>
      <w:r>
        <w:rPr>
          <w:rFonts w:ascii="Arial Narrow" w:hAnsi="Arial Narrow"/>
        </w:rPr>
        <w:t>Март 2023</w:t>
      </w:r>
    </w:p>
    <w:p w:rsidR="004B6689" w:rsidRDefault="004B6689" w:rsidP="00791392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Доработка отчетов </w:t>
      </w:r>
    </w:p>
    <w:p w:rsidR="004B6689" w:rsidRDefault="004B6689" w:rsidP="004B6689">
      <w:pPr>
        <w:pStyle w:val="a3"/>
        <w:widowControl/>
        <w:numPr>
          <w:ilvl w:val="0"/>
          <w:numId w:val="3"/>
        </w:numPr>
        <w:rPr>
          <w:rFonts w:ascii="Arial Narrow" w:hAnsi="Arial Narrow"/>
        </w:rPr>
      </w:pPr>
      <w:r w:rsidRPr="004B6689">
        <w:rPr>
          <w:rFonts w:ascii="Arial Narrow" w:hAnsi="Arial Narrow"/>
        </w:rPr>
        <w:t>Реализация по сторонним топливным картам на АЗС БН</w:t>
      </w:r>
    </w:p>
    <w:p w:rsidR="004B6689" w:rsidRPr="004B6689" w:rsidRDefault="004B6689" w:rsidP="004B6689">
      <w:pPr>
        <w:pStyle w:val="a3"/>
        <w:widowControl/>
        <w:numPr>
          <w:ilvl w:val="0"/>
          <w:numId w:val="3"/>
        </w:numPr>
        <w:rPr>
          <w:rFonts w:ascii="Arial Narrow" w:hAnsi="Arial Narrow"/>
        </w:rPr>
      </w:pPr>
      <w:r w:rsidRPr="004B6689">
        <w:rPr>
          <w:rFonts w:ascii="Arial Narrow" w:hAnsi="Arial Narrow"/>
        </w:rPr>
        <w:t>Бонусы по транзитной реализации</w:t>
      </w:r>
    </w:p>
    <w:bookmarkEnd w:id="0"/>
    <w:p w:rsidR="00E21E8C" w:rsidRDefault="00E21E8C" w:rsidP="00E21E8C">
      <w:pPr>
        <w:widowControl/>
        <w:ind w:firstLine="0"/>
        <w:rPr>
          <w:rFonts w:ascii="Arial Narrow" w:hAnsi="Arial Narrow"/>
        </w:rPr>
      </w:pPr>
    </w:p>
    <w:p w:rsidR="001A2B3C" w:rsidRDefault="001A2B3C" w:rsidP="00E21E8C">
      <w:pPr>
        <w:widowControl/>
        <w:ind w:firstLine="0"/>
        <w:rPr>
          <w:rFonts w:ascii="Arial Narrow" w:hAnsi="Arial Narrow"/>
        </w:rPr>
      </w:pPr>
    </w:p>
    <w:p w:rsidR="004B6689" w:rsidRPr="00E21E8C" w:rsidRDefault="00E21E8C" w:rsidP="00E21E8C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>Доработка Хранилища</w:t>
      </w:r>
      <w:r w:rsidRPr="00E21E8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данных </w:t>
      </w:r>
      <w:r>
        <w:rPr>
          <w:rFonts w:ascii="Arial Narrow" w:hAnsi="Arial Narrow"/>
          <w:lang w:val="en-US"/>
        </w:rPr>
        <w:t>SAP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BW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по загрузке и ведению данных КИС НПО по движению нефтепродуктов для отчетов </w:t>
      </w:r>
      <w:r w:rsidRPr="00E21E8C">
        <w:rPr>
          <w:rFonts w:ascii="Arial Narrow" w:hAnsi="Arial Narrow"/>
        </w:rPr>
        <w:t xml:space="preserve">Сравнение SAP и КИС (прошлый период) </w:t>
      </w:r>
      <w:r>
        <w:rPr>
          <w:rFonts w:ascii="Arial Narrow" w:hAnsi="Arial Narrow"/>
        </w:rPr>
        <w:t xml:space="preserve">и </w:t>
      </w:r>
      <w:r w:rsidRPr="00E21E8C">
        <w:rPr>
          <w:rFonts w:ascii="Arial Narrow" w:hAnsi="Arial Narrow"/>
        </w:rPr>
        <w:t>Сравнение SAP и КИС (</w:t>
      </w:r>
      <w:r>
        <w:rPr>
          <w:rFonts w:ascii="Arial Narrow" w:hAnsi="Arial Narrow"/>
        </w:rPr>
        <w:t>текущий</w:t>
      </w:r>
      <w:r w:rsidRPr="00E21E8C">
        <w:rPr>
          <w:rFonts w:ascii="Arial Narrow" w:hAnsi="Arial Narrow"/>
        </w:rPr>
        <w:t xml:space="preserve"> период)</w:t>
      </w:r>
      <w:r>
        <w:rPr>
          <w:rFonts w:ascii="Arial Narrow" w:hAnsi="Arial Narrow"/>
        </w:rPr>
        <w:t>.</w:t>
      </w:r>
    </w:p>
    <w:p w:rsidR="004B6689" w:rsidRPr="004B6689" w:rsidRDefault="004B6689" w:rsidP="00791392">
      <w:pPr>
        <w:widowControl/>
        <w:ind w:firstLine="0"/>
        <w:rPr>
          <w:rFonts w:ascii="Arial Narrow" w:hAnsi="Arial Narrow"/>
        </w:rPr>
      </w:pPr>
    </w:p>
    <w:p w:rsidR="004B6689" w:rsidRDefault="004B6689" w:rsidP="00791392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>Дальше</w:t>
      </w:r>
    </w:p>
    <w:p w:rsidR="001A2B3C" w:rsidRDefault="001A2B3C" w:rsidP="001A2B3C">
      <w:pPr>
        <w:widowControl/>
        <w:shd w:val="clear" w:color="auto" w:fill="F2F2F2" w:themeFill="background1" w:themeFillShade="F2"/>
        <w:ind w:firstLine="0"/>
        <w:rPr>
          <w:rFonts w:ascii="Arial Narrow" w:hAnsi="Arial Narrow"/>
        </w:rPr>
      </w:pPr>
      <w:r>
        <w:rPr>
          <w:rFonts w:ascii="Arial Narrow" w:hAnsi="Arial Narrow"/>
        </w:rPr>
        <w:t>Апрель</w:t>
      </w:r>
      <w:r>
        <w:rPr>
          <w:rFonts w:ascii="Arial Narrow" w:hAnsi="Arial Narrow"/>
        </w:rPr>
        <w:t xml:space="preserve"> 2023</w:t>
      </w:r>
    </w:p>
    <w:p w:rsidR="004B6689" w:rsidRPr="004B6689" w:rsidRDefault="004B6689" w:rsidP="001A2B3C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>Разработка отчета</w:t>
      </w:r>
      <w:r w:rsidR="001A2B3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Структура реализации по </w:t>
      </w:r>
      <w:r w:rsidRPr="004B6689">
        <w:rPr>
          <w:rFonts w:ascii="Arial Narrow" w:hAnsi="Arial Narrow"/>
        </w:rPr>
        <w:t xml:space="preserve">топливным картам БН </w:t>
      </w:r>
      <w:r>
        <w:rPr>
          <w:rFonts w:ascii="Arial Narrow" w:hAnsi="Arial Narrow"/>
        </w:rPr>
        <w:t>по месяцам</w:t>
      </w:r>
    </w:p>
    <w:p w:rsidR="004B6689" w:rsidRPr="004B6689" w:rsidRDefault="004B6689" w:rsidP="00791392">
      <w:pPr>
        <w:widowControl/>
        <w:ind w:firstLine="0"/>
        <w:rPr>
          <w:rFonts w:ascii="Arial Narrow" w:hAnsi="Arial Narrow"/>
        </w:rPr>
      </w:pPr>
    </w:p>
    <w:p w:rsidR="004B6689" w:rsidRDefault="004B6689" w:rsidP="00791392">
      <w:pPr>
        <w:widowControl/>
        <w:ind w:firstLine="0"/>
        <w:rPr>
          <w:rFonts w:ascii="Arial Narrow" w:hAnsi="Arial Narrow"/>
        </w:rPr>
      </w:pPr>
    </w:p>
    <w:p w:rsidR="004B6689" w:rsidRDefault="004B6689" w:rsidP="004B6689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Доработка Хранилища данных </w:t>
      </w:r>
      <w:r>
        <w:rPr>
          <w:rFonts w:ascii="Arial Narrow" w:hAnsi="Arial Narrow"/>
          <w:lang w:val="en-US"/>
        </w:rPr>
        <w:t>SAP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BW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по загрузке и ведению данных графика учета рабочего времени операторов для расчета показателей </w:t>
      </w:r>
      <w:r>
        <w:rPr>
          <w:rFonts w:ascii="Arial Narrow" w:hAnsi="Arial Narrow"/>
          <w:lang w:val="en-US"/>
        </w:rPr>
        <w:t>KPI</w:t>
      </w:r>
      <w:r>
        <w:rPr>
          <w:rFonts w:ascii="Arial Narrow" w:hAnsi="Arial Narrow"/>
        </w:rPr>
        <w:t>.</w:t>
      </w:r>
    </w:p>
    <w:p w:rsidR="004B6689" w:rsidRDefault="004B6689" w:rsidP="00791392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Доработка Хранилища данных </w:t>
      </w:r>
      <w:r>
        <w:rPr>
          <w:rFonts w:ascii="Arial Narrow" w:hAnsi="Arial Narrow"/>
          <w:lang w:val="en-US"/>
        </w:rPr>
        <w:t>SAP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BW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по загрузке и ведению данных маржинальности нефтепродуктов.</w:t>
      </w:r>
    </w:p>
    <w:p w:rsidR="004B6689" w:rsidRDefault="004B6689" w:rsidP="004B6689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Доработка Хранилища данных </w:t>
      </w:r>
      <w:r>
        <w:rPr>
          <w:rFonts w:ascii="Arial Narrow" w:hAnsi="Arial Narrow"/>
          <w:lang w:val="en-US"/>
        </w:rPr>
        <w:t>SAP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BW</w:t>
      </w:r>
      <w:r w:rsidRPr="004B6689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по загрузке и ведению данных учета выходных дней для прогнозирования реализации нефтепродуктов.</w:t>
      </w:r>
    </w:p>
    <w:p w:rsidR="004B6689" w:rsidRDefault="004B6689" w:rsidP="00791392">
      <w:pPr>
        <w:widowControl/>
        <w:ind w:firstLine="0"/>
        <w:rPr>
          <w:rFonts w:ascii="Arial Narrow" w:hAnsi="Arial Narrow"/>
        </w:rPr>
      </w:pPr>
    </w:p>
    <w:p w:rsidR="004B6689" w:rsidRDefault="004B6689" w:rsidP="00791392">
      <w:pPr>
        <w:widowControl/>
        <w:ind w:firstLine="0"/>
        <w:rPr>
          <w:rFonts w:ascii="Arial Narrow" w:hAnsi="Arial Narrow"/>
        </w:rPr>
      </w:pPr>
    </w:p>
    <w:p w:rsidR="00791392" w:rsidRPr="0090620B" w:rsidRDefault="00791392" w:rsidP="00791392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Анализ загруженных данных, проверка зависимостей, соответствия и полноты справочников, иерархий атрибутов. </w:t>
      </w:r>
      <w:r w:rsidRPr="0090620B">
        <w:rPr>
          <w:rFonts w:ascii="Arial Narrow" w:hAnsi="Arial Narrow"/>
        </w:rPr>
        <w:t xml:space="preserve">Работы в рамках задачи an-291 проекта Аналитика </w:t>
      </w:r>
      <w:r>
        <w:rPr>
          <w:rFonts w:ascii="Arial Narrow" w:hAnsi="Arial Narrow"/>
        </w:rPr>
        <w:t>–</w:t>
      </w:r>
      <w:r w:rsidRPr="0090620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Загрузка выборки </w:t>
      </w:r>
      <w:r w:rsidRPr="0090620B">
        <w:rPr>
          <w:rFonts w:ascii="Arial Narrow" w:hAnsi="Arial Narrow"/>
        </w:rPr>
        <w:t>данных РЦП</w:t>
      </w:r>
      <w:r>
        <w:rPr>
          <w:rFonts w:ascii="Arial Narrow" w:hAnsi="Arial Narrow"/>
        </w:rPr>
        <w:t xml:space="preserve"> </w:t>
      </w:r>
      <w:r w:rsidRPr="0090620B">
        <w:rPr>
          <w:rFonts w:ascii="Arial Narrow" w:hAnsi="Arial Narrow"/>
        </w:rPr>
        <w:t>для сверки</w:t>
      </w:r>
      <w:r>
        <w:rPr>
          <w:rFonts w:ascii="Arial Narrow" w:hAnsi="Arial Narrow"/>
        </w:rPr>
        <w:t xml:space="preserve"> с данными от точек обслуживания и разработка</w:t>
      </w:r>
      <w:r w:rsidRPr="0090620B">
        <w:rPr>
          <w:rFonts w:ascii="Arial Narrow" w:hAnsi="Arial Narrow"/>
        </w:rPr>
        <w:t xml:space="preserve"> отчет</w:t>
      </w:r>
      <w:r>
        <w:rPr>
          <w:rFonts w:ascii="Arial Narrow" w:hAnsi="Arial Narrow"/>
        </w:rPr>
        <w:t>ов</w:t>
      </w:r>
      <w:r w:rsidRPr="0090620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сверки по требуемым срезам данных</w:t>
      </w:r>
      <w:r w:rsidRPr="0090620B">
        <w:rPr>
          <w:rFonts w:ascii="Arial Narrow" w:hAnsi="Arial Narrow"/>
        </w:rPr>
        <w:t>.</w:t>
      </w:r>
    </w:p>
    <w:p w:rsidR="00791392" w:rsidRDefault="00791392" w:rsidP="00791392">
      <w:pPr>
        <w:widowControl/>
        <w:ind w:firstLine="0"/>
        <w:jc w:val="left"/>
        <w:rPr>
          <w:rFonts w:ascii="Arial Narrow" w:hAnsi="Arial Narrow"/>
          <w:color w:val="000000" w:themeColor="text1"/>
        </w:rPr>
      </w:pPr>
    </w:p>
    <w:p w:rsidR="00791392" w:rsidRPr="00FC4C69" w:rsidRDefault="00791392" w:rsidP="00791392">
      <w:pPr>
        <w:widowControl/>
        <w:ind w:firstLine="0"/>
        <w:rPr>
          <w:rFonts w:ascii="Arial Narrow" w:eastAsiaTheme="minorHAnsi" w:hAnsi="Arial Narrow" w:cs="TimesNewRomanPSMT"/>
          <w:strike/>
        </w:rPr>
      </w:pPr>
      <w:r w:rsidRPr="00FC4C69">
        <w:rPr>
          <w:rFonts w:ascii="Arial Narrow" w:hAnsi="Arial Narrow"/>
          <w:strike/>
        </w:rPr>
        <w:t xml:space="preserve">Анализ загруженных данных, проверка зависимостей, соответствия и полноты справочников, иерархий атрибутов. Сверка данных с КИС согласно письму ЦА 01.1-09/03270 от 29.11.22 </w:t>
      </w:r>
      <w:r w:rsidRPr="00FC4C69">
        <w:rPr>
          <w:rFonts w:ascii="Arial Narrow" w:eastAsiaTheme="minorHAnsi" w:hAnsi="Arial Narrow" w:cs="TimesNewRomanPSMT"/>
          <w:strike/>
        </w:rPr>
        <w:t>Об анализе расхождения данных.</w:t>
      </w:r>
    </w:p>
    <w:p w:rsidR="00791392" w:rsidRDefault="00791392" w:rsidP="00791392">
      <w:pPr>
        <w:widowControl/>
        <w:ind w:firstLine="0"/>
        <w:rPr>
          <w:rFonts w:ascii="Arial Narrow" w:eastAsiaTheme="minorHAnsi" w:hAnsi="Arial Narrow" w:cs="TimesNewRomanPSMT"/>
        </w:rPr>
      </w:pPr>
    </w:p>
    <w:p w:rsidR="0042196C" w:rsidRDefault="0042196C" w:rsidP="0042196C">
      <w:pPr>
        <w:widowControl/>
        <w:ind w:firstLine="0"/>
        <w:rPr>
          <w:rFonts w:ascii="Arial Narrow" w:hAnsi="Arial Narrow"/>
        </w:rPr>
      </w:pPr>
      <w:r w:rsidRPr="004B6689">
        <w:rPr>
          <w:rFonts w:ascii="Arial Narrow" w:hAnsi="Arial Narrow"/>
        </w:rPr>
        <w:t>+</w:t>
      </w:r>
      <w:r>
        <w:rPr>
          <w:rFonts w:ascii="Arial Narrow" w:hAnsi="Arial Narrow"/>
        </w:rPr>
        <w:t xml:space="preserve">С </w:t>
      </w:r>
      <w:r w:rsidRPr="00791392">
        <w:rPr>
          <w:rFonts w:ascii="Arial Narrow" w:hAnsi="Arial Narrow"/>
        </w:rPr>
        <w:t>01</w:t>
      </w:r>
      <w:r>
        <w:rPr>
          <w:rFonts w:ascii="Arial Narrow" w:hAnsi="Arial Narrow"/>
        </w:rPr>
        <w:t>.0</w:t>
      </w:r>
      <w:r w:rsidRPr="00791392"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.23 по </w:t>
      </w:r>
      <w:r w:rsidRPr="00791392">
        <w:rPr>
          <w:rFonts w:ascii="Arial Narrow" w:hAnsi="Arial Narrow"/>
        </w:rPr>
        <w:t>10</w:t>
      </w:r>
      <w:r>
        <w:rPr>
          <w:rFonts w:ascii="Arial Narrow" w:hAnsi="Arial Narrow"/>
        </w:rPr>
        <w:t>.0</w:t>
      </w:r>
      <w:r w:rsidRPr="00791392">
        <w:rPr>
          <w:rFonts w:ascii="Arial Narrow" w:hAnsi="Arial Narrow"/>
        </w:rPr>
        <w:t>2</w:t>
      </w:r>
      <w:r>
        <w:rPr>
          <w:rFonts w:ascii="Arial Narrow" w:hAnsi="Arial Narrow"/>
        </w:rPr>
        <w:t>.23</w:t>
      </w:r>
    </w:p>
    <w:p w:rsidR="0042196C" w:rsidRDefault="0042196C" w:rsidP="0042196C">
      <w:pPr>
        <w:widowControl/>
        <w:ind w:firstLine="0"/>
        <w:rPr>
          <w:rFonts w:ascii="Arial Narrow" w:eastAsiaTheme="minorHAnsi" w:hAnsi="Arial Narrow" w:cs="TimesNewRomanPSMT"/>
        </w:rPr>
      </w:pPr>
      <w:r>
        <w:rPr>
          <w:rFonts w:ascii="Arial Narrow" w:hAnsi="Arial Narrow"/>
        </w:rPr>
        <w:t>Анализ загруженных данных, проверка зависимостей, соответствия и полноты справочников, иерархий атрибутов. Разработка структур и процедур загрузки данных справочника локальных видов движения ТМЦУ для возможности сопоставления данных по реализации н/п с данными КИС НПО в разрезе видов оплат</w:t>
      </w:r>
      <w:r>
        <w:rPr>
          <w:rFonts w:ascii="Arial Narrow" w:eastAsiaTheme="minorHAnsi" w:hAnsi="Arial Narrow" w:cs="TimesNewRomanPSMT"/>
        </w:rPr>
        <w:t>.</w:t>
      </w:r>
    </w:p>
    <w:p w:rsidR="0042196C" w:rsidRDefault="0042196C" w:rsidP="00791392">
      <w:pPr>
        <w:widowControl/>
        <w:ind w:firstLine="0"/>
        <w:rPr>
          <w:rFonts w:ascii="Arial Narrow" w:hAnsi="Arial Narrow"/>
        </w:rPr>
      </w:pPr>
    </w:p>
    <w:p w:rsidR="00791392" w:rsidRDefault="0042196C" w:rsidP="00791392">
      <w:pPr>
        <w:widowControl/>
        <w:ind w:firstLine="0"/>
        <w:rPr>
          <w:rFonts w:ascii="Arial Narrow" w:hAnsi="Arial Narrow"/>
        </w:rPr>
      </w:pPr>
      <w:r w:rsidRPr="001D75F4">
        <w:rPr>
          <w:rFonts w:ascii="Arial Narrow" w:hAnsi="Arial Narrow"/>
        </w:rPr>
        <w:t>+</w:t>
      </w:r>
      <w:r w:rsidR="00791392">
        <w:rPr>
          <w:rFonts w:ascii="Arial Narrow" w:hAnsi="Arial Narrow"/>
        </w:rPr>
        <w:t>С 16.01.23 по 31.01.23</w:t>
      </w:r>
    </w:p>
    <w:p w:rsidR="00791392" w:rsidRDefault="00791392" w:rsidP="00791392">
      <w:pPr>
        <w:widowControl/>
        <w:ind w:firstLine="0"/>
        <w:rPr>
          <w:rFonts w:ascii="Arial Narrow" w:eastAsiaTheme="minorHAnsi" w:hAnsi="Arial Narrow" w:cs="TimesNewRomanPSMT"/>
        </w:rPr>
      </w:pPr>
      <w:r>
        <w:rPr>
          <w:rFonts w:ascii="Arial Narrow" w:hAnsi="Arial Narrow"/>
        </w:rPr>
        <w:lastRenderedPageBreak/>
        <w:t>Анализ загруженных данных, проверка зависимостей, соответствия и полноты справочников, иерархий атрибутов. Разработка структур и процедур загрузки данных графика учета раб. времени операторов согласно письму ЦА</w:t>
      </w:r>
      <w:r w:rsidRPr="00562255">
        <w:rPr>
          <w:rFonts w:ascii="Arial Narrow" w:eastAsiaTheme="minorHAnsi" w:hAnsi="Arial Narrow" w:cs="TimesNewRomanPSMT"/>
        </w:rPr>
        <w:t xml:space="preserve"> № 31.1-09/10311 от 19.12.2022 О доработке отчета SAP</w:t>
      </w:r>
      <w:r>
        <w:rPr>
          <w:rFonts w:ascii="Arial Narrow" w:eastAsiaTheme="minorHAnsi" w:hAnsi="Arial Narrow" w:cs="TimesNewRomanPSMT"/>
        </w:rPr>
        <w:t>.</w:t>
      </w:r>
    </w:p>
    <w:p w:rsidR="00791392" w:rsidRDefault="00791392" w:rsidP="00791392">
      <w:pPr>
        <w:widowControl/>
        <w:ind w:firstLine="0"/>
        <w:rPr>
          <w:rFonts w:ascii="Arial Narrow" w:eastAsiaTheme="minorHAnsi" w:hAnsi="Arial Narrow" w:cs="TimesNewRomanPSMT"/>
        </w:rPr>
      </w:pPr>
    </w:p>
    <w:p w:rsidR="001D75F4" w:rsidRDefault="001D75F4" w:rsidP="001D75F4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С 01.02.23 по </w:t>
      </w:r>
      <w:r w:rsidRPr="004B6689">
        <w:rPr>
          <w:rFonts w:ascii="Arial Narrow" w:hAnsi="Arial Narrow"/>
        </w:rPr>
        <w:t>1</w:t>
      </w:r>
      <w:r>
        <w:rPr>
          <w:rFonts w:ascii="Arial Narrow" w:hAnsi="Arial Narrow"/>
        </w:rPr>
        <w:t>4.02.23 - 1</w:t>
      </w:r>
      <w:r w:rsidRPr="004B6689">
        <w:rPr>
          <w:rFonts w:ascii="Arial Narrow" w:hAnsi="Arial Narrow"/>
        </w:rPr>
        <w:t>0</w:t>
      </w:r>
    </w:p>
    <w:p w:rsidR="001D75F4" w:rsidRPr="0042196C" w:rsidRDefault="001D75F4" w:rsidP="001D75F4">
      <w:pPr>
        <w:widowControl/>
        <w:autoSpaceDE/>
        <w:autoSpaceDN/>
        <w:adjustRightInd/>
        <w:ind w:firstLine="0"/>
        <w:rPr>
          <w:rFonts w:ascii="Arial Narrow" w:hAnsi="Arial Narrow" w:cs="Calibri"/>
          <w:color w:val="000000"/>
          <w:sz w:val="22"/>
          <w:szCs w:val="22"/>
        </w:rPr>
      </w:pPr>
      <w:r>
        <w:rPr>
          <w:rFonts w:ascii="Arial Narrow" w:hAnsi="Arial Narrow"/>
        </w:rPr>
        <w:t>Анализ загруженных данных, проверка зависимостей, соответствия и полноты справочников, иерархий атрибутов.</w:t>
      </w:r>
      <w:r w:rsidRPr="0042196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Разработка структур хранения и виртуальных провайдеров агрегации и обработки данных для анализа реализации топлива в разрезах, аналогичных предоставляемым ПО Статистика движения ТМЦУ</w:t>
      </w:r>
      <w:r w:rsidRPr="0042196C">
        <w:rPr>
          <w:rFonts w:ascii="Arial Narrow" w:hAnsi="Arial Narrow" w:cs="Calibri"/>
          <w:color w:val="000000"/>
        </w:rPr>
        <w:t>.</w:t>
      </w:r>
    </w:p>
    <w:p w:rsidR="001D75F4" w:rsidRDefault="001D75F4" w:rsidP="0042196C">
      <w:pPr>
        <w:widowControl/>
        <w:ind w:firstLine="0"/>
        <w:rPr>
          <w:rFonts w:ascii="Arial Narrow" w:hAnsi="Arial Narrow"/>
        </w:rPr>
      </w:pPr>
    </w:p>
    <w:p w:rsidR="0042196C" w:rsidRDefault="0042196C" w:rsidP="0042196C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 xml:space="preserve">С 01.02.23 по </w:t>
      </w:r>
      <w:r w:rsidR="00B5023A">
        <w:rPr>
          <w:rFonts w:ascii="Arial Narrow" w:hAnsi="Arial Narrow"/>
        </w:rPr>
        <w:t>24</w:t>
      </w:r>
      <w:r>
        <w:rPr>
          <w:rFonts w:ascii="Arial Narrow" w:hAnsi="Arial Narrow"/>
        </w:rPr>
        <w:t>.02.23</w:t>
      </w:r>
      <w:r w:rsidR="00B5023A">
        <w:rPr>
          <w:rFonts w:ascii="Arial Narrow" w:hAnsi="Arial Narrow"/>
        </w:rPr>
        <w:t xml:space="preserve"> - 18</w:t>
      </w:r>
    </w:p>
    <w:p w:rsidR="0042196C" w:rsidRPr="0042196C" w:rsidRDefault="0042196C" w:rsidP="0042196C">
      <w:pPr>
        <w:widowControl/>
        <w:autoSpaceDE/>
        <w:autoSpaceDN/>
        <w:adjustRightInd/>
        <w:ind w:firstLine="0"/>
        <w:rPr>
          <w:rFonts w:ascii="Arial Narrow" w:hAnsi="Arial Narrow" w:cs="Calibri"/>
          <w:color w:val="000000"/>
          <w:sz w:val="22"/>
          <w:szCs w:val="22"/>
        </w:rPr>
      </w:pPr>
      <w:r>
        <w:rPr>
          <w:rFonts w:ascii="Arial Narrow" w:hAnsi="Arial Narrow"/>
        </w:rPr>
        <w:t>Анализ загруженных данных, проверка зависимостей, соответствия и полноты справочников, иерархий атрибутов.</w:t>
      </w:r>
      <w:r w:rsidRPr="0042196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Разработка структур хранения, процедур загрузки и трасформации данных локальных /неунифицированных/ видов оплат по каждому предприятию для обеспечения возможности сверки данных по реализации нефтепродуктов в КИС НПО и системе аналитики розничных продаж</w:t>
      </w:r>
      <w:r w:rsidRPr="0042196C">
        <w:rPr>
          <w:rFonts w:ascii="Arial Narrow" w:hAnsi="Arial Narrow" w:cs="Calibri"/>
          <w:color w:val="000000"/>
        </w:rPr>
        <w:t>.</w:t>
      </w:r>
    </w:p>
    <w:p w:rsidR="0042196C" w:rsidRDefault="0042196C" w:rsidP="0042196C">
      <w:pPr>
        <w:widowControl/>
        <w:ind w:firstLine="0"/>
        <w:rPr>
          <w:rFonts w:ascii="Arial Narrow" w:hAnsi="Arial Narrow"/>
        </w:rPr>
      </w:pPr>
    </w:p>
    <w:p w:rsidR="0042196C" w:rsidRDefault="0042196C" w:rsidP="0042196C">
      <w:pPr>
        <w:widowControl/>
        <w:ind w:firstLine="0"/>
        <w:rPr>
          <w:rFonts w:ascii="Arial Narrow" w:hAnsi="Arial Narrow"/>
        </w:rPr>
      </w:pPr>
      <w:r>
        <w:rPr>
          <w:rFonts w:ascii="Arial Narrow" w:hAnsi="Arial Narrow"/>
        </w:rPr>
        <w:t>С 2</w:t>
      </w:r>
      <w:r w:rsidR="00B5023A">
        <w:rPr>
          <w:rFonts w:ascii="Arial Narrow" w:hAnsi="Arial Narrow"/>
        </w:rPr>
        <w:t>7</w:t>
      </w:r>
      <w:r>
        <w:rPr>
          <w:rFonts w:ascii="Arial Narrow" w:hAnsi="Arial Narrow"/>
        </w:rPr>
        <w:t xml:space="preserve">.02.23 по </w:t>
      </w:r>
      <w:r w:rsidR="00B5023A">
        <w:rPr>
          <w:rFonts w:ascii="Arial Narrow" w:hAnsi="Arial Narrow"/>
        </w:rPr>
        <w:t>24</w:t>
      </w:r>
      <w:r>
        <w:rPr>
          <w:rFonts w:ascii="Arial Narrow" w:hAnsi="Arial Narrow"/>
        </w:rPr>
        <w:t>.03.23</w:t>
      </w:r>
      <w:r w:rsidR="00B5023A">
        <w:rPr>
          <w:rFonts w:ascii="Arial Narrow" w:hAnsi="Arial Narrow"/>
        </w:rPr>
        <w:t xml:space="preserve"> - 19</w:t>
      </w:r>
    </w:p>
    <w:p w:rsidR="0042196C" w:rsidRPr="0042196C" w:rsidRDefault="0042196C" w:rsidP="0042196C">
      <w:pPr>
        <w:widowControl/>
        <w:autoSpaceDE/>
        <w:autoSpaceDN/>
        <w:adjustRightInd/>
        <w:ind w:firstLine="0"/>
        <w:rPr>
          <w:rFonts w:ascii="Arial Narrow" w:hAnsi="Arial Narrow" w:cs="Calibri"/>
          <w:color w:val="000000"/>
          <w:sz w:val="22"/>
          <w:szCs w:val="22"/>
        </w:rPr>
      </w:pPr>
      <w:r>
        <w:rPr>
          <w:rFonts w:ascii="Arial Narrow" w:hAnsi="Arial Narrow"/>
        </w:rPr>
        <w:t>Анализ загруженных данных, проверка зависимостей, соответствия и полноты справочников, иерархий атрибутов.</w:t>
      </w:r>
      <w:r w:rsidRPr="0042196C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Разработка структур хранения, процедур загрузки и трасформации данных </w:t>
      </w:r>
      <w:r w:rsidRPr="0042196C">
        <w:rPr>
          <w:rFonts w:ascii="Arial Narrow" w:hAnsi="Arial Narrow" w:cs="Calibri"/>
          <w:color w:val="000000"/>
        </w:rPr>
        <w:t xml:space="preserve">среднесуточной маржинальности </w:t>
      </w:r>
      <w:r>
        <w:rPr>
          <w:rFonts w:ascii="Arial Narrow" w:hAnsi="Arial Narrow" w:cs="Calibri"/>
          <w:color w:val="000000"/>
        </w:rPr>
        <w:t xml:space="preserve">по каждому виду </w:t>
      </w:r>
      <w:r w:rsidRPr="0042196C">
        <w:rPr>
          <w:rFonts w:ascii="Arial Narrow" w:hAnsi="Arial Narrow" w:cs="Calibri"/>
          <w:color w:val="000000"/>
        </w:rPr>
        <w:t>топлива из КИС НПО.</w:t>
      </w:r>
    </w:p>
    <w:p w:rsidR="0042196C" w:rsidRPr="0042196C" w:rsidRDefault="0042196C" w:rsidP="0042196C">
      <w:pPr>
        <w:rPr>
          <w:rFonts w:ascii="Arial Narrow" w:hAnsi="Arial Narrow"/>
        </w:rPr>
      </w:pPr>
    </w:p>
    <w:sectPr w:rsidR="0042196C" w:rsidRPr="0042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83A"/>
    <w:multiLevelType w:val="hybridMultilevel"/>
    <w:tmpl w:val="4FBEAB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FD8"/>
    <w:multiLevelType w:val="hybridMultilevel"/>
    <w:tmpl w:val="3FAE8AF8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92"/>
    <w:rsid w:val="001A2B3C"/>
    <w:rsid w:val="001D75F4"/>
    <w:rsid w:val="0042196C"/>
    <w:rsid w:val="004B6689"/>
    <w:rsid w:val="00791392"/>
    <w:rsid w:val="009C6F81"/>
    <w:rsid w:val="00B5023A"/>
    <w:rsid w:val="00C40C13"/>
    <w:rsid w:val="00E2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8166"/>
  <w15:chartTrackingRefBased/>
  <w15:docId w15:val="{A3B23962-EAEB-4332-99F4-777ADC8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3C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8</cp:revision>
  <dcterms:created xsi:type="dcterms:W3CDTF">2023-01-19T07:31:00Z</dcterms:created>
  <dcterms:modified xsi:type="dcterms:W3CDTF">2023-04-13T12:29:00Z</dcterms:modified>
</cp:coreProperties>
</file>