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43C" w:rsidRPr="0066643C" w:rsidRDefault="0066643C" w:rsidP="009D0779">
      <w:pPr>
        <w:spacing w:after="0" w:line="240" w:lineRule="auto"/>
        <w:ind w:firstLine="567"/>
        <w:jc w:val="both"/>
        <w:outlineLvl w:val="0"/>
        <w:rPr>
          <w:rFonts w:ascii="Arial Narrow" w:eastAsia="Times New Roman" w:hAnsi="Arial Narrow" w:cs="Times New Roman"/>
          <w:b/>
          <w:bCs/>
          <w:kern w:val="36"/>
          <w:sz w:val="24"/>
          <w:szCs w:val="24"/>
        </w:rPr>
      </w:pPr>
      <w:r w:rsidRPr="0066643C">
        <w:rPr>
          <w:rFonts w:ascii="Arial Narrow" w:eastAsia="Times New Roman" w:hAnsi="Arial Narrow" w:cs="Times New Roman"/>
          <w:b/>
          <w:bCs/>
          <w:kern w:val="36"/>
          <w:sz w:val="24"/>
          <w:szCs w:val="24"/>
        </w:rPr>
        <w:t>SAP Universe Designer Tutorial</w:t>
      </w:r>
    </w:p>
    <w:p w:rsidR="00D63FDD" w:rsidRDefault="00827812" w:rsidP="009D0779">
      <w:pPr>
        <w:spacing w:after="0" w:line="240" w:lineRule="auto"/>
        <w:ind w:firstLine="567"/>
        <w:jc w:val="both"/>
        <w:rPr>
          <w:rFonts w:ascii="Arial Narrow" w:hAnsi="Arial Narrow"/>
          <w:sz w:val="24"/>
          <w:szCs w:val="24"/>
        </w:rPr>
      </w:pPr>
      <w:hyperlink r:id="rId5" w:history="1">
        <w:r w:rsidR="0066643C" w:rsidRPr="009D0779">
          <w:rPr>
            <w:rStyle w:val="a3"/>
            <w:rFonts w:ascii="Arial Narrow" w:hAnsi="Arial Narrow"/>
            <w:sz w:val="24"/>
            <w:szCs w:val="24"/>
            <w:u w:val="none"/>
          </w:rPr>
          <w:t>https://www.tutorialspoint.com/sap_universe_designer/index.htm</w:t>
        </w:r>
      </w:hyperlink>
    </w:p>
    <w:p w:rsidR="009D0779" w:rsidRDefault="009D0779" w:rsidP="009D0779">
      <w:pPr>
        <w:spacing w:after="0" w:line="240" w:lineRule="auto"/>
        <w:ind w:firstLine="567"/>
        <w:jc w:val="both"/>
        <w:rPr>
          <w:rFonts w:ascii="Arial Narrow" w:hAnsi="Arial Narrow"/>
          <w:sz w:val="24"/>
          <w:szCs w:val="24"/>
        </w:rPr>
      </w:pPr>
    </w:p>
    <w:p w:rsidR="00E429A4" w:rsidRDefault="00E429A4" w:rsidP="009D0779">
      <w:pPr>
        <w:spacing w:after="0" w:line="240" w:lineRule="auto"/>
        <w:ind w:firstLine="567"/>
        <w:jc w:val="both"/>
        <w:rPr>
          <w:rFonts w:ascii="Arial Narrow" w:hAnsi="Arial Narrow"/>
          <w:sz w:val="24"/>
          <w:szCs w:val="24"/>
        </w:rPr>
      </w:pPr>
      <w:r w:rsidRPr="00E429A4">
        <w:rPr>
          <w:rFonts w:ascii="Arial Narrow" w:hAnsi="Arial Narrow"/>
          <w:sz w:val="24"/>
          <w:szCs w:val="24"/>
        </w:rPr>
        <w:t>Once Semantic la</w:t>
      </w:r>
      <w:r w:rsidRPr="00E429A4">
        <w:rPr>
          <w:rFonts w:ascii="Arial Narrow" w:hAnsi="Arial Narrow"/>
          <w:sz w:val="24"/>
          <w:szCs w:val="24"/>
        </w:rPr>
        <w:t>y</w:t>
      </w:r>
      <w:r w:rsidRPr="00E429A4">
        <w:rPr>
          <w:rFonts w:ascii="Arial Narrow" w:hAnsi="Arial Narrow"/>
          <w:sz w:val="24"/>
          <w:szCs w:val="24"/>
        </w:rPr>
        <w:t xml:space="preserve">er is built, you can publish it to </w:t>
      </w:r>
      <w:r w:rsidRPr="00E429A4">
        <w:rPr>
          <w:rFonts w:ascii="Arial Narrow" w:hAnsi="Arial Narrow"/>
          <w:b/>
          <w:i/>
          <w:sz w:val="24"/>
          <w:szCs w:val="24"/>
        </w:rPr>
        <w:t>BO server repository</w:t>
      </w:r>
      <w:r>
        <w:rPr>
          <w:rFonts w:ascii="Arial Narrow" w:hAnsi="Arial Narrow"/>
          <w:sz w:val="24"/>
          <w:szCs w:val="24"/>
        </w:rPr>
        <w:t>.</w:t>
      </w:r>
    </w:p>
    <w:p w:rsidR="00E429A4" w:rsidRDefault="00E429A4" w:rsidP="009D0779">
      <w:pPr>
        <w:spacing w:after="0" w:line="240" w:lineRule="auto"/>
        <w:ind w:firstLine="567"/>
        <w:jc w:val="both"/>
        <w:rPr>
          <w:rFonts w:ascii="Arial Narrow" w:hAnsi="Arial Narrow"/>
          <w:sz w:val="24"/>
          <w:szCs w:val="24"/>
        </w:rPr>
      </w:pPr>
    </w:p>
    <w:p w:rsidR="00E429A4" w:rsidRDefault="00E429A4" w:rsidP="009D0779">
      <w:pPr>
        <w:spacing w:after="0" w:line="240" w:lineRule="auto"/>
        <w:ind w:firstLine="567"/>
        <w:jc w:val="both"/>
        <w:rPr>
          <w:rFonts w:ascii="Arial Narrow" w:hAnsi="Arial Narrow"/>
          <w:sz w:val="24"/>
          <w:szCs w:val="24"/>
        </w:rPr>
      </w:pPr>
      <w:r w:rsidRPr="00E429A4">
        <w:rPr>
          <w:rFonts w:ascii="Arial Narrow" w:hAnsi="Arial Narrow"/>
          <w:sz w:val="24"/>
          <w:szCs w:val="24"/>
        </w:rPr>
        <w:t xml:space="preserve">Only Universe Designer users can view and edit this </w:t>
      </w:r>
      <w:r w:rsidRPr="00E429A4">
        <w:rPr>
          <w:rFonts w:ascii="Arial Narrow" w:hAnsi="Arial Narrow"/>
          <w:b/>
          <w:i/>
          <w:sz w:val="24"/>
          <w:szCs w:val="24"/>
        </w:rPr>
        <w:t>schema</w:t>
      </w:r>
      <w:r w:rsidRPr="00E429A4">
        <w:rPr>
          <w:rFonts w:ascii="Arial Narrow" w:hAnsi="Arial Narrow"/>
          <w:sz w:val="24"/>
          <w:szCs w:val="24"/>
        </w:rPr>
        <w:t>.</w:t>
      </w:r>
    </w:p>
    <w:p w:rsidR="00E429A4" w:rsidRDefault="00E429A4" w:rsidP="009D0779">
      <w:pPr>
        <w:spacing w:after="0" w:line="240" w:lineRule="auto"/>
        <w:ind w:firstLine="567"/>
        <w:jc w:val="both"/>
        <w:rPr>
          <w:rFonts w:ascii="Arial Narrow" w:hAnsi="Arial Narrow"/>
          <w:sz w:val="24"/>
          <w:szCs w:val="24"/>
        </w:rPr>
      </w:pPr>
    </w:p>
    <w:p w:rsidR="00E429A4" w:rsidRPr="00E429A4" w:rsidRDefault="00E429A4" w:rsidP="009D0779">
      <w:pPr>
        <w:spacing w:after="0" w:line="240" w:lineRule="auto"/>
        <w:ind w:firstLine="567"/>
        <w:jc w:val="both"/>
        <w:rPr>
          <w:rFonts w:ascii="Arial Narrow" w:hAnsi="Arial Narrow"/>
          <w:sz w:val="24"/>
          <w:szCs w:val="24"/>
        </w:rPr>
      </w:pPr>
      <w:r w:rsidRPr="00E429A4">
        <w:rPr>
          <w:rFonts w:ascii="Arial Narrow" w:hAnsi="Arial Narrow"/>
          <w:sz w:val="24"/>
          <w:szCs w:val="24"/>
        </w:rPr>
        <w:t xml:space="preserve">Universe created using Universe Designer Tool has </w:t>
      </w:r>
      <w:r w:rsidRPr="00E429A4">
        <w:rPr>
          <w:rFonts w:ascii="Arial Narrow" w:hAnsi="Arial Narrow"/>
          <w:b/>
          <w:i/>
          <w:sz w:val="24"/>
          <w:szCs w:val="24"/>
        </w:rPr>
        <w:t>.</w:t>
      </w:r>
      <w:r>
        <w:rPr>
          <w:rFonts w:ascii="Arial Narrow" w:hAnsi="Arial Narrow"/>
          <w:b/>
          <w:i/>
          <w:sz w:val="24"/>
          <w:szCs w:val="24"/>
        </w:rPr>
        <w:t>unv</w:t>
      </w:r>
      <w:r w:rsidRPr="00E429A4">
        <w:rPr>
          <w:rFonts w:ascii="Arial Narrow" w:hAnsi="Arial Narrow"/>
          <w:sz w:val="24"/>
          <w:szCs w:val="24"/>
        </w:rPr>
        <w:t xml:space="preserve"> extension. Universe contains classes </w:t>
      </w:r>
      <w:r>
        <w:rPr>
          <w:rFonts w:ascii="Arial Narrow" w:hAnsi="Arial Narrow"/>
          <w:sz w:val="24"/>
          <w:szCs w:val="24"/>
        </w:rPr>
        <w:t>/</w:t>
      </w:r>
      <w:r>
        <w:rPr>
          <w:rFonts w:ascii="Arial Narrow" w:hAnsi="Arial Narrow"/>
          <w:sz w:val="24"/>
          <w:szCs w:val="24"/>
          <w:lang w:val="ru-RU"/>
        </w:rPr>
        <w:t>группы объектов</w:t>
      </w:r>
      <w:r>
        <w:rPr>
          <w:rFonts w:ascii="Arial Narrow" w:hAnsi="Arial Narrow"/>
          <w:sz w:val="24"/>
          <w:szCs w:val="24"/>
        </w:rPr>
        <w:t xml:space="preserve">/ </w:t>
      </w:r>
      <w:r w:rsidRPr="00E429A4">
        <w:rPr>
          <w:rFonts w:ascii="Arial Narrow" w:hAnsi="Arial Narrow"/>
          <w:sz w:val="24"/>
          <w:szCs w:val="24"/>
        </w:rPr>
        <w:t>and objects</w:t>
      </w:r>
      <w:r>
        <w:rPr>
          <w:rFonts w:ascii="Arial Narrow" w:hAnsi="Arial Narrow"/>
          <w:sz w:val="24"/>
          <w:szCs w:val="24"/>
        </w:rPr>
        <w:t>.</w:t>
      </w:r>
    </w:p>
    <w:p w:rsidR="00206593" w:rsidRPr="00206593" w:rsidRDefault="00206593" w:rsidP="009D0779">
      <w:pPr>
        <w:spacing w:after="0" w:line="240" w:lineRule="auto"/>
        <w:ind w:firstLine="567"/>
        <w:jc w:val="both"/>
        <w:rPr>
          <w:rFonts w:ascii="Arial Narrow" w:hAnsi="Arial Narrow"/>
          <w:sz w:val="24"/>
          <w:szCs w:val="24"/>
        </w:rPr>
      </w:pPr>
      <w:r w:rsidRPr="00206593">
        <w:rPr>
          <w:rFonts w:ascii="Arial Narrow" w:hAnsi="Arial Narrow"/>
          <w:noProof/>
          <w:sz w:val="24"/>
          <w:szCs w:val="24"/>
        </w:rPr>
        <w:drawing>
          <wp:inline distT="0" distB="0" distL="0" distR="0" wp14:anchorId="327226C8" wp14:editId="0481DE0C">
            <wp:extent cx="2197861" cy="210962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7861" cy="2109626"/>
                    </a:xfrm>
                    <a:prstGeom prst="rect">
                      <a:avLst/>
                    </a:prstGeom>
                  </pic:spPr>
                </pic:pic>
              </a:graphicData>
            </a:graphic>
          </wp:inline>
        </w:drawing>
      </w:r>
    </w:p>
    <w:p w:rsidR="0066643C" w:rsidRDefault="0066643C">
      <w:pPr>
        <w:rPr>
          <w:rFonts w:ascii="Arial Narrow" w:hAnsi="Arial Narrow"/>
          <w:sz w:val="24"/>
          <w:szCs w:val="24"/>
        </w:rPr>
      </w:pPr>
    </w:p>
    <w:p w:rsidR="003047C2" w:rsidRPr="003047C2" w:rsidRDefault="003047C2" w:rsidP="003047C2">
      <w:pPr>
        <w:pStyle w:val="a5"/>
        <w:shd w:val="clear" w:color="auto" w:fill="F2F2F2" w:themeFill="background1" w:themeFillShade="F2"/>
        <w:spacing w:before="0" w:beforeAutospacing="0" w:after="0" w:afterAutospacing="0"/>
        <w:ind w:firstLine="567"/>
        <w:rPr>
          <w:rFonts w:ascii="Arial Narrow" w:hAnsi="Arial Narrow"/>
          <w:color w:val="002060"/>
          <w:spacing w:val="20"/>
        </w:rPr>
      </w:pPr>
      <w:r w:rsidRPr="003047C2">
        <w:rPr>
          <w:rFonts w:ascii="Arial Narrow" w:hAnsi="Arial Narrow"/>
          <w:color w:val="002060"/>
          <w:spacing w:val="20"/>
        </w:rPr>
        <w:t xml:space="preserve">There are </w:t>
      </w:r>
      <w:r w:rsidRPr="003047C2">
        <w:rPr>
          <w:rFonts w:ascii="Arial Narrow" w:hAnsi="Arial Narrow"/>
          <w:i/>
          <w:color w:val="002060"/>
          <w:spacing w:val="20"/>
        </w:rPr>
        <w:t>three types of objects</w:t>
      </w:r>
      <w:r w:rsidRPr="003047C2">
        <w:rPr>
          <w:rFonts w:ascii="Arial Narrow" w:hAnsi="Arial Narrow"/>
          <w:color w:val="002060"/>
          <w:spacing w:val="20"/>
        </w:rPr>
        <w:t xml:space="preserve"> used in a Universe </w:t>
      </w:r>
    </w:p>
    <w:p w:rsidR="003047C2" w:rsidRPr="003047C2" w:rsidRDefault="003047C2" w:rsidP="003047C2">
      <w:pPr>
        <w:pStyle w:val="2"/>
        <w:numPr>
          <w:ilvl w:val="0"/>
          <w:numId w:val="1"/>
        </w:numPr>
        <w:spacing w:before="0" w:line="240" w:lineRule="auto"/>
        <w:ind w:left="1134"/>
        <w:rPr>
          <w:rFonts w:ascii="Arial Narrow" w:hAnsi="Arial Narrow"/>
          <w:color w:val="000000" w:themeColor="text1"/>
          <w:sz w:val="24"/>
          <w:szCs w:val="24"/>
        </w:rPr>
      </w:pPr>
      <w:r w:rsidRPr="003047C2">
        <w:rPr>
          <w:rFonts w:ascii="Arial Narrow" w:hAnsi="Arial Narrow"/>
          <w:i/>
          <w:color w:val="002060"/>
          <w:sz w:val="24"/>
          <w:szCs w:val="24"/>
          <w:shd w:val="clear" w:color="auto" w:fill="F2F2F2" w:themeFill="background1" w:themeFillShade="F2"/>
        </w:rPr>
        <w:t>d</w:t>
      </w:r>
      <w:r w:rsidRPr="003047C2">
        <w:rPr>
          <w:rFonts w:ascii="Arial Narrow" w:hAnsi="Arial Narrow"/>
          <w:i/>
          <w:color w:val="002060"/>
          <w:sz w:val="24"/>
          <w:szCs w:val="24"/>
          <w:shd w:val="clear" w:color="auto" w:fill="F2F2F2" w:themeFill="background1" w:themeFillShade="F2"/>
        </w:rPr>
        <w:t>imension</w:t>
      </w:r>
      <w:r>
        <w:rPr>
          <w:rFonts w:ascii="Arial Narrow" w:hAnsi="Arial Narrow"/>
          <w:color w:val="000000" w:themeColor="text1"/>
          <w:sz w:val="24"/>
          <w:szCs w:val="24"/>
        </w:rPr>
        <w:t>;</w:t>
      </w:r>
    </w:p>
    <w:p w:rsidR="003047C2" w:rsidRPr="003047C2" w:rsidRDefault="003047C2" w:rsidP="003047C2">
      <w:pPr>
        <w:pStyle w:val="2"/>
        <w:numPr>
          <w:ilvl w:val="0"/>
          <w:numId w:val="1"/>
        </w:numPr>
        <w:spacing w:before="0" w:line="240" w:lineRule="auto"/>
        <w:ind w:left="1134"/>
        <w:rPr>
          <w:rFonts w:ascii="Arial Narrow" w:hAnsi="Arial Narrow"/>
          <w:color w:val="000000" w:themeColor="text1"/>
          <w:sz w:val="24"/>
          <w:szCs w:val="24"/>
        </w:rPr>
      </w:pPr>
      <w:r w:rsidRPr="003047C2">
        <w:rPr>
          <w:rFonts w:ascii="Arial Narrow" w:hAnsi="Arial Narrow"/>
          <w:i/>
          <w:color w:val="002060"/>
          <w:sz w:val="24"/>
          <w:szCs w:val="24"/>
          <w:shd w:val="clear" w:color="auto" w:fill="F2F2F2" w:themeFill="background1" w:themeFillShade="F2"/>
        </w:rPr>
        <w:t>d</w:t>
      </w:r>
      <w:r w:rsidRPr="003047C2">
        <w:rPr>
          <w:rFonts w:ascii="Arial Narrow" w:hAnsi="Arial Narrow"/>
          <w:i/>
          <w:color w:val="002060"/>
          <w:sz w:val="24"/>
          <w:szCs w:val="24"/>
          <w:shd w:val="clear" w:color="auto" w:fill="F2F2F2" w:themeFill="background1" w:themeFillShade="F2"/>
        </w:rPr>
        <w:t>etail</w:t>
      </w:r>
      <w:r w:rsidRPr="003047C2">
        <w:rPr>
          <w:rFonts w:ascii="Arial Narrow" w:hAnsi="Arial Narrow"/>
          <w:color w:val="000000" w:themeColor="text1"/>
          <w:sz w:val="24"/>
          <w:szCs w:val="24"/>
        </w:rPr>
        <w:t xml:space="preserve"> - </w:t>
      </w:r>
      <w:r w:rsidRPr="003047C2">
        <w:rPr>
          <w:rFonts w:ascii="Arial Narrow" w:hAnsi="Arial Narrow"/>
          <w:color w:val="000000" w:themeColor="text1"/>
          <w:sz w:val="24"/>
          <w:szCs w:val="24"/>
        </w:rPr>
        <w:t>provides more information about dimensions like Phone number, address, etc.</w:t>
      </w:r>
      <w:r>
        <w:rPr>
          <w:rFonts w:ascii="Arial Narrow" w:hAnsi="Arial Narrow"/>
          <w:color w:val="000000" w:themeColor="text1"/>
          <w:sz w:val="24"/>
          <w:szCs w:val="24"/>
        </w:rPr>
        <w:t>;</w:t>
      </w:r>
    </w:p>
    <w:p w:rsidR="003047C2" w:rsidRPr="003047C2" w:rsidRDefault="003047C2" w:rsidP="003047C2">
      <w:pPr>
        <w:pStyle w:val="2"/>
        <w:numPr>
          <w:ilvl w:val="0"/>
          <w:numId w:val="1"/>
        </w:numPr>
        <w:spacing w:before="0" w:line="240" w:lineRule="auto"/>
        <w:ind w:left="1134"/>
        <w:rPr>
          <w:rFonts w:ascii="Arial Narrow" w:hAnsi="Arial Narrow"/>
          <w:color w:val="000000" w:themeColor="text1"/>
          <w:sz w:val="24"/>
          <w:szCs w:val="24"/>
        </w:rPr>
      </w:pPr>
      <w:r w:rsidRPr="003047C2">
        <w:rPr>
          <w:rFonts w:ascii="Arial Narrow" w:hAnsi="Arial Narrow"/>
          <w:i/>
          <w:color w:val="002060"/>
          <w:sz w:val="24"/>
          <w:szCs w:val="24"/>
          <w:shd w:val="clear" w:color="auto" w:fill="F2F2F2" w:themeFill="background1" w:themeFillShade="F2"/>
        </w:rPr>
        <w:t>m</w:t>
      </w:r>
      <w:r w:rsidRPr="003047C2">
        <w:rPr>
          <w:rFonts w:ascii="Arial Narrow" w:hAnsi="Arial Narrow"/>
          <w:i/>
          <w:color w:val="002060"/>
          <w:sz w:val="24"/>
          <w:szCs w:val="24"/>
          <w:shd w:val="clear" w:color="auto" w:fill="F2F2F2" w:themeFill="background1" w:themeFillShade="F2"/>
        </w:rPr>
        <w:t>easures</w:t>
      </w:r>
      <w:r w:rsidRPr="003047C2">
        <w:rPr>
          <w:rFonts w:ascii="Arial Narrow" w:hAnsi="Arial Narrow"/>
          <w:color w:val="000000" w:themeColor="text1"/>
          <w:sz w:val="24"/>
          <w:szCs w:val="24"/>
        </w:rPr>
        <w:t>.</w:t>
      </w:r>
    </w:p>
    <w:p w:rsidR="003047C2" w:rsidRDefault="003047C2" w:rsidP="003047C2">
      <w:pPr>
        <w:ind w:firstLine="567"/>
      </w:pPr>
    </w:p>
    <w:p w:rsidR="003047C2" w:rsidRDefault="00CC56DD" w:rsidP="00CC56DD">
      <w:pPr>
        <w:spacing w:after="0" w:line="240" w:lineRule="auto"/>
        <w:ind w:firstLine="567"/>
        <w:rPr>
          <w:rFonts w:ascii="Arial Narrow" w:hAnsi="Arial Narrow"/>
          <w:sz w:val="24"/>
          <w:szCs w:val="24"/>
        </w:rPr>
      </w:pPr>
      <w:r w:rsidRPr="00CC56DD">
        <w:rPr>
          <w:rFonts w:ascii="Arial Narrow" w:hAnsi="Arial Narrow"/>
          <w:sz w:val="24"/>
          <w:szCs w:val="24"/>
        </w:rPr>
        <w:t xml:space="preserve">When you install BI client tools, Universe Designer is part of client tools and can be opened under SAP BusinessObjects BI Platform Client Tools → </w:t>
      </w:r>
      <w:r w:rsidRPr="00CC56DD">
        <w:rPr>
          <w:rFonts w:ascii="Arial Narrow" w:hAnsi="Arial Narrow"/>
          <w:b/>
          <w:i/>
          <w:sz w:val="24"/>
          <w:szCs w:val="24"/>
        </w:rPr>
        <w:t>Universe Design Tool</w:t>
      </w:r>
      <w:r>
        <w:rPr>
          <w:rFonts w:ascii="Arial Narrow" w:hAnsi="Arial Narrow"/>
          <w:sz w:val="24"/>
          <w:szCs w:val="24"/>
        </w:rPr>
        <w:t>.</w:t>
      </w:r>
    </w:p>
    <w:p w:rsidR="00CC56DD" w:rsidRDefault="00CC56DD" w:rsidP="00CC56DD">
      <w:pPr>
        <w:spacing w:after="0" w:line="240" w:lineRule="auto"/>
        <w:ind w:firstLine="567"/>
        <w:rPr>
          <w:rFonts w:ascii="Arial Narrow" w:hAnsi="Arial Narrow"/>
          <w:sz w:val="24"/>
          <w:szCs w:val="24"/>
        </w:rPr>
      </w:pPr>
    </w:p>
    <w:p w:rsidR="00CC56DD" w:rsidRPr="00060C9F" w:rsidRDefault="00060C9F" w:rsidP="00CC56DD">
      <w:pPr>
        <w:spacing w:after="0" w:line="240" w:lineRule="auto"/>
        <w:ind w:firstLine="567"/>
        <w:rPr>
          <w:rFonts w:ascii="Arial Narrow" w:hAnsi="Arial Narrow"/>
          <w:sz w:val="24"/>
          <w:szCs w:val="24"/>
        </w:rPr>
      </w:pPr>
      <w:r w:rsidRPr="00060C9F">
        <w:rPr>
          <w:rFonts w:ascii="Arial Narrow" w:hAnsi="Arial Narrow"/>
          <w:sz w:val="24"/>
          <w:szCs w:val="24"/>
        </w:rPr>
        <w:t xml:space="preserve">Universe are stored in </w:t>
      </w:r>
      <w:r w:rsidRPr="00060C9F">
        <w:rPr>
          <w:rFonts w:ascii="Arial Narrow" w:hAnsi="Arial Narrow"/>
          <w:b/>
          <w:i/>
          <w:sz w:val="24"/>
          <w:szCs w:val="24"/>
        </w:rPr>
        <w:t>CMS repository</w:t>
      </w:r>
      <w:r w:rsidRPr="00060C9F">
        <w:rPr>
          <w:rFonts w:ascii="Arial Narrow" w:hAnsi="Arial Narrow"/>
          <w:sz w:val="24"/>
          <w:szCs w:val="24"/>
        </w:rPr>
        <w:t xml:space="preserve"> and user connects to universe using a web browser. When user connects to Universe, he can access all the data in a database.</w:t>
      </w:r>
    </w:p>
    <w:p w:rsidR="00CC56DD" w:rsidRPr="00CC56DD" w:rsidRDefault="00CC56DD" w:rsidP="00CC56DD">
      <w:pPr>
        <w:spacing w:after="0" w:line="240" w:lineRule="auto"/>
        <w:ind w:firstLine="567"/>
        <w:rPr>
          <w:rFonts w:ascii="Arial Narrow" w:hAnsi="Arial Narrow"/>
          <w:sz w:val="24"/>
          <w:szCs w:val="24"/>
        </w:rPr>
      </w:pPr>
    </w:p>
    <w:p w:rsidR="00060C9F" w:rsidRDefault="00060C9F" w:rsidP="00060C9F">
      <w:pPr>
        <w:pStyle w:val="3"/>
      </w:pPr>
      <w:r>
        <w:t>Secured</w:t>
      </w:r>
    </w:p>
    <w:p w:rsidR="00060C9F" w:rsidRDefault="00060C9F" w:rsidP="00060C9F">
      <w:pPr>
        <w:pStyle w:val="a5"/>
      </w:pPr>
      <w:r>
        <w:t>Secured connections are used to control data access and they are created using Universe design tool. You should use secured connection if you want to distribute Universe using CMS. You can also set a password on any Universe built on a personal or shared connection.</w:t>
      </w:r>
    </w:p>
    <w:p w:rsidR="00060C9F" w:rsidRDefault="00060C9F" w:rsidP="00060C9F">
      <w:pPr>
        <w:pStyle w:val="a5"/>
      </w:pPr>
      <w:r>
        <w:t xml:space="preserve">To set the password, navigate to </w:t>
      </w:r>
      <w:r>
        <w:rPr>
          <w:b/>
          <w:bCs/>
        </w:rPr>
        <w:t>Tools → Options → Save tab</w:t>
      </w:r>
      <w:r>
        <w:t>.</w:t>
      </w:r>
    </w:p>
    <w:p w:rsidR="003047C2" w:rsidRDefault="00FA6231" w:rsidP="00CC56DD">
      <w:pPr>
        <w:spacing w:after="0" w:line="240" w:lineRule="auto"/>
      </w:pPr>
      <w:r>
        <w:t>Universe are deployed when they are exported to CMS repository. When a Universe is exported to CMS repository, a unique system identifier is assigned by the CMS.</w:t>
      </w:r>
    </w:p>
    <w:p w:rsidR="00FA6231" w:rsidRPr="00FA6231" w:rsidRDefault="00FA6231" w:rsidP="00FA6231">
      <w:pPr>
        <w:spacing w:before="100" w:beforeAutospacing="1" w:after="100" w:afterAutospacing="1" w:line="240" w:lineRule="auto"/>
        <w:rPr>
          <w:rFonts w:ascii="Times New Roman" w:eastAsia="Times New Roman" w:hAnsi="Times New Roman" w:cs="Times New Roman"/>
          <w:sz w:val="24"/>
          <w:szCs w:val="24"/>
        </w:rPr>
      </w:pPr>
      <w:r w:rsidRPr="00FA6231">
        <w:rPr>
          <w:rFonts w:ascii="Times New Roman" w:eastAsia="Times New Roman" w:hAnsi="Times New Roman" w:cs="Times New Roman"/>
          <w:sz w:val="24"/>
          <w:szCs w:val="24"/>
        </w:rPr>
        <w:t>To export a Universe, go to File → Export. You need to select the target Universe domain and a group. If someone else is using Universe, it will be showed as greyed locked. You can double click to lock/unlock a Universe.</w:t>
      </w:r>
    </w:p>
    <w:p w:rsidR="00FA6231" w:rsidRDefault="00FA6231" w:rsidP="00FA6231">
      <w:pPr>
        <w:spacing w:after="0" w:line="240" w:lineRule="auto"/>
      </w:pPr>
      <w:r>
        <w:lastRenderedPageBreak/>
        <w:t>To manage access restrictions, navigation to Tools → Manage Security → Manage Access Restrictions. The dialog box appears.</w:t>
      </w:r>
    </w:p>
    <w:p w:rsidR="00FA6231" w:rsidRPr="00CC56DD" w:rsidRDefault="00FA6231" w:rsidP="00FA6231">
      <w:pPr>
        <w:spacing w:after="0" w:line="240" w:lineRule="auto"/>
        <w:rPr>
          <w:rFonts w:ascii="Arial Narrow" w:hAnsi="Arial Narrow"/>
          <w:sz w:val="24"/>
          <w:szCs w:val="24"/>
        </w:rPr>
      </w:pPr>
      <w:bookmarkStart w:id="0" w:name="_GoBack"/>
      <w:bookmarkEnd w:id="0"/>
    </w:p>
    <w:p w:rsidR="00E429A4" w:rsidRPr="003047C2" w:rsidRDefault="00E429A4" w:rsidP="003047C2">
      <w:pPr>
        <w:spacing w:after="0" w:line="240" w:lineRule="auto"/>
        <w:ind w:firstLine="567"/>
        <w:rPr>
          <w:rFonts w:ascii="Arial Narrow" w:hAnsi="Arial Narrow"/>
          <w:color w:val="000000" w:themeColor="text1"/>
          <w:sz w:val="24"/>
          <w:szCs w:val="24"/>
        </w:rPr>
      </w:pPr>
    </w:p>
    <w:sectPr w:rsidR="00E429A4" w:rsidRPr="003047C2" w:rsidSect="009D0779">
      <w:pgSz w:w="12240" w:h="15840"/>
      <w:pgMar w:top="1077" w:right="1134" w:bottom="107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65DCF"/>
    <w:multiLevelType w:val="hybridMultilevel"/>
    <w:tmpl w:val="2C7ACB9A"/>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3C"/>
    <w:rsid w:val="00060C9F"/>
    <w:rsid w:val="00206593"/>
    <w:rsid w:val="003047C2"/>
    <w:rsid w:val="0066643C"/>
    <w:rsid w:val="00827812"/>
    <w:rsid w:val="009D0779"/>
    <w:rsid w:val="00CC56DD"/>
    <w:rsid w:val="00D63FDD"/>
    <w:rsid w:val="00E429A4"/>
    <w:rsid w:val="00FA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F90E"/>
  <w15:chartTrackingRefBased/>
  <w15:docId w15:val="{ADA58231-80AF-4DE8-8868-7C15C299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66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304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60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643C"/>
    <w:rPr>
      <w:rFonts w:ascii="Times New Roman" w:eastAsia="Times New Roman" w:hAnsi="Times New Roman" w:cs="Times New Roman"/>
      <w:b/>
      <w:bCs/>
      <w:kern w:val="36"/>
      <w:sz w:val="48"/>
      <w:szCs w:val="48"/>
    </w:rPr>
  </w:style>
  <w:style w:type="character" w:styleId="a3">
    <w:name w:val="Hyperlink"/>
    <w:basedOn w:val="a0"/>
    <w:uiPriority w:val="99"/>
    <w:unhideWhenUsed/>
    <w:rsid w:val="0066643C"/>
    <w:rPr>
      <w:color w:val="0563C1" w:themeColor="hyperlink"/>
      <w:u w:val="single"/>
    </w:rPr>
  </w:style>
  <w:style w:type="character" w:styleId="a4">
    <w:name w:val="FollowedHyperlink"/>
    <w:basedOn w:val="a0"/>
    <w:uiPriority w:val="99"/>
    <w:semiHidden/>
    <w:unhideWhenUsed/>
    <w:rsid w:val="00E429A4"/>
    <w:rPr>
      <w:color w:val="954F72" w:themeColor="followedHyperlink"/>
      <w:u w:val="single"/>
    </w:rPr>
  </w:style>
  <w:style w:type="character" w:customStyle="1" w:styleId="20">
    <w:name w:val="Заголовок 2 Знак"/>
    <w:basedOn w:val="a0"/>
    <w:link w:val="2"/>
    <w:uiPriority w:val="9"/>
    <w:rsid w:val="003047C2"/>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304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060C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74592">
      <w:bodyDiv w:val="1"/>
      <w:marLeft w:val="0"/>
      <w:marRight w:val="0"/>
      <w:marTop w:val="0"/>
      <w:marBottom w:val="0"/>
      <w:divBdr>
        <w:top w:val="none" w:sz="0" w:space="0" w:color="auto"/>
        <w:left w:val="none" w:sz="0" w:space="0" w:color="auto"/>
        <w:bottom w:val="none" w:sz="0" w:space="0" w:color="auto"/>
        <w:right w:val="none" w:sz="0" w:space="0" w:color="auto"/>
      </w:divBdr>
    </w:div>
    <w:div w:id="888686877">
      <w:bodyDiv w:val="1"/>
      <w:marLeft w:val="0"/>
      <w:marRight w:val="0"/>
      <w:marTop w:val="0"/>
      <w:marBottom w:val="0"/>
      <w:divBdr>
        <w:top w:val="none" w:sz="0" w:space="0" w:color="auto"/>
        <w:left w:val="none" w:sz="0" w:space="0" w:color="auto"/>
        <w:bottom w:val="none" w:sz="0" w:space="0" w:color="auto"/>
        <w:right w:val="none" w:sz="0" w:space="0" w:color="auto"/>
      </w:divBdr>
    </w:div>
    <w:div w:id="1091702120">
      <w:bodyDiv w:val="1"/>
      <w:marLeft w:val="0"/>
      <w:marRight w:val="0"/>
      <w:marTop w:val="0"/>
      <w:marBottom w:val="0"/>
      <w:divBdr>
        <w:top w:val="none" w:sz="0" w:space="0" w:color="auto"/>
        <w:left w:val="none" w:sz="0" w:space="0" w:color="auto"/>
        <w:bottom w:val="none" w:sz="0" w:space="0" w:color="auto"/>
        <w:right w:val="none" w:sz="0" w:space="0" w:color="auto"/>
      </w:divBdr>
    </w:div>
    <w:div w:id="12941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sap_universe_designer/index.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264</Words>
  <Characters>1511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7</cp:revision>
  <dcterms:created xsi:type="dcterms:W3CDTF">2021-03-24T10:53:00Z</dcterms:created>
  <dcterms:modified xsi:type="dcterms:W3CDTF">2023-07-18T13:49:00Z</dcterms:modified>
</cp:coreProperties>
</file>