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E9E" w:rsidRPr="003815F1" w:rsidRDefault="00054E9E" w:rsidP="00054E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15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Московский государственный технический университет имени </w:t>
      </w:r>
      <w:proofErr w:type="spellStart"/>
      <w:r w:rsidRPr="003815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Н.Э.Баумана</w:t>
      </w:r>
      <w:proofErr w:type="spellEnd"/>
    </w:p>
    <w:p w:rsidR="00054E9E" w:rsidRPr="003815F1" w:rsidRDefault="00054E9E" w:rsidP="00054E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15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(МГТУ им. </w:t>
      </w:r>
      <w:proofErr w:type="spellStart"/>
      <w:r w:rsidRPr="003815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Н.Э.Баумана</w:t>
      </w:r>
      <w:proofErr w:type="spellEnd"/>
      <w:r w:rsidRPr="003815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054E9E" w:rsidRDefault="00054E9E" w:rsidP="00054E9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15F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054E9E" w:rsidRDefault="00054E9E" w:rsidP="00054E9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54E9E" w:rsidRDefault="00054E9E" w:rsidP="00054E9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54E9E" w:rsidRPr="003815F1" w:rsidRDefault="00054E9E" w:rsidP="00054E9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54E9E" w:rsidRDefault="00054E9E" w:rsidP="00054E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 ПО ЛАБОРАТОРНОЙ РАБОТЕ №1</w:t>
      </w:r>
    </w:p>
    <w:p w:rsidR="00054E9E" w:rsidRDefault="00054E9E" w:rsidP="00054E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C23465" w:rsidRDefault="00054E9E" w:rsidP="00C2346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r w:rsidR="00C23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MINDMAP </w:t>
      </w:r>
    </w:p>
    <w:p w:rsidR="00054E9E" w:rsidRPr="003815F1" w:rsidRDefault="00C23465" w:rsidP="00C234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 КОНЦЕПТУАЛЬНЫЕ КАРТЫ</w:t>
      </w:r>
      <w:r w:rsidR="00054E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:rsidR="00054E9E" w:rsidRPr="003815F1" w:rsidRDefault="00054E9E" w:rsidP="00054E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54E9E" w:rsidRPr="003815F1" w:rsidRDefault="00054E9E" w:rsidP="00054E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 ДИСЦИПЛИНЕ «</w:t>
      </w:r>
      <w:r w:rsidR="00C23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МАШИННОЕ ОБУЧЕНИЕ</w:t>
      </w:r>
      <w:r w:rsidRPr="003815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:rsidR="00054E9E" w:rsidRPr="003815F1" w:rsidRDefault="00054E9E" w:rsidP="00054E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054E9E" w:rsidRPr="003815F1" w:rsidRDefault="00054E9E" w:rsidP="00054E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54E9E" w:rsidRDefault="00054E9E" w:rsidP="00054E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54E9E" w:rsidRDefault="00054E9E" w:rsidP="00054E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54E9E" w:rsidRPr="003815F1" w:rsidRDefault="00054E9E" w:rsidP="00054E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54E9E" w:rsidRPr="003815F1" w:rsidRDefault="00054E9E" w:rsidP="00054E9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15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Выполнил(а): </w:t>
      </w:r>
      <w:proofErr w:type="spellStart"/>
      <w:r w:rsidRPr="003815F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Хапов</w:t>
      </w:r>
      <w:proofErr w:type="spellEnd"/>
      <w:r w:rsidRPr="003815F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А.В.</w:t>
      </w:r>
    </w:p>
    <w:p w:rsidR="00054E9E" w:rsidRPr="003815F1" w:rsidRDefault="00054E9E" w:rsidP="00054E9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4E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="00C234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ИУ5-4</w:t>
      </w:r>
      <w:r w:rsidRPr="003815F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1</w:t>
      </w:r>
    </w:p>
    <w:p w:rsidR="00054E9E" w:rsidRPr="003815F1" w:rsidRDefault="00054E9E" w:rsidP="00054E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54E9E" w:rsidRPr="003815F1" w:rsidRDefault="00054E9E" w:rsidP="00054E9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54E9E" w:rsidRPr="003815F1" w:rsidRDefault="00054E9E" w:rsidP="00054E9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Проверил: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Гапанюк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Ю.Е.</w:t>
      </w:r>
    </w:p>
    <w:p w:rsidR="00054E9E" w:rsidRPr="003815F1" w:rsidRDefault="00054E9E" w:rsidP="00054E9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15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«___» _____________ 2017 г.</w:t>
      </w:r>
    </w:p>
    <w:p w:rsidR="00054E9E" w:rsidRDefault="00054E9E" w:rsidP="00054E9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54E9E" w:rsidRDefault="00054E9E" w:rsidP="00054E9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54E9E" w:rsidRPr="003815F1" w:rsidRDefault="00054E9E" w:rsidP="00054E9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54E9E" w:rsidRDefault="00054E9E" w:rsidP="00054E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54E9E" w:rsidRPr="003815F1" w:rsidRDefault="00054E9E" w:rsidP="00054E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54E9E" w:rsidRDefault="00054E9E" w:rsidP="00054E9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15F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815F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815F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054E9E" w:rsidRPr="003815F1" w:rsidRDefault="00054E9E" w:rsidP="00054E9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54E9E" w:rsidRDefault="00C23465" w:rsidP="00054E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Москва, 2018</w:t>
      </w:r>
    </w:p>
    <w:p w:rsidR="00054E9E" w:rsidRDefault="00054E9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500A33" w:rsidRDefault="00054E9E" w:rsidP="00054E9E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54E9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Задание лабораторной работы</w:t>
      </w:r>
    </w:p>
    <w:p w:rsidR="00054E9E" w:rsidRPr="00054E9E" w:rsidRDefault="00054E9E" w:rsidP="00054E9E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C23465" w:rsidRPr="00A772A4" w:rsidRDefault="00C23465" w:rsidP="00C23465">
      <w:pPr>
        <w:pStyle w:val="a4"/>
        <w:spacing w:before="0" w:beforeAutospacing="0" w:after="0" w:afterAutospacing="0"/>
        <w:ind w:firstLine="405"/>
        <w:jc w:val="both"/>
        <w:rPr>
          <w:sz w:val="28"/>
        </w:rPr>
      </w:pPr>
      <w:r w:rsidRPr="00A772A4">
        <w:rPr>
          <w:color w:val="000000"/>
          <w:szCs w:val="22"/>
        </w:rPr>
        <w:t xml:space="preserve">В этой лабораторной работе необходимо составить </w:t>
      </w:r>
      <w:proofErr w:type="spellStart"/>
      <w:r w:rsidRPr="00A772A4">
        <w:rPr>
          <w:color w:val="000000"/>
          <w:szCs w:val="22"/>
        </w:rPr>
        <w:t>MindMap</w:t>
      </w:r>
      <w:proofErr w:type="spellEnd"/>
      <w:r w:rsidRPr="00A772A4">
        <w:rPr>
          <w:color w:val="000000"/>
          <w:szCs w:val="22"/>
        </w:rPr>
        <w:t xml:space="preserve"> и концептуальную карту. В качестве предметной области можно использовать данные статьи (реферата), которые являются основной ДЗ №1.</w:t>
      </w:r>
    </w:p>
    <w:p w:rsidR="00C23465" w:rsidRPr="00A772A4" w:rsidRDefault="00C23465" w:rsidP="00C23465">
      <w:pPr>
        <w:pStyle w:val="a4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Cs w:val="22"/>
        </w:rPr>
      </w:pPr>
      <w:proofErr w:type="spellStart"/>
      <w:r w:rsidRPr="00A772A4">
        <w:rPr>
          <w:color w:val="000000"/>
          <w:szCs w:val="22"/>
        </w:rPr>
        <w:t>MindMap</w:t>
      </w:r>
      <w:proofErr w:type="spellEnd"/>
      <w:r w:rsidRPr="00A772A4">
        <w:rPr>
          <w:color w:val="000000"/>
          <w:szCs w:val="22"/>
        </w:rPr>
        <w:t xml:space="preserve"> используется для описания организационных структур или простых вариантов сущностей предметной области. Для выполнения этой части задания можно использовать пакет </w:t>
      </w:r>
      <w:proofErr w:type="spellStart"/>
      <w:r w:rsidRPr="00A772A4">
        <w:rPr>
          <w:color w:val="000000"/>
          <w:szCs w:val="22"/>
        </w:rPr>
        <w:t>XMind</w:t>
      </w:r>
      <w:proofErr w:type="spellEnd"/>
      <w:r w:rsidRPr="00A772A4">
        <w:rPr>
          <w:color w:val="000000"/>
          <w:szCs w:val="22"/>
        </w:rPr>
        <w:t xml:space="preserve"> или сервис </w:t>
      </w:r>
      <w:proofErr w:type="spellStart"/>
      <w:r w:rsidRPr="00A772A4">
        <w:rPr>
          <w:color w:val="000000"/>
          <w:szCs w:val="22"/>
        </w:rPr>
        <w:t>MindMup</w:t>
      </w:r>
      <w:proofErr w:type="spellEnd"/>
      <w:r w:rsidRPr="00A772A4">
        <w:rPr>
          <w:color w:val="000000"/>
          <w:szCs w:val="22"/>
        </w:rPr>
        <w:t>.</w:t>
      </w:r>
    </w:p>
    <w:p w:rsidR="00C23465" w:rsidRPr="00A772A4" w:rsidRDefault="00C23465" w:rsidP="00C23465">
      <w:pPr>
        <w:pStyle w:val="a4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Cs w:val="22"/>
        </w:rPr>
      </w:pPr>
      <w:r w:rsidRPr="00A772A4">
        <w:rPr>
          <w:color w:val="000000"/>
          <w:szCs w:val="22"/>
        </w:rPr>
        <w:t xml:space="preserve">Концептуальные карты используются для описания сложных вариантов сущностей предметной области с учетом связей между ними. Для выполнения этой части задания можно использовать пакет </w:t>
      </w:r>
      <w:proofErr w:type="spellStart"/>
      <w:r w:rsidRPr="00A772A4">
        <w:rPr>
          <w:color w:val="000000"/>
          <w:szCs w:val="22"/>
        </w:rPr>
        <w:t>CmapTools</w:t>
      </w:r>
      <w:proofErr w:type="spellEnd"/>
      <w:r w:rsidRPr="00A772A4">
        <w:rPr>
          <w:color w:val="000000"/>
          <w:szCs w:val="22"/>
        </w:rPr>
        <w:t>.</w:t>
      </w:r>
    </w:p>
    <w:p w:rsidR="00C23465" w:rsidRPr="00A772A4" w:rsidRDefault="00C23465" w:rsidP="00C23465">
      <w:pPr>
        <w:pStyle w:val="a4"/>
        <w:spacing w:before="0" w:beforeAutospacing="0" w:after="0" w:afterAutospacing="0"/>
        <w:ind w:firstLine="405"/>
        <w:jc w:val="both"/>
        <w:rPr>
          <w:color w:val="000000"/>
          <w:szCs w:val="22"/>
        </w:rPr>
      </w:pPr>
      <w:r w:rsidRPr="00A772A4">
        <w:rPr>
          <w:color w:val="000000"/>
          <w:szCs w:val="22"/>
        </w:rPr>
        <w:t xml:space="preserve">В результате выполнения домашнего задания должны быть разработаны </w:t>
      </w:r>
      <w:proofErr w:type="spellStart"/>
      <w:r w:rsidRPr="00A772A4">
        <w:rPr>
          <w:color w:val="000000"/>
          <w:szCs w:val="22"/>
        </w:rPr>
        <w:t>MindMap</w:t>
      </w:r>
      <w:proofErr w:type="spellEnd"/>
      <w:r w:rsidRPr="00A772A4">
        <w:rPr>
          <w:color w:val="000000"/>
          <w:szCs w:val="22"/>
        </w:rPr>
        <w:t xml:space="preserve"> и концептуальная карта.</w:t>
      </w:r>
    </w:p>
    <w:p w:rsidR="00C23465" w:rsidRDefault="00C23465" w:rsidP="00C23465">
      <w:pPr>
        <w:pStyle w:val="a4"/>
        <w:spacing w:before="0" w:beforeAutospacing="0" w:after="0" w:afterAutospacing="0"/>
        <w:ind w:firstLine="405"/>
        <w:jc w:val="both"/>
        <w:rPr>
          <w:color w:val="000000"/>
          <w:szCs w:val="22"/>
        </w:rPr>
      </w:pPr>
    </w:p>
    <w:p w:rsidR="00054E9E" w:rsidRDefault="00A772A4" w:rsidP="00C2346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Краткое о</w:t>
      </w:r>
      <w:r w:rsidR="00C23465" w:rsidRPr="00C23465">
        <w:rPr>
          <w:rFonts w:ascii="Times New Roman" w:hAnsi="Times New Roman" w:cs="Times New Roman"/>
          <w:b/>
          <w:sz w:val="28"/>
          <w:szCs w:val="28"/>
        </w:rPr>
        <w:t>писание варианта предметной области</w:t>
      </w:r>
    </w:p>
    <w:p w:rsidR="00A772A4" w:rsidRDefault="00C23465" w:rsidP="00A772A4">
      <w:pPr>
        <w:ind w:firstLine="360"/>
        <w:jc w:val="both"/>
        <w:rPr>
          <w:rFonts w:ascii="Times New Roman" w:hAnsi="Times New Roman" w:cs="Times New Roman"/>
          <w:sz w:val="24"/>
          <w:szCs w:val="28"/>
        </w:rPr>
      </w:pPr>
      <w:r w:rsidRPr="00A772A4">
        <w:rPr>
          <w:rFonts w:ascii="Times New Roman" w:hAnsi="Times New Roman" w:cs="Times New Roman"/>
          <w:sz w:val="24"/>
          <w:szCs w:val="28"/>
        </w:rPr>
        <w:t xml:space="preserve">АИС «Автобусный парк» разрабатывается в рамках дисциплин «Модели данных» и «Базы данных». В данном отчете приводятся сокращенные </w:t>
      </w:r>
      <w:proofErr w:type="spellStart"/>
      <w:r w:rsidRPr="00A772A4">
        <w:rPr>
          <w:rFonts w:ascii="Times New Roman" w:hAnsi="Times New Roman" w:cs="Times New Roman"/>
          <w:sz w:val="24"/>
          <w:szCs w:val="28"/>
          <w:lang w:val="en-US"/>
        </w:rPr>
        <w:t>MindMap</w:t>
      </w:r>
      <w:proofErr w:type="spellEnd"/>
      <w:r w:rsidRPr="00A772A4">
        <w:rPr>
          <w:rFonts w:ascii="Times New Roman" w:hAnsi="Times New Roman" w:cs="Times New Roman"/>
          <w:sz w:val="24"/>
          <w:szCs w:val="28"/>
        </w:rPr>
        <w:t xml:space="preserve"> и концептуальная карта, где отражены три из имеющихся сущностей и связи между ними, а также возможности пассажира в данной АИС.</w:t>
      </w:r>
      <w:r w:rsidR="00A772A4">
        <w:rPr>
          <w:rFonts w:ascii="Times New Roman" w:hAnsi="Times New Roman" w:cs="Times New Roman"/>
          <w:sz w:val="24"/>
          <w:szCs w:val="28"/>
        </w:rPr>
        <w:t xml:space="preserve"> </w:t>
      </w:r>
    </w:p>
    <w:p w:rsidR="00C23465" w:rsidRPr="00A772A4" w:rsidRDefault="00A772A4" w:rsidP="00A772A4">
      <w:pPr>
        <w:ind w:firstLine="36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Так, автобусный завод поставляет в парк определенное число автобусов, которые, в свою очередь, могут управляться водителями, сведения о которых внесены в базу. Пассажир, как и в реальной жизни, может воспользоваться маршрутом либо приобрести один из типов билета в зависимости от своего социального статуса.</w:t>
      </w:r>
    </w:p>
    <w:p w:rsidR="00C23465" w:rsidRDefault="00C23465" w:rsidP="00C23465">
      <w:pPr>
        <w:ind w:firstLine="360"/>
        <w:rPr>
          <w:noProof/>
          <w:lang w:eastAsia="ru-RU"/>
        </w:rPr>
      </w:pPr>
    </w:p>
    <w:p w:rsidR="00C23465" w:rsidRPr="00C23465" w:rsidRDefault="00C23465" w:rsidP="00C23465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E0EFA12" wp14:editId="42949F15">
            <wp:extent cx="3589020" cy="2266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30"/>
                    <a:stretch/>
                  </pic:blipFill>
                  <pic:spPr bwMode="auto">
                    <a:xfrm>
                      <a:off x="0" y="0"/>
                      <a:ext cx="3593770" cy="2269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772A4" w:rsidRPr="00A772A4">
        <w:rPr>
          <w:noProof/>
          <w:lang w:eastAsia="ru-RU"/>
        </w:rPr>
        <w:t xml:space="preserve"> </w:t>
      </w:r>
      <w:bookmarkStart w:id="0" w:name="_GoBack"/>
      <w:r w:rsidR="00A772A4">
        <w:rPr>
          <w:noProof/>
          <w:lang w:eastAsia="ru-RU"/>
        </w:rPr>
        <w:drawing>
          <wp:inline distT="0" distB="0" distL="0" distR="0" wp14:anchorId="1A8EAC3A" wp14:editId="402E68BB">
            <wp:extent cx="5018405" cy="2114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550" cy="211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23465" w:rsidRPr="00C234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A95A32"/>
    <w:multiLevelType w:val="hybridMultilevel"/>
    <w:tmpl w:val="1ED652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B37843"/>
    <w:multiLevelType w:val="multilevel"/>
    <w:tmpl w:val="E9642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E9E"/>
    <w:rsid w:val="00054E9E"/>
    <w:rsid w:val="0050048D"/>
    <w:rsid w:val="00594E17"/>
    <w:rsid w:val="005F3C6D"/>
    <w:rsid w:val="00937310"/>
    <w:rsid w:val="00A029A9"/>
    <w:rsid w:val="00A33649"/>
    <w:rsid w:val="00A772A4"/>
    <w:rsid w:val="00C23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6C971E-0104-4339-A27A-1B9126C28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4E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4E9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23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1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2</cp:revision>
  <dcterms:created xsi:type="dcterms:W3CDTF">2018-02-21T07:44:00Z</dcterms:created>
  <dcterms:modified xsi:type="dcterms:W3CDTF">2018-02-21T07:44:00Z</dcterms:modified>
</cp:coreProperties>
</file>