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7A6" w:rsidRPr="00B82E6F" w:rsidRDefault="003F77A6" w:rsidP="004D3358">
      <w:pPr>
        <w:spacing w:before="100" w:beforeAutospacing="1" w:after="100" w:afterAutospacing="1" w:line="24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Лабораторная работа № 3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32"/>
          <w:szCs w:val="24"/>
          <w:u w:val="single"/>
          <w:lang w:eastAsia="ru-RU"/>
        </w:rPr>
        <w:t>Моделирование источников сообщений в вычислительных системах</w:t>
      </w:r>
    </w:p>
    <w:p w:rsidR="003F77A6" w:rsidRPr="00B82E6F" w:rsidRDefault="003F77A6" w:rsidP="00B82E6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B82E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Цель работы.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Моделирование потока сообщений (заявок) в  ВС. Изучение видов и характеристик потоков заявок.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Теоретическая часть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Моделируемые характеристики сообщений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(заявок).</w:t>
      </w:r>
    </w:p>
    <w:p w:rsidR="003F77A6" w:rsidRPr="00B82E6F" w:rsidRDefault="00B82E6F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сообщения –  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характеристика,  указывающая важность сообщения, т.е. его приоритет.</w:t>
      </w:r>
    </w:p>
    <w:p w:rsidR="00B82E6F" w:rsidRDefault="003F77A6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Длина сообщения  </w:t>
      </w:r>
      <w:r w:rsidR="00B82E6F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 характеристика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 определяющая размер сообщения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3F77A6" w:rsidRPr="00B82E6F" w:rsidRDefault="00B82E6F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Время возникновения сообщения –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характеристика,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устанавливающая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 возник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новения    сообщени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="003F77A6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процессе функционирования системы.</w:t>
      </w:r>
    </w:p>
    <w:p w:rsidR="00B82E6F" w:rsidRDefault="003F77A6" w:rsidP="00B82E6F">
      <w:pPr>
        <w:pStyle w:val="a5"/>
        <w:numPr>
          <w:ilvl w:val="0"/>
          <w:numId w:val="3"/>
        </w:numPr>
        <w:spacing w:after="0" w:line="360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сообщения  </w:t>
      </w:r>
      <w:r w:rsidR="00B82E6F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 характеристика,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 указывающая адрес устройства,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которого оно предназначено.</w:t>
      </w:r>
    </w:p>
    <w:p w:rsidR="003F77A6" w:rsidRPr="00B82E6F" w:rsidRDefault="003F77A6" w:rsidP="00B82E6F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 моделирования источников сообщений 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1.</w:t>
      </w:r>
      <w:r w:rsidRPr="00B82E6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Генерация сообщений различного типа  с  заданными вероятностями появления.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сообщений N типов на основе функции распределения  вероятностей  возникновения в системе сообщения  i-го типа 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) сгенерировать 100 случайных чисел,  определяющих тип каждого сообщения моделируемого потока заявок.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2. 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Адресация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Пусть сообщения поступают в</w:t>
      </w:r>
      <w:r w:rsidR="006C66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m</w:t>
      </w:r>
      <w:r w:rsidR="006C668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различных абонентских аппаратов.  </w:t>
      </w:r>
      <w:r w:rsid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ричем каждое из них предназначено для  передачи лишь в один из аппаратов.  Вероятности того, что сообщение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i-го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предназначено для передачи  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j-му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абоненту задаются таблицей распределения вероятностей 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proofErr w:type="gramEnd"/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proofErr w:type="spellEnd"/>
      <w:r w:rsidR="004632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Сге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нерировать 100 случайных чисел</w:t>
      </w:r>
      <w:proofErr w:type="gramStart"/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соответствующих номерам абонентов для моделируемого потока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Задача  3.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Моделирование  потока  сообщений с заданным законом распределения вероятностей длин.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сообщений заданных N типов по заданной средней длине сообщения каждого типа  определить  вероятности поступления сообщения длины К и вероятность того, что сообщение типа </w:t>
      </w:r>
      <w:r w:rsidRPr="00B82E6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имеет длину, не более К.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Сгенерировать  100  случайных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чисел,  задающих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длину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каждого сообщения соответствующего типа для моделируемого потока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  <w:lang w:eastAsia="ru-RU"/>
        </w:rPr>
        <w:t>3адача  4. </w:t>
      </w:r>
      <w:r w:rsidRPr="00B82E6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Моделирование времени поступления сообщений в систему.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сообщений заданных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типов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заданным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законам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распределения  промежутка  времени  между поступлениями в систему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сообщений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i-го</m:t>
        </m:r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типа сгенерировать 100 случайных чисел, определяющих  моменты возникновения каждого моделируемого сообщения в системе.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ЗАДАНИЕ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моделирование источников сообщений N типов.  Необходимые данные определяются вариантом задания.  Получить поток из 100 сообщений и оценить его характеристики.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Порядок выполнение работы:</w:t>
      </w:r>
    </w:p>
    <w:p w:rsidR="004D3358" w:rsidRP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Изучить теоретическую часть и о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тветить на контрольные вопросы.</w:t>
      </w:r>
    </w:p>
    <w:p w:rsid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  моделирование, самостоятельно запрограммировав  решение задач 1-4 или вручную.</w:t>
      </w:r>
    </w:p>
    <w:p w:rsidR="003F77A6" w:rsidRPr="004D3358" w:rsidRDefault="003F77A6" w:rsidP="004D3358">
      <w:pPr>
        <w:pStyle w:val="a5"/>
        <w:numPr>
          <w:ilvl w:val="0"/>
          <w:numId w:val="4"/>
        </w:numPr>
        <w:spacing w:after="0" w:line="360" w:lineRule="atLeast"/>
        <w:ind w:left="851" w:hanging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Оформить отчет.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Содержание отчета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1. Результаты (и тексты программ) моделирования.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Результаты моделирования представляются в   виде   таблиц, отображающих как заданные, так и расчетные характеристики моделируемого потока сообщений: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а) поток сообщений, упорядоченный по времени возникновения  сообщений в ВС, представляется по схеме:</w:t>
      </w:r>
    </w:p>
    <w:tbl>
      <w:tblPr>
        <w:tblW w:w="478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726"/>
        <w:gridCol w:w="1972"/>
        <w:gridCol w:w="3630"/>
      </w:tblGrid>
      <w:tr w:rsidR="00CE2EC3" w:rsidRPr="00B82E6F" w:rsidTr="004D3358">
        <w:trPr>
          <w:tblCellSpacing w:w="15" w:type="dxa"/>
          <w:jc w:val="center"/>
        </w:trPr>
        <w:tc>
          <w:tcPr>
            <w:tcW w:w="9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 сообщения</w:t>
            </w:r>
          </w:p>
        </w:tc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адрес абонента</w:t>
            </w:r>
          </w:p>
        </w:tc>
        <w:tc>
          <w:tcPr>
            <w:tcW w:w="10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длина сообщения</w:t>
            </w:r>
          </w:p>
        </w:tc>
        <w:tc>
          <w:tcPr>
            <w:tcW w:w="19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77A6" w:rsidRPr="00B82E6F" w:rsidRDefault="003F77A6" w:rsidP="004D3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82E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время поступления сообщения</w:t>
            </w:r>
          </w:p>
        </w:tc>
      </w:tr>
    </w:tbl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б) сравнение характерис</w:t>
      </w:r>
      <w:r w:rsid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>тик потока сообщений (заданного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/или идеального/и  полученного) по соответствующим схемам: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1) тип сообщения:  количество сообщений данного типа, вероятность п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оявления сообщений данного типа;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2) тип сообщения:  средняя длина сообщения данного типа, предельн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ая длина сообщения данного типа;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3) тип сообщения:  средняя частота поступления сообщения данного типа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3F77A6" w:rsidRPr="00B82E6F" w:rsidRDefault="003F77A6" w:rsidP="00B82E6F">
      <w:pPr>
        <w:spacing w:after="0" w:line="360" w:lineRule="atLeast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4) тип сообщения:  вероятности поступления  сообщения данного типа  к  каждому  абоненту,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число поступивших сообщений к каждому абоненту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j</m:t>
            </m:r>
          </m:sub>
        </m:sSub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средняя частота поступления сообщений абоненту,  где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max</m:t>
            </m:r>
          </m:sub>
        </m:sSub>
      </m:oMath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моделирования.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в) расчетные характеристики потока сообщений: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математическое ожидание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дисперсия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4D3358" w:rsidRPr="004D33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среднеквадратичное отклонение</w:t>
      </w:r>
      <w:r w:rsidR="00CE2EC3"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интенсивность                  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2. Выводы.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eastAsia="ru-RU"/>
        </w:rPr>
        <w:t>Контрольные вопросы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1. Изложить  постановку задач моделирования источников сообщений.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2. Чем характеризуются сообщения?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3. Является ли полученный поток простейшим? И почему?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4. Объяснить различие между вычисленной и  заданной  вероятностями?</w:t>
      </w:r>
    </w:p>
    <w:p w:rsidR="003F77A6" w:rsidRPr="00B82E6F" w:rsidRDefault="003F77A6" w:rsidP="00B82E6F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Какие  методы  получения  случайных  величин  с  заданным законом распределения Вы использовали? </w:t>
      </w:r>
      <w:proofErr w:type="gramStart"/>
      <w:r w:rsidRPr="00B82E6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Почему ?</w:t>
      </w:r>
      <w:proofErr w:type="gramEnd"/>
    </w:p>
    <w:p w:rsidR="000E2375" w:rsidRPr="00B82E6F" w:rsidRDefault="000E2375" w:rsidP="00B82E6F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8D6CAE" w:rsidRDefault="008D6CA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ZAD1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F77A6" w:rsidRPr="00B25058" w:rsidRDefault="003F77A6" w:rsidP="00B250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u w:val="single"/>
          <w:lang w:eastAsia="ru-RU"/>
        </w:rPr>
      </w:pPr>
      <w:r w:rsidRPr="00B25058">
        <w:rPr>
          <w:rFonts w:ascii="Times New Roman" w:eastAsia="Times New Roman" w:hAnsi="Times New Roman" w:cs="Times New Roman"/>
          <w:sz w:val="36"/>
          <w:szCs w:val="24"/>
          <w:u w:val="single"/>
          <w:lang w:eastAsia="ru-RU"/>
        </w:rPr>
        <w:lastRenderedPageBreak/>
        <w:t>Варианты для лаб. работы 3 (к задачам 1 и 2)</w:t>
      </w:r>
      <w:bookmarkEnd w:id="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50"/>
        <w:gridCol w:w="1729"/>
        <w:gridCol w:w="1082"/>
        <w:gridCol w:w="1082"/>
        <w:gridCol w:w="1082"/>
        <w:gridCol w:w="1082"/>
        <w:gridCol w:w="1082"/>
        <w:gridCol w:w="1082"/>
      </w:tblGrid>
      <w:tr w:rsidR="003F77A6" w:rsidRPr="003F77A6" w:rsidTr="00B25058">
        <w:tc>
          <w:tcPr>
            <w:tcW w:w="706" w:type="pct"/>
            <w:vMerge w:val="restar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gridSpan w:val="2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З-н распределения заявок</w:t>
            </w:r>
          </w:p>
        </w:tc>
        <w:tc>
          <w:tcPr>
            <w:tcW w:w="0" w:type="auto"/>
            <w:gridSpan w:val="5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З-н распределения заявок</w:t>
            </w:r>
          </w:p>
        </w:tc>
      </w:tr>
      <w:tr w:rsidR="003F77A6" w:rsidRPr="003F77A6" w:rsidTr="00B25058">
        <w:trPr>
          <w:trHeight w:val="330"/>
        </w:trPr>
        <w:tc>
          <w:tcPr>
            <w:tcW w:w="0" w:type="auto"/>
            <w:vMerge/>
            <w:hideMark/>
          </w:tcPr>
          <w:p w:rsidR="003F77A6" w:rsidRPr="003F77A6" w:rsidRDefault="003F77A6" w:rsidP="00B250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P(i)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5" w:type="pct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0,71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0,74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0,17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0,19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0,18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0,64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0,04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0" w:type="auto"/>
            <w:hideMark/>
          </w:tcPr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0,13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0,15</w:t>
            </w:r>
          </w:p>
          <w:p w:rsidR="003F77A6" w:rsidRPr="003F77A6" w:rsidRDefault="003F77A6" w:rsidP="00B25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</w:t>
            </w:r>
          </w:p>
        </w:tc>
      </w:tr>
    </w:tbl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bookmarkStart w:id="1" w:name="ZAD3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Варианты заданий для лаб. раб. 3 (к задаче 3)</w:t>
      </w:r>
      <w:bookmarkEnd w:id="1"/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нечётных типов заявок закон</w:t>
      </w:r>
      <w:r w:rsidR="00F61205"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распределения из задания 2 б), </w:t>
      </w: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чётных - равномерное по таблице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08"/>
        <w:gridCol w:w="3817"/>
        <w:gridCol w:w="3846"/>
      </w:tblGrid>
      <w:tr w:rsidR="003F77A6" w:rsidRPr="003F77A6" w:rsidTr="00B25058">
        <w:tc>
          <w:tcPr>
            <w:tcW w:w="0" w:type="auto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3965" w:type="pct"/>
            <w:gridSpan w:val="2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3F77A6" w:rsidRPr="003F77A6" w:rsidTr="00B25058"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</w:tr>
      <w:tr w:rsidR="003F77A6" w:rsidRPr="003F77A6" w:rsidTr="00B25058">
        <w:tc>
          <w:tcPr>
            <w:tcW w:w="98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75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</w:tr>
    </w:tbl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bookmarkStart w:id="2" w:name="ZAD4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Варианты заданий для лаб. раб. 3 (к задаче 4)</w:t>
      </w:r>
      <w:bookmarkEnd w:id="2"/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нечётных типов заявок закон</w:t>
      </w:r>
      <w:r w:rsid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распределения из задания 2 б), </w:t>
      </w: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чётных - равномерное по таблице</w:t>
      </w:r>
    </w:p>
    <w:p w:rsidR="003F77A6" w:rsidRPr="00F61205" w:rsidRDefault="003F77A6" w:rsidP="00F61205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Виды законов </w:t>
      </w:r>
      <w:proofErr w:type="gram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распределения :</w:t>
      </w:r>
      <w:proofErr w:type="gramEnd"/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з-н Эрланга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Нормальное распределение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proofErr w:type="spell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Логонормальное</w:t>
      </w:r>
      <w:proofErr w:type="spellEnd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распределение</w:t>
      </w:r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Распределение </w:t>
      </w:r>
      <w:proofErr w:type="spellStart"/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Вейбула</w:t>
      </w:r>
      <w:proofErr w:type="spellEnd"/>
    </w:p>
    <w:p w:rsidR="003F77A6" w:rsidRPr="00F61205" w:rsidRDefault="003F77A6" w:rsidP="00F61205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61205">
        <w:rPr>
          <w:rFonts w:ascii="Times New Roman" w:eastAsia="Times New Roman" w:hAnsi="Times New Roman" w:cs="Times New Roman"/>
          <w:sz w:val="24"/>
          <w:szCs w:val="27"/>
          <w:lang w:eastAsia="ru-RU"/>
        </w:rPr>
        <w:t>Распределение Коши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34"/>
        <w:gridCol w:w="1830"/>
        <w:gridCol w:w="1580"/>
        <w:gridCol w:w="1724"/>
        <w:gridCol w:w="1379"/>
        <w:gridCol w:w="336"/>
        <w:gridCol w:w="516"/>
        <w:gridCol w:w="516"/>
        <w:gridCol w:w="456"/>
      </w:tblGrid>
      <w:tr w:rsidR="003F77A6" w:rsidRPr="003F77A6" w:rsidTr="00B25058">
        <w:tc>
          <w:tcPr>
            <w:tcW w:w="569" w:type="pct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883" w:type="pct"/>
            <w:vMerge w:val="restar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закона распределения</w:t>
            </w:r>
          </w:p>
        </w:tc>
        <w:tc>
          <w:tcPr>
            <w:tcW w:w="0" w:type="auto"/>
            <w:gridSpan w:val="7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3F77A6" w:rsidRPr="003F77A6" w:rsidTr="00B25058"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3F77A6" w:rsidRPr="003F77A6" w:rsidRDefault="003F77A6" w:rsidP="003F77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9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Средний промежуток времени</w:t>
            </w:r>
          </w:p>
        </w:tc>
        <w:tc>
          <w:tcPr>
            <w:tcW w:w="827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Коэффициент </w:t>
            </w:r>
            <w:proofErr w:type="spellStart"/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Зорланга</w:t>
            </w:r>
            <w:proofErr w:type="spellEnd"/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259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260" w:type="pct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F77A6" w:rsidRPr="003F77A6" w:rsidTr="00B25058"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8,1</w:t>
            </w:r>
          </w:p>
        </w:tc>
        <w:tc>
          <w:tcPr>
            <w:tcW w:w="0" w:type="auto"/>
            <w:hideMark/>
          </w:tcPr>
          <w:p w:rsidR="003F77A6" w:rsidRPr="003F77A6" w:rsidRDefault="003F77A6" w:rsidP="003F77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7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3F77A6" w:rsidRDefault="003F77A6"/>
    <w:sectPr w:rsidR="003F7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3118"/>
    <w:multiLevelType w:val="multilevel"/>
    <w:tmpl w:val="38580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00F5D"/>
    <w:multiLevelType w:val="hybridMultilevel"/>
    <w:tmpl w:val="20F008D6"/>
    <w:lvl w:ilvl="0" w:tplc="C1B26542">
      <w:start w:val="1"/>
      <w:numFmt w:val="decimal"/>
      <w:lvlText w:val="%1."/>
      <w:lvlJc w:val="left"/>
      <w:pPr>
        <w:ind w:left="1617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CE9306E"/>
    <w:multiLevelType w:val="hybridMultilevel"/>
    <w:tmpl w:val="2E5024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29D66C6"/>
    <w:multiLevelType w:val="hybridMultilevel"/>
    <w:tmpl w:val="D876B2CE"/>
    <w:lvl w:ilvl="0" w:tplc="57E67206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69736398">
    <w:abstractNumId w:val="0"/>
  </w:num>
  <w:num w:numId="2" w16cid:durableId="664211208">
    <w:abstractNumId w:val="2"/>
  </w:num>
  <w:num w:numId="3" w16cid:durableId="851914038">
    <w:abstractNumId w:val="1"/>
  </w:num>
  <w:num w:numId="4" w16cid:durableId="81795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7A6"/>
    <w:rsid w:val="000E2375"/>
    <w:rsid w:val="003F77A6"/>
    <w:rsid w:val="0046328A"/>
    <w:rsid w:val="004D3358"/>
    <w:rsid w:val="006C6683"/>
    <w:rsid w:val="00705CD1"/>
    <w:rsid w:val="008D6CAE"/>
    <w:rsid w:val="00B15B60"/>
    <w:rsid w:val="00B25058"/>
    <w:rsid w:val="00B82E6F"/>
    <w:rsid w:val="00CE2EC3"/>
    <w:rsid w:val="00F6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6336"/>
  <w15:docId w15:val="{EACCE4F4-EA42-4FD4-B3E8-4C3F7541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7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zac">
    <w:name w:val="abzac"/>
    <w:basedOn w:val="a"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F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77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E6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82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E6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2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An Nguyen</cp:lastModifiedBy>
  <cp:revision>10</cp:revision>
  <dcterms:created xsi:type="dcterms:W3CDTF">2017-10-10T07:04:00Z</dcterms:created>
  <dcterms:modified xsi:type="dcterms:W3CDTF">2023-06-01T14:15:00Z</dcterms:modified>
</cp:coreProperties>
</file>