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0A1" w:rsidRDefault="003E4C20">
      <w:pPr>
        <w:pStyle w:val="normal1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5910A1" w:rsidRDefault="003E4C20">
      <w:pPr>
        <w:pStyle w:val="normal1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5910A1" w:rsidRDefault="005910A1">
      <w:pPr>
        <w:pStyle w:val="normal1"/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910A1">
        <w:tc>
          <w:tcPr>
            <w:tcW w:w="4508" w:type="dxa"/>
          </w:tcPr>
          <w:p w:rsidR="005910A1" w:rsidRDefault="003E4C20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5910A1" w:rsidRDefault="003D65DC">
            <w:pPr>
              <w:pStyle w:val="normal1"/>
            </w:pPr>
            <w:r>
              <w:t xml:space="preserve">01 Nov </w:t>
            </w:r>
            <w:r w:rsidR="003E4C20">
              <w:t>2025</w:t>
            </w:r>
          </w:p>
        </w:tc>
      </w:tr>
      <w:tr w:rsidR="005910A1">
        <w:tc>
          <w:tcPr>
            <w:tcW w:w="4508" w:type="dxa"/>
          </w:tcPr>
          <w:p w:rsidR="005910A1" w:rsidRDefault="003E4C20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5910A1" w:rsidRDefault="003D65DC">
            <w:pPr>
              <w:pStyle w:val="normal1"/>
            </w:pPr>
            <w:r>
              <w:t>NM2025TMID01169</w:t>
            </w:r>
          </w:p>
        </w:tc>
      </w:tr>
      <w:tr w:rsidR="005910A1">
        <w:tc>
          <w:tcPr>
            <w:tcW w:w="4508" w:type="dxa"/>
          </w:tcPr>
          <w:p w:rsidR="005910A1" w:rsidRDefault="003E4C20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5910A1" w:rsidRDefault="003E4C20">
            <w:pPr>
              <w:pStyle w:val="normal1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ITEMs</w:t>
            </w:r>
          </w:p>
        </w:tc>
      </w:tr>
      <w:tr w:rsidR="005910A1">
        <w:tc>
          <w:tcPr>
            <w:tcW w:w="4508" w:type="dxa"/>
          </w:tcPr>
          <w:p w:rsidR="005910A1" w:rsidRDefault="003E4C20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5910A1" w:rsidRDefault="003E4C20">
            <w:pPr>
              <w:pStyle w:val="normal1"/>
            </w:pPr>
            <w:r>
              <w:t>4 Marks</w:t>
            </w:r>
          </w:p>
        </w:tc>
      </w:tr>
    </w:tbl>
    <w:p w:rsidR="005910A1" w:rsidRDefault="005910A1">
      <w:pPr>
        <w:pStyle w:val="normal1"/>
        <w:rPr>
          <w:b/>
        </w:rPr>
      </w:pPr>
    </w:p>
    <w:p w:rsidR="005910A1" w:rsidRDefault="003E4C20">
      <w:pPr>
        <w:pStyle w:val="normal1"/>
        <w:rPr>
          <w:b/>
        </w:rPr>
      </w:pPr>
      <w:r>
        <w:rPr>
          <w:b/>
        </w:rPr>
        <w:t>Functional Requirements:</w:t>
      </w:r>
    </w:p>
    <w:p w:rsidR="005910A1" w:rsidRDefault="003E4C20">
      <w:pPr>
        <w:pStyle w:val="normal1"/>
      </w:pPr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5910A1" w:rsidRPr="00DF3E73">
        <w:trPr>
          <w:trHeight w:val="333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Sub Requirement (Story / Sub-Task)</w:t>
            </w: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Laptop Request Form</w:t>
            </w:r>
          </w:p>
        </w:tc>
        <w:tc>
          <w:tcPr>
            <w:tcW w:w="5248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Access the guided fields on the laptop request form. </w:t>
            </w: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br/>
              <w:t>Recommendations for laptops based on roles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 xml:space="preserve">Dynamic Form </w:t>
            </w:r>
            <w:proofErr w:type="spellStart"/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5248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Visibility of dynamic fields according to selections (UI Policies) </w:t>
            </w: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br/>
              <w:t>Return the form's functionality to its initial state.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70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Approval Workflow</w:t>
            </w:r>
          </w:p>
        </w:tc>
        <w:tc>
          <w:tcPr>
            <w:tcW w:w="5248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Manager's approval with remarks </w:t>
            </w: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br/>
              <w:t>Notify recipients via email when they are accepted or rejected.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Fulfillment</w:t>
            </w:r>
            <w:proofErr w:type="spellEnd"/>
            <w:r w:rsidRPr="00DF3E73">
              <w:rPr>
                <w:rFonts w:asciiTheme="minorHAnsi" w:hAnsiTheme="minorHAnsi" w:cstheme="minorHAnsi"/>
                <w:sz w:val="24"/>
                <w:szCs w:val="24"/>
              </w:rPr>
              <w:t xml:space="preserve"> &amp; Status Tracking</w:t>
            </w:r>
          </w:p>
        </w:tc>
        <w:tc>
          <w:tcPr>
            <w:tcW w:w="5248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IT personnel retrieve inventory data from the CMDB and follow employees' status in real time.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5910A1" w:rsidRPr="00DF3E73" w:rsidRDefault="005910A1">
      <w:pPr>
        <w:pStyle w:val="normal1"/>
        <w:rPr>
          <w:rFonts w:asciiTheme="minorHAnsi" w:hAnsiTheme="minorHAnsi" w:cstheme="minorHAnsi"/>
          <w:sz w:val="24"/>
          <w:szCs w:val="24"/>
        </w:rPr>
      </w:pPr>
    </w:p>
    <w:p w:rsidR="005910A1" w:rsidRPr="00DF3E73" w:rsidRDefault="005910A1">
      <w:pPr>
        <w:pStyle w:val="normal1"/>
        <w:rPr>
          <w:rFonts w:asciiTheme="minorHAnsi" w:hAnsiTheme="minorHAnsi" w:cstheme="minorHAnsi"/>
          <w:b/>
          <w:sz w:val="24"/>
          <w:szCs w:val="24"/>
        </w:rPr>
      </w:pPr>
    </w:p>
    <w:p w:rsidR="005910A1" w:rsidRPr="00DF3E73" w:rsidRDefault="005910A1">
      <w:pPr>
        <w:pStyle w:val="normal1"/>
        <w:rPr>
          <w:rFonts w:asciiTheme="minorHAnsi" w:hAnsiTheme="minorHAnsi" w:cstheme="minorHAnsi"/>
          <w:b/>
          <w:sz w:val="24"/>
          <w:szCs w:val="24"/>
        </w:rPr>
      </w:pPr>
    </w:p>
    <w:p w:rsidR="005910A1" w:rsidRPr="00DF3E73" w:rsidRDefault="003E4C20">
      <w:pPr>
        <w:pStyle w:val="normal1"/>
        <w:rPr>
          <w:rFonts w:asciiTheme="minorHAnsi" w:hAnsiTheme="minorHAnsi" w:cstheme="minorHAnsi"/>
          <w:b/>
          <w:sz w:val="24"/>
          <w:szCs w:val="24"/>
        </w:rPr>
      </w:pPr>
      <w:r w:rsidRPr="00DF3E73">
        <w:rPr>
          <w:rFonts w:asciiTheme="minorHAnsi" w:hAnsiTheme="minorHAnsi" w:cstheme="minorHAnsi"/>
          <w:b/>
          <w:sz w:val="24"/>
          <w:szCs w:val="24"/>
        </w:rPr>
        <w:t>Non-functional Requirements:</w:t>
      </w:r>
    </w:p>
    <w:p w:rsidR="005910A1" w:rsidRPr="00DF3E73" w:rsidRDefault="003E4C20">
      <w:pPr>
        <w:pStyle w:val="normal1"/>
        <w:rPr>
          <w:rFonts w:asciiTheme="minorHAnsi" w:hAnsiTheme="minorHAnsi" w:cstheme="minorHAnsi"/>
          <w:sz w:val="24"/>
          <w:szCs w:val="24"/>
        </w:rPr>
      </w:pPr>
      <w:r w:rsidRPr="00DF3E73">
        <w:rPr>
          <w:rFonts w:asciiTheme="minorHAnsi" w:hAnsiTheme="minorHAnsi" w:cstheme="minorHAnsi"/>
          <w:sz w:val="24"/>
          <w:szCs w:val="24"/>
        </w:rP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5910A1" w:rsidRPr="00DF3E73">
        <w:trPr>
          <w:trHeight w:val="333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The interface for catalog items should be simple to use, intuitive, and responsive to user input.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</w:p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The interface for</w:t>
            </w:r>
            <w:r w:rsidR="00DF3E73" w:rsidRPr="00DF3E73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catalog items should be more </w:t>
            </w:r>
            <w:proofErr w:type="gramStart"/>
            <w:r w:rsidR="00DF3E73" w:rsidRPr="00DF3E73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user</w:t>
            </w:r>
            <w:proofErr w:type="gramEnd"/>
            <w:r w:rsidR="00DF3E73" w:rsidRPr="00DF3E73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 xml:space="preserve"> – friendly and secure.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70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The system should reliably process requests and approvals without experiencing any downtime or data loss.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NFR-4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To prevent user annoyance, the form loading time and workflow processing should be effective with low latency.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:rsidR="00B75CEB" w:rsidRPr="00B75CEB" w:rsidRDefault="00B75CEB" w:rsidP="00B75CEB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B75CEB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With planned maintenance windows announced beforehand, the laptop request service should be accessible 99.9% of the time.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910A1" w:rsidRPr="00DF3E73">
        <w:trPr>
          <w:trHeight w:val="489"/>
        </w:trPr>
        <w:tc>
          <w:tcPr>
            <w:tcW w:w="926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:rsidR="005910A1" w:rsidRPr="00DF3E73" w:rsidRDefault="003E4C20">
            <w:pPr>
              <w:pStyle w:val="normal1"/>
              <w:rPr>
                <w:rFonts w:asciiTheme="minorHAnsi" w:hAnsiTheme="minorHAnsi" w:cstheme="minorHAnsi"/>
                <w:color w:val="222222"/>
                <w:sz w:val="24"/>
                <w:szCs w:val="24"/>
              </w:rPr>
            </w:pPr>
            <w:r w:rsidRPr="00DF3E73">
              <w:rPr>
                <w:rFonts w:asciiTheme="minorHAnsi" w:hAnsiTheme="minorHAnsi" w:cstheme="minorHAnsi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:rsidR="00DF3E73" w:rsidRPr="00DF3E73" w:rsidRDefault="00DF3E73" w:rsidP="00DF3E73">
            <w:pPr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</w:pPr>
            <w:r w:rsidRPr="00DF3E73">
              <w:rPr>
                <w:rFonts w:asciiTheme="minorHAnsi" w:eastAsia="Times New Roman" w:hAnsiTheme="minorHAnsi" w:cstheme="minorHAnsi"/>
                <w:sz w:val="24"/>
                <w:szCs w:val="24"/>
                <w:lang w:val="en-US"/>
              </w:rPr>
              <w:t>Future growth, including new laptop models, more user roles, and system integration, must be supported by the solution without requiring a lot of effort.</w:t>
            </w:r>
          </w:p>
          <w:p w:rsidR="005910A1" w:rsidRPr="00DF3E73" w:rsidRDefault="005910A1">
            <w:pPr>
              <w:pStyle w:val="normal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5910A1" w:rsidRDefault="005910A1">
      <w:pPr>
        <w:pStyle w:val="normal1"/>
      </w:pPr>
    </w:p>
    <w:sectPr w:rsidR="005910A1" w:rsidSect="005910A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10A1"/>
    <w:rsid w:val="00247B68"/>
    <w:rsid w:val="00350F4C"/>
    <w:rsid w:val="003D65DC"/>
    <w:rsid w:val="003E4C20"/>
    <w:rsid w:val="005910A1"/>
    <w:rsid w:val="00B75CEB"/>
    <w:rsid w:val="00DF3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F4C"/>
  </w:style>
  <w:style w:type="paragraph" w:styleId="Heading1">
    <w:name w:val="heading 1"/>
    <w:basedOn w:val="normal0"/>
    <w:next w:val="normal0"/>
    <w:rsid w:val="005910A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910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910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910A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910A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910A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910A1"/>
  </w:style>
  <w:style w:type="table" w:customStyle="1" w:styleId="TableNormal0">
    <w:name w:val="TableNormal"/>
    <w:rsid w:val="005910A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5910A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5910A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5910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910A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5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MrvZ13ST6/8XAqqwytchuIjsw==">CgMxLjA4AHIhMXZMMWExTXFxREFCSHVpRUJZQy0yX1R2czVWd1didThB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</cp:lastModifiedBy>
  <cp:revision>4</cp:revision>
  <dcterms:created xsi:type="dcterms:W3CDTF">2025-11-02T08:33:00Z</dcterms:created>
  <dcterms:modified xsi:type="dcterms:W3CDTF">2025-11-02T11:51:00Z</dcterms:modified>
</cp:coreProperties>
</file>