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11" w:rsidRDefault="00617668">
      <w:r w:rsidRPr="00617668">
        <w:rPr>
          <w:b/>
          <w:sz w:val="80"/>
          <w:szCs w:val="80"/>
          <w:u w:val="single"/>
        </w:rPr>
        <w:t>LOW LEVEL DESIGN</w:t>
      </w:r>
    </w:p>
    <w:p w:rsidR="00617668" w:rsidRDefault="00617668"/>
    <w:p w:rsidR="00617668" w:rsidRDefault="00617668">
      <w:r>
        <w:t xml:space="preserve">The flow begins at the index page of </w:t>
      </w:r>
      <w:proofErr w:type="spellStart"/>
      <w:r>
        <w:t>Lican</w:t>
      </w:r>
      <w:proofErr w:type="spellEnd"/>
      <w:r>
        <w:t xml:space="preserve"> namely </w:t>
      </w:r>
      <w:proofErr w:type="spellStart"/>
      <w:r>
        <w:t>Index.jsp</w:t>
      </w:r>
      <w:proofErr w:type="spellEnd"/>
      <w:r>
        <w:t>. All the data shown will have minimal dependency. For example in case of profile picture it will call the controller for giving it the profile pic.</w:t>
      </w:r>
    </w:p>
    <w:p w:rsidR="00617668" w:rsidRDefault="00617668">
      <w:r>
        <w:t>Something like</w:t>
      </w:r>
    </w:p>
    <w:p w:rsidR="00617668" w:rsidRDefault="00617668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=”picture/profile.do”/&gt;</w:t>
      </w:r>
    </w:p>
    <w:p w:rsidR="00617668" w:rsidRDefault="00617668"/>
    <w:p w:rsidR="00617668" w:rsidRDefault="00617668">
      <w:r>
        <w:t xml:space="preserve">Here this </w:t>
      </w:r>
      <w:proofErr w:type="spellStart"/>
      <w:proofErr w:type="gramStart"/>
      <w:r>
        <w:t>url</w:t>
      </w:r>
      <w:proofErr w:type="spellEnd"/>
      <w:proofErr w:type="gramEnd"/>
      <w:r>
        <w:t xml:space="preserve"> pattern represents a controller which will provide the picture of the user based on his session. This in turn provides security and freedom.</w:t>
      </w:r>
    </w:p>
    <w:p w:rsidR="00921F04" w:rsidRDefault="00921F04"/>
    <w:p w:rsidR="00921F04" w:rsidRDefault="00921F04">
      <w:r>
        <w:t>The index page checks whether the session is valid or not. Once it finds a valid session it</w:t>
      </w:r>
      <w:r w:rsidR="00A3255A">
        <w:t xml:space="preserve"> will show the dashboard contents. But if the session is invalid the view will be dispatched to </w:t>
      </w:r>
      <w:proofErr w:type="spellStart"/>
      <w:r w:rsidR="00A3255A">
        <w:t>login.jsp</w:t>
      </w:r>
      <w:proofErr w:type="spellEnd"/>
      <w:r w:rsidR="00A3255A">
        <w:t xml:space="preserve"> where user can login.</w:t>
      </w:r>
    </w:p>
    <w:p w:rsidR="00A3255A" w:rsidRDefault="00A3255A"/>
    <w:p w:rsidR="00A3255A" w:rsidRDefault="00A3255A">
      <w:proofErr w:type="spellStart"/>
      <w:r>
        <w:t>Login.jsp</w:t>
      </w:r>
      <w:proofErr w:type="spellEnd"/>
      <w:r>
        <w:t xml:space="preserve"> will contain session invalidation so that while </w:t>
      </w:r>
      <w:proofErr w:type="spellStart"/>
      <w:r>
        <w:t>loging</w:t>
      </w:r>
      <w:proofErr w:type="spellEnd"/>
      <w:r>
        <w:t xml:space="preserve"> out we can directly redirect to </w:t>
      </w:r>
      <w:proofErr w:type="spellStart"/>
      <w:r>
        <w:t>login.jsp</w:t>
      </w:r>
      <w:proofErr w:type="spellEnd"/>
      <w:r>
        <w:t xml:space="preserve"> and not worry about session invalidation.</w:t>
      </w:r>
    </w:p>
    <w:p w:rsidR="00A3255A" w:rsidRDefault="00A3255A"/>
    <w:p w:rsidR="00A3255A" w:rsidRPr="00617668" w:rsidRDefault="00A3255A">
      <w:bookmarkStart w:id="0" w:name="_GoBack"/>
      <w:bookmarkEnd w:id="0"/>
    </w:p>
    <w:sectPr w:rsidR="00A3255A" w:rsidRPr="0061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68"/>
    <w:rsid w:val="00396000"/>
    <w:rsid w:val="00617668"/>
    <w:rsid w:val="00921F04"/>
    <w:rsid w:val="00A3255A"/>
    <w:rsid w:val="00D8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2015-10-03T06:42:00Z</dcterms:created>
  <dcterms:modified xsi:type="dcterms:W3CDTF">2015-10-03T09:03:00Z</dcterms:modified>
</cp:coreProperties>
</file>