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437D8" w14:textId="6C3C6B2B" w:rsidR="00EC02F6" w:rsidRPr="00637758" w:rsidRDefault="00EB65BB" w:rsidP="00637758">
      <w:pPr>
        <w:pStyle w:val="a4"/>
      </w:pPr>
      <w:r w:rsidRPr="00EB65BB">
        <w:rPr>
          <w:rFonts w:hint="eastAsia"/>
        </w:rPr>
        <w:t>离职工作交接文档</w:t>
      </w:r>
    </w:p>
    <w:p w14:paraId="2601FF7B" w14:textId="43BCEA1C" w:rsidR="002B6C35" w:rsidRDefault="003B637C" w:rsidP="003B63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交接时间</w:t>
      </w:r>
    </w:p>
    <w:p w14:paraId="4B18FFB7" w14:textId="6447E0FE" w:rsidR="003B637C" w:rsidRDefault="003B637C" w:rsidP="003B637C">
      <w:pPr>
        <w:pStyle w:val="a3"/>
        <w:ind w:left="420" w:firstLineChars="0" w:firstLine="0"/>
      </w:pPr>
      <w:r>
        <w:rPr>
          <w:rFonts w:hint="eastAsia"/>
        </w:rPr>
        <w:t>自2</w:t>
      </w:r>
      <w:r>
        <w:t>020</w:t>
      </w:r>
      <w:r>
        <w:rPr>
          <w:rFonts w:hint="eastAsia"/>
        </w:rPr>
        <w:t>年5月1</w:t>
      </w:r>
      <w:r>
        <w:t>8</w:t>
      </w:r>
      <w:r>
        <w:rPr>
          <w:rFonts w:hint="eastAsia"/>
        </w:rPr>
        <w:t>日至2</w:t>
      </w:r>
      <w:r>
        <w:t>020</w:t>
      </w:r>
      <w:r>
        <w:rPr>
          <w:rFonts w:hint="eastAsia"/>
        </w:rPr>
        <w:t>年5月2</w:t>
      </w:r>
      <w:r>
        <w:t>9</w:t>
      </w:r>
      <w:r>
        <w:rPr>
          <w:rFonts w:hint="eastAsia"/>
        </w:rPr>
        <w:t>日，可进行交接工作。具体交接时间在起止日期内服从公司安排。</w:t>
      </w:r>
    </w:p>
    <w:p w14:paraId="4AF43FC7" w14:textId="2D3880D0" w:rsidR="00EB65BB" w:rsidRDefault="003B637C" w:rsidP="00EB65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交接内容概述</w:t>
      </w:r>
    </w:p>
    <w:p w14:paraId="6BB289F8" w14:textId="320230F4" w:rsidR="00EB65BB" w:rsidRDefault="00EB65BB" w:rsidP="00EB65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项目交接</w:t>
      </w:r>
    </w:p>
    <w:p w14:paraId="191CBF82" w14:textId="682E644C" w:rsidR="00EB65BB" w:rsidRDefault="00EB65BB" w:rsidP="00EB65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已完成或阶段性完成项目概述</w:t>
      </w:r>
    </w:p>
    <w:p w14:paraId="56CAA707" w14:textId="2407FAB9" w:rsidR="00737F2F" w:rsidRDefault="003E053E" w:rsidP="003E05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信息安全任务群组-省份考核</w:t>
      </w:r>
    </w:p>
    <w:p w14:paraId="612A4FEA" w14:textId="1036BB93" w:rsidR="003E053E" w:rsidRDefault="003E053E" w:rsidP="003E053E">
      <w:pPr>
        <w:pStyle w:val="a3"/>
        <w:ind w:left="1680" w:firstLineChars="0" w:firstLine="0"/>
      </w:pPr>
      <w:r>
        <w:rPr>
          <w:rFonts w:hint="eastAsia"/>
        </w:rPr>
        <w:t>概述</w:t>
      </w:r>
      <w:r w:rsidR="0060020F">
        <w:rPr>
          <w:rFonts w:hint="eastAsia"/>
        </w:rPr>
        <w:t>·</w:t>
      </w:r>
      <w:r>
        <w:rPr>
          <w:rFonts w:hint="eastAsia"/>
        </w:rPr>
        <w:t>：PC端项目，通过收集录入</w:t>
      </w:r>
      <w:r w:rsidR="004E7A22">
        <w:rPr>
          <w:rFonts w:hint="eastAsia"/>
        </w:rPr>
        <w:t>文档及配置</w:t>
      </w:r>
      <w:r>
        <w:rPr>
          <w:rFonts w:hint="eastAsia"/>
        </w:rPr>
        <w:t>实现的流程类评分应用</w:t>
      </w:r>
      <w:r w:rsidR="00472BE5">
        <w:rPr>
          <w:rFonts w:hint="eastAsia"/>
        </w:rPr>
        <w:t>，评分项的类型为树形结构且不同评分</w:t>
      </w:r>
      <w:proofErr w:type="gramStart"/>
      <w:r w:rsidR="00472BE5">
        <w:rPr>
          <w:rFonts w:hint="eastAsia"/>
        </w:rPr>
        <w:t>项类型</w:t>
      </w:r>
      <w:proofErr w:type="gramEnd"/>
      <w:r w:rsidR="00472BE5">
        <w:rPr>
          <w:rFonts w:hint="eastAsia"/>
        </w:rPr>
        <w:t>展示不同。</w:t>
      </w:r>
    </w:p>
    <w:p w14:paraId="0244B38C" w14:textId="053D9568" w:rsidR="003E053E" w:rsidRDefault="003E053E" w:rsidP="003E053E">
      <w:pPr>
        <w:pStyle w:val="a3"/>
        <w:ind w:left="1680" w:firstLineChars="0" w:firstLine="0"/>
      </w:pPr>
      <w:r>
        <w:rPr>
          <w:rFonts w:hint="eastAsia"/>
        </w:rPr>
        <w:t>应用主要技术：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工作流，async/await</w:t>
      </w:r>
    </w:p>
    <w:p w14:paraId="26935023" w14:textId="338E911C" w:rsidR="003E053E" w:rsidRDefault="003E053E" w:rsidP="003E05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信息安全任务群组-安全态势感知平台</w:t>
      </w:r>
    </w:p>
    <w:p w14:paraId="7F61A022" w14:textId="1518D26A" w:rsidR="004E7A22" w:rsidRDefault="004E7A22" w:rsidP="004E7A22">
      <w:pPr>
        <w:pStyle w:val="a3"/>
        <w:ind w:left="1680" w:firstLineChars="0" w:firstLine="0"/>
      </w:pPr>
      <w:r>
        <w:rPr>
          <w:rFonts w:hint="eastAsia"/>
        </w:rPr>
        <w:t>概述：PC端项目，数据可视化地图和图表，仅要求1</w:t>
      </w:r>
      <w:r>
        <w:t>920*1080</w:t>
      </w:r>
      <w:r>
        <w:rPr>
          <w:rFonts w:hint="eastAsia"/>
        </w:rPr>
        <w:t>分辨率</w:t>
      </w:r>
    </w:p>
    <w:p w14:paraId="5E88A689" w14:textId="0895D668" w:rsidR="004E7A22" w:rsidRDefault="004E7A22" w:rsidP="004E7A22">
      <w:pPr>
        <w:pStyle w:val="a3"/>
        <w:ind w:left="1680" w:firstLineChars="0" w:firstLine="0"/>
      </w:pPr>
      <w:r>
        <w:rPr>
          <w:rFonts w:hint="eastAsia"/>
        </w:rPr>
        <w:t>应用主要技术：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echarts</w:t>
      </w:r>
      <w:proofErr w:type="spellEnd"/>
    </w:p>
    <w:p w14:paraId="77028A5F" w14:textId="44431F38" w:rsidR="003E053E" w:rsidRDefault="003E053E" w:rsidP="003E05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信息安全任务群组-信息安全大屏展示可视化2</w:t>
      </w:r>
      <w:r>
        <w:t>018</w:t>
      </w:r>
      <w:r>
        <w:rPr>
          <w:rFonts w:hint="eastAsia"/>
        </w:rPr>
        <w:t>/</w:t>
      </w:r>
      <w:r>
        <w:t>2019</w:t>
      </w:r>
    </w:p>
    <w:p w14:paraId="6105D4B3" w14:textId="77777777" w:rsidR="00C5175C" w:rsidRDefault="00C5175C" w:rsidP="00C5175C">
      <w:pPr>
        <w:pStyle w:val="a3"/>
        <w:ind w:left="1680" w:firstLineChars="0" w:firstLine="0"/>
      </w:pPr>
      <w:r>
        <w:rPr>
          <w:rFonts w:hint="eastAsia"/>
        </w:rPr>
        <w:t>概述：PC端项目，数据可视化地图和图表，仅要求1</w:t>
      </w:r>
      <w:r>
        <w:t>920*1080</w:t>
      </w:r>
      <w:r>
        <w:rPr>
          <w:rFonts w:hint="eastAsia"/>
        </w:rPr>
        <w:t>分辨率</w:t>
      </w:r>
    </w:p>
    <w:p w14:paraId="37BDCF83" w14:textId="77777777" w:rsidR="00C5175C" w:rsidRDefault="00C5175C" w:rsidP="00C5175C">
      <w:pPr>
        <w:pStyle w:val="a3"/>
        <w:ind w:left="1680" w:firstLineChars="0" w:firstLine="0"/>
      </w:pPr>
      <w:r>
        <w:rPr>
          <w:rFonts w:hint="eastAsia"/>
        </w:rPr>
        <w:t>应用主要技术：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echarts</w:t>
      </w:r>
      <w:proofErr w:type="spellEnd"/>
    </w:p>
    <w:p w14:paraId="5E11841A" w14:textId="0145790E" w:rsidR="00C5175C" w:rsidRDefault="00C5175C" w:rsidP="003E05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OSS</w:t>
      </w:r>
      <w:r>
        <w:t>2.0</w:t>
      </w:r>
      <w:r>
        <w:rPr>
          <w:rFonts w:hint="eastAsia"/>
        </w:rPr>
        <w:t>任务群组-流程审批类应用PC端</w:t>
      </w:r>
    </w:p>
    <w:p w14:paraId="6141AD54" w14:textId="6A57DC5A" w:rsidR="00C5175C" w:rsidRDefault="00C5175C" w:rsidP="00C5175C">
      <w:pPr>
        <w:pStyle w:val="a3"/>
        <w:ind w:left="1680" w:firstLineChars="0" w:firstLine="0"/>
      </w:pPr>
      <w:r>
        <w:rPr>
          <w:rFonts w:hint="eastAsia"/>
        </w:rPr>
        <w:t>概述：包括硬件资源需求管理、5G问题管理平台、网络打通需求申请平台。</w:t>
      </w:r>
    </w:p>
    <w:p w14:paraId="52FAB5EB" w14:textId="296B8367" w:rsidR="00C5175C" w:rsidRDefault="00C5175C" w:rsidP="00C5175C">
      <w:pPr>
        <w:pStyle w:val="a3"/>
        <w:ind w:left="1680" w:firstLineChars="0" w:firstLine="0"/>
      </w:pPr>
      <w:r>
        <w:rPr>
          <w:rFonts w:hint="eastAsia"/>
        </w:rPr>
        <w:t>应用主要技术：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工作流，element</w:t>
      </w:r>
      <w:r>
        <w:t>-</w:t>
      </w:r>
      <w:proofErr w:type="spellStart"/>
      <w:r>
        <w:t>ui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vue</w:t>
      </w:r>
      <w:proofErr w:type="spellEnd"/>
      <w:r>
        <w:t>-element-admin</w:t>
      </w:r>
    </w:p>
    <w:p w14:paraId="27116647" w14:textId="79DC30D0" w:rsidR="00C5175C" w:rsidRDefault="00C5175C" w:rsidP="003E05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OSS</w:t>
      </w:r>
      <w:r>
        <w:t>2.0</w:t>
      </w:r>
      <w:r>
        <w:rPr>
          <w:rFonts w:hint="eastAsia"/>
        </w:rPr>
        <w:t>任务群组-</w:t>
      </w:r>
      <w:r>
        <w:t>ITSM</w:t>
      </w:r>
    </w:p>
    <w:p w14:paraId="46E0D054" w14:textId="4881E1E7" w:rsidR="00C5175C" w:rsidRDefault="00C5175C" w:rsidP="00C5175C">
      <w:pPr>
        <w:ind w:left="1680"/>
      </w:pPr>
      <w:r>
        <w:rPr>
          <w:rFonts w:hint="eastAsia"/>
        </w:rPr>
        <w:t>概述：PC端项目，对</w:t>
      </w:r>
      <w:proofErr w:type="gramStart"/>
      <w:r>
        <w:rPr>
          <w:rFonts w:hint="eastAsia"/>
        </w:rPr>
        <w:t>接入沃运维</w:t>
      </w:r>
      <w:proofErr w:type="gramEnd"/>
      <w:r>
        <w:rPr>
          <w:rFonts w:hint="eastAsia"/>
        </w:rPr>
        <w:t>的流程类应用统一接入的平台，提供统一的</w:t>
      </w:r>
      <w:proofErr w:type="gramStart"/>
      <w:r>
        <w:rPr>
          <w:rFonts w:hint="eastAsia"/>
        </w:rPr>
        <w:t>接入传参及</w:t>
      </w:r>
      <w:proofErr w:type="spellStart"/>
      <w:proofErr w:type="gramEnd"/>
      <w:r w:rsidR="00AC2F60">
        <w:rPr>
          <w:rFonts w:hint="eastAsia"/>
        </w:rPr>
        <w:t>api</w:t>
      </w:r>
      <w:proofErr w:type="spellEnd"/>
      <w:r w:rsidR="00AC2F60">
        <w:rPr>
          <w:rFonts w:hint="eastAsia"/>
        </w:rPr>
        <w:t>注入，提供全局待办列表，已办列表，</w:t>
      </w:r>
      <w:proofErr w:type="gramStart"/>
      <w:r w:rsidR="00AC2F60">
        <w:rPr>
          <w:rFonts w:hint="eastAsia"/>
        </w:rPr>
        <w:t>全部工</w:t>
      </w:r>
      <w:proofErr w:type="gramEnd"/>
      <w:r w:rsidR="00AC2F60">
        <w:rPr>
          <w:rFonts w:hint="eastAsia"/>
        </w:rPr>
        <w:t>单和</w:t>
      </w:r>
      <w:proofErr w:type="gramStart"/>
      <w:r w:rsidR="00AC2F60">
        <w:rPr>
          <w:rFonts w:hint="eastAsia"/>
        </w:rPr>
        <w:t>草稿工</w:t>
      </w:r>
      <w:proofErr w:type="gramEnd"/>
      <w:r w:rsidR="00AC2F60">
        <w:rPr>
          <w:rFonts w:hint="eastAsia"/>
        </w:rPr>
        <w:t>单的查询。</w:t>
      </w:r>
    </w:p>
    <w:p w14:paraId="39C448FD" w14:textId="49C04969" w:rsidR="00AC2F60" w:rsidRDefault="00AC2F60" w:rsidP="00C5175C">
      <w:pPr>
        <w:ind w:left="1680"/>
      </w:pPr>
      <w:r>
        <w:rPr>
          <w:rFonts w:hint="eastAsia"/>
        </w:rPr>
        <w:t>应用主要技术：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工作流，iframe通信</w:t>
      </w:r>
      <w:r w:rsidR="004F1389">
        <w:rPr>
          <w:rFonts w:hint="eastAsia"/>
        </w:rPr>
        <w:t>(后期建议微前端</w:t>
      </w:r>
      <w:r w:rsidR="004F1389">
        <w:t>)</w:t>
      </w:r>
    </w:p>
    <w:p w14:paraId="14685148" w14:textId="77777777" w:rsidR="00C5175C" w:rsidRDefault="00C5175C" w:rsidP="00C517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OSS</w:t>
      </w:r>
      <w:r>
        <w:t>2.0</w:t>
      </w:r>
      <w:r>
        <w:rPr>
          <w:rFonts w:hint="eastAsia"/>
        </w:rPr>
        <w:t>任务群组-</w:t>
      </w:r>
      <w:r>
        <w:t>ITSM</w:t>
      </w:r>
      <w:r>
        <w:rPr>
          <w:rFonts w:hint="eastAsia"/>
        </w:rPr>
        <w:t>相关流程审批类应用</w:t>
      </w:r>
    </w:p>
    <w:p w14:paraId="1B583E77" w14:textId="037B7505" w:rsidR="00C5175C" w:rsidRDefault="00C5175C" w:rsidP="00C5175C">
      <w:pPr>
        <w:pStyle w:val="a3"/>
        <w:ind w:left="1680" w:firstLineChars="0" w:firstLine="0"/>
      </w:pPr>
      <w:r>
        <w:rPr>
          <w:rFonts w:hint="eastAsia"/>
        </w:rPr>
        <w:t>概述：</w:t>
      </w:r>
      <w:r w:rsidR="00AC2F60">
        <w:rPr>
          <w:rFonts w:hint="eastAsia"/>
        </w:rPr>
        <w:t>PC端项目，包括账户申请、账户权限、</w:t>
      </w:r>
      <w:proofErr w:type="gramStart"/>
      <w:r w:rsidR="00AC2F60">
        <w:rPr>
          <w:rFonts w:hint="eastAsia"/>
        </w:rPr>
        <w:t>重保支撑</w:t>
      </w:r>
      <w:proofErr w:type="gramEnd"/>
      <w:r w:rsidR="00AC2F60">
        <w:rPr>
          <w:rFonts w:hint="eastAsia"/>
        </w:rPr>
        <w:t>、IT转维。基于流程引擎的表单流程审批类应用。</w:t>
      </w:r>
    </w:p>
    <w:p w14:paraId="0ACF02F1" w14:textId="4F55D3B7" w:rsidR="00AC2F60" w:rsidRDefault="00AC2F60" w:rsidP="00AC2F60">
      <w:pPr>
        <w:pStyle w:val="a3"/>
        <w:ind w:left="1680" w:firstLineChars="0" w:firstLine="0"/>
      </w:pPr>
      <w:r>
        <w:rPr>
          <w:rFonts w:hint="eastAsia"/>
        </w:rPr>
        <w:t>应用主要技术：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，element-</w:t>
      </w:r>
      <w:proofErr w:type="spellStart"/>
      <w:r>
        <w:rPr>
          <w:rFonts w:hint="eastAsia"/>
        </w:rPr>
        <w:t>ui</w:t>
      </w:r>
      <w:proofErr w:type="spellEnd"/>
    </w:p>
    <w:p w14:paraId="0D78BB1B" w14:textId="119AF125" w:rsidR="00C5175C" w:rsidRDefault="005E7705" w:rsidP="003E05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OSS</w:t>
      </w:r>
      <w:r>
        <w:t>2.0</w:t>
      </w:r>
      <w:r>
        <w:rPr>
          <w:rFonts w:hint="eastAsia"/>
        </w:rPr>
        <w:t>任务群组-流程审批类应用移动端</w:t>
      </w:r>
    </w:p>
    <w:p w14:paraId="0021DFDA" w14:textId="096F5D55" w:rsidR="005E7705" w:rsidRDefault="005E7705" w:rsidP="005E7705">
      <w:pPr>
        <w:pStyle w:val="a3"/>
        <w:ind w:left="1680" w:firstLineChars="0" w:firstLine="0"/>
      </w:pPr>
      <w:r>
        <w:rPr>
          <w:rFonts w:hint="eastAsia"/>
        </w:rPr>
        <w:t>概述：包括硬件资源需求管理，域名申请，O</w:t>
      </w:r>
      <w:proofErr w:type="gramStart"/>
      <w:r>
        <w:rPr>
          <w:rFonts w:hint="eastAsia"/>
        </w:rPr>
        <w:t>域数据</w:t>
      </w:r>
      <w:proofErr w:type="gramEnd"/>
      <w:r>
        <w:rPr>
          <w:rFonts w:hint="eastAsia"/>
        </w:rPr>
        <w:t>需求管理，印章管理的移动端流程审批类应用。</w:t>
      </w:r>
    </w:p>
    <w:p w14:paraId="105C4785" w14:textId="24585757" w:rsidR="005E7705" w:rsidRDefault="005E7705" w:rsidP="005E7705">
      <w:pPr>
        <w:pStyle w:val="a3"/>
        <w:ind w:left="1680" w:firstLineChars="0" w:firstLine="0"/>
      </w:pPr>
      <w:r>
        <w:rPr>
          <w:rFonts w:hint="eastAsia"/>
        </w:rPr>
        <w:t>应用主要技术：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vant</w:t>
      </w:r>
      <w:proofErr w:type="spellEnd"/>
      <w:r>
        <w:rPr>
          <w:rFonts w:hint="eastAsia"/>
        </w:rPr>
        <w:t>组件库</w:t>
      </w:r>
    </w:p>
    <w:p w14:paraId="5D5569DA" w14:textId="3D027F88" w:rsidR="00C5175C" w:rsidRDefault="005E7705" w:rsidP="003E05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OSS</w:t>
      </w:r>
      <w:r>
        <w:t>2.0</w:t>
      </w:r>
      <w:r>
        <w:rPr>
          <w:rFonts w:hint="eastAsia"/>
        </w:rPr>
        <w:t>任务群组-厂商后评价系统</w:t>
      </w:r>
    </w:p>
    <w:p w14:paraId="23E35A34" w14:textId="19AA13C2" w:rsidR="005D7E8A" w:rsidRDefault="005D7E8A" w:rsidP="005D7E8A">
      <w:pPr>
        <w:pStyle w:val="a3"/>
        <w:ind w:left="1680" w:firstLineChars="0" w:firstLine="0"/>
      </w:pPr>
      <w:r>
        <w:rPr>
          <w:rFonts w:hint="eastAsia"/>
        </w:rPr>
        <w:t>概述：两种用户角色的审批类应用</w:t>
      </w:r>
      <w:r w:rsidR="00472BE5">
        <w:rPr>
          <w:rFonts w:hint="eastAsia"/>
        </w:rPr>
        <w:t>，根据权限不同展示不同页面及组件</w:t>
      </w:r>
    </w:p>
    <w:p w14:paraId="2CC4B3FF" w14:textId="76415C0D" w:rsidR="00472BE5" w:rsidRDefault="00472BE5" w:rsidP="005D7E8A">
      <w:pPr>
        <w:pStyle w:val="a3"/>
        <w:ind w:left="1680" w:firstLineChars="0" w:firstLine="0"/>
      </w:pPr>
      <w:r>
        <w:rPr>
          <w:rFonts w:hint="eastAsia"/>
        </w:rPr>
        <w:t>应用主要技术：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工作流，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-router导航守卫控制权限</w:t>
      </w:r>
    </w:p>
    <w:p w14:paraId="4E52D00C" w14:textId="147F83AB" w:rsidR="00C5175C" w:rsidRDefault="00472BE5" w:rsidP="003E05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OSS</w:t>
      </w:r>
      <w:r>
        <w:t>2.0</w:t>
      </w:r>
      <w:r>
        <w:rPr>
          <w:rFonts w:hint="eastAsia"/>
        </w:rPr>
        <w:t>任务群组-</w:t>
      </w:r>
      <w:r w:rsidRPr="00472BE5">
        <w:rPr>
          <w:rFonts w:hint="eastAsia"/>
        </w:rPr>
        <w:t>装维助手延伸服务</w:t>
      </w:r>
      <w:r w:rsidRPr="00472BE5">
        <w:t>耗材管理平台</w:t>
      </w:r>
    </w:p>
    <w:p w14:paraId="7AEAF575" w14:textId="134EDF03" w:rsidR="00472BE5" w:rsidRDefault="00472BE5" w:rsidP="00472BE5">
      <w:pPr>
        <w:pStyle w:val="a3"/>
        <w:ind w:left="1680" w:firstLineChars="0" w:firstLine="0"/>
      </w:pPr>
      <w:r>
        <w:rPr>
          <w:rFonts w:hint="eastAsia"/>
        </w:rPr>
        <w:t>概述：</w:t>
      </w:r>
      <w:r w:rsidR="00736634">
        <w:rPr>
          <w:rFonts w:hint="eastAsia"/>
        </w:rPr>
        <w:t>将</w:t>
      </w:r>
      <w:r>
        <w:rPr>
          <w:rFonts w:hint="eastAsia"/>
        </w:rPr>
        <w:t>后台数据</w:t>
      </w:r>
      <w:r w:rsidR="00736634">
        <w:rPr>
          <w:rFonts w:hint="eastAsia"/>
        </w:rPr>
        <w:t>以图表及表格的形式进行展示。提供数据检索排序及数据对比。</w:t>
      </w:r>
    </w:p>
    <w:p w14:paraId="53CE2C1D" w14:textId="7814CB67" w:rsidR="00736634" w:rsidRDefault="00736634" w:rsidP="00472BE5">
      <w:pPr>
        <w:pStyle w:val="a3"/>
        <w:ind w:left="1680" w:firstLineChars="0" w:firstLine="0"/>
      </w:pPr>
      <w:r>
        <w:rPr>
          <w:rFonts w:hint="eastAsia"/>
        </w:rPr>
        <w:t>应用主要技术：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echarts</w:t>
      </w:r>
      <w:proofErr w:type="spellEnd"/>
    </w:p>
    <w:p w14:paraId="2CCEB1BB" w14:textId="2B0EC0AF" w:rsidR="00472BE5" w:rsidRDefault="00472BE5" w:rsidP="003E05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OSS</w:t>
      </w:r>
      <w:r>
        <w:t>2.0</w:t>
      </w:r>
      <w:r>
        <w:rPr>
          <w:rFonts w:hint="eastAsia"/>
        </w:rPr>
        <w:t>任务群组-</w:t>
      </w:r>
      <w:proofErr w:type="gramStart"/>
      <w:r w:rsidR="00736634">
        <w:rPr>
          <w:rFonts w:hint="eastAsia"/>
        </w:rPr>
        <w:t>沃网络</w:t>
      </w:r>
      <w:proofErr w:type="gramEnd"/>
      <w:r w:rsidR="00736634">
        <w:rPr>
          <w:rFonts w:hint="eastAsia"/>
        </w:rPr>
        <w:t>APP</w:t>
      </w:r>
    </w:p>
    <w:p w14:paraId="7002B18B" w14:textId="39EF4B2B" w:rsidR="00736634" w:rsidRDefault="00736634" w:rsidP="00736634">
      <w:pPr>
        <w:pStyle w:val="a3"/>
        <w:ind w:left="1680" w:firstLineChars="0" w:firstLine="0"/>
      </w:pPr>
      <w:r>
        <w:rPr>
          <w:rFonts w:hint="eastAsia"/>
        </w:rPr>
        <w:lastRenderedPageBreak/>
        <w:t>概述：使用H5及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实现的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webapp，该接入</w:t>
      </w:r>
      <w:proofErr w:type="gramStart"/>
      <w:r>
        <w:rPr>
          <w:rFonts w:hint="eastAsia"/>
        </w:rPr>
        <w:t>了</w:t>
      </w:r>
      <w:r w:rsidR="00EB43A4">
        <w:rPr>
          <w:rFonts w:hint="eastAsia"/>
        </w:rPr>
        <w:t>维沃</w:t>
      </w:r>
      <w:r>
        <w:rPr>
          <w:rFonts w:hint="eastAsia"/>
        </w:rPr>
        <w:t>平台</w:t>
      </w:r>
      <w:proofErr w:type="gramEnd"/>
      <w:r w:rsidR="00EC02F6">
        <w:rPr>
          <w:rFonts w:hint="eastAsia"/>
        </w:rPr>
        <w:t>也</w:t>
      </w:r>
      <w:proofErr w:type="gramStart"/>
      <w:r>
        <w:rPr>
          <w:rFonts w:hint="eastAsia"/>
        </w:rPr>
        <w:t>独立部署成</w:t>
      </w:r>
      <w:proofErr w:type="spellStart"/>
      <w:proofErr w:type="gramEnd"/>
      <w:r>
        <w:rPr>
          <w:rFonts w:hint="eastAsia"/>
        </w:rPr>
        <w:t>ios</w:t>
      </w:r>
      <w:proofErr w:type="spellEnd"/>
      <w:r>
        <w:rPr>
          <w:rFonts w:hint="eastAsia"/>
        </w:rPr>
        <w:t>和android</w:t>
      </w:r>
      <w:r w:rsidR="00EC02F6">
        <w:rPr>
          <w:rFonts w:hint="eastAsia"/>
        </w:rPr>
        <w:t>端APP</w:t>
      </w:r>
    </w:p>
    <w:p w14:paraId="58FC89E1" w14:textId="060685A7" w:rsidR="00EC02F6" w:rsidRDefault="00EC02F6" w:rsidP="00736634">
      <w:pPr>
        <w:pStyle w:val="a3"/>
        <w:ind w:left="1680" w:firstLineChars="0" w:firstLine="0"/>
      </w:pPr>
      <w:r>
        <w:rPr>
          <w:rFonts w:hint="eastAsia"/>
        </w:rPr>
        <w:t>应用主要技术：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工作流，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，地图API</w:t>
      </w:r>
    </w:p>
    <w:p w14:paraId="09DE48C5" w14:textId="4481E935" w:rsidR="00472BE5" w:rsidRDefault="00472BE5" w:rsidP="003E05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OSS</w:t>
      </w:r>
      <w:r>
        <w:t>2.0</w:t>
      </w:r>
      <w:r>
        <w:rPr>
          <w:rFonts w:hint="eastAsia"/>
        </w:rPr>
        <w:t>任务群组-</w:t>
      </w:r>
      <w:r w:rsidR="00EC02F6">
        <w:rPr>
          <w:rFonts w:hint="eastAsia"/>
        </w:rPr>
        <w:t>云表单</w:t>
      </w:r>
    </w:p>
    <w:p w14:paraId="46DC660D" w14:textId="40C5C223" w:rsidR="00EC02F6" w:rsidRDefault="00EC02F6" w:rsidP="00EC02F6">
      <w:pPr>
        <w:pStyle w:val="a3"/>
        <w:ind w:left="1680" w:firstLineChars="0" w:firstLine="0"/>
      </w:pPr>
      <w:r>
        <w:rPr>
          <w:rFonts w:hint="eastAsia"/>
        </w:rPr>
        <w:t>概述：通过PC端进行组件推荐及属性配置，绑定流程引擎流程图相关页面，在app</w:t>
      </w:r>
      <w:proofErr w:type="gramStart"/>
      <w:r>
        <w:rPr>
          <w:rFonts w:hint="eastAsia"/>
        </w:rPr>
        <w:t>端快速</w:t>
      </w:r>
      <w:proofErr w:type="gramEnd"/>
      <w:r>
        <w:rPr>
          <w:rFonts w:hint="eastAsia"/>
        </w:rPr>
        <w:t>构建流程审批类app</w:t>
      </w:r>
    </w:p>
    <w:p w14:paraId="37B2A055" w14:textId="312B448A" w:rsidR="004E7A22" w:rsidRDefault="00EC02F6" w:rsidP="00EC02F6">
      <w:pPr>
        <w:pStyle w:val="a3"/>
        <w:ind w:left="1680" w:firstLineChars="0" w:firstLine="0"/>
      </w:pPr>
      <w:r>
        <w:rPr>
          <w:rFonts w:hint="eastAsia"/>
        </w:rPr>
        <w:t>应用主要技术：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工作流，</w:t>
      </w:r>
      <w:proofErr w:type="spellStart"/>
      <w:r w:rsidRPr="00EC02F6">
        <w:t>vuedraggable</w:t>
      </w:r>
      <w:proofErr w:type="spellEnd"/>
    </w:p>
    <w:p w14:paraId="39572877" w14:textId="3D03E7A1" w:rsidR="00887F59" w:rsidRDefault="00E700D6" w:rsidP="00887F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其他支撑项目</w:t>
      </w:r>
      <w:r w:rsidR="00887F59">
        <w:rPr>
          <w:rFonts w:hint="eastAsia"/>
        </w:rPr>
        <w:t>-</w:t>
      </w:r>
      <w:r>
        <w:rPr>
          <w:rFonts w:hint="eastAsia"/>
        </w:rPr>
        <w:t>USSD后台管理系统</w:t>
      </w:r>
    </w:p>
    <w:p w14:paraId="59D9D3F1" w14:textId="267E8AC3" w:rsidR="00E700D6" w:rsidRDefault="00E700D6" w:rsidP="00E700D6">
      <w:pPr>
        <w:pStyle w:val="a3"/>
        <w:ind w:left="1680" w:firstLineChars="0" w:firstLine="0"/>
      </w:pPr>
      <w:r>
        <w:rPr>
          <w:rFonts w:hint="eastAsia"/>
        </w:rPr>
        <w:t>概述</w:t>
      </w:r>
      <w:r w:rsidR="003926EA">
        <w:rPr>
          <w:rFonts w:hint="eastAsia"/>
        </w:rPr>
        <w:t>：用户-角色-权限的设计模式的后台管理系统，权限控制包括菜单权限，按钮权限和接口权限</w:t>
      </w:r>
    </w:p>
    <w:p w14:paraId="5F9E2D1C" w14:textId="41FC684E" w:rsidR="003926EA" w:rsidRDefault="003926EA" w:rsidP="00E700D6">
      <w:pPr>
        <w:pStyle w:val="a3"/>
        <w:ind w:left="1680" w:firstLineChars="0" w:firstLine="0"/>
      </w:pPr>
      <w:r>
        <w:rPr>
          <w:rFonts w:hint="eastAsia"/>
        </w:rPr>
        <w:t>应用主要技术：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工作流，按钮权限用到了自定义指令，菜单权限用到了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-router的导航守卫</w:t>
      </w:r>
      <w:r w:rsidR="009438EB">
        <w:rPr>
          <w:rFonts w:hint="eastAsia"/>
        </w:rPr>
        <w:t>和异步路由控制</w:t>
      </w:r>
    </w:p>
    <w:p w14:paraId="5FB82F0D" w14:textId="7328E0D3" w:rsidR="00887F59" w:rsidRDefault="003926EA" w:rsidP="00887F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其他支撑项目</w:t>
      </w:r>
      <w:r w:rsidR="00887F59">
        <w:rPr>
          <w:rFonts w:hint="eastAsia"/>
        </w:rPr>
        <w:t>-</w:t>
      </w:r>
      <w:proofErr w:type="gramStart"/>
      <w:r>
        <w:rPr>
          <w:rFonts w:hint="eastAsia"/>
        </w:rPr>
        <w:t>异网营销</w:t>
      </w:r>
      <w:proofErr w:type="gramEnd"/>
      <w:r>
        <w:rPr>
          <w:rFonts w:hint="eastAsia"/>
        </w:rPr>
        <w:t>平台</w:t>
      </w:r>
    </w:p>
    <w:p w14:paraId="0245EBC1" w14:textId="14ED7236" w:rsidR="003926EA" w:rsidRDefault="003926EA" w:rsidP="003926EA">
      <w:pPr>
        <w:pStyle w:val="a3"/>
        <w:ind w:left="1680" w:firstLineChars="0" w:firstLine="0"/>
      </w:pPr>
      <w:r>
        <w:rPr>
          <w:rFonts w:hint="eastAsia"/>
        </w:rPr>
        <w:t>概述：</w:t>
      </w:r>
      <w:proofErr w:type="gramStart"/>
      <w:r>
        <w:rPr>
          <w:rFonts w:hint="eastAsia"/>
        </w:rPr>
        <w:t>异网营销</w:t>
      </w:r>
      <w:proofErr w:type="gramEnd"/>
      <w:r>
        <w:rPr>
          <w:rFonts w:hint="eastAsia"/>
        </w:rPr>
        <w:t>平二期，主要是</w:t>
      </w:r>
      <w:proofErr w:type="gramStart"/>
      <w:r>
        <w:rPr>
          <w:rFonts w:hint="eastAsia"/>
        </w:rPr>
        <w:t>展示异网营销</w:t>
      </w:r>
      <w:proofErr w:type="gramEnd"/>
      <w:r>
        <w:rPr>
          <w:rFonts w:hint="eastAsia"/>
        </w:rPr>
        <w:t>的集中模型和相关介绍。</w:t>
      </w:r>
    </w:p>
    <w:p w14:paraId="74432F05" w14:textId="7B8CE666" w:rsidR="003926EA" w:rsidRDefault="003926EA" w:rsidP="003926EA">
      <w:pPr>
        <w:pStyle w:val="a3"/>
        <w:ind w:left="1680" w:firstLineChars="0" w:firstLine="0"/>
      </w:pPr>
      <w:r>
        <w:rPr>
          <w:rFonts w:hint="eastAsia"/>
        </w:rPr>
        <w:t>应用主要技术：</w:t>
      </w:r>
      <w:proofErr w:type="spellStart"/>
      <w:r>
        <w:rPr>
          <w:rFonts w:hint="eastAsia"/>
        </w:rPr>
        <w:t>vue</w:t>
      </w:r>
      <w:proofErr w:type="spellEnd"/>
    </w:p>
    <w:p w14:paraId="37F1ED0D" w14:textId="509E246A" w:rsidR="00887F59" w:rsidRDefault="003926EA" w:rsidP="00887F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其他支撑项目</w:t>
      </w:r>
      <w:r w:rsidR="00887F59">
        <w:rPr>
          <w:rFonts w:hint="eastAsia"/>
        </w:rPr>
        <w:t>-</w:t>
      </w:r>
      <w:r>
        <w:rPr>
          <w:rFonts w:hint="eastAsia"/>
        </w:rPr>
        <w:t>云视频订单及后台管理系统</w:t>
      </w:r>
    </w:p>
    <w:p w14:paraId="3911D1B8" w14:textId="30B291C6" w:rsidR="003926EA" w:rsidRDefault="003926EA" w:rsidP="003926EA">
      <w:pPr>
        <w:pStyle w:val="a3"/>
        <w:ind w:left="1680" w:firstLineChars="0" w:firstLine="0"/>
      </w:pPr>
      <w:r>
        <w:rPr>
          <w:rFonts w:hint="eastAsia"/>
        </w:rPr>
        <w:t>概述：支撑云视频业务</w:t>
      </w:r>
      <w:r w:rsidR="009F13E7">
        <w:rPr>
          <w:rFonts w:hint="eastAsia"/>
        </w:rPr>
        <w:t>，云视频订单应用在线选择订单，后台管理系统可配置产品的相关规格。</w:t>
      </w:r>
    </w:p>
    <w:p w14:paraId="63F140FD" w14:textId="2E594171" w:rsidR="00887F59" w:rsidRDefault="009F13E7" w:rsidP="009F13E7">
      <w:pPr>
        <w:pStyle w:val="a3"/>
        <w:ind w:left="1680" w:firstLineChars="0" w:firstLine="0"/>
      </w:pPr>
      <w:r>
        <w:rPr>
          <w:rFonts w:hint="eastAsia"/>
        </w:rPr>
        <w:t>应用抓药技术：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工作流</w:t>
      </w:r>
    </w:p>
    <w:p w14:paraId="695D819B" w14:textId="58544CEB" w:rsidR="00EB65BB" w:rsidRDefault="00EB65BB" w:rsidP="00EB65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正在开展尚未结束的工作概述</w:t>
      </w:r>
    </w:p>
    <w:p w14:paraId="5B46C7AD" w14:textId="7626D8FA" w:rsidR="00737F2F" w:rsidRDefault="00EC02F6" w:rsidP="00EC02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云表单优化改造：按照需求文档已完成修改，暂未进行测试和上线部署</w:t>
      </w:r>
    </w:p>
    <w:p w14:paraId="4AF663BF" w14:textId="6CA4FAA6" w:rsidR="00EB65BB" w:rsidRDefault="00EB65BB" w:rsidP="00EB65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接收人未来可预见的相关工作阐述</w:t>
      </w:r>
    </w:p>
    <w:p w14:paraId="1030B06A" w14:textId="39C4E95F" w:rsidR="00737F2F" w:rsidRDefault="00EC02F6" w:rsidP="00EC02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ITSM平台的API扩充</w:t>
      </w:r>
      <w:r w:rsidR="00746823">
        <w:rPr>
          <w:rFonts w:hint="eastAsia"/>
        </w:rPr>
        <w:t>，如</w:t>
      </w:r>
      <w:proofErr w:type="gramStart"/>
      <w:r w:rsidR="00746823">
        <w:rPr>
          <w:rFonts w:hint="eastAsia"/>
        </w:rPr>
        <w:t>全局弹层</w:t>
      </w:r>
      <w:proofErr w:type="spellStart"/>
      <w:proofErr w:type="gramEnd"/>
      <w:r w:rsidR="007E3ED4">
        <w:rPr>
          <w:rFonts w:hint="eastAsia"/>
        </w:rPr>
        <w:t>api</w:t>
      </w:r>
      <w:proofErr w:type="spellEnd"/>
      <w:r w:rsidR="007E3ED4">
        <w:rPr>
          <w:rFonts w:hint="eastAsia"/>
        </w:rPr>
        <w:t>等</w:t>
      </w:r>
    </w:p>
    <w:p w14:paraId="7668C053" w14:textId="3097B8AD" w:rsidR="00EC02F6" w:rsidRDefault="00EC02F6" w:rsidP="00EC02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云表单</w:t>
      </w:r>
      <w:proofErr w:type="gramStart"/>
      <w:r>
        <w:rPr>
          <w:rFonts w:hint="eastAsia"/>
        </w:rPr>
        <w:t>设计器</w:t>
      </w:r>
      <w:proofErr w:type="gramEnd"/>
      <w:r w:rsidR="00A937B7">
        <w:rPr>
          <w:rFonts w:hint="eastAsia"/>
        </w:rPr>
        <w:t>设计PC端应用的能力</w:t>
      </w:r>
    </w:p>
    <w:p w14:paraId="4794952C" w14:textId="2178F852" w:rsidR="00951899" w:rsidRDefault="00951899" w:rsidP="00EC02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云表单</w:t>
      </w:r>
      <w:proofErr w:type="gramStart"/>
      <w:r>
        <w:rPr>
          <w:rFonts w:hint="eastAsia"/>
        </w:rPr>
        <w:t>设计器跨</w:t>
      </w:r>
      <w:proofErr w:type="gramEnd"/>
      <w:r>
        <w:rPr>
          <w:rFonts w:hint="eastAsia"/>
        </w:rPr>
        <w:t>组件联动处理</w:t>
      </w:r>
      <w:r w:rsidR="00746823">
        <w:rPr>
          <w:rFonts w:hint="eastAsia"/>
        </w:rPr>
        <w:t>（发布订阅者模式/观察者模式）</w:t>
      </w:r>
    </w:p>
    <w:p w14:paraId="2B6052DB" w14:textId="0E6BD21B" w:rsidR="005A1177" w:rsidRDefault="005A1177" w:rsidP="005A1177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沃</w:t>
      </w:r>
      <w:proofErr w:type="gramEnd"/>
      <w:r>
        <w:rPr>
          <w:rFonts w:hint="eastAsia"/>
        </w:rPr>
        <w:t>网络地图楼宇数据使用水经</w:t>
      </w:r>
      <w:proofErr w:type="gramStart"/>
      <w:r>
        <w:rPr>
          <w:rFonts w:hint="eastAsia"/>
        </w:rPr>
        <w:t>注软件</w:t>
      </w:r>
      <w:proofErr w:type="gramEnd"/>
      <w:r>
        <w:rPr>
          <w:rFonts w:hint="eastAsia"/>
        </w:rPr>
        <w:t>下载，暂时只下载了北京地区地图数据，后续可能需要下载全国数据</w:t>
      </w:r>
    </w:p>
    <w:p w14:paraId="21A8D592" w14:textId="76F0EAE3" w:rsidR="00EB65BB" w:rsidRDefault="00EB65BB" w:rsidP="00EB65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技术交接</w:t>
      </w:r>
    </w:p>
    <w:p w14:paraId="136FF5E3" w14:textId="301D068C" w:rsidR="00637758" w:rsidRDefault="00637758" w:rsidP="006002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前端架构</w:t>
      </w:r>
      <w:r w:rsidR="0060020F">
        <w:rPr>
          <w:rFonts w:hint="eastAsia"/>
        </w:rPr>
        <w:t>目录</w:t>
      </w:r>
      <w:r w:rsidR="00EB1864">
        <w:rPr>
          <w:rFonts w:hint="eastAsia"/>
        </w:rPr>
        <w:t>结构</w:t>
      </w:r>
      <w:r>
        <w:rPr>
          <w:rFonts w:hint="eastAsia"/>
        </w:rPr>
        <w:t>：</w:t>
      </w:r>
    </w:p>
    <w:p w14:paraId="649108FE" w14:textId="724BA3CE" w:rsidR="0077009E" w:rsidRDefault="00DF2A3E" w:rsidP="0077009E">
      <w:pPr>
        <w:ind w:left="840"/>
      </w:pPr>
      <w:r>
        <w:rPr>
          <w:noProof/>
        </w:rPr>
        <w:drawing>
          <wp:inline distT="0" distB="0" distL="0" distR="0" wp14:anchorId="360B20E5" wp14:editId="08B3068A">
            <wp:extent cx="3946447" cy="29995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37" cy="305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052E" w14:textId="0BE6827C" w:rsidR="00DF2A3E" w:rsidRDefault="00DF2A3E" w:rsidP="0077009E">
      <w:pPr>
        <w:ind w:left="840"/>
      </w:pPr>
      <w:r>
        <w:lastRenderedPageBreak/>
        <w:tab/>
      </w:r>
      <w:proofErr w:type="spellStart"/>
      <w:r>
        <w:t>src</w:t>
      </w:r>
      <w:proofErr w:type="spellEnd"/>
      <w:r>
        <w:rPr>
          <w:rFonts w:hint="eastAsia"/>
        </w:rPr>
        <w:t>内目录结构</w:t>
      </w:r>
    </w:p>
    <w:p w14:paraId="2528993A" w14:textId="7BF421FE" w:rsidR="00DF2A3E" w:rsidRDefault="00DF2A3E" w:rsidP="0077009E">
      <w:pPr>
        <w:ind w:left="840"/>
      </w:pPr>
      <w:r>
        <w:rPr>
          <w:noProof/>
        </w:rPr>
        <w:drawing>
          <wp:inline distT="0" distB="0" distL="0" distR="0" wp14:anchorId="6A4B5FE4" wp14:editId="015E85DD">
            <wp:extent cx="4488873" cy="2270918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512" cy="228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0AED" w14:textId="23A02B88" w:rsidR="0084717C" w:rsidRDefault="0084717C" w:rsidP="0077009E">
      <w:pPr>
        <w:ind w:left="840"/>
      </w:pPr>
      <w:r>
        <w:tab/>
      </w:r>
      <w:r>
        <w:rPr>
          <w:rFonts w:hint="eastAsia"/>
        </w:rPr>
        <w:t>utils</w:t>
      </w:r>
      <w:r w:rsidR="00024909">
        <w:rPr>
          <w:rFonts w:hint="eastAsia"/>
        </w:rPr>
        <w:t>内</w:t>
      </w:r>
      <w:r>
        <w:rPr>
          <w:rFonts w:hint="eastAsia"/>
        </w:rPr>
        <w:t>类库文件</w:t>
      </w:r>
    </w:p>
    <w:p w14:paraId="76BBFAAB" w14:textId="58DDA652" w:rsidR="0084717C" w:rsidRDefault="0084717C" w:rsidP="0077009E">
      <w:pPr>
        <w:ind w:left="840"/>
      </w:pPr>
      <w:r>
        <w:rPr>
          <w:noProof/>
        </w:rPr>
        <w:drawing>
          <wp:inline distT="0" distB="0" distL="0" distR="0" wp14:anchorId="5F0E3C2D" wp14:editId="19E4DA8F">
            <wp:extent cx="3969327" cy="121339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04" cy="12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C8CC" w14:textId="7D80AAD0" w:rsidR="00A937B7" w:rsidRDefault="0084717C" w:rsidP="0060020F">
      <w:pPr>
        <w:pStyle w:val="a3"/>
        <w:numPr>
          <w:ilvl w:val="0"/>
          <w:numId w:val="6"/>
        </w:numPr>
        <w:ind w:firstLineChars="0"/>
      </w:pPr>
      <w:r>
        <w:t>V</w:t>
      </w:r>
      <w:r>
        <w:rPr>
          <w:rFonts w:hint="eastAsia"/>
        </w:rPr>
        <w:t>ue工作流PC端架构与移动端架构不同之处</w:t>
      </w:r>
    </w:p>
    <w:p w14:paraId="4C25D783" w14:textId="16D0C861" w:rsidR="0084717C" w:rsidRDefault="0084717C" w:rsidP="008471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UI组件不同:</w:t>
      </w:r>
    </w:p>
    <w:p w14:paraId="62A3DFD8" w14:textId="6A582351" w:rsidR="0084717C" w:rsidRDefault="0084717C" w:rsidP="0084717C">
      <w:pPr>
        <w:pStyle w:val="a3"/>
        <w:ind w:left="1620" w:firstLineChars="0" w:firstLine="0"/>
      </w:pPr>
      <w:r>
        <w:rPr>
          <w:rFonts w:hint="eastAsia"/>
        </w:rPr>
        <w:t>大部分PC</w:t>
      </w:r>
      <w:proofErr w:type="gramStart"/>
      <w:r>
        <w:rPr>
          <w:rFonts w:hint="eastAsia"/>
        </w:rPr>
        <w:t>端项目</w:t>
      </w:r>
      <w:proofErr w:type="gramEnd"/>
      <w:r>
        <w:rPr>
          <w:rFonts w:hint="eastAsia"/>
        </w:rPr>
        <w:t>使用了element</w:t>
      </w:r>
      <w:r>
        <w:t>-</w:t>
      </w:r>
      <w:proofErr w:type="spellStart"/>
      <w:r>
        <w:t>ui</w:t>
      </w:r>
      <w:proofErr w:type="spellEnd"/>
      <w:r>
        <w:rPr>
          <w:rFonts w:hint="eastAsia"/>
        </w:rPr>
        <w:t>，大部分移动</w:t>
      </w:r>
      <w:proofErr w:type="gramStart"/>
      <w:r>
        <w:rPr>
          <w:rFonts w:hint="eastAsia"/>
        </w:rPr>
        <w:t>端项目</w:t>
      </w:r>
      <w:proofErr w:type="gramEnd"/>
      <w:r>
        <w:rPr>
          <w:rFonts w:hint="eastAsia"/>
        </w:rPr>
        <w:t>使用了</w:t>
      </w:r>
      <w:proofErr w:type="spellStart"/>
      <w:r>
        <w:rPr>
          <w:rFonts w:hint="eastAsia"/>
        </w:rPr>
        <w:t>vant</w:t>
      </w:r>
      <w:proofErr w:type="spellEnd"/>
    </w:p>
    <w:p w14:paraId="59BB51EF" w14:textId="1A169754" w:rsidR="0084717C" w:rsidRDefault="00697BA4" w:rsidP="008471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选择类库</w:t>
      </w:r>
      <w:r w:rsidR="00BE66DC">
        <w:rPr>
          <w:rFonts w:hint="eastAsia"/>
        </w:rPr>
        <w:t>和公用组件</w:t>
      </w:r>
      <w:r w:rsidR="0084717C">
        <w:rPr>
          <w:rFonts w:hint="eastAsia"/>
        </w:rPr>
        <w:t>不同</w:t>
      </w:r>
    </w:p>
    <w:p w14:paraId="59332A4F" w14:textId="327A6250" w:rsidR="0084717C" w:rsidRPr="00697BA4" w:rsidRDefault="00697BA4" w:rsidP="0084717C">
      <w:pPr>
        <w:pStyle w:val="a3"/>
        <w:ind w:left="1620" w:firstLineChars="0" w:firstLine="0"/>
      </w:pPr>
      <w:r>
        <w:rPr>
          <w:rFonts w:hint="eastAsia"/>
        </w:rPr>
        <w:t>针对不同项目移动端与pc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不同业务选择的类库，一些</w:t>
      </w:r>
      <w:proofErr w:type="gramStart"/>
      <w:r>
        <w:rPr>
          <w:rFonts w:hint="eastAsia"/>
        </w:rPr>
        <w:t>无法跨端通用</w:t>
      </w:r>
      <w:proofErr w:type="gramEnd"/>
      <w:r>
        <w:rPr>
          <w:rFonts w:hint="eastAsia"/>
        </w:rPr>
        <w:t>，如移动端架构中常用的</w:t>
      </w:r>
      <w:proofErr w:type="spellStart"/>
      <w:r>
        <w:rPr>
          <w:rFonts w:hint="eastAsia"/>
        </w:rPr>
        <w:t>fast</w:t>
      </w:r>
      <w:r>
        <w:t>click</w:t>
      </w:r>
      <w:proofErr w:type="spellEnd"/>
      <w:r>
        <w:rPr>
          <w:rFonts w:hint="eastAsia"/>
        </w:rPr>
        <w:t>，pc端常用的组件等</w:t>
      </w:r>
    </w:p>
    <w:p w14:paraId="213E47F4" w14:textId="1C1A65D1" w:rsidR="0084717C" w:rsidRDefault="0084717C" w:rsidP="008471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布局方式不同</w:t>
      </w:r>
    </w:p>
    <w:p w14:paraId="3BC0B2BB" w14:textId="0A800DE3" w:rsidR="00697BA4" w:rsidRDefault="00697BA4" w:rsidP="00697BA4">
      <w:pPr>
        <w:pStyle w:val="a3"/>
        <w:ind w:left="1620" w:firstLineChars="0" w:firstLine="0"/>
      </w:pPr>
      <w:r>
        <w:rPr>
          <w:rFonts w:hint="eastAsia"/>
        </w:rPr>
        <w:t>针对sass的封装略有不同，移动端可以使用</w:t>
      </w:r>
      <w:r w:rsidRPr="00697BA4">
        <w:t>postcss-px2rem-exclude</w:t>
      </w:r>
      <w:r>
        <w:rPr>
          <w:rFonts w:hint="eastAsia"/>
        </w:rPr>
        <w:t>做rem布局方案</w:t>
      </w:r>
      <w:r w:rsidR="00065BA9">
        <w:rPr>
          <w:rFonts w:hint="eastAsia"/>
        </w:rPr>
        <w:t>。</w:t>
      </w:r>
    </w:p>
    <w:p w14:paraId="32491C11" w14:textId="091D20DE" w:rsidR="00A937B7" w:rsidRDefault="00BE66DC" w:rsidP="006002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关于依赖包</w:t>
      </w:r>
    </w:p>
    <w:p w14:paraId="3D828924" w14:textId="66314347" w:rsidR="00BE66DC" w:rsidRDefault="00BE66DC" w:rsidP="00BE66DC">
      <w:pPr>
        <w:pStyle w:val="a3"/>
        <w:ind w:left="1260" w:firstLineChars="0" w:firstLine="0"/>
      </w:pPr>
      <w:r>
        <w:rPr>
          <w:rFonts w:hint="eastAsia"/>
        </w:rPr>
        <w:t>架构中使用的相关依赖及技术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及</w:t>
      </w:r>
      <w:proofErr w:type="gramStart"/>
      <w:r>
        <w:rPr>
          <w:rFonts w:hint="eastAsia"/>
        </w:rPr>
        <w:t>概述请</w:t>
      </w:r>
      <w:proofErr w:type="gramEnd"/>
      <w:r>
        <w:rPr>
          <w:rFonts w:hint="eastAsia"/>
        </w:rPr>
        <w:t>参照“</w:t>
      </w:r>
      <w:proofErr w:type="spellStart"/>
      <w:r>
        <w:rPr>
          <w:rFonts w:hint="eastAsia"/>
        </w:rPr>
        <w:t>unisk</w:t>
      </w:r>
      <w:proofErr w:type="spellEnd"/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v1</w:t>
      </w:r>
      <w:r>
        <w:t>.0.0</w:t>
      </w:r>
      <w:r>
        <w:rPr>
          <w:rFonts w:hint="eastAsia"/>
        </w:rPr>
        <w:t>”前端部分进行查看，使用中遇到问题请预先查询相关</w:t>
      </w:r>
      <w:proofErr w:type="gramStart"/>
      <w:r>
        <w:rPr>
          <w:rFonts w:hint="eastAsia"/>
        </w:rPr>
        <w:t>技术官网文档</w:t>
      </w:r>
      <w:proofErr w:type="gramEnd"/>
      <w:r>
        <w:rPr>
          <w:rFonts w:hint="eastAsia"/>
        </w:rPr>
        <w:t>。</w:t>
      </w:r>
    </w:p>
    <w:p w14:paraId="0AEED815" w14:textId="34FBA4D7" w:rsidR="00065BA9" w:rsidRDefault="00065BA9" w:rsidP="00065B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架构使用</w:t>
      </w:r>
    </w:p>
    <w:p w14:paraId="34EF9CCE" w14:textId="28571CB4" w:rsidR="00065BA9" w:rsidRDefault="00065BA9" w:rsidP="00065BA9">
      <w:pPr>
        <w:pStyle w:val="a3"/>
        <w:ind w:left="1260" w:firstLineChars="0" w:firstLine="0"/>
      </w:pPr>
      <w:r>
        <w:rPr>
          <w:rFonts w:hint="eastAsia"/>
        </w:rPr>
        <w:t>移动端建议使用</w:t>
      </w:r>
      <w:proofErr w:type="spellStart"/>
      <w:r>
        <w:rPr>
          <w:rFonts w:hint="eastAsia"/>
        </w:rPr>
        <w:t>git</w:t>
      </w:r>
      <w:r>
        <w:t>lab</w:t>
      </w:r>
      <w:proofErr w:type="spellEnd"/>
      <w:r>
        <w:rPr>
          <w:rFonts w:hint="eastAsia"/>
        </w:rPr>
        <w:t>中的项目</w:t>
      </w:r>
      <w:proofErr w:type="spellStart"/>
      <w:r>
        <w:t>unisk</w:t>
      </w:r>
      <w:proofErr w:type="spellEnd"/>
      <w:r>
        <w:t>-</w:t>
      </w:r>
      <w:proofErr w:type="spellStart"/>
      <w:r>
        <w:t>vue</w:t>
      </w:r>
      <w:proofErr w:type="spellEnd"/>
      <w:r>
        <w:t>-mobile</w:t>
      </w:r>
      <w:r>
        <w:rPr>
          <w:rFonts w:hint="eastAsia"/>
        </w:rPr>
        <w:t>作为基础模板，酌情进行封装及删除未使用部分。</w:t>
      </w:r>
    </w:p>
    <w:p w14:paraId="30F4DCB0" w14:textId="3E25393A" w:rsidR="00065BA9" w:rsidRPr="00065BA9" w:rsidRDefault="00065BA9" w:rsidP="00065BA9">
      <w:pPr>
        <w:pStyle w:val="a3"/>
        <w:ind w:left="1260" w:firstLineChars="0" w:firstLine="0"/>
      </w:pPr>
      <w:r>
        <w:rPr>
          <w:rFonts w:hint="eastAsia"/>
        </w:rPr>
        <w:t>PC</w:t>
      </w:r>
      <w:proofErr w:type="gramStart"/>
      <w:r>
        <w:rPr>
          <w:rFonts w:hint="eastAsia"/>
        </w:rPr>
        <w:t>端类似</w:t>
      </w:r>
      <w:proofErr w:type="gramEnd"/>
      <w:r>
        <w:rPr>
          <w:rFonts w:hint="eastAsia"/>
        </w:rPr>
        <w:t>管理系统应用的开发建议使用</w:t>
      </w:r>
      <w:r w:rsidR="000A5348">
        <w:fldChar w:fldCharType="begin"/>
      </w:r>
      <w:r w:rsidR="000A5348">
        <w:instrText xml:space="preserve"> HYPERLINK "https://github.com/PanJiaChen/vue-admin-template" </w:instrText>
      </w:r>
      <w:r w:rsidR="000A5348">
        <w:fldChar w:fldCharType="separate"/>
      </w:r>
      <w:r w:rsidRPr="00065BA9">
        <w:rPr>
          <w:rStyle w:val="aa"/>
          <w:rFonts w:hint="eastAsia"/>
        </w:rPr>
        <w:t>vue</w:t>
      </w:r>
      <w:r w:rsidRPr="00065BA9">
        <w:rPr>
          <w:rStyle w:val="aa"/>
        </w:rPr>
        <w:t>-admin-templete</w:t>
      </w:r>
      <w:r w:rsidR="000A5348">
        <w:rPr>
          <w:rStyle w:val="aa"/>
        </w:rPr>
        <w:fldChar w:fldCharType="end"/>
      </w:r>
      <w:r>
        <w:rPr>
          <w:rFonts w:hint="eastAsia"/>
        </w:rPr>
        <w:t>作为基础模板，酌情引用</w:t>
      </w:r>
      <w:proofErr w:type="spellStart"/>
      <w:r>
        <w:t>unisk</w:t>
      </w:r>
      <w:proofErr w:type="spellEnd"/>
      <w:r>
        <w:t>-</w:t>
      </w:r>
      <w:proofErr w:type="spellStart"/>
      <w:r>
        <w:t>vue</w:t>
      </w:r>
      <w:proofErr w:type="spellEnd"/>
      <w:r>
        <w:t>-mobile</w:t>
      </w:r>
      <w:r>
        <w:rPr>
          <w:rFonts w:hint="eastAsia"/>
        </w:rPr>
        <w:t>中封装的公用方法。其他类型应用开发架构思路与</w:t>
      </w:r>
      <w:proofErr w:type="spellStart"/>
      <w:r>
        <w:t>unisk</w:t>
      </w:r>
      <w:proofErr w:type="spellEnd"/>
      <w:r>
        <w:t>-</w:t>
      </w:r>
      <w:proofErr w:type="spellStart"/>
      <w:r>
        <w:t>vue</w:t>
      </w:r>
      <w:proofErr w:type="spellEnd"/>
      <w:r>
        <w:t>-mobile</w:t>
      </w:r>
      <w:r>
        <w:rPr>
          <w:rFonts w:hint="eastAsia"/>
        </w:rPr>
        <w:t>架构思路一致。</w:t>
      </w:r>
    </w:p>
    <w:p w14:paraId="5E2635DF" w14:textId="553B3796" w:rsidR="00BE66DC" w:rsidRDefault="00BE66DC" w:rsidP="006002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关于框架内封装的公用方法和项目相关配置</w:t>
      </w:r>
    </w:p>
    <w:p w14:paraId="5BD04CB5" w14:textId="43761737" w:rsidR="00BE66DC" w:rsidRDefault="00BE66DC" w:rsidP="00BE66DC">
      <w:pPr>
        <w:pStyle w:val="a3"/>
        <w:ind w:left="1260" w:firstLineChars="0" w:firstLine="0"/>
      </w:pPr>
      <w:r>
        <w:rPr>
          <w:rFonts w:hint="eastAsia"/>
        </w:rPr>
        <w:t>移动端详见</w:t>
      </w:r>
      <w:proofErr w:type="spellStart"/>
      <w:r>
        <w:t>unisk</w:t>
      </w:r>
      <w:proofErr w:type="spellEnd"/>
      <w:r>
        <w:t>-</w:t>
      </w:r>
      <w:proofErr w:type="spellStart"/>
      <w:r>
        <w:t>vue</w:t>
      </w:r>
      <w:proofErr w:type="spellEnd"/>
      <w:r>
        <w:t>-mobile</w:t>
      </w:r>
      <w:r>
        <w:rPr>
          <w:rFonts w:hint="eastAsia"/>
        </w:rPr>
        <w:t>项目中的相关方法，其中封装部分均已添加注释。</w:t>
      </w:r>
    </w:p>
    <w:p w14:paraId="24657E10" w14:textId="2D023B44" w:rsidR="00BE66DC" w:rsidRDefault="00BE66DC" w:rsidP="00BE66DC">
      <w:pPr>
        <w:pStyle w:val="a3"/>
        <w:ind w:left="1260" w:firstLineChars="0" w:firstLine="0"/>
      </w:pPr>
      <w:r>
        <w:rPr>
          <w:rFonts w:hint="eastAsia"/>
        </w:rPr>
        <w:t>pc端</w:t>
      </w:r>
      <w:r w:rsidR="007C3A0E">
        <w:rPr>
          <w:rFonts w:hint="eastAsia"/>
        </w:rPr>
        <w:t>公用方法和项目相关配置</w:t>
      </w:r>
      <w:r>
        <w:rPr>
          <w:rFonts w:hint="eastAsia"/>
        </w:rPr>
        <w:t>与</w:t>
      </w:r>
      <w:proofErr w:type="spellStart"/>
      <w:r>
        <w:t>unisk</w:t>
      </w:r>
      <w:proofErr w:type="spellEnd"/>
      <w:r>
        <w:t>-</w:t>
      </w:r>
      <w:proofErr w:type="spellStart"/>
      <w:r>
        <w:t>vue</w:t>
      </w:r>
      <w:proofErr w:type="spellEnd"/>
      <w:r>
        <w:t>-mobile</w:t>
      </w:r>
      <w:r>
        <w:rPr>
          <w:rFonts w:hint="eastAsia"/>
        </w:rPr>
        <w:t>思路一致，通用组件封装建议借鉴</w:t>
      </w:r>
      <w:r w:rsidR="005029E1">
        <w:fldChar w:fldCharType="begin"/>
      </w:r>
      <w:r w:rsidR="005029E1">
        <w:instrText xml:space="preserve"> HYPERLINK "https://github.com/PanJiaChen/vue-element-admin" </w:instrText>
      </w:r>
      <w:r w:rsidR="005029E1">
        <w:fldChar w:fldCharType="separate"/>
      </w:r>
      <w:r w:rsidRPr="00BE66DC">
        <w:rPr>
          <w:rStyle w:val="aa"/>
        </w:rPr>
        <w:t>vue-element-admin</w:t>
      </w:r>
      <w:r w:rsidR="005029E1">
        <w:rPr>
          <w:rStyle w:val="aa"/>
        </w:rPr>
        <w:fldChar w:fldCharType="end"/>
      </w:r>
      <w:r w:rsidR="00065BA9">
        <w:rPr>
          <w:rFonts w:hint="eastAsia"/>
        </w:rPr>
        <w:t>中的各组件根据业务逻辑进行封装。</w:t>
      </w:r>
    </w:p>
    <w:p w14:paraId="3D299ED7" w14:textId="514E0518" w:rsidR="003B637C" w:rsidRDefault="00EB65BB" w:rsidP="003B63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预计可能出现的问题</w:t>
      </w:r>
    </w:p>
    <w:p w14:paraId="39264C1A" w14:textId="6F673971" w:rsidR="0077351E" w:rsidRDefault="0077351E" w:rsidP="007E3ED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信安大屏后期开发建议遗弃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使用three</w:t>
      </w:r>
      <w:r>
        <w:t>.js</w:t>
      </w:r>
    </w:p>
    <w:p w14:paraId="5BE2AF2C" w14:textId="6C7D7EF8" w:rsidR="008C0DBF" w:rsidRDefault="00951899" w:rsidP="007E3E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省份考核项目改动次数过多，</w:t>
      </w:r>
      <w:r w:rsidR="0019221B">
        <w:rPr>
          <w:rFonts w:hint="eastAsia"/>
        </w:rPr>
        <w:t>需求不够明确，</w:t>
      </w:r>
      <w:r>
        <w:rPr>
          <w:rFonts w:hint="eastAsia"/>
        </w:rPr>
        <w:t>改动需求变动较为频繁</w:t>
      </w:r>
      <w:r w:rsidR="0019221B">
        <w:rPr>
          <w:rFonts w:hint="eastAsia"/>
        </w:rPr>
        <w:t>。建议梳理需求重新构建。</w:t>
      </w:r>
    </w:p>
    <w:p w14:paraId="18A42575" w14:textId="34A38EA7" w:rsidR="0019221B" w:rsidRDefault="0019221B" w:rsidP="007E3E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耗材管理平台需要协助后端解决请求方面的优化。</w:t>
      </w:r>
    </w:p>
    <w:p w14:paraId="5599F7C9" w14:textId="305223BA" w:rsidR="0019221B" w:rsidRDefault="0019221B" w:rsidP="007E3E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ITSM现行的设计模式会导致iframe传输过慢，后期建议调研逐步引入前端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的设计模式。</w:t>
      </w:r>
    </w:p>
    <w:p w14:paraId="5A315B81" w14:textId="19F9631C" w:rsidR="0019221B" w:rsidRDefault="0019221B" w:rsidP="007E3ED4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沃</w:t>
      </w:r>
      <w:proofErr w:type="gramEnd"/>
      <w:r>
        <w:rPr>
          <w:rFonts w:hint="eastAsia"/>
        </w:rPr>
        <w:t>网络APP如果有新增地图相关需求，建议拆分组件对性能进一步优化。</w:t>
      </w:r>
    </w:p>
    <w:p w14:paraId="64B829C1" w14:textId="6FB508EC" w:rsidR="008C0DBF" w:rsidRDefault="00EB65BB" w:rsidP="008C0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后续联系方式</w:t>
      </w:r>
    </w:p>
    <w:p w14:paraId="0F2425B9" w14:textId="49A719B3" w:rsidR="00737F2F" w:rsidRDefault="00737F2F" w:rsidP="00737F2F">
      <w:pPr>
        <w:pStyle w:val="a3"/>
        <w:ind w:left="420" w:firstLineChars="0" w:firstLine="0"/>
      </w:pPr>
      <w:r>
        <w:rPr>
          <w:rFonts w:hint="eastAsia"/>
        </w:rPr>
        <w:t>电话：1</w:t>
      </w:r>
      <w:r>
        <w:t>5600992372</w:t>
      </w:r>
    </w:p>
    <w:p w14:paraId="2A91B2E2" w14:textId="4D03C0CB" w:rsidR="003E053E" w:rsidRDefault="003E053E" w:rsidP="00737F2F">
      <w:pPr>
        <w:pStyle w:val="a3"/>
        <w:ind w:left="420" w:firstLineChars="0" w:firstLine="0"/>
      </w:pPr>
      <w:r>
        <w:rPr>
          <w:rFonts w:hint="eastAsia"/>
        </w:rPr>
        <w:t>微信：1</w:t>
      </w:r>
      <w:r>
        <w:t>5600992372</w:t>
      </w:r>
    </w:p>
    <w:p w14:paraId="2BB22B80" w14:textId="491A88A8" w:rsidR="008C0DBF" w:rsidRPr="00533862" w:rsidRDefault="00737F2F" w:rsidP="00533862">
      <w:pPr>
        <w:pStyle w:val="a3"/>
        <w:ind w:left="420" w:firstLineChars="0" w:firstLine="0"/>
      </w:pPr>
      <w:r>
        <w:rPr>
          <w:rFonts w:hint="eastAsia"/>
        </w:rPr>
        <w:t>邮箱：jiangxuzh</w:t>
      </w:r>
      <w:r>
        <w:t>@sina.com</w:t>
      </w:r>
    </w:p>
    <w:sectPr w:rsidR="008C0DBF" w:rsidRPr="00533862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3828C" w14:textId="77777777" w:rsidR="005029E1" w:rsidRDefault="005029E1" w:rsidP="00637758">
      <w:r>
        <w:separator/>
      </w:r>
    </w:p>
  </w:endnote>
  <w:endnote w:type="continuationSeparator" w:id="0">
    <w:p w14:paraId="50B2F4B1" w14:textId="77777777" w:rsidR="005029E1" w:rsidRDefault="005029E1" w:rsidP="00637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37AFF" w14:textId="77777777" w:rsidR="005029E1" w:rsidRDefault="005029E1" w:rsidP="00637758">
      <w:r>
        <w:separator/>
      </w:r>
    </w:p>
  </w:footnote>
  <w:footnote w:type="continuationSeparator" w:id="0">
    <w:p w14:paraId="6E91430C" w14:textId="77777777" w:rsidR="005029E1" w:rsidRDefault="005029E1" w:rsidP="00637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18E09" w14:textId="77777777" w:rsidR="00637758" w:rsidRDefault="00637758" w:rsidP="00637758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77FFE" w14:textId="77777777" w:rsidR="00637758" w:rsidRDefault="00637758" w:rsidP="00637758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6127D"/>
    <w:multiLevelType w:val="hybridMultilevel"/>
    <w:tmpl w:val="11EE42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1D355E"/>
    <w:multiLevelType w:val="hybridMultilevel"/>
    <w:tmpl w:val="34D08B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D4493B"/>
    <w:multiLevelType w:val="hybridMultilevel"/>
    <w:tmpl w:val="4E929D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017F34"/>
    <w:multiLevelType w:val="hybridMultilevel"/>
    <w:tmpl w:val="96BC219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5DB363FE"/>
    <w:multiLevelType w:val="hybridMultilevel"/>
    <w:tmpl w:val="B30410E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6354582"/>
    <w:multiLevelType w:val="hybridMultilevel"/>
    <w:tmpl w:val="BFEE81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D657AA"/>
    <w:multiLevelType w:val="hybridMultilevel"/>
    <w:tmpl w:val="CBD8B12A"/>
    <w:lvl w:ilvl="0" w:tplc="30A0E6AA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6CB82C2F"/>
    <w:multiLevelType w:val="hybridMultilevel"/>
    <w:tmpl w:val="727A2F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3B"/>
    <w:rsid w:val="00024909"/>
    <w:rsid w:val="00065BA9"/>
    <w:rsid w:val="000824FA"/>
    <w:rsid w:val="000A5348"/>
    <w:rsid w:val="00181C3A"/>
    <w:rsid w:val="0019221B"/>
    <w:rsid w:val="002B6C35"/>
    <w:rsid w:val="003926EA"/>
    <w:rsid w:val="003B637C"/>
    <w:rsid w:val="003E053E"/>
    <w:rsid w:val="00414BFC"/>
    <w:rsid w:val="00472BE5"/>
    <w:rsid w:val="004E7A22"/>
    <w:rsid w:val="004F1389"/>
    <w:rsid w:val="005029E1"/>
    <w:rsid w:val="00533862"/>
    <w:rsid w:val="00565D51"/>
    <w:rsid w:val="005A1177"/>
    <w:rsid w:val="005D7E8A"/>
    <w:rsid w:val="005E7705"/>
    <w:rsid w:val="0060020F"/>
    <w:rsid w:val="00637758"/>
    <w:rsid w:val="00697BA4"/>
    <w:rsid w:val="00736634"/>
    <w:rsid w:val="00737F2F"/>
    <w:rsid w:val="00746823"/>
    <w:rsid w:val="0077009E"/>
    <w:rsid w:val="0077351E"/>
    <w:rsid w:val="007C3A0E"/>
    <w:rsid w:val="007E3ED4"/>
    <w:rsid w:val="00825E72"/>
    <w:rsid w:val="00826363"/>
    <w:rsid w:val="0084717C"/>
    <w:rsid w:val="00871D1E"/>
    <w:rsid w:val="00887F59"/>
    <w:rsid w:val="008C0DBF"/>
    <w:rsid w:val="009438EB"/>
    <w:rsid w:val="00951899"/>
    <w:rsid w:val="00976447"/>
    <w:rsid w:val="009F13E7"/>
    <w:rsid w:val="00A937B7"/>
    <w:rsid w:val="00AC2F60"/>
    <w:rsid w:val="00B2293B"/>
    <w:rsid w:val="00B35DF1"/>
    <w:rsid w:val="00BE66DC"/>
    <w:rsid w:val="00C5175C"/>
    <w:rsid w:val="00DF2A3E"/>
    <w:rsid w:val="00E700D6"/>
    <w:rsid w:val="00EB1864"/>
    <w:rsid w:val="00EB43A4"/>
    <w:rsid w:val="00EB65BB"/>
    <w:rsid w:val="00E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83EAE"/>
  <w15:chartTrackingRefBased/>
  <w15:docId w15:val="{EF111F95-C623-400C-8426-B2BF5C2E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37C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6377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377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37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77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7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7758"/>
    <w:rPr>
      <w:sz w:val="18"/>
      <w:szCs w:val="18"/>
    </w:rPr>
  </w:style>
  <w:style w:type="character" w:styleId="aa">
    <w:name w:val="Hyperlink"/>
    <w:basedOn w:val="a0"/>
    <w:uiPriority w:val="99"/>
    <w:unhideWhenUsed/>
    <w:rsid w:val="00BE66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E66D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E66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7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BE171-FD04-490D-B53D-DB8FF2CF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xu</dc:creator>
  <cp:keywords/>
  <dc:description/>
  <cp:lastModifiedBy>jiang xu</cp:lastModifiedBy>
  <cp:revision>41</cp:revision>
  <dcterms:created xsi:type="dcterms:W3CDTF">2020-05-17T03:21:00Z</dcterms:created>
  <dcterms:modified xsi:type="dcterms:W3CDTF">2020-05-18T09:53:00Z</dcterms:modified>
</cp:coreProperties>
</file>