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6556" w14:textId="77777777" w:rsidR="00EA51B8" w:rsidRDefault="00EA51B8" w:rsidP="00EA51B8">
      <w:pPr>
        <w:pStyle w:val="p1"/>
      </w:pPr>
      <w:proofErr w:type="spellStart"/>
      <w:r>
        <w:t>AutoTraQ’s</w:t>
      </w:r>
      <w:proofErr w:type="spellEnd"/>
      <w:r>
        <w:t xml:space="preserve"> charts and data visualization are built with </w:t>
      </w:r>
      <w:r>
        <w:rPr>
          <w:rStyle w:val="s1"/>
          <w:rFonts w:eastAsiaTheme="majorEastAsia"/>
          <w:b/>
          <w:bCs/>
        </w:rPr>
        <w:t>Recharts</w:t>
      </w:r>
      <w:r>
        <w:t xml:space="preserve">, which is a chart library made for </w:t>
      </w:r>
      <w:r>
        <w:rPr>
          <w:rStyle w:val="s1"/>
          <w:rFonts w:eastAsiaTheme="majorEastAsia"/>
          <w:b/>
          <w:bCs/>
        </w:rPr>
        <w:t>React</w:t>
      </w:r>
      <w:r>
        <w:t xml:space="preserve"> (and it’s based on D3.js under the hood). These charts mostly appear on the </w:t>
      </w:r>
      <w:r>
        <w:rPr>
          <w:rStyle w:val="s1"/>
          <w:rFonts w:eastAsiaTheme="majorEastAsia"/>
          <w:b/>
          <w:bCs/>
        </w:rPr>
        <w:t>Dashboard page</w:t>
      </w:r>
      <w:r>
        <w:t xml:space="preserve"> and are meant to give quick, easy-to-read insights about inventory—things like how stock is trending over time, which parts move the most, which items are sitting too long, and what needs attention right now.</w:t>
      </w:r>
    </w:p>
    <w:p w14:paraId="6EB98AED" w14:textId="77777777" w:rsidR="00EA51B8" w:rsidRDefault="00EA51B8" w:rsidP="00EA51B8">
      <w:pPr>
        <w:pStyle w:val="p2"/>
      </w:pPr>
    </w:p>
    <w:p w14:paraId="5F139B82" w14:textId="77777777" w:rsidR="00EA51B8" w:rsidRDefault="00EA51B8" w:rsidP="00EA51B8">
      <w:pPr>
        <w:pStyle w:val="p1"/>
      </w:pPr>
      <w:r>
        <w:t xml:space="preserve">In the project, the main dashboard charts live in </w:t>
      </w:r>
      <w:r>
        <w:rPr>
          <w:rStyle w:val="s2"/>
          <w:rFonts w:eastAsiaTheme="majorEastAsia"/>
        </w:rPr>
        <w:t>frontend/</w:t>
      </w:r>
      <w:proofErr w:type="spellStart"/>
      <w:r>
        <w:rPr>
          <w:rStyle w:val="s2"/>
          <w:rFonts w:eastAsiaTheme="majorEastAsia"/>
        </w:rPr>
        <w:t>src</w:t>
      </w:r>
      <w:proofErr w:type="spellEnd"/>
      <w:r>
        <w:rPr>
          <w:rStyle w:val="s2"/>
          <w:rFonts w:eastAsiaTheme="majorEastAsia"/>
        </w:rPr>
        <w:t>/pages/</w:t>
      </w:r>
      <w:proofErr w:type="spellStart"/>
      <w:r>
        <w:rPr>
          <w:rStyle w:val="s2"/>
          <w:rFonts w:eastAsiaTheme="majorEastAsia"/>
        </w:rPr>
        <w:t>DashboardPage.tsx</w:t>
      </w:r>
      <w:proofErr w:type="spellEnd"/>
      <w:r>
        <w:t xml:space="preserve">. There are also supporting components like </w:t>
      </w:r>
      <w:proofErr w:type="spellStart"/>
      <w:r>
        <w:rPr>
          <w:rStyle w:val="s2"/>
          <w:rFonts w:eastAsiaTheme="majorEastAsia"/>
        </w:rPr>
        <w:t>SearchStatsCards.tsx</w:t>
      </w:r>
      <w:proofErr w:type="spellEnd"/>
      <w:r>
        <w:t xml:space="preserve"> for showing stats cards tied to search results, and </w:t>
      </w:r>
      <w:proofErr w:type="spellStart"/>
      <w:r>
        <w:rPr>
          <w:rStyle w:val="s2"/>
          <w:rFonts w:eastAsiaTheme="majorEastAsia"/>
        </w:rPr>
        <w:t>Skeleton.tsx</w:t>
      </w:r>
      <w:proofErr w:type="spellEnd"/>
      <w:r>
        <w:t xml:space="preserve"> for loading placeholders so the page doesn’t look empty while data is being fetched. The dashboard includes several visual sections. First are </w:t>
      </w:r>
      <w:r>
        <w:rPr>
          <w:rStyle w:val="s1"/>
          <w:rFonts w:eastAsiaTheme="majorEastAsia"/>
          <w:b/>
          <w:bCs/>
        </w:rPr>
        <w:t>KPI cards</w:t>
      </w:r>
      <w:r>
        <w:t xml:space="preserve">, which are small summary boxes showing numbers like total parts, total inventory units, total inventory value in dollars, pending requests, and low-stock alerts. Each card includes an icon (from </w:t>
      </w:r>
      <w:proofErr w:type="spellStart"/>
      <w:r>
        <w:t>Lucide</w:t>
      </w:r>
      <w:proofErr w:type="spellEnd"/>
      <w:r>
        <w:t xml:space="preserve"> React) and visual styling to help users quickly understand what’s normal versus what </w:t>
      </w:r>
      <w:proofErr w:type="gramStart"/>
      <w:r>
        <w:t>might be a problem</w:t>
      </w:r>
      <w:proofErr w:type="gramEnd"/>
      <w:r>
        <w:t>.</w:t>
      </w:r>
    </w:p>
    <w:p w14:paraId="0E41BC59" w14:textId="77777777" w:rsidR="00EA51B8" w:rsidRDefault="00EA51B8" w:rsidP="00EA51B8">
      <w:pPr>
        <w:pStyle w:val="p2"/>
      </w:pPr>
    </w:p>
    <w:p w14:paraId="0AE347F3" w14:textId="77777777" w:rsidR="00EA51B8" w:rsidRDefault="00EA51B8" w:rsidP="00EA51B8">
      <w:pPr>
        <w:pStyle w:val="p1"/>
      </w:pPr>
      <w:r>
        <w:t xml:space="preserve">One of the main visuals is the </w:t>
      </w:r>
      <w:r>
        <w:rPr>
          <w:rStyle w:val="s1"/>
          <w:rFonts w:eastAsiaTheme="majorEastAsia"/>
          <w:b/>
          <w:bCs/>
        </w:rPr>
        <w:t>Inventory History line chart</w:t>
      </w:r>
      <w:r>
        <w:t xml:space="preserve">, which shows how inventory levels change over time. Recharts makes this easier because you build charts by combining React components, like </w:t>
      </w:r>
      <w:proofErr w:type="spellStart"/>
      <w:r>
        <w:rPr>
          <w:rStyle w:val="s2"/>
          <w:rFonts w:eastAsiaTheme="majorEastAsia"/>
        </w:rPr>
        <w:t>LineChart</w:t>
      </w:r>
      <w:proofErr w:type="spellEnd"/>
      <w:r>
        <w:t xml:space="preserve">, </w:t>
      </w:r>
      <w:proofErr w:type="spellStart"/>
      <w:r>
        <w:rPr>
          <w:rStyle w:val="s2"/>
          <w:rFonts w:eastAsiaTheme="majorEastAsia"/>
        </w:rPr>
        <w:t>XAxis</w:t>
      </w:r>
      <w:proofErr w:type="spellEnd"/>
      <w:r>
        <w:t xml:space="preserve">, </w:t>
      </w:r>
      <w:proofErr w:type="spellStart"/>
      <w:r>
        <w:rPr>
          <w:rStyle w:val="s2"/>
          <w:rFonts w:eastAsiaTheme="majorEastAsia"/>
        </w:rPr>
        <w:t>YAxis</w:t>
      </w:r>
      <w:proofErr w:type="spellEnd"/>
      <w:r>
        <w:t xml:space="preserve">, </w:t>
      </w:r>
      <w:r>
        <w:rPr>
          <w:rStyle w:val="s2"/>
          <w:rFonts w:eastAsiaTheme="majorEastAsia"/>
        </w:rPr>
        <w:t>Tooltip</w:t>
      </w:r>
      <w:r>
        <w:t xml:space="preserve">, and </w:t>
      </w:r>
      <w:r>
        <w:rPr>
          <w:rStyle w:val="s2"/>
          <w:rFonts w:eastAsiaTheme="majorEastAsia"/>
        </w:rPr>
        <w:t>Line</w:t>
      </w:r>
      <w:r>
        <w:t xml:space="preserve">. The chart is wrapped in </w:t>
      </w:r>
      <w:proofErr w:type="spellStart"/>
      <w:r>
        <w:rPr>
          <w:rStyle w:val="s2"/>
          <w:rFonts w:eastAsiaTheme="majorEastAsia"/>
        </w:rPr>
        <w:t>ResponsiveContainer</w:t>
      </w:r>
      <w:proofErr w:type="spellEnd"/>
      <w:r>
        <w:t xml:space="preserve">, which makes it automatically resize to fit different screen sizes (desktop, tablet, mobile). Other dashboard sections include </w:t>
      </w:r>
      <w:r>
        <w:rPr>
          <w:rStyle w:val="s1"/>
          <w:rFonts w:eastAsiaTheme="majorEastAsia"/>
          <w:b/>
          <w:bCs/>
        </w:rPr>
        <w:t>Top Movers</w:t>
      </w:r>
      <w:r>
        <w:t xml:space="preserve">, which highlights parts with the most stock activity and shows whether the net change is positive (more stock coming in) or negative (more stock going out). There’s also </w:t>
      </w:r>
      <w:r>
        <w:rPr>
          <w:rStyle w:val="s1"/>
          <w:rFonts w:eastAsiaTheme="majorEastAsia"/>
          <w:b/>
          <w:bCs/>
        </w:rPr>
        <w:t>Dead Stock analysis</w:t>
      </w:r>
      <w:r>
        <w:t xml:space="preserve">, which points out items that haven’t moved in a long time, helping the team find inventory that might be wasting space or money. The dashboard also shows </w:t>
      </w:r>
      <w:r>
        <w:rPr>
          <w:rStyle w:val="s1"/>
          <w:rFonts w:eastAsiaTheme="majorEastAsia"/>
          <w:b/>
          <w:bCs/>
        </w:rPr>
        <w:t>Low Stock alerts</w:t>
      </w:r>
      <w:r>
        <w:t xml:space="preserve"> for parts that fall below their minimum threshold, plus a </w:t>
      </w:r>
      <w:r>
        <w:rPr>
          <w:rStyle w:val="s1"/>
          <w:rFonts w:eastAsiaTheme="majorEastAsia"/>
          <w:b/>
          <w:bCs/>
        </w:rPr>
        <w:t>Recent Activity feed</w:t>
      </w:r>
      <w:r>
        <w:t xml:space="preserve"> that lists the latest stock-in and stock-out events with details like who did it, what changed, and when it happened.</w:t>
      </w:r>
    </w:p>
    <w:p w14:paraId="4C4BEFCC" w14:textId="77777777" w:rsidR="00EA51B8" w:rsidRDefault="00EA51B8" w:rsidP="00EA51B8">
      <w:pPr>
        <w:pStyle w:val="p2"/>
      </w:pPr>
    </w:p>
    <w:p w14:paraId="183B39A2" w14:textId="77777777" w:rsidR="00EA51B8" w:rsidRDefault="00EA51B8" w:rsidP="00EA51B8">
      <w:pPr>
        <w:pStyle w:val="p1"/>
      </w:pPr>
      <w:r>
        <w:t xml:space="preserve">The data for these charts follows a simple flow: the frontend calls the </w:t>
      </w:r>
      <w:r>
        <w:rPr>
          <w:rStyle w:val="s1"/>
          <w:rFonts w:eastAsiaTheme="majorEastAsia"/>
          <w:b/>
          <w:bCs/>
        </w:rPr>
        <w:t>backend API</w:t>
      </w:r>
      <w:r>
        <w:t xml:space="preserve">, the results come through the app’s API client, the dashboard stores the results in React </w:t>
      </w:r>
      <w:proofErr w:type="gramStart"/>
      <w:r>
        <w:t>state, and</w:t>
      </w:r>
      <w:proofErr w:type="gramEnd"/>
      <w:r>
        <w:t xml:space="preserve"> then Recharts uses that state data to render the visuals. While data is loading, the app shows </w:t>
      </w:r>
      <w:r>
        <w:rPr>
          <w:rStyle w:val="s1"/>
          <w:rFonts w:eastAsiaTheme="majorEastAsia"/>
          <w:b/>
          <w:bCs/>
        </w:rPr>
        <w:t>skeleton loading components</w:t>
      </w:r>
      <w:r>
        <w:t xml:space="preserve"> (placeholders shaped like the real UI) instead of blank space or a spinner, which makes the experience feel smoother and more polished.</w:t>
      </w:r>
    </w:p>
    <w:p w14:paraId="331EAB22" w14:textId="77777777" w:rsidR="00EA51B8" w:rsidRDefault="00EA51B8" w:rsidP="00EA51B8">
      <w:pPr>
        <w:pStyle w:val="p2"/>
      </w:pPr>
    </w:p>
    <w:p w14:paraId="3A98026E" w14:textId="77777777" w:rsidR="00EA51B8" w:rsidRDefault="00EA51B8" w:rsidP="00EA51B8">
      <w:pPr>
        <w:pStyle w:val="p1"/>
      </w:pPr>
      <w:r>
        <w:t xml:space="preserve">For meeting talking points, the main ideas are: Recharts was chosen because it’s </w:t>
      </w:r>
      <w:r>
        <w:rPr>
          <w:rStyle w:val="s1"/>
          <w:rFonts w:eastAsiaTheme="majorEastAsia"/>
          <w:b/>
          <w:bCs/>
        </w:rPr>
        <w:t>React-friendly</w:t>
      </w:r>
      <w:r>
        <w:t xml:space="preserve"> and easier to use than writing raw D3 code; the dashboard acts like an “inventory control center” where users can quickly see health, trends, and problems; the history chart helps spot patterns over time; Top Movers helps with forecasting and reorder decisions; Dead Stock helps identify wasted inventory; skeleton loading improves the UI experience; everything is responsive using </w:t>
      </w:r>
      <w:proofErr w:type="spellStart"/>
      <w:r>
        <w:rPr>
          <w:rStyle w:val="s2"/>
          <w:rFonts w:eastAsiaTheme="majorEastAsia"/>
        </w:rPr>
        <w:lastRenderedPageBreak/>
        <w:t>ResponsiveContainer</w:t>
      </w:r>
      <w:proofErr w:type="spellEnd"/>
      <w:r>
        <w:t>; and the chart data comes from the same REST API as the rest of the app, keeping a single source of truth without needing a separate analytics system.</w:t>
      </w:r>
    </w:p>
    <w:p w14:paraId="2F383C7E" w14:textId="77777777" w:rsidR="00430B16" w:rsidRDefault="00430B16"/>
    <w:sectPr w:rsidR="00430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B8"/>
    <w:rsid w:val="00252B62"/>
    <w:rsid w:val="0042069F"/>
    <w:rsid w:val="00430B16"/>
    <w:rsid w:val="005E354F"/>
    <w:rsid w:val="007B4C47"/>
    <w:rsid w:val="00BA00B1"/>
    <w:rsid w:val="00E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B69FB"/>
  <w15:chartTrackingRefBased/>
  <w15:docId w15:val="{99860C2C-1A5E-934F-954F-1F9B5F0A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B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A5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A51B8"/>
  </w:style>
  <w:style w:type="paragraph" w:customStyle="1" w:styleId="p2">
    <w:name w:val="p2"/>
    <w:basedOn w:val="Normal"/>
    <w:rsid w:val="00EA5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A5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Cordeiro, Anson</dc:creator>
  <cp:keywords/>
  <dc:description/>
  <cp:lastModifiedBy>Cordeiro, Anson</cp:lastModifiedBy>
  <cp:revision>1</cp:revision>
  <dcterms:created xsi:type="dcterms:W3CDTF">2026-02-23T21:09:00Z</dcterms:created>
  <dcterms:modified xsi:type="dcterms:W3CDTF">2026-02-23T21:10:00Z</dcterms:modified>
</cp:coreProperties>
</file>