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HW1-组合逻辑：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F=BC+</m:t>
        </m:r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/>
            <w:sz w:val="24"/>
            <w:szCs w:val="24"/>
          </w:rPr>
          <m:t>+B</m:t>
        </m:r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8"/>
        <w:ind w:left="42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解: </w:t>
      </w:r>
    </w:p>
    <w:p>
      <w:pPr>
        <w:pStyle w:val="8"/>
        <w:ind w:left="840" w:leftChars="0" w:firstLine="420" w:firstLineChars="0"/>
        <m:rPr/>
        <w:rPr>
          <w:rFonts w:hint="default" w:hAnsi="Cambria Math" w:eastAsia="宋体" w:cstheme="minorBidi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F = BC + </m:t>
          </m:r>
          <m:acc>
            <m:accPr>
              <m:chr m:val="̅"/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B</m:t>
          </m:r>
          <m:acc>
            <m:accPr>
              <m:chr m:val="̅"/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</m:oMath>
      </m:oMathPara>
    </w:p>
    <w:p>
      <w:pPr>
        <w:pStyle w:val="8"/>
        <w:ind w:left="840" w:leftChars="0" w:firstLine="2270" w:firstLineChars="946"/>
        <m:rPr/>
        <w:rPr>
          <w:rFonts w:hint="default" w:hAnsi="Cambria Math" w:eastAsia="宋体" w:cstheme="minorBidi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F = B(C + </m:t>
          </m:r>
          <m:acc>
            <m:accPr>
              <m:chr m:val="̅"/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) + </m:t>
          </m:r>
          <m:acc>
            <m:accPr>
              <m:chr m:val="̅"/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</m:oMath>
      </m:oMathPara>
    </w:p>
    <w:p>
      <w:pPr>
        <w:pStyle w:val="8"/>
        <w:ind w:left="840" w:leftChars="0" w:firstLine="2030" w:firstLineChars="846"/>
        <m:rPr/>
        <w:rPr>
          <w:rFonts w:hint="default" w:hAnsi="Cambria Math" w:eastAsia="宋体" w:cstheme="minorBidi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F = B + </m:t>
          </m:r>
          <m:acc>
            <m:accPr>
              <m:chr m:val="̅"/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= B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</m:oMath>
      </m:oMathPara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化简逻辑表达式</w:t>
      </w: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：</m:t>
        </m:r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acc>
            <m:r>
              <m:rPr/>
              <w:rPr>
                <w:rFonts w:ascii="Cambria Math" w:hAnsi="Cambria Math" w:eastAsia="宋体"/>
                <w:sz w:val="24"/>
                <w:szCs w:val="24"/>
              </w:rPr>
              <m:t>B+</m:t>
            </m:r>
            <m:acc>
              <m:accPr>
                <m:chr m:val="̅"/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acc>
            <m:acc>
              <m:accPr>
                <m:chr m:val="̅"/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</m:oMath>
    </w:p>
    <w:p>
      <w:pPr>
        <w:pStyle w:val="8"/>
        <w:ind w:left="42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解:</w:t>
      </w:r>
    </w:p>
    <w:p>
      <w:pPr>
        <w:pStyle w:val="8"/>
        <w:ind w:left="840" w:leftChars="0" w:firstLine="420" w:firstLineChars="0"/>
        <m:rPr/>
        <w:rPr>
          <w:rFonts w:hint="default" w:hAnsi="Cambria Math" w:eastAsia="宋体" w:cstheme="minorBidi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F =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acc>
                <m:accPr>
                  <m:chr m:val="̅"/>
                  <m:ctrlPr>
                    <w:rPr>
                      <w:rFonts w:hint="default" w:ascii="Cambria Math" w:hAnsi="Cambria Math" w:eastAsia="宋体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acc>
                <m:accPr>
                  <m:chr m:val="̅"/>
                  <m:ctrlPr>
                    <w:rPr>
                      <w:rFonts w:hint="default" w:ascii="Cambria Math" w:hAnsi="Cambria Math" w:eastAsia="宋体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acc>
              <m:acc>
                <m:accPr>
                  <m:chr m:val="̅"/>
                  <m:ctrlPr>
                    <w:rPr>
                      <w:rFonts w:hint="default" w:ascii="Cambria Math" w:hAnsi="Cambria Math" w:eastAsia="宋体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acc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>B</m:t>
          </m:r>
        </m:oMath>
      </m:oMathPara>
    </w:p>
    <w:p>
      <w:pPr>
        <w:pStyle w:val="8"/>
        <w:ind w:left="840" w:leftChars="0" w:firstLine="420" w:firstLineChars="0"/>
        <m:rPr/>
        <w:rPr>
          <w:rFonts w:hint="default" w:hAnsi="Cambria Math" w:eastAsia="宋体" w:cstheme="minorBidi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F =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(A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)(A + B)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>B</m:t>
          </m:r>
        </m:oMath>
      </m:oMathPara>
    </w:p>
    <w:p>
      <w:pPr>
        <w:pStyle w:val="8"/>
        <w:ind w:left="840" w:leftChars="0" w:firstLine="420" w:firstLineChars="0"/>
        <m:rPr/>
        <w:rPr>
          <w:rFonts w:hint="default" w:hAnsi="Cambria Math" w:eastAsia="宋体" w:cstheme="minorBidi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F =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>B</m:t>
          </m:r>
        </m:oMath>
      </m:oMathPara>
    </w:p>
    <w:p>
      <w:pPr>
        <w:pStyle w:val="8"/>
        <w:ind w:left="42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r>
          <m:rPr/>
          <w:rPr>
            <w:rFonts w:hint="eastAsia" w:ascii="Cambria Math" w:hAnsi="Cambria Math" w:eastAsia="宋体"/>
            <w:sz w:val="24"/>
            <w:szCs w:val="24"/>
          </w:rPr>
          <m:t>+</m:t>
        </m:r>
        <m:r>
          <m:rPr/>
          <w:rPr>
            <w:rFonts w:ascii="Cambria Math" w:hAnsi="Cambria Math" w:eastAsia="宋体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/>
            <w:sz w:val="24"/>
            <w:szCs w:val="24"/>
          </w:rPr>
          <m:t>+A</m:t>
        </m:r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/>
            <w:sz w:val="24"/>
            <w:szCs w:val="24"/>
          </w:rPr>
          <m:t>+ABD+</m:t>
        </m:r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</m:oMath>
    </w:p>
    <w:p>
      <w:pPr>
        <w:pStyle w:val="8"/>
        <w:ind w:left="4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解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pStyle w:val="8"/>
        <w:ind w:firstLine="1315" w:firstLineChars="548"/>
        <w:rPr>
          <w:rFonts w:hint="default" w:hAnsi="Cambria Math" w:eastAsia="宋体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F=</m:t>
          </m:r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 xml:space="preserve">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A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>D + A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A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>C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AB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D + ABCD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>C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</m:oMath>
      </m:oMathPara>
    </w:p>
    <w:p>
      <w:pPr>
        <w:pStyle w:val="8"/>
        <w:ind w:left="420" w:firstLine="1200" w:firstLineChars="500"/>
        <w:rPr>
          <w:rFonts w:hint="default" w:hAnsi="Cambria Math" w:eastAsia="宋体" w:cstheme="minorBidi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F =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BD</m:t>
          </m:r>
        </m:oMath>
      </m:oMathPara>
    </w:p>
    <w:p>
      <w:pPr>
        <w:pStyle w:val="8"/>
        <w:ind w:left="42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F=AC+</m:t>
        </m:r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/>
            <w:sz w:val="24"/>
            <w:szCs w:val="24"/>
          </w:rPr>
          <m:t>C</m:t>
        </m:r>
      </m:oMath>
    </w:p>
    <w:p>
      <w:pPr>
        <w:pStyle w:val="8"/>
        <w:ind w:left="4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解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pStyle w:val="8"/>
        <w:ind w:left="420" w:firstLine="0" w:firstLineChars="0"/>
        <m:rPr/>
        <w:rPr>
          <w:rFonts w:hint="default" w:hAnsi="Cambria Math" w:eastAsia="宋体"/>
          <w:b w:val="0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F=</m:t>
          </m:r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 xml:space="preserve">C(A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)</m:t>
          </m:r>
        </m:oMath>
      </m:oMathPara>
    </w:p>
    <w:p>
      <w:pPr>
        <w:pStyle w:val="8"/>
        <w:ind w:left="420" w:firstLine="0" w:firstLineChars="0"/>
        <m:rPr/>
        <w:rPr>
          <w:rFonts w:hint="default" w:hAnsi="Cambria Math" w:eastAsia="宋体" w:cstheme="minorBidi"/>
          <w:b w:val="0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F = C(A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pStyle w:val="8"/>
        <w:ind w:left="420" w:firstLine="0" w:firstLineChars="0"/>
        <m:rPr/>
        <w:rPr>
          <w:rFonts w:hint="default" w:hAnsi="Cambria Math" w:eastAsia="宋体" w:cstheme="minorBidi"/>
          <w:b w:val="0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F =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>C + AC</m:t>
          </m:r>
        </m:oMath>
      </m:oMathPara>
    </w:p>
    <w:p>
      <w:pPr>
        <w:pStyle w:val="8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hAnsi="Cambria Math" w:eastAsia="宋体" w:cs="Courier New"/>
            <w:sz w:val="24"/>
            <w:szCs w:val="24"/>
          </w:rPr>
          <m:t>F=ABC+ABD+ABE+ACD+ACE+</m:t>
        </m:r>
        <m:acc>
          <m:accPr>
            <m:chr m:val="̅"/>
            <m:ctrlPr>
              <w:rPr>
                <w:rFonts w:ascii="Cambria Math" w:hAnsi="Cambria Math" w:eastAsia="宋体" w:cs="Courier New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Courier New"/>
                <w:sz w:val="24"/>
                <w:szCs w:val="24"/>
              </w:rPr>
              <m:t>A+D+E</m:t>
            </m:r>
            <m:ctrlPr>
              <w:rPr>
                <w:rFonts w:ascii="Cambria Math" w:hAnsi="Cambria Math" w:eastAsia="宋体" w:cs="Courier New"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 w:cs="Courier New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Courier New"/>
                <w:sz w:val="24"/>
                <w:szCs w:val="24"/>
              </w:rPr>
              <m:t>B</m:t>
            </m:r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Courier New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 w:cs="Courier New"/>
            <w:sz w:val="24"/>
            <w:szCs w:val="24"/>
          </w:rPr>
          <m:t>D+</m:t>
        </m:r>
        <m:acc>
          <m:accPr>
            <m:chr m:val="̅"/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Courier New"/>
                <w:sz w:val="24"/>
                <w:szCs w:val="24"/>
              </w:rPr>
              <m:t>B</m:t>
            </m:r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Courier New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 w:cs="Courier New"/>
            <w:sz w:val="24"/>
            <w:szCs w:val="24"/>
          </w:rPr>
          <m:t>E+</m:t>
        </m:r>
        <m:acc>
          <m:accPr>
            <m:chr m:val="̅"/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Courier New"/>
                <w:sz w:val="24"/>
                <w:szCs w:val="24"/>
              </w:rPr>
              <m:t>B</m:t>
            </m:r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Courier New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Courier New"/>
                <w:sz w:val="24"/>
                <w:szCs w:val="24"/>
              </w:rPr>
              <m:t>E</m:t>
            </m:r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 w:cs="Courier New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Courier New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Courier New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Courier New"/>
                <w:sz w:val="24"/>
                <w:szCs w:val="24"/>
              </w:rPr>
              <m:t>E</m:t>
            </m:r>
            <m:ctrlPr>
              <w:rPr>
                <w:rFonts w:ascii="Cambria Math" w:hAnsi="Cambria Math" w:eastAsia="宋体" w:cs="Courier New"/>
                <w:i/>
                <w:sz w:val="24"/>
                <w:szCs w:val="24"/>
              </w:rPr>
            </m:ctrlPr>
          </m:e>
        </m:acc>
      </m:oMath>
    </w:p>
    <w:p>
      <w:pPr>
        <w:pStyle w:val="8"/>
        <w:numPr>
          <w:numId w:val="0"/>
        </w:numPr>
        <w:ind w:leftChars="0"/>
        <w:rPr>
          <w:rFonts w:ascii="宋体" w:hAnsi="宋体" w:eastAsia="宋体"/>
          <w:sz w:val="24"/>
          <w:szCs w:val="24"/>
        </w:rPr>
      </w:pPr>
    </w:p>
    <w:p>
      <w:pPr>
        <w:pStyle w:val="8"/>
        <w:ind w:left="42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解:</w:t>
      </w:r>
    </w:p>
    <w:p>
      <w:pPr>
        <w:pStyle w:val="8"/>
        <w:ind w:left="420" w:firstLine="0" w:firstLineChars="0"/>
        <w:rPr>
          <w:rFonts w:hint="default" w:hAnsi="Cambria Math" w:eastAsia="宋体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>F = ABCDE + ABCD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ABC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>E + ABC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ABE + ABD + ACD + ACE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D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E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</m:oMath>
      </m:oMathPara>
    </w:p>
    <w:p>
      <w:pPr>
        <w:pStyle w:val="8"/>
        <w:ind w:left="420" w:firstLine="0" w:firstLineChars="0"/>
        <w:rPr>
          <w:rFonts w:hint="eastAsia" w:hAnsi="Cambria Math" w:eastAsia="宋体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宋体" w:cstheme="minorBidi"/>
          <w:i w:val="0"/>
          <w:kern w:val="2"/>
          <w:sz w:val="24"/>
          <w:szCs w:val="24"/>
          <w:lang w:val="en-US" w:eastAsia="zh-CN" w:bidi="ar-SA"/>
        </w:rPr>
        <w:t>根据卡诺图，可得：</w:t>
      </w:r>
    </w:p>
    <w:p>
      <w:pPr>
        <w:pStyle w:val="8"/>
        <w:ind w:left="420" w:firstLine="0" w:firstLineChars="0"/>
        <w:rPr>
          <w:rFonts w:hint="default" w:hAnsi="Cambria Math" w:eastAsia="宋体" w:cstheme="minorBidi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F = A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eastAsia="宋体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</m:oMath>
      </m:oMathPara>
    </w:p>
    <w:p>
      <w:pPr>
        <w:pStyle w:val="8"/>
        <w:ind w:left="420" w:firstLine="0" w:firstLineChars="0"/>
        <w:rPr>
          <w:rFonts w:hint="eastAsia" w:ascii="宋体" w:hAnsi="宋体" w:eastAsia="宋体"/>
          <w:sz w:val="24"/>
          <w:szCs w:val="24"/>
        </w:rPr>
      </w:pPr>
    </w:p>
    <w:tbl>
      <w:tblPr>
        <w:tblStyle w:val="5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tcBorders>
              <w:tl2br w:val="single" w:color="auto" w:sz="4" w:space="0"/>
            </w:tcBorders>
          </w:tcPr>
          <w:p>
            <w:pPr>
              <w:pStyle w:val="8"/>
              <w:ind w:firstLine="0" w:firstLineChars="0"/>
              <w:jc w:val="righ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sz w:val="24"/>
                <w:szCs w:val="24"/>
              </w:rPr>
              <w:t>BC</w:t>
            </w:r>
          </w:p>
          <w:p>
            <w:pPr>
              <w:pStyle w:val="8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E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00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01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</w:tr>
    </w:tbl>
    <w:p/>
    <w:p/>
    <w:p/>
    <w:p/>
    <w:p/>
    <w:p/>
    <w:p>
      <w:pPr>
        <w:numPr>
          <w:numId w:val="0"/>
        </w:numPr>
        <w:ind w:left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2.HW2-时序逻辑: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某序列检测器，输入为data，输出为Q。当检测到1</w:t>
      </w:r>
      <w:r>
        <w:rPr>
          <w:rFonts w:ascii="宋体" w:hAnsi="宋体" w:eastAsia="宋体"/>
          <w:sz w:val="24"/>
          <w:szCs w:val="24"/>
        </w:rPr>
        <w:t>010</w:t>
      </w:r>
      <w:r>
        <w:rPr>
          <w:rFonts w:hint="eastAsia" w:ascii="宋体" w:hAnsi="宋体" w:eastAsia="宋体"/>
          <w:sz w:val="24"/>
          <w:szCs w:val="24"/>
        </w:rPr>
        <w:t>时，Q输出1个周期的1，否则Q输出0。给出状态机次态逻辑表达式和Q的逻辑表达式。注意：</w:t>
      </w:r>
      <w:r>
        <w:rPr>
          <w:rFonts w:ascii="宋体" w:hAnsi="宋体" w:eastAsia="宋体"/>
          <w:sz w:val="24"/>
          <w:szCs w:val="24"/>
        </w:rPr>
        <w:t>{1010</w:t>
      </w:r>
      <w:r>
        <w:rPr>
          <w:rFonts w:hint="eastAsia" w:ascii="宋体" w:hAnsi="宋体" w:eastAsia="宋体"/>
          <w:sz w:val="24"/>
          <w:szCs w:val="24"/>
        </w:rPr>
        <w:t>}为独立检测，不与后续序列拼接，即{</w:t>
      </w:r>
      <w:r>
        <w:rPr>
          <w:rFonts w:ascii="宋体" w:hAnsi="宋体" w:eastAsia="宋体"/>
          <w:sz w:val="24"/>
          <w:szCs w:val="24"/>
        </w:rPr>
        <w:t>101010</w:t>
      </w:r>
      <w:r>
        <w:rPr>
          <w:rFonts w:hint="eastAsia" w:ascii="宋体" w:hAnsi="宋体" w:eastAsia="宋体"/>
          <w:sz w:val="24"/>
          <w:szCs w:val="24"/>
        </w:rPr>
        <w:t>}视为1次匹配成功。</w:t>
      </w:r>
    </w:p>
    <w:p>
      <w:pPr>
        <w:pStyle w:val="8"/>
        <w:adjustRightInd w:val="0"/>
        <w:snapToGrid w:val="0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答案：假设寄存器D</w:t>
      </w:r>
      <w:r>
        <w:rPr>
          <w:rFonts w:ascii="宋体" w:hAnsi="宋体" w:eastAsia="宋体"/>
          <w:sz w:val="24"/>
          <w:szCs w:val="24"/>
        </w:rPr>
        <w:t>2D1D0</w:t>
      </w:r>
      <w:r>
        <w:rPr>
          <w:rFonts w:hint="eastAsia" w:ascii="宋体" w:hAnsi="宋体" w:eastAsia="宋体"/>
          <w:sz w:val="24"/>
          <w:szCs w:val="24"/>
        </w:rPr>
        <w:t>的编码0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、0</w:t>
      </w:r>
      <w:r>
        <w:rPr>
          <w:rFonts w:ascii="宋体" w:hAnsi="宋体" w:eastAsia="宋体"/>
          <w:sz w:val="24"/>
          <w:szCs w:val="24"/>
        </w:rPr>
        <w:t>01</w:t>
      </w:r>
      <w:r>
        <w:rPr>
          <w:rFonts w:hint="eastAsia" w:ascii="宋体" w:hAnsi="宋体" w:eastAsia="宋体"/>
          <w:sz w:val="24"/>
          <w:szCs w:val="24"/>
        </w:rPr>
        <w:t>、0</w:t>
      </w: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、0</w:t>
      </w:r>
      <w:r>
        <w:rPr>
          <w:rFonts w:ascii="宋体" w:hAnsi="宋体" w:eastAsia="宋体"/>
          <w:sz w:val="24"/>
          <w:szCs w:val="24"/>
        </w:rPr>
        <w:t>11</w:t>
      </w:r>
      <w:r>
        <w:rPr>
          <w:rFonts w:hint="eastAsia" w:ascii="宋体" w:hAnsi="宋体" w:eastAsia="宋体"/>
          <w:sz w:val="24"/>
          <w:szCs w:val="24"/>
        </w:rPr>
        <w:t>及1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分别对应S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至S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。由于Q输出宽度以周期为单位，因此Q只能是状态的函数，即该状态机是摩尔型状态机。</w:t>
      </w:r>
    </w:p>
    <w:p>
      <w:pPr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4310" cy="278193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napToGrid w:val="0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D2=</m:t>
          </m:r>
          <m:acc>
            <m:accPr>
              <m:chr m:val="̅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Q2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acc>
          <m:r>
            <m:rPr/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∗</m:t>
          </m:r>
          <m:r>
            <m:rPr/>
            <w:rPr>
              <w:rFonts w:ascii="Cambria Math" w:hAnsi="Cambria Math" w:eastAsia="宋体"/>
              <w:sz w:val="24"/>
              <w:szCs w:val="24"/>
            </w:rPr>
            <m:t>Q1</m:t>
          </m:r>
          <m:r>
            <m:rPr/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∗</m:t>
          </m:r>
          <m:r>
            <m:rPr/>
            <w:rPr>
              <w:rFonts w:ascii="Cambria Math" w:hAnsi="Cambria Math" w:eastAsia="宋体"/>
              <w:sz w:val="24"/>
              <w:szCs w:val="24"/>
            </w:rPr>
            <m:t>Q0</m:t>
          </m:r>
          <m:r>
            <m:rPr/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∗</m:t>
          </m:r>
          <m:acc>
            <m:accPr>
              <m:chr m:val="̅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data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acc>
        </m:oMath>
      </m:oMathPara>
    </w:p>
    <w:p>
      <w:pPr>
        <w:pStyle w:val="8"/>
        <w:snapToGrid w:val="0"/>
        <w:spacing w:line="360" w:lineRule="auto"/>
        <w:ind w:left="420" w:firstLine="0" w:firstLineChars="0"/>
        <m:rPr/>
        <w:rPr>
          <w:rFonts w:hint="default" w:hAnsi="Cambria Math" w:eastAsia="宋体"/>
          <w:b w:val="0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>D1 =</m:t>
          </m:r>
          <m:acc>
            <m:accPr>
              <m:chr m:val="̅"/>
              <m:ctrlPr>
                <m:rPr/>
                <w:rPr>
                  <w:rFonts w:hint="default" w:ascii="Cambria Math" w:hAnsi="Cambria Math" w:eastAsia="宋体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Q2</m:t>
              </m:r>
              <m:ctrlPr>
                <m:rPr/>
                <w:rPr>
                  <w:rFonts w:hint="default" w:ascii="Cambria Math" w:hAnsi="Cambria Math" w:eastAsia="宋体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∗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Q1</m:t>
              </m:r>
              <m:ctrlPr>
                <w:rPr>
                  <w:rFonts w:hint="default" w:ascii="Cambria Math" w:hAnsi="Cambria Math" w:eastAsia="宋体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∗ Q0 ∗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data</m:t>
              </m:r>
              <m:ctrlPr>
                <w:rPr>
                  <w:rFonts w:hint="default" w:ascii="Cambria Math" w:hAnsi="Cambria Math" w:eastAsia="宋体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 xml:space="preserve"> + 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Q2</m:t>
              </m:r>
              <m:ctrlPr>
                <w:rPr>
                  <w:rFonts w:hint="default" w:ascii="Cambria Math" w:hAnsi="Cambria Math" w:eastAsia="宋体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>∗Q1∗</m:t>
          </m:r>
          <m:acc>
            <m:accPr>
              <m:chr m:val="̅"/>
              <m:ctrlPr>
                <w:rPr>
                  <w:rFonts w:hint="default" w:ascii="Cambria Math" w:hAnsi="Cambria Math" w:eastAsia="宋体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24"/>
                  <w:szCs w:val="24"/>
                  <w:lang w:val="en-US" w:eastAsia="zh-CN" w:bidi="ar-SA"/>
                </w:rPr>
                <m:t>Q0</m:t>
              </m:r>
              <m:ctrlPr>
                <w:rPr>
                  <w:rFonts w:hint="default" w:ascii="Cambria Math" w:hAnsi="Cambria Math" w:eastAsia="宋体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4"/>
              <w:szCs w:val="24"/>
              <w:lang w:val="en-US" w:eastAsia="zh-CN" w:bidi="ar-SA"/>
            </w:rPr>
            <m:t>∗data</m:t>
          </m:r>
        </m:oMath>
      </m:oMathPara>
    </w:p>
    <w:p>
      <w:pPr>
        <w:pStyle w:val="8"/>
        <w:snapToGrid w:val="0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D0=</m:t>
          </m:r>
          <m:acc>
            <m:accPr>
              <m:chr m:val="̅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Q2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acc>
          <m:r>
            <m:rPr/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∗data</m:t>
          </m:r>
          <m:r>
            <m:rPr/>
            <w:rPr>
              <w:rFonts w:ascii="Cambria Math" w:hAnsi="Cambria Math" w:eastAsia="宋体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Q1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acc>
          <m:r>
            <m:rPr/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∗</m:t>
          </m:r>
          <m:acc>
            <m:accPr>
              <m:chr m:val="̅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Q0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acc>
          <m:r>
            <m:rPr/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∗</m:t>
          </m:r>
          <m:r>
            <m:rPr/>
            <w:rPr>
              <w:rFonts w:ascii="Cambria Math" w:hAnsi="Cambria Math" w:eastAsia="宋体"/>
              <w:sz w:val="24"/>
              <w:szCs w:val="24"/>
            </w:rPr>
            <m:t>data</m:t>
          </m:r>
        </m:oMath>
      </m:oMathPara>
    </w:p>
    <w:p>
      <w:pPr>
        <w:pStyle w:val="8"/>
        <w:snapToGrid w:val="0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Q=Q2</m:t>
          </m:r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∗</m:t>
          </m:r>
          <m:acc>
            <m:accPr>
              <m:chr m:val="̅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Q1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∗</m:t>
          </m:r>
          <m:acc>
            <m:accPr>
              <m:chr m:val="̅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Q0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acc>
        </m:oMath>
      </m:oMathPara>
    </w:p>
    <w:p>
      <w:pPr>
        <w:snapToGrid w:val="0"/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状态机如下图所示。构造次态逻辑表达式和输出表达式，写出状态转换及输出表，画出状态图，分析状态机类型。</w:t>
      </w:r>
    </w:p>
    <w:p>
      <w:pPr>
        <w:pStyle w:val="8"/>
        <w:snapToGrid w:val="0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286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napToGrid w:val="0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</w:p>
    <w:p>
      <w:pPr>
        <w:pStyle w:val="8"/>
        <w:snapToGrid w:val="0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Moore型状态机，因为F只与状态寄存器相关。</w:t>
      </w:r>
    </w:p>
    <w:p>
      <w:pPr>
        <w:pStyle w:val="8"/>
        <w:snapToGrid w:val="0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Q1=</m:t>
          </m:r>
          <m:acc>
            <m:accPr>
              <m:chr m:val="̅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Q1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acc>
          <m:r>
            <m:rPr/>
            <w:rPr>
              <w:rFonts w:ascii="Cambria Math" w:hAnsi="Cambria Math" w:eastAsia="宋体"/>
              <w:sz w:val="24"/>
              <w:szCs w:val="24"/>
            </w:rPr>
            <m:t>∙X</m:t>
          </m:r>
        </m:oMath>
      </m:oMathPara>
    </w:p>
    <w:p>
      <w:pPr>
        <w:pStyle w:val="8"/>
        <w:snapToGrid w:val="0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Q0=</m:t>
          </m:r>
          <m:r>
            <m:rPr/>
            <w:rPr>
              <w:rFonts w:ascii="Cambria Math" w:hAnsi="Cambria Math" w:eastAsia="宋体"/>
              <w:sz w:val="24"/>
              <w:szCs w:val="24"/>
            </w:rPr>
            <m:t>Q1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Q0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acc>
        </m:oMath>
      </m:oMathPara>
    </w:p>
    <w:p>
      <w:pPr>
        <w:pStyle w:val="8"/>
        <w:snapToGrid w:val="0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F=Q1+Q0</m:t>
          </m:r>
        </m:oMath>
      </m:oMathPara>
    </w:p>
    <w:tbl>
      <w:tblPr>
        <w:tblStyle w:val="9"/>
        <w:tblW w:w="0" w:type="auto"/>
        <w:jc w:val="center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567"/>
        <w:gridCol w:w="794"/>
        <w:gridCol w:w="794"/>
        <w:gridCol w:w="794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4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  <w:shd w:val="clear" w:color="auto" w:fill="5B9BD5" w:themeFill="accent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Q1</w:t>
            </w:r>
          </w:p>
        </w:tc>
        <w:tc>
          <w:tcPr>
            <w:tcW w:w="624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  <w:shd w:val="clear" w:color="auto" w:fill="5B9BD5" w:themeFill="accent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Q0</w:t>
            </w:r>
          </w:p>
        </w:tc>
        <w:tc>
          <w:tcPr>
            <w:tcW w:w="624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  <w:shd w:val="clear" w:color="auto" w:fill="5B9BD5" w:themeFill="accent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X</w:t>
            </w:r>
          </w:p>
        </w:tc>
        <w:tc>
          <w:tcPr>
            <w:tcW w:w="624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  <w:shd w:val="clear" w:color="auto" w:fill="5B9BD5" w:themeFill="accent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Q1</w:t>
            </w:r>
            <w:r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:vertAlign w:val="superscript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24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  <w:shd w:val="clear" w:color="auto" w:fill="5B9BD5" w:themeFill="accent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Q0</w:t>
            </w:r>
            <w:r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:vertAlign w:val="superscript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24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  <w:shd w:val="clear" w:color="auto" w:fill="5B9BD5" w:themeFill="accent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F</w:t>
            </w:r>
          </w:p>
        </w:tc>
        <w:tc>
          <w:tcPr>
            <w:tcW w:w="567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  <w:shd w:val="clear" w:color="auto" w:fill="5B9BD5" w:themeFill="accent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4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  <w:shd w:val="clear" w:color="auto" w:fill="5B9BD5" w:themeFill="accent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现态</w:t>
            </w:r>
          </w:p>
        </w:tc>
        <w:tc>
          <w:tcPr>
            <w:tcW w:w="794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  <w:shd w:val="clear" w:color="auto" w:fill="5B9BD5" w:themeFill="accent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X</w:t>
            </w:r>
          </w:p>
        </w:tc>
        <w:tc>
          <w:tcPr>
            <w:tcW w:w="794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</w:tcBorders>
            <w:shd w:val="clear" w:color="auto" w:fill="5B9BD5" w:themeFill="accent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宋体" w:cs="Calibri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次态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  <w:t>0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</w:p>
        </w:tc>
        <w:tc>
          <w:tcPr>
            <w:tcW w:w="79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S0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S1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S0</w:t>
            </w:r>
          </w:p>
        </w:tc>
        <w:tc>
          <w:tcPr>
            <w:tcW w:w="79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S3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  <w:t>0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</w:p>
        </w:tc>
        <w:tc>
          <w:tcPr>
            <w:tcW w:w="79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S1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S0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S1</w:t>
            </w:r>
          </w:p>
        </w:tc>
        <w:tc>
          <w:tcPr>
            <w:tcW w:w="79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S2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</w:p>
        </w:tc>
        <w:tc>
          <w:tcPr>
            <w:tcW w:w="79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S2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S1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S2</w:t>
            </w:r>
          </w:p>
        </w:tc>
        <w:tc>
          <w:tcPr>
            <w:tcW w:w="79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S1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</w:p>
        </w:tc>
        <w:tc>
          <w:tcPr>
            <w:tcW w:w="79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S3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S1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eastAsia="宋体" w:cs="Calibri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S3</w:t>
            </w:r>
          </w:p>
        </w:tc>
        <w:tc>
          <w:tcPr>
            <w:tcW w:w="79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Calibri" w:hAnsi="Calibri" w:eastAsia="宋体" w:cs="Calibri"/>
                <w:sz w:val="24"/>
                <w:szCs w:val="24"/>
              </w:rPr>
              <w:t>S1</w:t>
            </w:r>
          </w:p>
        </w:tc>
      </w:tr>
    </w:tbl>
    <w:p>
      <w:pPr>
        <w:pStyle w:val="8"/>
        <w:snapToGrid w:val="0"/>
        <w:spacing w:line="360" w:lineRule="auto"/>
        <w:ind w:left="420" w:firstLine="0" w:firstLineChars="0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1333500" cy="16732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503" cy="1691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8"/>
        <w:snapToGrid w:val="0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对于如下电路，假设每个与门的延迟均为T，连线延迟、寄存器固有延迟等均为0。</w:t>
      </w:r>
    </w:p>
    <w:p>
      <w:pPr>
        <w:pStyle w:val="8"/>
        <w:numPr>
          <w:ilvl w:val="1"/>
          <w:numId w:val="2"/>
        </w:numPr>
        <w:snapToGrid w:val="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计算关键路径的延迟以及寄存器的最大时钟频率。</w:t>
      </w:r>
    </w:p>
    <w:p>
      <w:pPr>
        <w:pStyle w:val="8"/>
        <w:numPr>
          <w:ilvl w:val="1"/>
          <w:numId w:val="2"/>
        </w:numPr>
        <w:snapToGrid w:val="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重构电路以提高时钟频率，并计算提高比例。</w:t>
      </w:r>
    </w:p>
    <w:p>
      <w:pPr>
        <w:pStyle w:val="8"/>
        <w:snapToGrid w:val="0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5704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napToGrid w:val="0"/>
        <w:spacing w:line="360" w:lineRule="auto"/>
        <w:ind w:left="420"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延迟为3</w:t>
      </w:r>
      <w:r>
        <w:rPr>
          <w:rFonts w:ascii="宋体" w:hAnsi="宋体" w:eastAsia="宋体"/>
          <w:sz w:val="24"/>
          <w:szCs w:val="24"/>
        </w:rPr>
        <w:t>T</w:t>
      </w:r>
      <w:r>
        <w:rPr>
          <w:rFonts w:hint="eastAsia" w:ascii="宋体" w:hAnsi="宋体" w:eastAsia="宋体"/>
          <w:sz w:val="24"/>
          <w:szCs w:val="24"/>
        </w:rPr>
        <w:t>。最大时钟频率为1</w:t>
      </w:r>
      <w:r>
        <w:rPr>
          <w:rFonts w:ascii="宋体" w:hAnsi="宋体" w:eastAsia="宋体"/>
          <w:sz w:val="24"/>
          <w:szCs w:val="24"/>
        </w:rPr>
        <w:t>/3T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8"/>
        <w:numPr>
          <w:ilvl w:val="0"/>
          <w:numId w:val="0"/>
        </w:numPr>
        <w:snapToGrid w:val="0"/>
        <w:spacing w:line="360" w:lineRule="auto"/>
        <w:ind w:left="420"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优化后延迟为2</w:t>
      </w:r>
      <w:r>
        <w:rPr>
          <w:rFonts w:ascii="宋体" w:hAnsi="宋体" w:eastAsia="宋体"/>
          <w:sz w:val="24"/>
          <w:szCs w:val="24"/>
        </w:rPr>
        <w:t>T</w:t>
      </w:r>
      <w:r>
        <w:rPr>
          <w:rFonts w:hint="eastAsia" w:ascii="宋体" w:hAnsi="宋体" w:eastAsia="宋体"/>
          <w:sz w:val="24"/>
          <w:szCs w:val="24"/>
        </w:rPr>
        <w:t>。最大时钟频率为1</w:t>
      </w:r>
      <w:r>
        <w:rPr>
          <w:rFonts w:ascii="宋体" w:hAnsi="宋体" w:eastAsia="宋体"/>
          <w:sz w:val="24"/>
          <w:szCs w:val="24"/>
        </w:rPr>
        <w:t>/2T</w:t>
      </w:r>
      <w:r>
        <w:rPr>
          <w:rFonts w:hint="eastAsia" w:ascii="宋体" w:hAnsi="宋体" w:eastAsia="宋体"/>
          <w:sz w:val="24"/>
          <w:szCs w:val="24"/>
        </w:rPr>
        <w:t>，比原设计频率提高5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%。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4297680" cy="2903220"/>
            <wp:effectExtent l="0" t="0" r="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napToGrid w:val="0"/>
        <w:spacing w:line="360" w:lineRule="auto"/>
        <w:ind w:leftChars="0"/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p>
      <w:pPr>
        <w:pStyle w:val="8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《数字设计和计算机体系结构》：第</w:t>
      </w:r>
      <w:r>
        <w:rPr>
          <w:rFonts w:ascii="宋体" w:hAnsi="宋体" w:eastAsia="宋体"/>
          <w:sz w:val="24"/>
          <w:szCs w:val="24"/>
        </w:rPr>
        <w:t>3.20</w:t>
      </w:r>
      <w:r>
        <w:rPr>
          <w:rFonts w:hint="eastAsia" w:ascii="宋体" w:hAnsi="宋体" w:eastAsia="宋体"/>
          <w:sz w:val="24"/>
          <w:szCs w:val="24"/>
        </w:rPr>
        <w:t>题。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w:rPr>
          <w:rFonts w:ascii="宋体" w:hAnsi="宋体" w:eastAsia="宋体"/>
          <w:sz w:val="24"/>
          <w:szCs w:val="24"/>
        </w:rPr>
      </w:pPr>
    </w:p>
    <w:p>
      <w:pPr>
        <w:pStyle w:val="8"/>
        <w:snapToGrid w:val="0"/>
        <w:spacing w:line="360" w:lineRule="auto"/>
        <w:ind w:left="4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解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pStyle w:val="8"/>
        <w:snapToGrid w:val="0"/>
        <w:spacing w:line="360" w:lineRule="auto"/>
        <w:ind w:left="42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这是一个Mealy型状态机，共有两位寄存器Q1和Q0，编码分别为：S0 = 2b00,</w:t>
      </w:r>
    </w:p>
    <w:p>
      <w:pPr>
        <w:pStyle w:val="8"/>
        <w:numPr>
          <w:ilvl w:val="0"/>
          <w:numId w:val="0"/>
        </w:numPr>
        <w:snapToGrid w:val="0"/>
        <w:spacing w:line="360" w:lineRule="auto"/>
        <w:ind w:left="420"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S1 = 2b01,S2 = 2b10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737"/>
        <w:gridCol w:w="737"/>
        <w:gridCol w:w="737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现态</w:t>
            </w:r>
          </w:p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1S0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B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次态</w:t>
            </w:r>
          </w:p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1S0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FFFFFF" w:themeFill="background1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</w:tr>
    </w:tbl>
    <w:p>
      <w:pPr>
        <w:pStyle w:val="8"/>
        <w:numPr>
          <w:ilvl w:val="0"/>
          <w:numId w:val="0"/>
        </w:numPr>
        <w:snapToGrid w:val="0"/>
        <w:spacing w:line="360" w:lineRule="auto"/>
        <w:ind w:left="420"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表达式如下：</w:t>
      </w:r>
    </w:p>
    <w:p>
      <w:pPr>
        <w:pStyle w:val="8"/>
        <w:snapToGrid w:val="0"/>
        <w:spacing w:line="360" w:lineRule="auto"/>
        <w:ind w:left="840" w:firstLine="0" w:firstLineChars="0"/>
        <w:rPr>
          <w:rFonts w:ascii="宋体" w:hAnsi="宋体" w:eastAsia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S1</m:t>
          </m:r>
          <m:r>
            <m:rPr>
              <m:sty m:val="p"/>
            </m:rPr>
            <w:rPr>
              <w:rFonts w:hint="eastAsia" w:ascii="Cambria Math" w:hAnsi="Cambria Math" w:eastAsia="宋体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acc>
          <m:r>
            <m:rPr/>
            <w:rPr>
              <w:rFonts w:ascii="Cambria Math" w:hAnsi="Cambria Math" w:eastAsia="宋体"/>
              <w:sz w:val="24"/>
              <w:szCs w:val="24"/>
            </w:rPr>
            <m:t>∙S0∙B</m:t>
          </m:r>
          <m:r>
            <m:rPr/>
            <w:rPr>
              <w:rFonts w:hint="eastAsia" w:ascii="Cambria Math" w:hAnsi="Cambria Math" w:eastAsia="宋体"/>
              <w:sz w:val="24"/>
              <w:szCs w:val="24"/>
            </w:rPr>
            <m:t>+</m:t>
          </m:r>
          <m:r>
            <m:rPr/>
            <w:rPr>
              <w:rFonts w:ascii="Cambria Math" w:hAnsi="Cambria Math" w:eastAsia="宋体"/>
              <w:sz w:val="24"/>
              <w:szCs w:val="24"/>
            </w:rPr>
            <m:t>S1∙</m:t>
          </m:r>
          <m:acc>
            <m:accPr>
              <m:chr m:val="̅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acc>
          <m:r>
            <m:rPr/>
            <w:rPr>
              <w:rFonts w:ascii="Cambria Math" w:hAnsi="Cambria Math" w:eastAsia="宋体"/>
              <w:sz w:val="24"/>
              <w:szCs w:val="24"/>
            </w:rPr>
            <m:t>∙A∙B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S0</m:t>
          </m:r>
          <m:r>
            <m:rPr>
              <m:sty m:val="p"/>
              <m:aln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acc>
          <m:r>
            <m:rPr/>
            <w:rPr>
              <w:rFonts w:ascii="Cambria Math" w:hAnsi="Cambria Math" w:eastAsia="宋体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acc>
          <m:r>
            <m:rPr/>
            <w:rPr>
              <w:rFonts w:ascii="Cambria Math" w:hAnsi="Cambria Math" w:eastAsia="宋体"/>
              <w:sz w:val="24"/>
              <w:szCs w:val="24"/>
            </w:rPr>
            <m:t>∙A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F</m:t>
          </m:r>
          <m:r>
            <m:rPr>
              <m:sty m:val="p"/>
              <m:aln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r>
            <m:rPr/>
            <w:rPr>
              <w:rFonts w:ascii="Cambria Math" w:hAnsi="Cambria Math" w:eastAsia="宋体"/>
              <w:sz w:val="24"/>
              <w:szCs w:val="24"/>
            </w:rPr>
            <m:t>S1∙</m:t>
          </m:r>
          <m:acc>
            <m:accPr>
              <m:chr m:val="̅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acc>
          <m:r>
            <m:rPr/>
            <w:rPr>
              <w:rFonts w:ascii="Cambria Math" w:hAnsi="Cambria Math" w:eastAsia="宋体"/>
              <w:sz w:val="24"/>
              <w:szCs w:val="24"/>
            </w:rPr>
            <m:t>∙A∙</m:t>
          </m:r>
          <m:r>
            <m:rPr/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B</m:t>
          </m:r>
        </m:oMath>
      </m:oMathPara>
    </w:p>
    <w:p>
      <w:pPr>
        <w:pStyle w:val="8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功能：检测A和B先后输入为1，此后AB同时为1。</w:t>
      </w:r>
    </w:p>
    <w:p>
      <w:pPr>
        <w:pStyle w:val="8"/>
        <w:widowControl w:val="0"/>
        <w:numPr>
          <w:numId w:val="0"/>
        </w:numPr>
        <w:snapToGrid w:val="0"/>
        <w:spacing w:line="360" w:lineRule="auto"/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8"/>
        <w:widowControl w:val="0"/>
        <w:numPr>
          <w:numId w:val="0"/>
        </w:numPr>
        <w:snapToGrid w:val="0"/>
        <w:spacing w:line="360" w:lineRule="auto"/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8"/>
        <w:widowControl w:val="0"/>
        <w:numPr>
          <w:numId w:val="0"/>
        </w:numPr>
        <w:snapToGrid w:val="0"/>
        <w:spacing w:line="360" w:lineRule="auto"/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8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用D触发器为核心，设计一个支持使能(En若为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，则寄存器值不变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、预置(</w:t>
      </w:r>
      <w:r>
        <w:rPr>
          <w:rFonts w:ascii="宋体" w:hAnsi="宋体" w:eastAsia="宋体"/>
          <w:sz w:val="24"/>
          <w:szCs w:val="24"/>
        </w:rPr>
        <w:t>L</w:t>
      </w:r>
      <w:r>
        <w:rPr>
          <w:rFonts w:hint="eastAsia" w:ascii="宋体" w:hAnsi="宋体" w:eastAsia="宋体"/>
          <w:sz w:val="24"/>
          <w:szCs w:val="24"/>
        </w:rPr>
        <w:t>d为1，则寄存器值为1)、清除(Rst为1，则寄存器被清除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功能的寄存器。寄存器输入信号为D，输出为Q。所有控制信号都是</w:t>
      </w:r>
      <w:r>
        <w:rPr>
          <w:rFonts w:hint="eastAsia" w:ascii="宋体" w:hAnsi="宋体" w:eastAsia="宋体"/>
          <w:sz w:val="24"/>
          <w:szCs w:val="24"/>
          <w:u w:val="single"/>
        </w:rPr>
        <w:t>同步</w:t>
      </w:r>
      <w:r>
        <w:rPr>
          <w:rFonts w:hint="eastAsia" w:ascii="宋体" w:hAnsi="宋体" w:eastAsia="宋体"/>
          <w:sz w:val="24"/>
          <w:szCs w:val="24"/>
        </w:rPr>
        <w:t>控制信号。3个信号的优先级从高到低为：Rst、Ld、En。</w:t>
      </w:r>
    </w:p>
    <w:p>
      <w:pPr>
        <w:pStyle w:val="8"/>
        <w:snapToGrid w:val="0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解</w:t>
      </w:r>
      <w:r>
        <w:rPr>
          <w:rFonts w:hint="eastAsia" w:ascii="宋体" w:hAnsi="宋体" w:eastAsia="宋体"/>
          <w:sz w:val="24"/>
          <w:szCs w:val="24"/>
        </w:rPr>
        <w:t>：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8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Rst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Ld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n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628" w:type="dxa"/>
          </w:tcPr>
          <w:p>
            <w:pPr>
              <w:pStyle w:val="8"/>
              <w:snapToGrid w:val="0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</w:t>
            </w:r>
          </w:p>
        </w:tc>
        <w:tc>
          <w:tcPr>
            <w:tcW w:w="2648" w:type="dxa"/>
          </w:tcPr>
          <w:p>
            <w:pPr>
              <w:pStyle w:val="8"/>
              <w:snapToGrid w:val="0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D触发器输入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X</w:t>
            </w:r>
          </w:p>
        </w:tc>
        <w:tc>
          <w:tcPr>
            <w:tcW w:w="628" w:type="dxa"/>
          </w:tcPr>
          <w:p>
            <w:pPr>
              <w:pStyle w:val="8"/>
              <w:snapToGrid w:val="0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X</w:t>
            </w:r>
          </w:p>
        </w:tc>
        <w:tc>
          <w:tcPr>
            <w:tcW w:w="2648" w:type="dxa"/>
          </w:tcPr>
          <w:p>
            <w:pPr>
              <w:pStyle w:val="8"/>
              <w:snapToGrid w:val="0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X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X</w:t>
            </w:r>
          </w:p>
        </w:tc>
        <w:tc>
          <w:tcPr>
            <w:tcW w:w="628" w:type="dxa"/>
          </w:tcPr>
          <w:p>
            <w:pPr>
              <w:pStyle w:val="8"/>
              <w:snapToGrid w:val="0"/>
              <w:ind w:firstLine="0" w:firstLineChars="0"/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X</w:t>
            </w:r>
          </w:p>
        </w:tc>
        <w:tc>
          <w:tcPr>
            <w:tcW w:w="2648" w:type="dxa"/>
          </w:tcPr>
          <w:p>
            <w:pPr>
              <w:pStyle w:val="8"/>
              <w:snapToGrid w:val="0"/>
              <w:ind w:firstLine="0" w:firstLineChars="0"/>
              <w:rPr>
                <w:rFonts w:hint="eastAsia" w:ascii="宋体" w:hAnsi="宋体" w:eastAsia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X</w:t>
            </w:r>
          </w:p>
        </w:tc>
        <w:tc>
          <w:tcPr>
            <w:tcW w:w="628" w:type="dxa"/>
          </w:tcPr>
          <w:p>
            <w:pPr>
              <w:pStyle w:val="8"/>
              <w:snapToGrid w:val="0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Q</w:t>
            </w:r>
          </w:p>
        </w:tc>
        <w:tc>
          <w:tcPr>
            <w:tcW w:w="2648" w:type="dxa"/>
          </w:tcPr>
          <w:p>
            <w:pPr>
              <w:pStyle w:val="8"/>
              <w:snapToGrid w:val="0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628" w:type="dxa"/>
          </w:tcPr>
          <w:p>
            <w:pPr>
              <w:pStyle w:val="8"/>
              <w:snapToGrid w:val="0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X</w:t>
            </w:r>
          </w:p>
        </w:tc>
        <w:tc>
          <w:tcPr>
            <w:tcW w:w="2648" w:type="dxa"/>
          </w:tcPr>
          <w:p>
            <w:pPr>
              <w:pStyle w:val="8"/>
              <w:snapToGrid w:val="0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0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624" w:type="dxa"/>
          </w:tcPr>
          <w:p>
            <w:pPr>
              <w:pStyle w:val="8"/>
              <w:snapToGrid w:val="0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628" w:type="dxa"/>
          </w:tcPr>
          <w:p>
            <w:pPr>
              <w:pStyle w:val="8"/>
              <w:snapToGrid w:val="0"/>
              <w:ind w:firstLine="0" w:firstLineChars="0"/>
              <w:rPr>
                <w:rFonts w:ascii="宋体" w:hAnsi="宋体" w:eastAsia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X</w:t>
            </w:r>
          </w:p>
        </w:tc>
        <w:tc>
          <w:tcPr>
            <w:tcW w:w="2648" w:type="dxa"/>
          </w:tcPr>
          <w:p>
            <w:pPr>
              <w:pStyle w:val="8"/>
              <w:snapToGrid w:val="0"/>
              <w:ind w:firstLine="0" w:firstLineChars="0"/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none"/>
              </w:rPr>
              <w:t>1</w:t>
            </w:r>
          </w:p>
        </w:tc>
      </w:tr>
    </w:tbl>
    <w:p>
      <w:pPr>
        <w:pStyle w:val="8"/>
        <w:numPr>
          <w:ilvl w:val="0"/>
          <w:numId w:val="0"/>
        </w:numPr>
        <w:snapToGrid w:val="0"/>
        <w:spacing w:line="360" w:lineRule="auto"/>
        <w:ind w:left="420"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电路结构如下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</w:p>
    <w:p>
      <w:pPr>
        <w:pStyle w:val="8"/>
        <w:snapToGrid w:val="0"/>
        <w:spacing w:line="360" w:lineRule="auto"/>
        <w:ind w:left="84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4114800" cy="24536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outlineLvl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3.HW3-数据表示与运算方法:</w:t>
      </w:r>
    </w:p>
    <w:p/>
    <w:p>
      <w:pPr>
        <w:pStyle w:val="8"/>
        <w:numPr>
          <w:ilvl w:val="0"/>
          <w:numId w:val="4"/>
        </w:numPr>
        <w:snapToGrid w:val="0"/>
        <w:spacing w:line="360" w:lineRule="auto"/>
        <w:ind w:firstLineChars="0"/>
      </w:pPr>
      <w:r>
        <w:rPr>
          <w:rFonts w:hint="eastAsia"/>
        </w:rPr>
        <w:t>计算2</w:t>
      </w:r>
      <w:r>
        <w:t>22</w:t>
      </w:r>
      <w:r>
        <w:rPr>
          <w:vertAlign w:val="subscript"/>
        </w:rPr>
        <w:t>3</w:t>
      </w:r>
      <w:r>
        <w:rPr>
          <w:rFonts w:hint="eastAsia"/>
        </w:rPr>
        <w:t>，</w:t>
      </w:r>
      <w:r>
        <w:t>222</w:t>
      </w:r>
      <w:r>
        <w:rPr>
          <w:vertAlign w:val="subscript"/>
        </w:rPr>
        <w:t>4</w:t>
      </w:r>
      <w:r>
        <w:rPr>
          <w:rFonts w:hint="eastAsia"/>
        </w:rPr>
        <w:t>，</w:t>
      </w:r>
      <w:r>
        <w:t>222</w:t>
      </w:r>
      <w:r>
        <w:rPr>
          <w:vertAlign w:val="subscript"/>
        </w:rPr>
        <w:t>5</w:t>
      </w:r>
      <w:r>
        <w:rPr>
          <w:rFonts w:hint="eastAsia"/>
        </w:rPr>
        <w:t>对应的十进制值。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ParaPr>
          <m:jc m:val="left"/>
        </m:oMathParaPr>
        <m:oMath>
          <m:sSub>
            <m:sSub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222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= 2 ∗ </m:t>
          </m:r>
          <m:sSup>
            <m:sSup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+ 2 ∗ </m:t>
          </m:r>
          <m:sSup>
            <m:sSup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+ 2 ∗ 1 = 26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</m:t>
          </m:r>
        </m:oMath>
      </m:oMathPara>
    </w:p>
    <w:p>
      <w:pPr>
        <w:pStyle w:val="8"/>
        <w:numPr>
          <w:numId w:val="0"/>
        </w:numPr>
        <w:snapToGrid w:val="0"/>
        <w:spacing w:line="360" w:lineRule="auto"/>
        <w:ind w:leftChars="0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2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222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2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4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2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= 2 ∗ 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4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+ 2 ∗ 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4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+ 2 ∗ 1 = 42</m:t>
          </m:r>
        </m:oMath>
      </m:oMathPara>
    </w:p>
    <w:p>
      <w:pPr>
        <w:pStyle w:val="8"/>
        <w:numPr>
          <w:numId w:val="0"/>
        </w:numPr>
        <w:snapToGrid w:val="0"/>
        <w:spacing w:line="360" w:lineRule="auto"/>
        <w:ind w:leftChars="0"/>
        <m:rPr/>
        <w:rPr>
          <w:rFonts w:hint="default" w:hAnsi="Cambria Math" w:eastAsiaTheme="minorEastAsia" w:cstheme="minorBidi"/>
          <w:i w:val="0"/>
          <w:kern w:val="2"/>
          <w:sz w:val="21"/>
          <w:szCs w:val="22"/>
          <w:lang w:val="en-US" w:eastAsia="zh-CN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2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222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2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5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2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= 2 ∗ 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5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+ 2∗ 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5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+ 2 ∗ 1 = 62</m:t>
          </m:r>
        </m:oMath>
      </m:oMathPara>
    </w:p>
    <w:p>
      <w:pPr>
        <w:pStyle w:val="8"/>
        <w:numPr>
          <w:ilvl w:val="0"/>
          <w:numId w:val="4"/>
        </w:numPr>
        <w:snapToGrid w:val="0"/>
        <w:spacing w:line="360" w:lineRule="auto"/>
        <w:ind w:firstLineChars="0"/>
      </w:pPr>
      <w:r>
        <w:rPr>
          <w:rFonts w:hint="eastAsia"/>
        </w:rPr>
        <w:t>分别计算0b</w:t>
      </w:r>
      <w:r>
        <w:t>1011101</w:t>
      </w:r>
      <w:r>
        <w:rPr>
          <w:rFonts w:hint="eastAsia"/>
        </w:rPr>
        <w:t>与0</w:t>
      </w:r>
      <w:r>
        <w:t>xB23</w:t>
      </w:r>
      <w:r>
        <w:rPr>
          <w:rFonts w:hint="eastAsia"/>
        </w:rPr>
        <w:t>的十进制值（均按无符号数处理）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解: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 xml:space="preserve">0b1011101 = </w:t>
      </w:r>
      <m:oMath>
        <m:sSup>
          <m:sSupP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6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 xml:space="preserve"> + </m:t>
        </m:r>
        <m:sSup>
          <m:sSupP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 xml:space="preserve"> + </m:t>
        </m:r>
        <m:sSup>
          <m:sSupP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 xml:space="preserve"> + </w:t>
      </w:r>
      <m:oMath>
        <m:sSup>
          <m:sSupP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 xml:space="preserve"> + 1 = 93</m:t>
        </m:r>
      </m:oMath>
    </w:p>
    <w:p>
      <w:pPr>
        <w:pStyle w:val="8"/>
        <w:numPr>
          <w:numId w:val="0"/>
        </w:numPr>
        <w:snapToGrid w:val="0"/>
        <w:spacing w:line="360" w:lineRule="auto"/>
        <w:ind w:leftChars="0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0xB23 = 11 ∗ 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16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+ 2 ∗ 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16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+ 2 = 2851</m:t>
          </m:r>
        </m:oMath>
      </m:oMathPara>
    </w:p>
    <w:p>
      <w:pPr>
        <w:pStyle w:val="8"/>
        <w:numPr>
          <w:ilvl w:val="0"/>
          <w:numId w:val="4"/>
        </w:numPr>
        <w:snapToGrid w:val="0"/>
        <w:spacing w:line="360" w:lineRule="auto"/>
        <w:ind w:firstLineChars="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进制方式表示无符号数1</w:t>
      </w:r>
      <w:r>
        <w:t>001111110</w:t>
      </w:r>
      <w:r>
        <w:rPr>
          <w:vertAlign w:val="subscript"/>
        </w:rPr>
        <w:t>2</w:t>
      </w:r>
      <w:r>
        <w:rPr>
          <w:rFonts w:hint="eastAsia"/>
        </w:rPr>
        <w:t>。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w:rPr>
          <w:rFonts w:hint="default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2b1001_1111_10 = 0x27e</m:t>
          </m:r>
        </m:oMath>
      </m:oMathPara>
    </w:p>
    <w:p>
      <w:pPr>
        <w:pStyle w:val="8"/>
        <w:numPr>
          <w:ilvl w:val="0"/>
          <w:numId w:val="4"/>
        </w:numPr>
        <w:snapToGrid w:val="0"/>
        <w:spacing w:line="360" w:lineRule="auto"/>
        <w:ind w:firstLineChars="0"/>
      </w:pPr>
      <w:r>
        <w:rPr>
          <w:rFonts w:hint="eastAsia"/>
        </w:rPr>
        <w:t>除了十进制转换为二进制的方法，下面给出了从十进制转换为五进制和九进制的2个具体案例。根据该案例总结出从1</w:t>
      </w:r>
      <w:r>
        <w:t>0</w:t>
      </w:r>
      <w:r>
        <w:rPr>
          <w:rFonts w:hint="eastAsia"/>
        </w:rPr>
        <w:t>进制转换为N进制的一般性方法。</w:t>
      </w:r>
    </w:p>
    <w:p>
      <w:pPr>
        <w:pStyle w:val="2"/>
        <w:jc w:val="center"/>
        <w:rPr>
          <w:rFonts w:ascii="Times New Roman" w:hAnsi="Times New Roman" w:cs="Times New Roman"/>
          <w:sz w:val="18"/>
        </w:rPr>
      </w:pPr>
      <w:r>
        <w:rPr>
          <w:rFonts w:hint="eastAsia"/>
          <w:sz w:val="18"/>
        </w:rPr>
        <w:t>表</w:t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 xml:space="preserve">STYLEREF 1 \s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sz w:val="18"/>
        </w:rPr>
        <w:t>2</w:t>
      </w:r>
      <w:r>
        <w:rPr>
          <w:sz w:val="18"/>
        </w:rPr>
        <w:fldChar w:fldCharType="end"/>
      </w:r>
      <w:r>
        <w:rPr>
          <w:sz w:val="18"/>
        </w:rPr>
        <w:noBreakHyphen/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 xml:space="preserve">SEQ 表 \* ARABIC \s 1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sz w:val="18"/>
        </w:rPr>
        <w:t>6</w:t>
      </w:r>
      <w:r>
        <w:rPr>
          <w:sz w:val="18"/>
        </w:rPr>
        <w:fldChar w:fldCharType="end"/>
      </w:r>
      <w:r>
        <w:rPr>
          <w:sz w:val="18"/>
        </w:rPr>
        <w:t xml:space="preserve"> </w:t>
      </w:r>
      <w:r>
        <w:rPr>
          <w:rFonts w:hint="eastAsia"/>
          <w:sz w:val="18"/>
        </w:rPr>
        <w:t>十进制</w:t>
      </w:r>
      <w:r>
        <w:rPr>
          <w:sz w:val="18"/>
        </w:rPr>
        <w:t>2007</w:t>
      </w:r>
      <w:r>
        <w:rPr>
          <w:rFonts w:hint="eastAsia"/>
          <w:sz w:val="18"/>
        </w:rPr>
        <w:t>转换为5进制的计算过程</w:t>
      </w:r>
    </w:p>
    <w:tbl>
      <w:tblPr>
        <w:tblStyle w:val="5"/>
        <w:tblW w:w="6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794"/>
        <w:gridCol w:w="794"/>
        <w:gridCol w:w="794"/>
        <w:gridCol w:w="794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 w:cs="Times New Roman"/>
                <w:sz w:val="18"/>
              </w:rPr>
            </w:pPr>
            <w:r>
              <w:rPr>
                <w:rFonts w:hint="eastAsia" w:ascii="黑体" w:hAnsi="黑体" w:eastAsia="黑体" w:cs="Times New Roman"/>
                <w:sz w:val="18"/>
              </w:rPr>
              <w:t>步骤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 w:cs="Times New Roman"/>
                <w:sz w:val="18"/>
              </w:rPr>
            </w:pPr>
            <w:r>
              <w:rPr>
                <w:rFonts w:hint="eastAsia" w:ascii="黑体" w:hAnsi="黑体" w:eastAsia="黑体" w:cs="Times New Roman"/>
                <w:sz w:val="18"/>
              </w:rPr>
              <w:t>被除数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 w:cs="Times New Roman"/>
                <w:sz w:val="18"/>
              </w:rPr>
            </w:pPr>
            <w:r>
              <w:rPr>
                <w:rFonts w:hint="eastAsia" w:ascii="黑体" w:hAnsi="黑体" w:eastAsia="黑体" w:cs="Times New Roman"/>
                <w:sz w:val="18"/>
              </w:rPr>
              <w:t>商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 w:cs="Times New Roman"/>
                <w:sz w:val="18"/>
              </w:rPr>
            </w:pPr>
            <w:r>
              <w:rPr>
                <w:rFonts w:hint="eastAsia" w:ascii="黑体" w:hAnsi="黑体" w:eastAsia="黑体" w:cs="Times New Roman"/>
                <w:sz w:val="18"/>
              </w:rPr>
              <w:t>余数</w:t>
            </w:r>
          </w:p>
        </w:tc>
        <w:tc>
          <w:tcPr>
            <w:tcW w:w="794" w:type="dxa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 w:cs="Times New Roman"/>
                <w:sz w:val="18"/>
              </w:rPr>
            </w:pPr>
            <w:r>
              <w:rPr>
                <w:rFonts w:hint="eastAsia" w:ascii="黑体" w:hAnsi="黑体" w:eastAsia="黑体" w:cs="Times New Roman"/>
                <w:sz w:val="18"/>
              </w:rPr>
              <w:t>位序</w:t>
            </w:r>
          </w:p>
        </w:tc>
        <w:tc>
          <w:tcPr>
            <w:tcW w:w="2551" w:type="dxa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 w:cs="Times New Roman"/>
                <w:sz w:val="18"/>
              </w:rPr>
            </w:pPr>
            <w:r>
              <w:rPr>
                <w:rFonts w:hint="eastAsia" w:ascii="黑体" w:hAnsi="黑体" w:eastAsia="黑体" w:cs="Times New Roman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007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01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2</w:t>
            </w:r>
          </w:p>
        </w:tc>
        <w:tc>
          <w:tcPr>
            <w:tcW w:w="794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0</w:t>
            </w:r>
          </w:p>
        </w:tc>
        <w:tc>
          <w:tcPr>
            <w:tcW w:w="2551" w:type="dxa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2007</w:t>
            </w:r>
            <w:r>
              <w:rPr>
                <w:rFonts w:hint="eastAsia" w:ascii="Times New Roman" w:hAnsi="Times New Roman" w:cs="Times New Roman"/>
                <w:sz w:val="18"/>
              </w:rPr>
              <w:t>除以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01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8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1</w:t>
            </w:r>
          </w:p>
        </w:tc>
        <w:tc>
          <w:tcPr>
            <w:tcW w:w="2551" w:type="dxa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hint="eastAsia" w:ascii="Times New Roman" w:hAnsi="Times New Roman" w:cs="Times New Roman"/>
                <w:sz w:val="18"/>
              </w:rPr>
              <w:t>除以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794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2</w:t>
            </w:r>
          </w:p>
        </w:tc>
        <w:tc>
          <w:tcPr>
            <w:tcW w:w="2551" w:type="dxa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80</w:t>
            </w:r>
            <w:r>
              <w:rPr>
                <w:rFonts w:hint="eastAsia" w:ascii="Times New Roman" w:hAnsi="Times New Roman" w:cs="Times New Roman"/>
                <w:sz w:val="18"/>
              </w:rPr>
              <w:t>除以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3</w:t>
            </w:r>
          </w:p>
        </w:tc>
        <w:tc>
          <w:tcPr>
            <w:tcW w:w="2551" w:type="dxa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>
              <w:rPr>
                <w:rFonts w:hint="eastAsia" w:ascii="Times New Roman" w:hAnsi="Times New Roman" w:cs="Times New Roman"/>
                <w:sz w:val="18"/>
              </w:rPr>
              <w:t>除以5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5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3</w:t>
            </w:r>
          </w:p>
        </w:tc>
        <w:tc>
          <w:tcPr>
            <w:tcW w:w="794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4</w:t>
            </w:r>
          </w:p>
        </w:tc>
        <w:tc>
          <w:tcPr>
            <w:tcW w:w="2551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被除数小于除数5，计算结束</w:t>
            </w:r>
          </w:p>
        </w:tc>
      </w:tr>
    </w:tbl>
    <w:p>
      <w:pPr>
        <w:snapToGrid w:val="0"/>
        <w:spacing w:line="360" w:lineRule="auto"/>
        <w:rPr>
          <w:sz w:val="4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227"/>
        <w:gridCol w:w="92"/>
        <w:gridCol w:w="92"/>
        <w:gridCol w:w="92"/>
        <w:gridCol w:w="92"/>
        <w:gridCol w:w="92"/>
        <w:gridCol w:w="4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0" w:type="dxa"/>
            <w:vAlign w:val="center"/>
          </w:tcPr>
          <w:p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227" w:type="dxa"/>
            <w:vAlign w:val="center"/>
          </w:tcPr>
          <w:p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92" w:type="dxa"/>
            <w:vAlign w:val="center"/>
          </w:tcPr>
          <w:p>
            <w:pPr>
              <w:snapToGrid w:val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</w:p>
        </w:tc>
        <w:tc>
          <w:tcPr>
            <w:tcW w:w="92" w:type="dxa"/>
            <w:vAlign w:val="center"/>
          </w:tcPr>
          <w:p>
            <w:pPr>
              <w:snapToGrid w:val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92" w:type="dxa"/>
            <w:vAlign w:val="center"/>
          </w:tcPr>
          <w:p>
            <w:pPr>
              <w:snapToGrid w:val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92" w:type="dxa"/>
            <w:vAlign w:val="center"/>
          </w:tcPr>
          <w:p>
            <w:pPr>
              <w:snapToGrid w:val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92" w:type="dxa"/>
            <w:vAlign w:val="center"/>
          </w:tcPr>
          <w:p>
            <w:pPr>
              <w:snapToGrid w:val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454" w:type="dxa"/>
            <w:vAlign w:val="center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位序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0" w:type="dxa"/>
            <w:vAlign w:val="center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2007</w:t>
            </w:r>
            <w:r>
              <w:rPr>
                <w:sz w:val="18"/>
                <w:vertAlign w:val="subscript"/>
              </w:rPr>
              <w:t>10</w:t>
            </w:r>
          </w:p>
        </w:tc>
        <w:tc>
          <w:tcPr>
            <w:tcW w:w="227" w:type="dxa"/>
            <w:vAlign w:val="center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=</w:t>
            </w:r>
          </w:p>
        </w:tc>
        <w:tc>
          <w:tcPr>
            <w:tcW w:w="92" w:type="dxa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92" w:type="dxa"/>
            <w:vAlign w:val="center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92" w:type="dxa"/>
            <w:vAlign w:val="center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92" w:type="dxa"/>
            <w:vAlign w:val="center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92" w:type="dxa"/>
            <w:vAlign w:val="center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napToGrid w:val="0"/>
              <w:rPr>
                <w:sz w:val="18"/>
                <w:vertAlign w:val="subscript"/>
              </w:rPr>
            </w:pPr>
            <w:r>
              <w:rPr>
                <w:sz w:val="18"/>
                <w:vertAlign w:val="subscript"/>
              </w:rPr>
              <w:t>5</w:t>
            </w:r>
          </w:p>
        </w:tc>
      </w:tr>
    </w:tbl>
    <w:p>
      <w:pPr>
        <w:pStyle w:val="2"/>
        <w:jc w:val="center"/>
        <w:rPr>
          <w:rFonts w:ascii="Times New Roman" w:hAnsi="Times New Roman" w:cs="Times New Roman"/>
          <w:sz w:val="18"/>
        </w:rPr>
      </w:pPr>
      <w:r>
        <w:rPr>
          <w:rFonts w:hint="eastAsia"/>
          <w:sz w:val="18"/>
        </w:rPr>
        <w:t>表</w:t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 xml:space="preserve">STYLEREF 1 \s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sz w:val="18"/>
        </w:rPr>
        <w:t>2</w:t>
      </w:r>
      <w:r>
        <w:rPr>
          <w:sz w:val="18"/>
        </w:rPr>
        <w:fldChar w:fldCharType="end"/>
      </w:r>
      <w:r>
        <w:rPr>
          <w:sz w:val="18"/>
        </w:rPr>
        <w:noBreakHyphen/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 xml:space="preserve">SEQ 表 \* ARABIC \s 1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sz w:val="18"/>
        </w:rPr>
        <w:t>7</w:t>
      </w:r>
      <w:r>
        <w:rPr>
          <w:sz w:val="18"/>
        </w:rPr>
        <w:fldChar w:fldCharType="end"/>
      </w:r>
      <w:r>
        <w:rPr>
          <w:sz w:val="18"/>
        </w:rPr>
        <w:t xml:space="preserve"> </w:t>
      </w:r>
      <w:r>
        <w:rPr>
          <w:rFonts w:hint="eastAsia"/>
          <w:sz w:val="18"/>
        </w:rPr>
        <w:t>十进制</w:t>
      </w:r>
      <w:r>
        <w:rPr>
          <w:sz w:val="18"/>
        </w:rPr>
        <w:t>2018</w:t>
      </w:r>
      <w:r>
        <w:rPr>
          <w:rFonts w:hint="eastAsia"/>
          <w:sz w:val="18"/>
        </w:rPr>
        <w:t>转换为</w:t>
      </w:r>
      <w:r>
        <w:rPr>
          <w:sz w:val="18"/>
        </w:rPr>
        <w:t>9</w:t>
      </w:r>
      <w:r>
        <w:rPr>
          <w:rFonts w:hint="eastAsia"/>
          <w:sz w:val="18"/>
        </w:rPr>
        <w:t>进制的计算过程</w:t>
      </w:r>
    </w:p>
    <w:tbl>
      <w:tblPr>
        <w:tblStyle w:val="5"/>
        <w:tblW w:w="6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794"/>
        <w:gridCol w:w="794"/>
        <w:gridCol w:w="794"/>
        <w:gridCol w:w="794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 w:cs="Times New Roman"/>
                <w:sz w:val="18"/>
              </w:rPr>
            </w:pPr>
            <w:r>
              <w:rPr>
                <w:rFonts w:hint="eastAsia" w:ascii="黑体" w:hAnsi="黑体" w:eastAsia="黑体" w:cs="Times New Roman"/>
                <w:sz w:val="18"/>
              </w:rPr>
              <w:t>步骤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 w:cs="Times New Roman"/>
                <w:sz w:val="18"/>
              </w:rPr>
            </w:pPr>
            <w:r>
              <w:rPr>
                <w:rFonts w:hint="eastAsia" w:ascii="黑体" w:hAnsi="黑体" w:eastAsia="黑体" w:cs="Times New Roman"/>
                <w:sz w:val="18"/>
              </w:rPr>
              <w:t>被除数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 w:cs="Times New Roman"/>
                <w:sz w:val="18"/>
              </w:rPr>
            </w:pPr>
            <w:r>
              <w:rPr>
                <w:rFonts w:hint="eastAsia" w:ascii="黑体" w:hAnsi="黑体" w:eastAsia="黑体" w:cs="Times New Roman"/>
                <w:sz w:val="18"/>
              </w:rPr>
              <w:t>商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 w:cs="Times New Roman"/>
                <w:sz w:val="18"/>
              </w:rPr>
            </w:pPr>
            <w:r>
              <w:rPr>
                <w:rFonts w:hint="eastAsia" w:ascii="黑体" w:hAnsi="黑体" w:eastAsia="黑体" w:cs="Times New Roman"/>
                <w:sz w:val="18"/>
              </w:rPr>
              <w:t>余数</w:t>
            </w:r>
          </w:p>
        </w:tc>
        <w:tc>
          <w:tcPr>
            <w:tcW w:w="794" w:type="dxa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 w:cs="Times New Roman"/>
                <w:sz w:val="18"/>
              </w:rPr>
            </w:pPr>
            <w:r>
              <w:rPr>
                <w:rFonts w:hint="eastAsia" w:ascii="黑体" w:hAnsi="黑体" w:eastAsia="黑体" w:cs="Times New Roman"/>
                <w:sz w:val="18"/>
              </w:rPr>
              <w:t>位序</w:t>
            </w:r>
          </w:p>
        </w:tc>
        <w:tc>
          <w:tcPr>
            <w:tcW w:w="2551" w:type="dxa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 w:cs="Times New Roman"/>
                <w:sz w:val="18"/>
              </w:rPr>
            </w:pPr>
            <w:r>
              <w:rPr>
                <w:rFonts w:hint="eastAsia" w:ascii="黑体" w:hAnsi="黑体" w:eastAsia="黑体" w:cs="Times New Roman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2018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794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0</w:t>
            </w:r>
          </w:p>
        </w:tc>
        <w:tc>
          <w:tcPr>
            <w:tcW w:w="2551" w:type="dxa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018</w:t>
            </w:r>
            <w:r>
              <w:rPr>
                <w:rFonts w:hint="eastAsia" w:ascii="Times New Roman" w:hAnsi="Times New Roman" w:cs="Times New Roman"/>
                <w:sz w:val="18"/>
              </w:rPr>
              <w:t>除以9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794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1</w:t>
            </w:r>
          </w:p>
        </w:tc>
        <w:tc>
          <w:tcPr>
            <w:tcW w:w="2551" w:type="dxa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24</w:t>
            </w:r>
            <w:r>
              <w:rPr>
                <w:rFonts w:hint="eastAsia" w:ascii="Times New Roman" w:hAnsi="Times New Roman" w:cs="Times New Roman"/>
                <w:sz w:val="18"/>
              </w:rPr>
              <w:t>除以9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6</w:t>
            </w:r>
          </w:p>
        </w:tc>
        <w:tc>
          <w:tcPr>
            <w:tcW w:w="794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2</w:t>
            </w:r>
          </w:p>
        </w:tc>
        <w:tc>
          <w:tcPr>
            <w:tcW w:w="2551" w:type="dxa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  <w:r>
              <w:rPr>
                <w:rFonts w:hint="eastAsia" w:ascii="Times New Roman" w:hAnsi="Times New Roman" w:cs="Times New Roman"/>
                <w:sz w:val="18"/>
              </w:rPr>
              <w:t>除以9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2</w:t>
            </w:r>
          </w:p>
        </w:tc>
        <w:tc>
          <w:tcPr>
            <w:tcW w:w="794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3</w:t>
            </w:r>
          </w:p>
        </w:tc>
        <w:tc>
          <w:tcPr>
            <w:tcW w:w="2551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eastAsia" w:ascii="Times New Roman" w:hAnsi="Times New Roman" w:cs="Times New Roman"/>
                <w:sz w:val="18"/>
              </w:rPr>
              <w:t>被除数小于除数9，计算结束</w:t>
            </w:r>
          </w:p>
        </w:tc>
      </w:tr>
    </w:tbl>
    <w:p>
      <w:pPr>
        <w:snapToGrid w:val="0"/>
        <w:spacing w:line="360" w:lineRule="auto"/>
        <w:rPr>
          <w:sz w:val="4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227"/>
        <w:gridCol w:w="92"/>
        <w:gridCol w:w="92"/>
        <w:gridCol w:w="92"/>
        <w:gridCol w:w="92"/>
        <w:gridCol w:w="4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0" w:type="dxa"/>
            <w:vAlign w:val="center"/>
          </w:tcPr>
          <w:p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227" w:type="dxa"/>
            <w:vAlign w:val="center"/>
          </w:tcPr>
          <w:p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92" w:type="dxa"/>
            <w:vAlign w:val="center"/>
          </w:tcPr>
          <w:p>
            <w:pPr>
              <w:snapToGrid w:val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92" w:type="dxa"/>
            <w:vAlign w:val="center"/>
          </w:tcPr>
          <w:p>
            <w:pPr>
              <w:snapToGrid w:val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92" w:type="dxa"/>
            <w:vAlign w:val="center"/>
          </w:tcPr>
          <w:p>
            <w:pPr>
              <w:snapToGrid w:val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92" w:type="dxa"/>
            <w:vAlign w:val="center"/>
          </w:tcPr>
          <w:p>
            <w:pPr>
              <w:snapToGrid w:val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454" w:type="dxa"/>
            <w:vAlign w:val="center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位序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510" w:type="dxa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2018</w:t>
            </w:r>
            <w:r>
              <w:rPr>
                <w:sz w:val="18"/>
                <w:vertAlign w:val="subscript"/>
              </w:rPr>
              <w:t>10</w:t>
            </w:r>
          </w:p>
        </w:tc>
        <w:tc>
          <w:tcPr>
            <w:tcW w:w="227" w:type="dxa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=</w:t>
            </w:r>
          </w:p>
        </w:tc>
        <w:tc>
          <w:tcPr>
            <w:tcW w:w="92" w:type="dxa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92" w:type="dxa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92" w:type="dxa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92" w:type="dxa"/>
          </w:tcPr>
          <w:p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454" w:type="dxa"/>
            <w:vAlign w:val="center"/>
          </w:tcPr>
          <w:p>
            <w:pPr>
              <w:snapToGrid w:val="0"/>
              <w:rPr>
                <w:sz w:val="18"/>
                <w:vertAlign w:val="subscript"/>
              </w:rPr>
            </w:pPr>
            <w:r>
              <w:rPr>
                <w:sz w:val="18"/>
                <w:vertAlign w:val="subscript"/>
              </w:rPr>
              <w:t>9</w:t>
            </w:r>
          </w:p>
        </w:tc>
      </w:tr>
    </w:tbl>
    <w:p>
      <w:pPr>
        <w:pStyle w:val="8"/>
        <w:numPr>
          <w:numId w:val="0"/>
        </w:numPr>
        <w:snapToGrid w:val="0"/>
        <w:spacing w:line="360" w:lineRule="auto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解:10进制数转化为N进制数为将该数不断模N，将余数倒转串联起来就是转化后的结果</w:t>
      </w:r>
    </w:p>
    <w:p>
      <w:pPr>
        <w:pStyle w:val="8"/>
        <w:numPr>
          <w:ilvl w:val="0"/>
          <w:numId w:val="4"/>
        </w:numPr>
        <w:snapToGrid w:val="0"/>
        <w:spacing w:line="360" w:lineRule="auto"/>
        <w:ind w:firstLineChars="0"/>
      </w:pPr>
      <w:r>
        <w:rPr>
          <w:rFonts w:hint="eastAsia"/>
        </w:rPr>
        <w:t>给出快速估算2</w:t>
      </w:r>
      <w:r>
        <w:rPr>
          <w:vertAlign w:val="superscript"/>
        </w:rPr>
        <w:t>28</w:t>
      </w:r>
      <w:r>
        <w:rPr>
          <w:rFonts w:hint="eastAsia"/>
        </w:rPr>
        <w:t>的方法。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28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 xml:space="preserve"> = 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8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∗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20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= 256 ∗ 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10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6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</m:oMath>
      </m:oMathPara>
    </w:p>
    <w:p>
      <w:pPr>
        <w:pStyle w:val="8"/>
        <w:numPr>
          <w:numId w:val="0"/>
        </w:numPr>
        <w:snapToGrid w:val="0"/>
        <w:spacing w:line="360" w:lineRule="auto"/>
        <w:ind w:leftChars="0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pStyle w:val="8"/>
        <w:numPr>
          <w:ilvl w:val="0"/>
          <w:numId w:val="4"/>
        </w:numPr>
        <w:snapToGrid w:val="0"/>
        <w:spacing w:line="360" w:lineRule="auto"/>
        <w:ind w:firstLineChars="0"/>
      </w:pPr>
      <w:r>
        <w:rPr>
          <w:rFonts w:hint="eastAsia"/>
        </w:rPr>
        <w:t>给出6位二进制补码的表示范围。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解：表示范围为: -32 ~ 31。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4"/>
        </w:numPr>
        <w:snapToGrid w:val="0"/>
        <w:spacing w:line="360" w:lineRule="auto"/>
        <w:ind w:firstLineChars="0"/>
      </w:pPr>
      <w:r>
        <w:rPr>
          <w:rFonts w:hint="eastAsia"/>
        </w:rPr>
        <w:t>将下列十进制数转换为6位二进制补码并完成计算，同时指出结果是否存在溢出。</w:t>
      </w:r>
    </w:p>
    <w:p>
      <w:pPr>
        <w:snapToGrid w:val="0"/>
        <w:spacing w:line="360" w:lineRule="auto"/>
        <w:ind w:left="420"/>
      </w:pPr>
      <w:r>
        <w:rPr/>
        <w:sym w:font="Wingdings 2" w:char="F06A"/>
      </w:r>
      <w:r>
        <w:rPr>
          <w:rFonts w:hint="eastAsia"/>
        </w:rPr>
        <w:t>1</w:t>
      </w:r>
      <w:r>
        <w:t xml:space="preserve">6+15   </w:t>
      </w:r>
      <w:r>
        <w:rPr/>
        <w:sym w:font="Wingdings 2" w:char="F06B"/>
      </w:r>
      <w:r>
        <w:t xml:space="preserve"> 16+18  </w:t>
      </w:r>
      <w:r>
        <w:rPr/>
        <w:sym w:font="Wingdings 2" w:char="F06C"/>
      </w:r>
      <w:r>
        <w:t xml:space="preserve">16-8  </w:t>
      </w:r>
      <w:r>
        <w:rPr/>
        <w:sym w:font="Wingdings 2" w:char="F06D"/>
      </w:r>
      <w:r>
        <w:t xml:space="preserve">-16-16  </w:t>
      </w:r>
      <w:r>
        <w:rPr/>
        <w:sym w:font="Wingdings 2" w:char="F06E"/>
      </w:r>
      <w:r>
        <w:t>-24-13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m:rPr/>
        <w:rPr>
          <w:rFonts w:hint="default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16 + 15 = 0b0111_11</m:t>
          </m:r>
        </m:oMath>
      </m:oMathPara>
    </w:p>
    <w:p>
      <w:pPr>
        <w:pStyle w:val="8"/>
        <w:numPr>
          <w:numId w:val="0"/>
        </w:numPr>
        <w:snapToGrid w:val="0"/>
        <w:spacing w:line="360" w:lineRule="auto"/>
        <w:ind w:leftChars="0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溢出</w:t>
      </w:r>
    </w:p>
    <w:p>
      <w:pPr>
        <w:pStyle w:val="8"/>
        <w:numPr>
          <w:numId w:val="0"/>
        </w:numPr>
        <w:snapToGrid w:val="0"/>
        <w:spacing w:line="360" w:lineRule="auto"/>
        <w:ind w:leftChars="0"/>
        <m:rPr/>
        <w:rPr>
          <w:rFonts w:hint="default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16 − 8 = 0b0010_00</m:t>
          </m:r>
        </m:oMath>
      </m:oMathPara>
    </w:p>
    <w:p>
      <w:pPr>
        <w:pStyle w:val="8"/>
        <w:numPr>
          <w:numId w:val="0"/>
        </w:numPr>
        <w:snapToGrid w:val="0"/>
        <w:spacing w:line="360" w:lineRule="auto"/>
        <w:ind w:leftChars="0"/>
        <m:rPr/>
        <w:rPr>
          <w:rFonts w:hint="default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−16−16 = 0b1000_00</m:t>
          </m:r>
        </m:oMath>
      </m:oMathPara>
    </w:p>
    <w:p>
      <w:pPr>
        <w:pStyle w:val="8"/>
        <w:numPr>
          <w:numId w:val="0"/>
        </w:numPr>
        <w:snapToGrid w:val="0"/>
        <w:spacing w:line="360" w:lineRule="auto"/>
        <w:ind w:leftChars="0"/>
        <m:rPr/>
        <w:rPr>
          <w:rFonts w:hint="default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溢出</w:t>
      </w:r>
    </w:p>
    <w:p>
      <w:pPr>
        <w:pStyle w:val="8"/>
        <w:numPr>
          <w:ilvl w:val="0"/>
          <w:numId w:val="4"/>
        </w:numPr>
        <w:snapToGrid w:val="0"/>
        <w:spacing w:line="360" w:lineRule="auto"/>
        <w:ind w:firstLineChars="0"/>
      </w:pPr>
      <w:r>
        <w:rPr>
          <w:rFonts w:hint="eastAsia"/>
        </w:rPr>
        <w:t>下列代码执行结束后，请用3</w:t>
      </w:r>
      <w:r>
        <w:t>2</w:t>
      </w:r>
      <w:r>
        <w:rPr>
          <w:rFonts w:hint="eastAsia"/>
        </w:rPr>
        <w:t>位二进制补码方式分别表示c、s与us的值。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"/>
        <w:gridCol w:w="78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3" w:type="dxa"/>
            <w:shd w:val="clear" w:color="auto" w:fill="F1F1F1" w:themeFill="background1" w:themeFillShade="F2"/>
          </w:tcPr>
          <w:p>
            <w:pPr>
              <w:pBdr>
                <w:right w:val="single" w:color="auto" w:sz="4" w:space="4"/>
              </w:pBdr>
              <w:tabs>
                <w:tab w:val="left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  <w:p>
            <w:pPr>
              <w:pBdr>
                <w:right w:val="single" w:color="auto" w:sz="4" w:space="4"/>
              </w:pBdr>
              <w:tabs>
                <w:tab w:val="left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2</w:t>
            </w:r>
          </w:p>
          <w:p>
            <w:pPr>
              <w:pBdr>
                <w:right w:val="single" w:color="auto" w:sz="4" w:space="4"/>
              </w:pBdr>
              <w:tabs>
                <w:tab w:val="left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3</w:t>
            </w:r>
          </w:p>
          <w:p>
            <w:pPr>
              <w:pBdr>
                <w:right w:val="single" w:color="auto" w:sz="4" w:space="4"/>
              </w:pBdr>
              <w:tabs>
                <w:tab w:val="left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4</w:t>
            </w:r>
          </w:p>
          <w:p>
            <w:pPr>
              <w:pBdr>
                <w:right w:val="single" w:color="auto" w:sz="4" w:space="4"/>
              </w:pBdr>
              <w:tabs>
                <w:tab w:val="left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5</w:t>
            </w:r>
          </w:p>
          <w:p>
            <w:pPr>
              <w:pBdr>
                <w:right w:val="single" w:color="auto" w:sz="4" w:space="4"/>
              </w:pBdr>
              <w:tabs>
                <w:tab w:val="left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</w:t>
            </w:r>
          </w:p>
          <w:p>
            <w:pPr>
              <w:pBdr>
                <w:right w:val="single" w:color="auto" w:sz="4" w:space="4"/>
              </w:pBdr>
              <w:tabs>
                <w:tab w:val="left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7</w:t>
            </w:r>
          </w:p>
        </w:tc>
        <w:tc>
          <w:tcPr>
            <w:tcW w:w="7804" w:type="dxa"/>
            <w:shd w:val="clear" w:color="auto" w:fill="F1F1F1" w:themeFill="background1" w:themeFillShade="F2"/>
          </w:tcPr>
          <w:p>
            <w:pPr>
              <w:pStyle w:val="2"/>
              <w:adjustRightInd w:val="0"/>
              <w:snapToGrid w:val="0"/>
              <w:rPr>
                <w:rFonts w:ascii="Courier New" w:hAnsi="Courier New" w:eastAsia="宋体" w:cs="Courier New"/>
                <w:sz w:val="18"/>
              </w:rPr>
            </w:pPr>
            <w:r>
              <w:rPr>
                <w:rFonts w:ascii="Courier New" w:hAnsi="Courier New" w:eastAsia="宋体" w:cs="Courier New"/>
                <w:sz w:val="18"/>
              </w:rPr>
              <w:t>char           c ;</w:t>
            </w:r>
          </w:p>
          <w:p>
            <w:pPr>
              <w:pStyle w:val="2"/>
              <w:adjustRightInd w:val="0"/>
              <w:snapToGrid w:val="0"/>
              <w:rPr>
                <w:rFonts w:ascii="Courier New" w:hAnsi="Courier New" w:eastAsia="宋体" w:cs="Courier New"/>
                <w:sz w:val="18"/>
              </w:rPr>
            </w:pPr>
            <w:r>
              <w:rPr>
                <w:rFonts w:hint="eastAsia" w:ascii="Courier New" w:hAnsi="Courier New" w:eastAsia="宋体" w:cs="Courier New"/>
                <w:sz w:val="18"/>
              </w:rPr>
              <w:t>short</w:t>
            </w:r>
            <w:r>
              <w:rPr>
                <w:rFonts w:ascii="Courier New" w:hAnsi="Courier New" w:eastAsia="宋体" w:cs="Courier New"/>
                <w:sz w:val="18"/>
              </w:rPr>
              <w:t xml:space="preserve">          </w:t>
            </w:r>
            <w:r>
              <w:rPr>
                <w:rFonts w:hint="eastAsia" w:ascii="Courier New" w:hAnsi="Courier New" w:eastAsia="宋体" w:cs="Courier New"/>
                <w:sz w:val="18"/>
              </w:rPr>
              <w:t>s</w:t>
            </w:r>
            <w:r>
              <w:rPr>
                <w:rFonts w:ascii="Courier New" w:hAnsi="Courier New" w:eastAsia="宋体" w:cs="Courier New"/>
                <w:sz w:val="18"/>
              </w:rPr>
              <w:t xml:space="preserve"> ;</w:t>
            </w:r>
          </w:p>
          <w:p>
            <w:pPr>
              <w:pStyle w:val="2"/>
              <w:adjustRightInd w:val="0"/>
              <w:snapToGrid w:val="0"/>
              <w:rPr>
                <w:rFonts w:ascii="Courier New" w:hAnsi="Courier New" w:eastAsia="宋体" w:cs="Courier New"/>
                <w:sz w:val="18"/>
              </w:rPr>
            </w:pPr>
            <w:r>
              <w:rPr>
                <w:rFonts w:hint="eastAsia" w:ascii="Courier New" w:hAnsi="Courier New" w:eastAsia="宋体" w:cs="Courier New"/>
                <w:sz w:val="18"/>
              </w:rPr>
              <w:t>u</w:t>
            </w:r>
            <w:r>
              <w:rPr>
                <w:rFonts w:ascii="Courier New" w:hAnsi="Courier New" w:eastAsia="宋体" w:cs="Courier New"/>
                <w:sz w:val="18"/>
              </w:rPr>
              <w:t>nsigned short us ;</w:t>
            </w:r>
          </w:p>
          <w:p>
            <w:pPr>
              <w:pStyle w:val="2"/>
              <w:adjustRightInd w:val="0"/>
              <w:snapToGrid w:val="0"/>
              <w:rPr>
                <w:rFonts w:ascii="Courier New" w:hAnsi="Courier New" w:eastAsia="宋体" w:cs="Courier New"/>
                <w:sz w:val="18"/>
              </w:rPr>
            </w:pPr>
          </w:p>
          <w:p>
            <w:pPr>
              <w:pStyle w:val="2"/>
              <w:adjustRightInd w:val="0"/>
              <w:snapToGrid w:val="0"/>
              <w:rPr>
                <w:rFonts w:ascii="Courier New" w:hAnsi="Courier New" w:eastAsia="宋体" w:cs="Courier New"/>
                <w:sz w:val="18"/>
              </w:rPr>
            </w:pPr>
            <w:r>
              <w:rPr>
                <w:rFonts w:ascii="Courier New" w:hAnsi="Courier New" w:eastAsia="宋体" w:cs="Courier New"/>
                <w:sz w:val="18"/>
              </w:rPr>
              <w:t>c = -1 ;</w:t>
            </w:r>
          </w:p>
          <w:p>
            <w:pPr>
              <w:pStyle w:val="2"/>
              <w:adjustRightInd w:val="0"/>
              <w:snapToGrid w:val="0"/>
              <w:rPr>
                <w:rFonts w:ascii="Courier New" w:hAnsi="Courier New" w:eastAsia="宋体" w:cs="Courier New"/>
                <w:sz w:val="18"/>
              </w:rPr>
            </w:pPr>
            <w:r>
              <w:rPr>
                <w:rFonts w:hint="eastAsia" w:ascii="Courier New" w:hAnsi="Courier New" w:eastAsia="宋体" w:cs="Courier New"/>
                <w:sz w:val="18"/>
              </w:rPr>
              <w:t>s</w:t>
            </w:r>
            <w:r>
              <w:rPr>
                <w:rFonts w:ascii="Courier New" w:hAnsi="Courier New" w:eastAsia="宋体" w:cs="Courier New"/>
                <w:sz w:val="18"/>
              </w:rPr>
              <w:t xml:space="preserve"> = c ;</w:t>
            </w:r>
          </w:p>
          <w:p>
            <w:pPr>
              <w:pStyle w:val="2"/>
              <w:adjustRightInd w:val="0"/>
              <w:snapToGrid w:val="0"/>
              <w:rPr>
                <w:rFonts w:ascii="Courier New" w:hAnsi="Courier New" w:eastAsia="宋体" w:cs="Courier New"/>
                <w:sz w:val="18"/>
              </w:rPr>
            </w:pPr>
            <w:r>
              <w:rPr>
                <w:rFonts w:hint="eastAsia" w:ascii="Courier New" w:hAnsi="Courier New" w:eastAsia="宋体" w:cs="Courier New"/>
                <w:sz w:val="18"/>
              </w:rPr>
              <w:t>u</w:t>
            </w:r>
            <w:r>
              <w:rPr>
                <w:rFonts w:ascii="Courier New" w:hAnsi="Courier New" w:eastAsia="宋体" w:cs="Courier New"/>
                <w:sz w:val="18"/>
              </w:rPr>
              <w:t>s = (unsigned short)c ;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 = 0xffff_ffff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 = 0xffff_ffff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 = 0x0000_ffff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numId w:val="0"/>
        </w:num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4.HW4-指令与汇编:</w:t>
      </w:r>
    </w:p>
    <w:p/>
    <w:p>
      <w:pPr>
        <w:pStyle w:val="8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请从指令编码格式的角度分析M</w:t>
      </w:r>
      <w:r>
        <w:t>IPS</w:t>
      </w:r>
      <w:r>
        <w:rPr>
          <w:rFonts w:hint="eastAsia"/>
        </w:rPr>
        <w:t>寄存器个数为3</w:t>
      </w:r>
      <w:r>
        <w:t>2</w:t>
      </w:r>
      <w:r>
        <w:rPr>
          <w:rFonts w:hint="eastAsia"/>
        </w:rPr>
        <w:t>个的合理性。提示：主要分析如果寄存器个数多于3</w:t>
      </w:r>
      <w:r>
        <w:t>2</w:t>
      </w:r>
      <w:r>
        <w:rPr>
          <w:rFonts w:hint="eastAsia"/>
        </w:rPr>
        <w:t>时，对于指令编码会带来哪些负面影响。</w:t>
      </w:r>
    </w:p>
    <w:p>
      <w:pPr>
        <w:pStyle w:val="8"/>
        <w:numPr>
          <w:numId w:val="0"/>
        </w:numPr>
        <w:adjustRightInd w:val="0"/>
        <w:snapToGrid w:val="0"/>
        <w:spacing w:line="360" w:lineRule="auto"/>
        <w:ind w:leftChars="0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adjustRightInd w:val="0"/>
        <w:snapToGrid w:val="0"/>
        <w:spacing w:line="360" w:lineRule="auto"/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：如果寄存器的个数多于32个，则编码位数超过5位，一条指令长度为32位，很多指令都不能够一次生效，如beq，跳转立即数的位数至少少2位，即最多14位，跳转范围小了很多，还有其他对于R型指令来说，填满3个寄存器需要15位以上的位数，这不利于指令的识别和增加。</w:t>
      </w:r>
    </w:p>
    <w:p>
      <w:pPr>
        <w:pStyle w:val="8"/>
        <w:numPr>
          <w:numId w:val="0"/>
        </w:numPr>
        <w:adjustRightInd w:val="0"/>
        <w:snapToGrid w:val="0"/>
        <w:spacing w:line="360" w:lineRule="auto"/>
        <w:ind w:leftChars="0"/>
        <w:rPr>
          <w:rFonts w:hint="eastAsia"/>
        </w:rPr>
      </w:pPr>
    </w:p>
    <w:p>
      <w:pPr>
        <w:pStyle w:val="8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请以指令为单位分析jal的被调用函数的入口地址的范围。</w:t>
      </w:r>
    </w:p>
    <w:p>
      <w:pPr>
        <w:pStyle w:val="8"/>
        <w:numPr>
          <w:numId w:val="0"/>
        </w:numPr>
        <w:adjustRightInd w:val="0"/>
        <w:snapToGrid w:val="0"/>
        <w:spacing w:line="360" w:lineRule="auto"/>
        <w:ind w:leftChars="0"/>
        <w:rPr>
          <w:rFonts w:hint="eastAsia"/>
        </w:rPr>
      </w:pPr>
    </w:p>
    <w:p>
      <w:pPr>
        <w:pStyle w:val="8"/>
        <w:numPr>
          <w:numId w:val="0"/>
        </w:numPr>
        <w:adjustRightInd w:val="0"/>
        <w:snapToGrid w:val="0"/>
        <w:spacing w:line="360" w:lineRule="auto"/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解：jal跳转立即数总共有26位，跳转范围为2^26条指令，大约为4GB</w:t>
      </w:r>
    </w:p>
    <w:p>
      <w:pPr>
        <w:pStyle w:val="8"/>
        <w:numPr>
          <w:numId w:val="0"/>
        </w:numPr>
        <w:adjustRightInd w:val="0"/>
        <w:snapToGrid w:val="0"/>
        <w:spacing w:line="360" w:lineRule="auto"/>
        <w:ind w:leftChars="0"/>
        <w:rPr>
          <w:rFonts w:hint="eastAsia"/>
        </w:rPr>
      </w:pPr>
    </w:p>
    <w:p>
      <w:pPr>
        <w:pStyle w:val="8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请结合C语言的特点，分析beq指令格式中imm域的合理性。</w:t>
      </w:r>
    </w:p>
    <w:p>
      <w:pPr>
        <w:pStyle w:val="8"/>
        <w:numPr>
          <w:numId w:val="0"/>
        </w:numPr>
        <w:adjustRightInd w:val="0"/>
        <w:snapToGrid w:val="0"/>
        <w:spacing w:line="360" w:lineRule="auto"/>
        <w:ind w:leftChars="0"/>
        <w:rPr>
          <w:rFonts w:hint="eastAsia"/>
        </w:rPr>
      </w:pPr>
    </w:p>
    <w:p>
      <w:pPr>
        <w:pStyle w:val="8"/>
        <w:numPr>
          <w:numId w:val="0"/>
        </w:numPr>
        <w:adjustRightInd w:val="0"/>
        <w:snapToGrid w:val="0"/>
        <w:spacing w:line="360" w:lineRule="auto"/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解：在C语言中，一条判断语句通常不会太长，而beq中imm共有16位，64K对于一条判断语句的语句体来说是足够使用了的。</w:t>
      </w:r>
    </w:p>
    <w:p>
      <w:pPr>
        <w:pStyle w:val="8"/>
        <w:numPr>
          <w:numId w:val="0"/>
        </w:numPr>
        <w:adjustRightInd w:val="0"/>
        <w:snapToGrid w:val="0"/>
        <w:spacing w:line="360" w:lineRule="auto"/>
        <w:ind w:leftChars="0"/>
        <w:rPr>
          <w:rFonts w:hint="eastAsia"/>
        </w:rPr>
      </w:pPr>
    </w:p>
    <w:p>
      <w:pPr>
        <w:pStyle w:val="8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请把下列C代码翻译为汇编代码。假设</w:t>
      </w:r>
      <w:r>
        <w:t>$s0</w:t>
      </w:r>
      <w:r>
        <w:rPr>
          <w:rFonts w:hint="eastAsia"/>
        </w:rPr>
        <w:t>存储着变量i，可用的寄存器只有$</w:t>
      </w:r>
      <w:r>
        <w:t>s0~$s3</w:t>
      </w:r>
      <w:r>
        <w:rPr>
          <w:rFonts w:hint="eastAsia"/>
        </w:rPr>
        <w:t>。</w:t>
      </w:r>
    </w:p>
    <w:p>
      <w:pPr>
        <w:pStyle w:val="8"/>
        <w:adjustRightInd w:val="0"/>
        <w:snapToGrid w:val="0"/>
        <w:spacing w:line="360" w:lineRule="auto"/>
        <w:ind w:left="420" w:firstLine="0" w:firstLineChars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do {</w:t>
      </w:r>
    </w:p>
    <w:p>
      <w:pPr>
        <w:pStyle w:val="8"/>
        <w:adjustRightInd w:val="0"/>
        <w:snapToGrid w:val="0"/>
        <w:spacing w:line="360" w:lineRule="auto"/>
        <w:ind w:left="420" w:firstLine="0" w:firstLineChars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循环体；</w:t>
      </w:r>
    </w:p>
    <w:p>
      <w:pPr>
        <w:pStyle w:val="8"/>
        <w:adjustRightInd w:val="0"/>
        <w:snapToGrid w:val="0"/>
        <w:spacing w:line="360" w:lineRule="auto"/>
        <w:ind w:left="420" w:firstLine="0" w:firstLineChars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while ( 0&lt;i &amp;&amp; i&lt;100 ) ;</w:t>
      </w:r>
    </w:p>
    <w:p>
      <w:pPr>
        <w:pStyle w:val="8"/>
        <w:adjustRightInd w:val="0"/>
        <w:snapToGrid w:val="0"/>
        <w:spacing w:line="360" w:lineRule="auto"/>
        <w:ind w:left="420" w:firstLine="0" w:firstLineChars="0"/>
        <w:rPr>
          <w:rFonts w:ascii="Courier New" w:hAnsi="Courier New" w:cs="Courier New"/>
          <w:sz w:val="18"/>
        </w:rPr>
      </w:pPr>
    </w:p>
    <w:p>
      <w:pPr>
        <w:pStyle w:val="8"/>
        <w:adjustRightInd w:val="0"/>
        <w:snapToGrid w:val="0"/>
        <w:spacing w:line="360" w:lineRule="auto"/>
        <w:ind w:left="0" w:leftChars="0" w:firstLine="0" w:firstLineChars="0"/>
        <w:rPr>
          <w:rFonts w:hint="eastAsia" w:ascii="Courier New" w:hAnsi="Courier New" w:cs="Courier New"/>
          <w:sz w:val="18"/>
          <w:lang w:val="en-US" w:eastAsia="zh-CN"/>
        </w:rPr>
      </w:pPr>
      <w:r>
        <w:rPr>
          <w:rFonts w:hint="eastAsia" w:ascii="Courier New" w:hAnsi="Courier New" w:cs="Courier New"/>
          <w:sz w:val="18"/>
          <w:lang w:val="en-US" w:eastAsia="zh-CN"/>
        </w:rPr>
        <w:t>解：</w:t>
      </w:r>
    </w:p>
    <w:p>
      <w:pPr>
        <w:pStyle w:val="8"/>
        <w:adjustRightInd w:val="0"/>
        <w:snapToGrid w:val="0"/>
        <w:spacing w:line="360" w:lineRule="auto"/>
        <w:ind w:left="0" w:leftChars="0" w:firstLine="0" w:firstLineChars="0"/>
        <w:rPr>
          <w:rFonts w:hint="eastAsia" w:ascii="Courier New" w:hAnsi="Courier New" w:cs="Courier New"/>
          <w:b/>
          <w:bCs/>
          <w:sz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z w:val="18"/>
          <w:lang w:val="en-US" w:eastAsia="zh-CN"/>
        </w:rPr>
        <w:t>Loop：</w:t>
      </w:r>
    </w:p>
    <w:p>
      <w:pPr>
        <w:pStyle w:val="8"/>
        <w:adjustRightInd w:val="0"/>
        <w:snapToGrid w:val="0"/>
        <w:spacing w:line="360" w:lineRule="auto"/>
        <w:ind w:left="0" w:leftChars="0" w:firstLine="0" w:firstLineChars="0"/>
        <w:rPr>
          <w:rFonts w:hint="eastAsia" w:ascii="Courier New" w:hAnsi="Courier New" w:cs="Courier New"/>
          <w:b/>
          <w:bCs/>
          <w:sz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z w:val="18"/>
          <w:lang w:val="en-US" w:eastAsia="zh-CN"/>
        </w:rPr>
        <w:t>循环体</w:t>
      </w:r>
    </w:p>
    <w:p>
      <w:pPr>
        <w:pStyle w:val="8"/>
        <w:adjustRightInd w:val="0"/>
        <w:snapToGrid w:val="0"/>
        <w:spacing w:line="360" w:lineRule="auto"/>
        <w:ind w:left="0" w:leftChars="0" w:firstLine="0" w:firstLineChars="0"/>
        <w:rPr>
          <w:rFonts w:hint="eastAsia" w:ascii="Courier New" w:hAnsi="Courier New" w:cs="Courier New"/>
          <w:b/>
          <w:bCs/>
          <w:sz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z w:val="18"/>
          <w:lang w:val="en-US" w:eastAsia="zh-CN"/>
        </w:rPr>
        <w:t>Ble $s0,$0,loop_end</w:t>
      </w:r>
    </w:p>
    <w:p>
      <w:pPr>
        <w:pStyle w:val="8"/>
        <w:adjustRightInd w:val="0"/>
        <w:snapToGrid w:val="0"/>
        <w:spacing w:line="360" w:lineRule="auto"/>
        <w:ind w:left="0" w:leftChars="0" w:firstLine="0" w:firstLineChars="0"/>
        <w:rPr>
          <w:rFonts w:hint="eastAsia" w:ascii="Courier New" w:hAnsi="Courier New" w:cs="Courier New"/>
          <w:b/>
          <w:bCs/>
          <w:sz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z w:val="18"/>
          <w:lang w:val="en-US" w:eastAsia="zh-CN"/>
        </w:rPr>
        <w:t>Bge $s0,100,loop_end</w:t>
      </w:r>
    </w:p>
    <w:p>
      <w:pPr>
        <w:pStyle w:val="8"/>
        <w:adjustRightInd w:val="0"/>
        <w:snapToGrid w:val="0"/>
        <w:spacing w:line="360" w:lineRule="auto"/>
        <w:ind w:left="0" w:leftChars="0" w:firstLine="0" w:firstLineChars="0"/>
        <w:rPr>
          <w:rFonts w:hint="eastAsia" w:ascii="Courier New" w:hAnsi="Courier New" w:cs="Courier New"/>
          <w:b/>
          <w:bCs/>
          <w:sz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z w:val="18"/>
          <w:lang w:val="en-US" w:eastAsia="zh-CN"/>
        </w:rPr>
        <w:t>J loop</w:t>
      </w:r>
    </w:p>
    <w:p>
      <w:pPr>
        <w:pStyle w:val="8"/>
        <w:adjustRightInd w:val="0"/>
        <w:snapToGrid w:val="0"/>
        <w:spacing w:line="360" w:lineRule="auto"/>
        <w:ind w:left="0" w:leftChars="0" w:firstLine="0" w:firstLineChars="0"/>
        <w:rPr>
          <w:rFonts w:hint="eastAsia" w:ascii="Courier New" w:hAnsi="Courier New" w:cs="Courier New"/>
          <w:b/>
          <w:bCs/>
          <w:sz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z w:val="18"/>
          <w:lang w:val="en-US" w:eastAsia="zh-CN"/>
        </w:rPr>
        <w:t>Loop_end:</w:t>
      </w:r>
    </w:p>
    <w:p>
      <w:pPr>
        <w:pStyle w:val="8"/>
        <w:adjustRightInd w:val="0"/>
        <w:snapToGrid w:val="0"/>
        <w:spacing w:line="360" w:lineRule="auto"/>
        <w:ind w:left="0" w:leftChars="0" w:firstLine="0" w:firstLineChars="0"/>
        <w:rPr>
          <w:rFonts w:hint="default" w:ascii="Courier New" w:hAnsi="Courier New" w:cs="Courier New"/>
          <w:sz w:val="18"/>
          <w:lang w:val="en-US" w:eastAsia="zh-CN"/>
        </w:rPr>
      </w:pPr>
    </w:p>
    <w:p>
      <w:pPr>
        <w:pStyle w:val="8"/>
        <w:adjustRightInd w:val="0"/>
        <w:snapToGrid w:val="0"/>
        <w:spacing w:line="360" w:lineRule="auto"/>
        <w:ind w:left="0" w:leftChars="0" w:firstLine="0" w:firstLineChars="0"/>
        <w:rPr>
          <w:rFonts w:hint="eastAsia" w:ascii="Courier New" w:hAnsi="Courier New" w:cs="Courier New"/>
          <w:sz w:val="18"/>
          <w:lang w:val="en-US" w:eastAsia="zh-CN"/>
        </w:rPr>
      </w:pPr>
    </w:p>
    <w:p>
      <w:pPr>
        <w:pStyle w:val="8"/>
        <w:adjustRightInd w:val="0"/>
        <w:snapToGrid w:val="0"/>
        <w:spacing w:line="360" w:lineRule="auto"/>
        <w:ind w:left="420" w:firstLine="0" w:firstLineChars="0"/>
        <w:rPr>
          <w:rFonts w:ascii="Courier New" w:hAnsi="Courier New" w:cs="Courier New"/>
          <w:sz w:val="18"/>
        </w:rPr>
      </w:pPr>
    </w:p>
    <w:p>
      <w:pPr>
        <w:pStyle w:val="8"/>
        <w:adjustRightInd w:val="0"/>
        <w:snapToGrid w:val="0"/>
        <w:spacing w:line="360" w:lineRule="auto"/>
        <w:ind w:left="420" w:firstLine="0" w:firstLineChars="0"/>
        <w:rPr>
          <w:rFonts w:ascii="Courier New" w:hAnsi="Courier New" w:cs="Courier New"/>
          <w:sz w:val="18"/>
        </w:rPr>
      </w:pPr>
    </w:p>
    <w:p>
      <w:pPr>
        <w:pStyle w:val="8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请用beq和bne以及与分支无关的指令来完成下面这条语句的功能。提示：要防止溢出。</w:t>
      </w:r>
    </w:p>
    <w:p>
      <w:pPr>
        <w:pStyle w:val="8"/>
        <w:adjustRightInd w:val="0"/>
        <w:snapToGrid w:val="0"/>
        <w:spacing w:line="360" w:lineRule="auto"/>
        <w:ind w:left="420" w:firstLine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slt $s0, $s1, $s2</w:t>
      </w:r>
    </w:p>
    <w:p>
      <w:pPr>
        <w:pStyle w:val="8"/>
        <w:adjustRightInd w:val="0"/>
        <w:snapToGrid w:val="0"/>
        <w:spacing w:line="360" w:lineRule="auto"/>
        <w:ind w:left="420" w:firstLine="0" w:firstLineChars="0"/>
        <w:rPr>
          <w:rFonts w:ascii="Courier New" w:hAnsi="Courier New" w:cs="Courier New"/>
        </w:rPr>
      </w:pPr>
    </w:p>
    <w:p>
      <w:pPr>
        <w:pStyle w:val="8"/>
        <w:adjustRightInd w:val="0"/>
        <w:snapToGrid w:val="0"/>
        <w:spacing w:line="360" w:lineRule="auto"/>
        <w:ind w:left="0" w:leftChars="0" w:firstLine="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解：</w:t>
      </w:r>
    </w:p>
    <w:p>
      <w:pPr>
        <w:pStyle w:val="8"/>
        <w:adjustRightInd w:val="0"/>
        <w:snapToGrid w:val="0"/>
        <w:spacing w:line="360" w:lineRule="auto"/>
        <w:ind w:left="0" w:leftChars="0" w:firstLine="0" w:firstLineChars="0"/>
        <w:rPr>
          <w:rFonts w:hint="eastAsia" w:ascii="Courier New" w:hAnsi="Courier New" w:cs="Courier New"/>
          <w:lang w:val="en-US" w:eastAsia="zh-CN"/>
        </w:rPr>
      </w:pPr>
    </w:p>
    <w:p>
      <w:pPr>
        <w:ind w:firstLine="422" w:firstLineChars="20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sub $t0, $s1, $s2</w:t>
      </w:r>
    </w:p>
    <w:p>
      <w:pPr>
        <w:ind w:firstLine="422" w:firstLineChars="20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beq $t0, $0, SET0     // s1等于s2</w:t>
      </w:r>
    </w:p>
    <w:p>
      <w:pPr>
        <w:ind w:firstLine="422" w:firstLineChars="20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srl $t0, $t0, 31         // 只保留符号位</w:t>
      </w:r>
    </w:p>
    <w:p>
      <w:pPr>
        <w:ind w:firstLine="422" w:firstLineChars="20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beq $t0, $0, SET0    // 符号位为0：S1&gt;S2</w:t>
      </w:r>
    </w:p>
    <w:p>
      <w:pPr>
        <w:ind w:firstLine="422" w:firstLineChars="20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addi $s0, $0, 1      // 符号位为1：S1&lt;S2</w:t>
      </w:r>
    </w:p>
    <w:p>
      <w:pPr>
        <w:ind w:firstLine="422" w:firstLineChars="20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j END</w:t>
      </w:r>
    </w:p>
    <w:p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SET0:</w:t>
      </w:r>
    </w:p>
    <w:p>
      <w:pPr>
        <w:ind w:firstLine="422" w:firstLineChars="20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addi $s0, $0, 0</w:t>
      </w:r>
    </w:p>
    <w:p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END:</w:t>
      </w:r>
    </w:p>
    <w:p>
      <w:pPr>
        <w:pStyle w:val="8"/>
        <w:adjustRightInd w:val="0"/>
        <w:snapToGrid w:val="0"/>
        <w:spacing w:line="360" w:lineRule="auto"/>
        <w:ind w:left="0" w:leftChars="0" w:firstLine="0" w:firstLineChars="0"/>
        <w:rPr>
          <w:rFonts w:hint="eastAsia" w:ascii="Courier New" w:hAnsi="Courier New" w:cs="Courier New"/>
          <w:lang w:val="en-US" w:eastAsia="zh-CN"/>
        </w:rPr>
      </w:pPr>
    </w:p>
    <w:p>
      <w:pPr>
        <w:pStyle w:val="8"/>
        <w:adjustRightInd w:val="0"/>
        <w:snapToGrid w:val="0"/>
        <w:spacing w:line="360" w:lineRule="auto"/>
        <w:ind w:left="0" w:leftChars="0" w:firstLine="0" w:firstLineChars="0"/>
        <w:rPr>
          <w:rFonts w:ascii="Courier New" w:hAnsi="Courier New" w:cs="Courier New"/>
        </w:rPr>
      </w:pPr>
    </w:p>
    <w:p>
      <w:pPr>
        <w:pStyle w:val="8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程序员编写了如下汇编程序来完成1</w:t>
      </w:r>
      <w:r>
        <w:t>000</w:t>
      </w:r>
      <w:r>
        <w:rPr>
          <w:rFonts w:hint="eastAsia"/>
        </w:rPr>
        <w:t>个字节的复制任务。假设循环开始前，$</w:t>
      </w:r>
      <w:r>
        <w:t>s0</w:t>
      </w:r>
      <w:r>
        <w:rPr>
          <w:rFonts w:hint="eastAsia"/>
        </w:rPr>
        <w:t>和$</w:t>
      </w:r>
      <w:r>
        <w:t>s1</w:t>
      </w:r>
      <w:r>
        <w:rPr>
          <w:rFonts w:hint="eastAsia"/>
        </w:rPr>
        <w:t>分别指向源字符串首地址和目的字符串首地址。</w:t>
      </w:r>
    </w:p>
    <w:tbl>
      <w:tblPr>
        <w:tblStyle w:val="5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8"/>
              <w:adjustRightInd w:val="0"/>
              <w:snapToGrid w:val="0"/>
              <w:ind w:firstLine="0" w:firstLineChars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LOOP:</w:t>
            </w:r>
          </w:p>
        </w:tc>
        <w:tc>
          <w:tcPr>
            <w:tcW w:w="7031" w:type="dxa"/>
          </w:tcPr>
          <w:p>
            <w:pPr>
              <w:pStyle w:val="8"/>
              <w:adjustRightInd w:val="0"/>
              <w:snapToGrid w:val="0"/>
              <w:ind w:firstLine="0" w:firstLineChars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lb $t0, 0($s0)</w:t>
            </w:r>
          </w:p>
          <w:p>
            <w:pPr>
              <w:pStyle w:val="8"/>
              <w:adjustRightInd w:val="0"/>
              <w:snapToGrid w:val="0"/>
              <w:ind w:firstLine="0" w:firstLineChars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beq $t0, $0, TAIL</w:t>
            </w:r>
          </w:p>
          <w:p>
            <w:pPr>
              <w:pStyle w:val="8"/>
              <w:adjustRightInd w:val="0"/>
              <w:snapToGrid w:val="0"/>
              <w:ind w:firstLine="0" w:firstLineChars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sb $t0, 0($s1)</w:t>
            </w:r>
          </w:p>
          <w:p>
            <w:pPr>
              <w:pStyle w:val="8"/>
              <w:adjustRightInd w:val="0"/>
              <w:snapToGrid w:val="0"/>
              <w:ind w:firstLine="0" w:firstLineChars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addi $s0, $s0, 1</w:t>
            </w:r>
          </w:p>
          <w:p>
            <w:pPr>
              <w:pStyle w:val="8"/>
              <w:adjustRightInd w:val="0"/>
              <w:snapToGrid w:val="0"/>
              <w:ind w:firstLine="0" w:firstLineChars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addi $s1, $s1, 1</w:t>
            </w:r>
          </w:p>
          <w:p>
            <w:pPr>
              <w:pStyle w:val="8"/>
              <w:adjustRightInd w:val="0"/>
              <w:snapToGrid w:val="0"/>
              <w:ind w:firstLine="0" w:firstLineChars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j LOOP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8"/>
              <w:adjustRightInd w:val="0"/>
              <w:snapToGrid w:val="0"/>
              <w:ind w:firstLine="0" w:firstLineChars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TAIL:</w:t>
            </w:r>
          </w:p>
        </w:tc>
        <w:tc>
          <w:tcPr>
            <w:tcW w:w="7031" w:type="dxa"/>
          </w:tcPr>
          <w:p>
            <w:pPr>
              <w:pStyle w:val="8"/>
              <w:adjustRightInd w:val="0"/>
              <w:snapToGrid w:val="0"/>
              <w:ind w:firstLine="0" w:firstLineChars="0"/>
              <w:rPr>
                <w:rFonts w:ascii="Courier New" w:hAnsi="Courier New" w:cs="Courier New"/>
                <w:sz w:val="18"/>
              </w:rPr>
            </w:pPr>
          </w:p>
        </w:tc>
      </w:tr>
    </w:tbl>
    <w:p>
      <w:pPr>
        <w:pStyle w:val="8"/>
        <w:numPr>
          <w:ilvl w:val="0"/>
          <w:numId w:val="6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请计算上述代码执行的指令总数。</w:t>
      </w:r>
    </w:p>
    <w:p>
      <w:pPr>
        <w:pStyle w:val="8"/>
        <w:numPr>
          <w:ilvl w:val="0"/>
          <w:numId w:val="6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请最大化优化上述代码。优化代码只能使用本章讲授的指令。优化后代码仍然采用循环结构，且每次循环只能有1次复制操作。</w:t>
      </w:r>
    </w:p>
    <w:p>
      <w:pPr>
        <w:pStyle w:val="8"/>
        <w:numPr>
          <w:ilvl w:val="0"/>
          <w:numId w:val="6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请计算优化后代码执行的指令总数。</w:t>
      </w: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1：复制1个字节执行6条指令，1000个字节总共执行 6 * 1000 + 2 = 6002条指令</w:t>
      </w: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</w:t>
      </w: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Addi $t1,$0,250</w:t>
      </w: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Loop:</w:t>
      </w: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Lw $t0,($s0)</w:t>
      </w: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Sw $t0,($s1)</w:t>
      </w: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Addi $s0,$s0,4</w:t>
      </w: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Addi $s1,$s1,4</w:t>
      </w: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Bne $t1,$0,loop</w:t>
      </w: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Sb $t0,-3($s1)</w:t>
      </w: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b/>
          <w:bCs/>
        </w:rPr>
      </w:pP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优化后共执行1501条指令。</w:t>
      </w: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请编写一个名为f</w:t>
      </w:r>
      <w:r>
        <w:t>ib(n)</w:t>
      </w:r>
      <w:r>
        <w:rPr>
          <w:rFonts w:hint="eastAsia"/>
        </w:rPr>
        <w:t>的递归函数来计算第n个斐波那契数。斐波那契数列的计算公式为：f</w:t>
      </w:r>
      <w:r>
        <w:t>(n+2)=f(n+1)+f(n)</w:t>
      </w:r>
      <w:r>
        <w:rPr>
          <w:rFonts w:hint="eastAsia"/>
        </w:rPr>
        <w:t>，f</w:t>
      </w:r>
      <w:r>
        <w:t>(1)=f(2)=1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7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用M</w:t>
      </w:r>
      <w:r>
        <w:t>ARS</w:t>
      </w:r>
      <w:r>
        <w:rPr>
          <w:rFonts w:hint="eastAsia"/>
        </w:rPr>
        <w:t>模拟器测试程序是否正确。</w:t>
      </w:r>
    </w:p>
    <w:p>
      <w:pPr>
        <w:pStyle w:val="8"/>
        <w:numPr>
          <w:ilvl w:val="0"/>
          <w:numId w:val="7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如果栈空间容量为4</w:t>
      </w:r>
      <w:r>
        <w:t>KB</w:t>
      </w:r>
      <w:r>
        <w:rPr>
          <w:rFonts w:hint="eastAsia"/>
        </w:rPr>
        <w:t>，请估算递归调用次数的极限。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Addi $s2,$0,n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Addi $t0,$0,1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Addi $t1,$0,1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Loop: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 $t2,$t0,$t1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 $t0,$t1,$0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 $t1,$t2,$0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Addi $s0,$s0,1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Blt $s0,$s1,loop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设函数入栈的寄存器个数为n，则栈容量需求为4n个字节，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故极限为： 4 / 4n K = (1 /n) K</w:t>
      </w:r>
    </w:p>
    <w:p/>
    <w:p/>
    <w:p/>
    <w:p/>
    <w:p/>
    <w:p/>
    <w:p/>
    <w:p/>
    <w:p>
      <w:pPr>
        <w:numPr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5.HW5-CPU: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为了将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DM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结果向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转发，本章采用如图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6-16(a)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的思路：从最后一级流水线寄存器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MEM/WB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转发。但这个设计在执行如下指令序列时必须暂停一个时钟周期。设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计师认为采用如图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6-16(b)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的思路就可以解决这个问题：从直接从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DM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转发。虽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然图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6-16(b)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可以解决上述问题，但却使得流水线时钟频率下降了，请分析具体原因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（假设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IM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读出、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读出、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ALU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DM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读出的延迟均为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lw $1, xxx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add yyy, $1, zzz </w:t>
      </w:r>
    </w:p>
    <w:p>
      <w:pPr>
        <w:widowControl w:val="0"/>
        <w:numPr>
          <w:numId w:val="0"/>
        </w:numPr>
        <w:jc w:val="both"/>
        <w:outlineLvl w:val="9"/>
      </w:pPr>
      <w:r>
        <w:drawing>
          <wp:inline distT="0" distB="0" distL="114300" distR="114300">
            <wp:extent cx="5269230" cy="1704975"/>
            <wp:effectExtent l="0" t="0" r="381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outlineLvl w:val="9"/>
      </w:pP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解：DM和ALU相连使得延迟从L变为了2L，最大时钟频率变成了1/2L,变慢了1倍。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在流水中插入寄存器可以提高时钟频率。但是，随着级数增多，流水线性能提升会遇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到瓶颈。首先，寄存器自身的时序开销（如寄存器建立时间与保持时间等）对于性能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改善的影响越来越大。其次，随着流水线级数的增长，分支冒险会导致流水线排空的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问题愈发严重。第三，数据冒险造成的暂停也会随之增多。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假设：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级流水线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CPI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1.2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，且每增加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级，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CPI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增加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0.1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；单周期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关键路径延迟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800ps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，寄存器自身时序开销为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50ps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建立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CPI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与流水线级数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≥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）的计算公式。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建立时钟周期延迟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Tc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与流水线级数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的计算公式。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给出一条指令执行时间的计算公式。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4)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请指出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为多少时，流水线性能最好。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5)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请指出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为多少时，流水线性能改善最为显著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解：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1： </w:t>
      </w:r>
      <m:oMath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CPI = 1.2 + (N −5 )∗ 0.1 = 0.1 ∗ N + 0.7</m:t>
        </m:r>
      </m:oMath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 xml:space="preserve">2: </w:t>
      </w:r>
      <m:oMath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 xml:space="preserve">Tc = 50 + </m:t>
        </m:r>
        <m:f>
          <m:fPr>
            <m:ctrlPr>
              <m:rPr/>
              <w:rPr>
                <w:rFonts w:hint="default" w:ascii="Cambria Math" w:hAnsi="Cambria Math" w:cstheme="minorBidi"/>
                <w:b/>
                <w:bCs/>
                <w:i w:val="0"/>
                <w:kern w:val="2"/>
                <w:sz w:val="21"/>
                <w:szCs w:val="22"/>
                <w:lang w:val="en-US" w:eastAsia="zh-CN" w:bidi="ar-SA"/>
              </w:rPr>
            </m:ctrlPr>
          </m:fPr>
          <m:num>
            <m:r>
              <m:rPr>
                <m:sty m:val="b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800</m:t>
            </m:r>
            <m:ctrlPr>
              <m:rPr/>
              <w:rPr>
                <w:rFonts w:hint="default" w:ascii="Cambria Math" w:hAnsi="Cambria Math" w:cstheme="minorBidi"/>
                <w:b/>
                <w:bCs/>
                <w:i w:val="0"/>
                <w:kern w:val="2"/>
                <w:sz w:val="21"/>
                <w:szCs w:val="22"/>
                <w:lang w:val="en-US" w:eastAsia="zh-CN" w:bidi="ar-SA"/>
              </w:rPr>
            </m:ctrlPr>
          </m:num>
          <m:den>
            <m:r>
              <m:rPr>
                <m:sty m:val="b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b/>
                <w:bCs/>
                <w:i w:val="0"/>
                <w:kern w:val="2"/>
                <w:sz w:val="21"/>
                <w:szCs w:val="22"/>
                <w:lang w:val="en-US" w:eastAsia="zh-CN" w:bidi="ar-SA"/>
              </w:rPr>
            </m:ctrlPr>
          </m:den>
        </m:f>
      </m:oMath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3:一条指令执行时间为CPI * Tc为: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T =(50 + </m:t>
          </m:r>
          <m:f>
            <m:fPr>
              <m:ctrlPr>
                <m:rPr/>
                <w:rPr>
                  <w:rFonts w:hint="default" w:ascii="Cambria Math" w:hAnsi="Cambria Math" w:cstheme="minorBidi"/>
                  <w:b/>
                  <w:bCs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800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)∗(0.1 ∗ N + 0.7) = 115 + </m:t>
          </m:r>
          <m:f>
            <m:fPr>
              <m:ctrlPr>
                <m:rPr/>
                <w:rPr>
                  <w:rFonts w:hint="default" w:ascii="Cambria Math" w:hAnsi="Cambria Math" w:cstheme="minorBidi"/>
                  <w:b/>
                  <w:bCs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560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+ 5N</m:t>
          </m:r>
        </m:oMath>
      </m:oMathPara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4:易得，当N = 10时T取最小值，性能最好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5:当N = 6时T的变化最大，改善最为显著。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设计师将单周期数据通路改造为如图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6-17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级流水线。假设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不支持内部转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流水线是否仍然可能会因为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beq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而需要清空流水线？如果会，最多有几条指令会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被清除？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假设指令集只有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{lw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add}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，请以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寄存器为例，增加旁路以应对所有的数据冒险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可能。给出思路即可，不用讨论因此带来的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MUX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及其控制。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对于第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问的指令集，能否消除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寄存器相关的全部数据冒险？为什么？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解：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1:仍然会，最多会有1条指令被清除。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2:在第二级流水线寄存器和DM处提供转发数据给ALU的RS位计算。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3:能，因为只有这两处地方涉及到RS数据的更改。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同样是从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DM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的转发，图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6-18(a)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的设计会使得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级流水线性能下降。请分析图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6-18(b)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的设计会导致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级流水线性能下降吗？假设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IM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读出、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读出、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ALU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DM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读出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的延迟均为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，忽略所有控制器延迟及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MUX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延迟。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解：不会下降，中间的延迟最坏为2L，而如果像6-18(B)那样，延迟最坏也只会是2L，故性能不会下降。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下图所示的流水线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执行如下指令序列。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lw $1, 0($2)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addi $1, $1, $1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sw $1, 0($2)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lw $1, 4($2)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sw $1, 8($2)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分析上述指令执行过程中流水线共计需要暂停多少个时钟周期。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是否可以增加转发来提升流水线性能？如果可以，请简述设计思路。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解：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1： lw-addi 暂停1个周期，addi-sw暂停1个周期，lw-sw暂停1个周期，总共暂停3个周期。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2： 可以，从W级转发数据给M级的数据写入端，在M端，将ALU的计算结果转发给E端。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在第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题图中所示的流水线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执行某程序，其指令分布如下：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load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占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15%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store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10%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，分支指令为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10%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型计算类指令为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65%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。假设：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load-R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导致暂停概率为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load-store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导致的暂停概率为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5%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；分支指令预测成功率为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75%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。计算流水线执行该程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序的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解：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m:oMath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 xml:space="preserve">CPI = </m:t>
        </m:r>
      </m:oMath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1.3 * 30% + 1.1 * 5% + 1 * 10% + 1.25 * 10% + 1 * 65% = 1.32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如图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6-19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所示，某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MIPS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标准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级流水线仅支持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级向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级的转发（注意：寄存器堆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无内部转发）。某程序员编写了如下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MIPS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代码，请回答下列问题。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请指出上述指令片段在上述流水线中执行时存在的所有数据相关。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请通过调整指令顺序来优化上述指令片段以最大化减少暂停。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对于优化前和优化后指令片段，分别给出流水线的执行时间，并说明理由。示例：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对于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条无冒险的指令片段，则流水线执行时间为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个时钟周期。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解：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1：lw-sw 有关于$1的两次数据相关，lw-sub关于$s1相关，add-sub关于$s3相关。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2：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lw $1,0($2)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add $3,$s2,$2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or $5,$5,$6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sw $1,0($1)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sub $3,$2,$2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3：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对于优化后的指令片段，执行时间为9个时钟周期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对于优化前的指令片段，执行时间为13个时钟周期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0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6.HW6-存储: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1. 一标准流水线 CPU 的理想 CPI 为 1，其执行的程序片段中 load 和 store 类指令占 30%， 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其余指令均为 R 型指令。主存延迟为 50 个时钟周期。L1 级 cache 性能为：命中时间为 1 个时钟周期，缺失率为 2%。L2 级 cache 性能为：命中时间为 10 个时钟周期，缺失率 为 5%。针对如下情况分别计算流水线的实际 CPI：没有 cache；只有 L1 级 cache；L2 级 cache。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解：当没有cache时：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CPI = 1 + 50 + 50 * 30% = 65 + 1 = 66</w:t>
      </w:r>
    </w:p>
    <w:p>
      <w:pPr>
        <w:widowControl w:val="0"/>
        <w:numPr>
          <w:numId w:val="0"/>
        </w:numPr>
        <w:ind w:firstLine="420" w:firstLineChars="0"/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当只有L1级cache时：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CPI = 1 + 50 * 2 % + 40 * 2 % * 30 % = 1.3 + 1 = 2.3</w:t>
      </w:r>
    </w:p>
    <w:p>
      <w:pPr>
        <w:widowControl w:val="0"/>
        <w:numPr>
          <w:numId w:val="0"/>
        </w:numPr>
        <w:ind w:firstLine="420" w:firstLineChars="0"/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当有L2级cache时：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CPI =1 + （2 % + 0.6%） * （10 + 5% * 50） = 1 + 0.325 = 1.325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2. 直接映射 cache 参数如下：cache 的数据容量为 16KB，cache 块为 16B。现该 cache 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入一个 32 位 cpu。请给出 cache 的 TIO 结构以及包含标记后的 cache 块容量。 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解：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Cache中共有 16KB / 16B = 2^10 块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 xml:space="preserve">故Offset共有 </w:t>
      </w:r>
      <m:oMath>
        <m:func>
          <m:funcPr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b/>
                    <w:bCs/>
                    <w:kern w:val="2"/>
                    <w:sz w:val="21"/>
                    <w:szCs w:val="22"/>
                    <w:lang w:val="en-US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  <m:t>log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Name>
          <m:e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16</m:t>
            </m:r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e>
        </m:func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 xml:space="preserve"> = 4</m:t>
        </m:r>
      </m:oMath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位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 xml:space="preserve">Index共有 </w:t>
      </w:r>
      <m:oMath>
        <m:func>
          <m:funcPr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b/>
                    <w:bCs/>
                    <w:kern w:val="2"/>
                    <w:sz w:val="21"/>
                    <w:szCs w:val="22"/>
                    <w:lang w:val="en-US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  <m:t>log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10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e>
        </m:func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= 10</m:t>
        </m:r>
      </m:oMath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位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Tag共有 32 - 4 -10 = 18 位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包含标记后的cache块容量为16B + 18b + 1b = 16B + 19b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3. 组相联映射 cache 参数如下：cache 的数据容量为 512KB，16 路相联，cache 块为 32B。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现该 cache 接入一个 32 位 cpu。请给出 cache 的 TIO 结构。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解：cache中共有 512KB / 32B = 2^14块共有 2^14 / 16 = 2 ^ 10组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故Offset共有</w:t>
      </w:r>
      <m:oMath>
        <m:func>
          <m:funcPr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b/>
                    <w:bCs/>
                    <w:kern w:val="2"/>
                    <w:sz w:val="21"/>
                    <w:szCs w:val="22"/>
                    <w:lang w:val="en-US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  <m:t>log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Name>
          <m:e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32</m:t>
            </m:r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e>
        </m:func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 xml:space="preserve"> = 5</m:t>
        </m:r>
      </m:oMath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位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Index共有</w:t>
      </w:r>
      <m:oMath>
        <m:func>
          <m:funcPr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b/>
                    <w:bCs/>
                    <w:kern w:val="2"/>
                    <w:sz w:val="21"/>
                    <w:szCs w:val="22"/>
                    <w:lang w:val="en-US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  <m:t>log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10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e>
        </m:func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 xml:space="preserve"> = 10 </m:t>
        </m:r>
      </m:oMath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位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Tag共有32 - 10 - 5 = 17位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4. 对于第 3 问的系统，cache 采用写回策略，cache 命中时间为 1 个时钟周期，从主存调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入一块或回写一块的代价均为 100 个时钟周期。某程序片段将起始地址为 0000_0000h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的 1MB 内存单元全部初始化为 0，代码如下所示。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int *p=0x0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for ( int i=0; i&lt;1024*1024/4; i++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*p++ = 0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1) 计算该程序片段中的数据访问缺失率（忽略指令缺失等因素）。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2) 计算该程序片段的数据访问实际需要多少个时钟周期。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3) 计算程序片段的存储访问次数与实际时钟周期数之比。 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解：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1：数据访问缺失率为：1/8 = 12.5%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2：对于1个块来说，总共时间为100 + 7 = 107 个时钟周期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总共有32K块，故时间为 107 * 32K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由于需要替换，故还需要100 * 16K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总时间为107 * 32K + 100 * 16K = 5024K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3: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程序总访问次数为 1MB / 4 = 256 K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访问次数:实际时钟周期数约为1：20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5. 假设某系统的虚页和物理页尺寸均为 8KB，40 位虚地址，物理主存容量为 32GB。请问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虚页号与物理页号的位数分别是多少。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解：页内位移为:</w:t>
      </w:r>
      <m:oMath>
        <m:func>
          <m:funcPr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b/>
                    <w:bCs/>
                    <w:kern w:val="2"/>
                    <w:sz w:val="21"/>
                    <w:szCs w:val="22"/>
                    <w:lang w:val="en-US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  <m:t>log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13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e>
        </m:func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 xml:space="preserve"> = 13</m:t>
        </m:r>
      </m:oMath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 xml:space="preserve">位 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虚页号位数：40 - 13 = 27 位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物理页位数：</w:t>
      </w:r>
      <m:oMath>
        <m:func>
          <m:funcPr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b/>
                    <w:bCs/>
                    <w:kern w:val="2"/>
                    <w:sz w:val="21"/>
                    <w:szCs w:val="22"/>
                    <w:lang w:val="en-US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  <m:t>log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35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p>
            </m:sSup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 xml:space="preserve"> </m:t>
            </m:r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e>
        </m:func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− 13=35 − 13 = 22</m:t>
        </m:r>
      </m:oMath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位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6. 设计师给第 5 问的系统设计了 TLB。TLB 采用 2 路组相联结构，共有 256 个页表项。TLB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中的每个页表项结构如下图所示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1) 请问每个页表项的位数是多少。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2) 页表的总存储容量是多少位？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3) 操作系统设计团队希望将页面尺寸从 8KB 降低至 4KB，但硬件设计团队认为会增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加硬件开销，因此不同意改变页面尺寸。你作为硬件设计师团队负责人，请陈述理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由。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解: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1:位数为：</w:t>
      </w:r>
      <m:oMath>
        <m:func>
          <m:funcPr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b/>
                    <w:bCs/>
                    <w:kern w:val="2"/>
                    <w:sz w:val="21"/>
                    <w:szCs w:val="22"/>
                    <w:lang w:val="en-US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  <m:t>log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Name>
          <m:e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256/2</m:t>
            </m:r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e>
        </m:func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 xml:space="preserve"> = 7</m:t>
        </m:r>
      </m:oMath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2:总存储容量位数为：40 -13 - 7 = 20 位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3:页表项位数会增加到46位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7. 现有 4K × 8 位容量的 DRAM 存储芯片。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1) DRAM 芯片内置译码器输出的行/列选择线各是多少条。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2) DRAM 芯片内置的刷新地址计数器位数为多少位。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3) DRAM 每刷新周期刷新一行存储单元是多少位。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4) 主存容量为 8K × 8 位，需使用 DRAM 芯片的数量。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5) 给出每个 DRAM 芯片的片选控制信号的逻辑表达式。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解：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1：行选择线有:</w:t>
      </w:r>
      <m:oMath>
        <m:func>
          <m:funcPr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b/>
                    <w:bCs/>
                    <w:kern w:val="2"/>
                    <w:sz w:val="21"/>
                    <w:szCs w:val="22"/>
                    <w:lang w:val="en-US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  <m:t>log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12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e>
        </m:func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= 12</m:t>
        </m:r>
      </m:oMath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条，列选择线有:</w:t>
      </w:r>
      <m:oMath>
        <m:func>
          <m:funcPr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b/>
                    <w:bCs/>
                    <w:kern w:val="2"/>
                    <w:sz w:val="21"/>
                    <w:szCs w:val="22"/>
                    <w:lang w:val="en-US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  <m:t>log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b/>
                    <w:bCs/>
                    <w:i/>
                    <w:kern w:val="2"/>
                    <w:sz w:val="21"/>
                    <w:szCs w:val="22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fName>
          <m:e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8</m:t>
            </m:r>
            <m:ctrlPr>
              <w:rPr>
                <w:rFonts w:ascii="Cambria Math" w:hAnsi="Cambria Math" w:cstheme="minorBidi"/>
                <w:b/>
                <w:bCs/>
                <w:i/>
                <w:kern w:val="2"/>
                <w:sz w:val="21"/>
                <w:szCs w:val="22"/>
                <w:lang w:val="en-US" w:bidi="ar-SA"/>
              </w:rPr>
            </m:ctrlPr>
          </m:e>
        </m:func>
        <m:r>
          <m:rPr>
            <m:sty m:val="bi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= 3</m:t>
        </m:r>
      </m:oMath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条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2: 刷新地址计数器位数为6位。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3：为512位。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4：需要 8K * 8 / (4K * 8) = 2 个芯片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5：地址位A12[12:0] A12为1则选中第二个芯片，A12为0则选择第一个芯片。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1"/>
          <w:szCs w:val="22"/>
          <w:lang w:val="en-US" w:eastAsia="zh-CN" w:bidi="ar-SA"/>
        </w:rPr>
        <w:t>A12[11:0]为段选信号。</w:t>
      </w: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outlineLvl w:val="9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29648B"/>
    <w:multiLevelType w:val="multilevel"/>
    <w:tmpl w:val="3B29648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CB1A96"/>
    <w:multiLevelType w:val="multilevel"/>
    <w:tmpl w:val="42CB1A9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924A24"/>
    <w:multiLevelType w:val="multilevel"/>
    <w:tmpl w:val="4C924A2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A42D0B"/>
    <w:multiLevelType w:val="singleLevel"/>
    <w:tmpl w:val="4CA42D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2247AD"/>
    <w:multiLevelType w:val="multilevel"/>
    <w:tmpl w:val="592247A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450AF3"/>
    <w:multiLevelType w:val="multilevel"/>
    <w:tmpl w:val="5C450AF3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04915F2"/>
    <w:multiLevelType w:val="multilevel"/>
    <w:tmpl w:val="604915F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yY2MwNThmYzdmNzI5NmUzMTk2MWNjZjQ2YmIwMmQifQ=="/>
  </w:docVars>
  <w:rsids>
    <w:rsidRoot w:val="00000000"/>
    <w:rsid w:val="204D2249"/>
    <w:rsid w:val="2219141D"/>
    <w:rsid w:val="3824508C"/>
    <w:rsid w:val="3FEE031D"/>
    <w:rsid w:val="4E612ADD"/>
    <w:rsid w:val="4F954FBB"/>
    <w:rsid w:val="53902D21"/>
    <w:rsid w:val="69557EF4"/>
    <w:rsid w:val="76D0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annotation reference"/>
    <w:basedOn w:val="6"/>
    <w:semiHidden/>
    <w:unhideWhenUsed/>
    <w:uiPriority w:val="99"/>
    <w:rPr>
      <w:sz w:val="21"/>
      <w:szCs w:val="21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List Table 4 Accent 1"/>
    <w:basedOn w:val="4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5714</Words>
  <Characters>7593</Characters>
  <Lines>0</Lines>
  <Paragraphs>0</Paragraphs>
  <TotalTime>15</TotalTime>
  <ScaleCrop>false</ScaleCrop>
  <LinksUpToDate>false</LinksUpToDate>
  <CharactersWithSpaces>8537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2022-12-21T09:36:12Z</dcterms:created>
  <dc:creator>17169</dc:creator>
  <cp:lastModifiedBy>此间</cp:lastModifiedBy>
  <dcterms:modified xsi:type="dcterms:W3CDTF">2022-12-21T14:08:09Z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630D113F05E74BC0A60C8B5A8EA7721A</vt:lpwstr>
  </property>
</Properties>
</file>