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请从指令编码格式的角度分析M</w:t>
      </w:r>
      <w:r>
        <w:t>IPS</w:t>
      </w:r>
      <w:r>
        <w:rPr>
          <w:rFonts w:hint="eastAsia"/>
        </w:rPr>
        <w:t>寄存器个数为3</w:t>
      </w:r>
      <w:r>
        <w:t>2</w:t>
      </w:r>
      <w:r>
        <w:rPr>
          <w:rFonts w:hint="eastAsia"/>
        </w:rPr>
        <w:t>个的合理性。提示：主要分析如果寄存器个数多于3</w:t>
      </w:r>
      <w:r>
        <w:t>2</w:t>
      </w:r>
      <w:r>
        <w:rPr>
          <w:rFonts w:hint="eastAsia"/>
        </w:rPr>
        <w:t>时，对于指令编码会带来哪些负面影响。</w:t>
      </w:r>
    </w:p>
    <w:p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请以指令为单位分析jal的被调用函数的入口地址的范围。</w:t>
      </w:r>
    </w:p>
    <w:p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请结合C语言的特点，分析beq指令格式中imm域的合理性。</w:t>
      </w:r>
    </w:p>
    <w:p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请把下列C代码翻译为汇编代码。假设</w:t>
      </w:r>
      <w:r>
        <w:t>$s0</w:t>
      </w:r>
      <w:r>
        <w:rPr>
          <w:rFonts w:hint="eastAsia"/>
        </w:rPr>
        <w:t>存储着变量i，可用的寄存器只有$</w:t>
      </w:r>
      <w:r>
        <w:t>s0~$s3</w:t>
      </w:r>
      <w:r>
        <w:rPr>
          <w:rFonts w:hint="eastAsia"/>
        </w:rPr>
        <w:t>。</w:t>
      </w:r>
    </w:p>
    <w:p w:rsidR="00FE20CD" w:rsidRPr="009B7F73" w:rsidRDefault="00FE20CD" w:rsidP="00FE20CD">
      <w:pPr>
        <w:pStyle w:val="a7"/>
        <w:adjustRightInd w:val="0"/>
        <w:snapToGrid w:val="0"/>
        <w:spacing w:line="360" w:lineRule="auto"/>
        <w:ind w:left="420" w:firstLineChars="0" w:firstLine="0"/>
        <w:rPr>
          <w:rFonts w:ascii="Courier New" w:hAnsi="Courier New" w:cs="Courier New"/>
          <w:sz w:val="18"/>
        </w:rPr>
      </w:pPr>
      <w:r w:rsidRPr="009B7F73">
        <w:rPr>
          <w:rFonts w:ascii="Courier New" w:hAnsi="Courier New" w:cs="Courier New"/>
          <w:sz w:val="18"/>
        </w:rPr>
        <w:t>do {</w:t>
      </w:r>
    </w:p>
    <w:p w:rsidR="00FE20CD" w:rsidRPr="009B7F73" w:rsidRDefault="00FE20CD" w:rsidP="00FE20CD">
      <w:pPr>
        <w:pStyle w:val="a7"/>
        <w:adjustRightInd w:val="0"/>
        <w:snapToGrid w:val="0"/>
        <w:spacing w:line="360" w:lineRule="auto"/>
        <w:ind w:left="420" w:firstLineChars="0" w:firstLine="0"/>
        <w:rPr>
          <w:rFonts w:ascii="Courier New" w:hAnsi="Courier New" w:cs="Courier New"/>
          <w:sz w:val="18"/>
        </w:rPr>
      </w:pPr>
      <w:r w:rsidRPr="009B7F73">
        <w:rPr>
          <w:rFonts w:ascii="Courier New" w:hAnsi="Courier New" w:cs="Courier New"/>
          <w:sz w:val="18"/>
        </w:rPr>
        <w:t xml:space="preserve">    </w:t>
      </w:r>
      <w:r w:rsidRPr="009B7F73">
        <w:rPr>
          <w:rFonts w:ascii="Courier New" w:hAnsi="Courier New" w:cs="Courier New"/>
          <w:sz w:val="18"/>
        </w:rPr>
        <w:t>循环体；</w:t>
      </w:r>
    </w:p>
    <w:p w:rsidR="00FE20CD" w:rsidRPr="009B7F73" w:rsidRDefault="00FE20CD" w:rsidP="00FE20CD">
      <w:pPr>
        <w:pStyle w:val="a7"/>
        <w:adjustRightInd w:val="0"/>
        <w:snapToGrid w:val="0"/>
        <w:spacing w:line="360" w:lineRule="auto"/>
        <w:ind w:left="420" w:firstLineChars="0" w:firstLine="0"/>
        <w:rPr>
          <w:rFonts w:ascii="Courier New" w:hAnsi="Courier New" w:cs="Courier New"/>
          <w:sz w:val="18"/>
        </w:rPr>
      </w:pPr>
      <w:r w:rsidRPr="009B7F73">
        <w:rPr>
          <w:rFonts w:ascii="Courier New" w:hAnsi="Courier New" w:cs="Courier New"/>
          <w:sz w:val="18"/>
        </w:rPr>
        <w:t>while ( 0&lt;i &amp;&amp; i&lt;100 ) ;</w:t>
      </w:r>
    </w:p>
    <w:p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请用beq和bne以及与分支无关的指令来完成下面这条语句的功能。提示：要防止溢出。</w:t>
      </w:r>
    </w:p>
    <w:p w:rsidR="00FE20CD" w:rsidRPr="00006618" w:rsidRDefault="00FE20CD" w:rsidP="00FE20CD">
      <w:pPr>
        <w:pStyle w:val="a7"/>
        <w:adjustRightInd w:val="0"/>
        <w:snapToGrid w:val="0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BA4EFB">
        <w:rPr>
          <w:rFonts w:ascii="Courier New" w:hAnsi="Courier New" w:cs="Courier New"/>
        </w:rPr>
        <w:t>slt $s0, $s1, $s2</w:t>
      </w:r>
    </w:p>
    <w:p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程序员编写了如下汇编程序来完成1</w:t>
      </w:r>
      <w:r>
        <w:t>000</w:t>
      </w:r>
      <w:r>
        <w:rPr>
          <w:rFonts w:hint="eastAsia"/>
        </w:rPr>
        <w:t>个字节的复制任务。假设循环开始前，$</w:t>
      </w:r>
      <w:r>
        <w:t>s0</w:t>
      </w:r>
      <w:r>
        <w:rPr>
          <w:rFonts w:hint="eastAsia"/>
        </w:rPr>
        <w:t>和$</w:t>
      </w:r>
      <w:r>
        <w:t>s1</w:t>
      </w:r>
      <w:r>
        <w:rPr>
          <w:rFonts w:hint="eastAsia"/>
        </w:rPr>
        <w:t>分别指向源字符串首地址和目的字符串首地址。</w:t>
      </w:r>
    </w:p>
    <w:tbl>
      <w:tblPr>
        <w:tblStyle w:val="a9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7031"/>
      </w:tblGrid>
      <w:tr w:rsidR="00FE20CD" w:rsidTr="007F74D0">
        <w:tc>
          <w:tcPr>
            <w:tcW w:w="851" w:type="dxa"/>
          </w:tcPr>
          <w:p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LOOP:</w:t>
            </w:r>
          </w:p>
        </w:tc>
        <w:tc>
          <w:tcPr>
            <w:tcW w:w="7031" w:type="dxa"/>
          </w:tcPr>
          <w:p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lb $t0, 0($s0)</w:t>
            </w:r>
          </w:p>
          <w:p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beq $t0, $0, TAIL</w:t>
            </w:r>
          </w:p>
          <w:p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sb $t0, 0($s1)</w:t>
            </w:r>
          </w:p>
          <w:p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addi $s0, $s0, 1</w:t>
            </w:r>
          </w:p>
          <w:p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addi $s1, $s1, 1</w:t>
            </w:r>
          </w:p>
          <w:p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j LOOP</w:t>
            </w:r>
          </w:p>
        </w:tc>
      </w:tr>
      <w:tr w:rsidR="00FE20CD" w:rsidTr="007F74D0">
        <w:tc>
          <w:tcPr>
            <w:tcW w:w="851" w:type="dxa"/>
          </w:tcPr>
          <w:p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  <w:r w:rsidRPr="00BE55AC">
              <w:rPr>
                <w:rFonts w:ascii="Courier New" w:hAnsi="Courier New" w:cs="Courier New"/>
                <w:sz w:val="18"/>
              </w:rPr>
              <w:t>TAIL:</w:t>
            </w:r>
          </w:p>
        </w:tc>
        <w:tc>
          <w:tcPr>
            <w:tcW w:w="7031" w:type="dxa"/>
          </w:tcPr>
          <w:p w:rsidR="00FE20CD" w:rsidRPr="00BE55AC" w:rsidRDefault="00FE20CD" w:rsidP="007F74D0">
            <w:pPr>
              <w:pStyle w:val="a7"/>
              <w:adjustRightInd w:val="0"/>
              <w:snapToGrid w:val="0"/>
              <w:ind w:firstLineChars="0" w:firstLine="0"/>
              <w:rPr>
                <w:rFonts w:ascii="Courier New" w:hAnsi="Courier New" w:cs="Courier New"/>
                <w:sz w:val="18"/>
              </w:rPr>
            </w:pPr>
          </w:p>
        </w:tc>
      </w:tr>
    </w:tbl>
    <w:p w:rsidR="00FE20CD" w:rsidRDefault="00FE20CD" w:rsidP="00FE20CD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请计算上述代码执行的指令总数。</w:t>
      </w:r>
    </w:p>
    <w:p w:rsidR="00FE20CD" w:rsidRDefault="00FE20CD" w:rsidP="00FE20CD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请最大化优化上述代码。优化代码只能使用本章讲授的指令。优化后代码仍然采用循环结构，且每次循环只能有1次复制操作。</w:t>
      </w:r>
    </w:p>
    <w:p w:rsidR="00FE20CD" w:rsidRPr="00B75648" w:rsidRDefault="00FE20CD" w:rsidP="00FE20CD">
      <w:pPr>
        <w:pStyle w:val="a7"/>
        <w:numPr>
          <w:ilvl w:val="0"/>
          <w:numId w:val="2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请计算优化后代码执行的指令总数。</w:t>
      </w:r>
    </w:p>
    <w:p w:rsidR="00FE20CD" w:rsidRDefault="00FE20CD" w:rsidP="00FE20CD">
      <w:pPr>
        <w:pStyle w:val="a7"/>
        <w:numPr>
          <w:ilvl w:val="0"/>
          <w:numId w:val="1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请编写一个名为f</w:t>
      </w:r>
      <w:r>
        <w:t>ib(n)</w:t>
      </w:r>
      <w:r>
        <w:rPr>
          <w:rFonts w:hint="eastAsia"/>
        </w:rPr>
        <w:t>的递归函数来计算第n个斐波那契数。斐波那契数列的计算公式为：f</w:t>
      </w:r>
      <w:r>
        <w:t>(n+2)=f(n+1)+f(n)</w:t>
      </w:r>
      <w:r>
        <w:rPr>
          <w:rFonts w:hint="eastAsia"/>
        </w:rPr>
        <w:t>，f</w:t>
      </w:r>
      <w:r>
        <w:t>(1)=f(2)=1</w:t>
      </w:r>
      <w:r>
        <w:rPr>
          <w:rFonts w:hint="eastAsia"/>
        </w:rPr>
        <w:t>。</w:t>
      </w:r>
    </w:p>
    <w:p w:rsidR="00FE20CD" w:rsidRDefault="00FE20CD" w:rsidP="00FE20CD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用M</w:t>
      </w:r>
      <w:r>
        <w:t>ARS</w:t>
      </w:r>
      <w:r>
        <w:rPr>
          <w:rFonts w:hint="eastAsia"/>
        </w:rPr>
        <w:t>模拟器测试程序是否正确。</w:t>
      </w:r>
    </w:p>
    <w:p w:rsidR="00FE20CD" w:rsidRDefault="00FE20CD" w:rsidP="00FE20CD">
      <w:pPr>
        <w:pStyle w:val="a7"/>
        <w:numPr>
          <w:ilvl w:val="0"/>
          <w:numId w:val="3"/>
        </w:numPr>
        <w:adjustRightInd w:val="0"/>
        <w:snapToGrid w:val="0"/>
        <w:spacing w:line="360" w:lineRule="auto"/>
        <w:ind w:firstLineChars="0"/>
      </w:pPr>
      <w:r>
        <w:rPr>
          <w:rFonts w:hint="eastAsia"/>
        </w:rPr>
        <w:t>如果栈空间容量为4</w:t>
      </w:r>
      <w:r>
        <w:t>KB</w:t>
      </w:r>
      <w:r>
        <w:rPr>
          <w:rFonts w:hint="eastAsia"/>
        </w:rPr>
        <w:t>，请估算递归调用次数的极限。</w:t>
      </w:r>
    </w:p>
    <w:p w:rsidR="00E0751E" w:rsidRDefault="00E0751E"/>
    <w:p w:rsidR="00FE20CD" w:rsidRDefault="00FE20CD">
      <w:r>
        <w:rPr>
          <w:rFonts w:hint="eastAsia"/>
        </w:rPr>
        <w:t>答案</w:t>
      </w:r>
    </w:p>
    <w:p w:rsidR="00FE20CD" w:rsidRDefault="00FE20CD" w:rsidP="00FE20C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多于32个，则编码位数就至少为6位。</w:t>
      </w:r>
    </w:p>
    <w:p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R型移位指令：移位位数为4位，无法单条指令实现在32位内任意移位。</w:t>
      </w:r>
    </w:p>
    <w:p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I型计算：立即数部分则会减至14位。扩展至32位时至少需要2条指令。</w:t>
      </w:r>
    </w:p>
    <w:p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I型beq：转移地址范围大幅度减少。</w:t>
      </w:r>
    </w:p>
    <w:p w:rsidR="00FE20CD" w:rsidRDefault="00FE20CD" w:rsidP="00FE20C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如果将4G划分为16个256MB，则可以在jal所在的那个256MB区段内任意跳转。</w:t>
      </w:r>
    </w:p>
    <w:p w:rsidR="00FE20CD" w:rsidRDefault="00FE20CD" w:rsidP="00FE20C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beq的imm有16位，相当于64K条指令的范围。意味着以beq为基准，其上下可跳转的范围为{-</w:t>
      </w:r>
      <w:r>
        <w:t>32K</w:t>
      </w:r>
      <w:r>
        <w:rPr>
          <w:rFonts w:hint="eastAsia"/>
        </w:rPr>
        <w:t>，+</w:t>
      </w:r>
      <w:r>
        <w:t>32K</w:t>
      </w:r>
      <w:r>
        <w:rPr>
          <w:rFonts w:hint="eastAsia"/>
        </w:rPr>
        <w:t>}。一条C语句大于在10条指令左右。这意味着if-else语句块的大下为6.4K条C语句。从程序设计合理性角度，不应该有这么大的语句块。因此imm的范围足够了。</w:t>
      </w:r>
    </w:p>
    <w:p w:rsidR="00FE20CD" w:rsidRDefault="00FE20CD" w:rsidP="00FE20CD">
      <w:pPr>
        <w:pStyle w:val="a7"/>
        <w:numPr>
          <w:ilvl w:val="0"/>
          <w:numId w:val="4"/>
        </w:numPr>
        <w:ind w:firstLineChars="0"/>
      </w:pPr>
    </w:p>
    <w:p w:rsidR="00FE20CD" w:rsidRPr="003701AD" w:rsidRDefault="00FE20CD" w:rsidP="00FE20CD">
      <w:pPr>
        <w:rPr>
          <w:rFonts w:ascii="Courier New" w:hAnsi="Courier New" w:cs="Courier New"/>
        </w:rPr>
      </w:pPr>
      <w:r w:rsidRPr="003701AD">
        <w:rPr>
          <w:rFonts w:ascii="Courier New" w:hAnsi="Courier New" w:cs="Courier New"/>
        </w:rPr>
        <w:lastRenderedPageBreak/>
        <w:t>Loop :</w:t>
      </w:r>
    </w:p>
    <w:p w:rsidR="00FE20CD" w:rsidRDefault="00FE20CD" w:rsidP="00FE20C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循环体</w:t>
      </w:r>
    </w:p>
    <w:p w:rsidR="00FE20CD" w:rsidRDefault="00FE20CD" w:rsidP="00FE20C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blez $s0, Loop_End</w:t>
      </w:r>
      <w:r>
        <w:rPr>
          <w:rFonts w:ascii="Courier New" w:hAnsi="Courier New" w:cs="Courier New"/>
        </w:rPr>
        <w:t xml:space="preserve">       // i </w:t>
      </w:r>
      <w:r>
        <w:rPr>
          <w:rFonts w:ascii="等线" w:eastAsia="等线" w:hAnsi="等线" w:cs="Courier New" w:hint="eastAsia"/>
        </w:rPr>
        <w:t>≤</w:t>
      </w:r>
      <w:r>
        <w:rPr>
          <w:rFonts w:ascii="Courier New" w:hAnsi="Courier New" w:cs="Courier New"/>
        </w:rPr>
        <w:t xml:space="preserve"> 0 </w:t>
      </w:r>
      <w:r>
        <w:rPr>
          <w:rFonts w:ascii="Courier New" w:hAnsi="Courier New" w:cs="Courier New" w:hint="eastAsia"/>
        </w:rPr>
        <w:t>时退出</w:t>
      </w:r>
    </w:p>
    <w:p w:rsidR="00FE20CD" w:rsidRDefault="00FE20CD" w:rsidP="00FE20C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slt $s0, $s1, 100</w:t>
      </w:r>
      <w:r>
        <w:rPr>
          <w:rFonts w:ascii="Courier New" w:hAnsi="Courier New" w:cs="Courier New"/>
        </w:rPr>
        <w:t xml:space="preserve">        // i </w:t>
      </w:r>
      <w:r>
        <w:rPr>
          <w:rFonts w:ascii="等线" w:eastAsia="等线" w:hAnsi="等线" w:cs="Courier New" w:hint="eastAsia"/>
        </w:rPr>
        <w:t>≥</w:t>
      </w:r>
      <w:r>
        <w:rPr>
          <w:rFonts w:ascii="Courier New" w:hAnsi="Courier New" w:cs="Courier New"/>
        </w:rPr>
        <w:t xml:space="preserve"> 0 </w:t>
      </w:r>
      <w:r>
        <w:rPr>
          <w:rFonts w:ascii="Courier New" w:hAnsi="Courier New" w:cs="Courier New" w:hint="eastAsia"/>
        </w:rPr>
        <w:t>时</w:t>
      </w:r>
      <w:r>
        <w:rPr>
          <w:rFonts w:ascii="Courier New" w:hAnsi="Courier New" w:cs="Courier New" w:hint="eastAsia"/>
        </w:rPr>
        <w:t>, $s1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</w:p>
    <w:p w:rsidR="00FE20CD" w:rsidRDefault="00FE20CD" w:rsidP="00FE20C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be</w:t>
      </w:r>
      <w:r>
        <w:rPr>
          <w:rFonts w:ascii="Courier New" w:hAnsi="Courier New" w:cs="Courier New"/>
        </w:rPr>
        <w:t>q</w:t>
      </w:r>
      <w:r>
        <w:rPr>
          <w:rFonts w:ascii="Courier New" w:hAnsi="Courier New" w:cs="Courier New" w:hint="eastAsia"/>
        </w:rPr>
        <w:t xml:space="preserve"> $s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</w:rPr>
        <w:t xml:space="preserve"> $0,</w:t>
      </w:r>
      <w:r>
        <w:rPr>
          <w:rFonts w:ascii="Courier New" w:hAnsi="Courier New" w:cs="Courier New" w:hint="eastAsia"/>
        </w:rPr>
        <w:t xml:space="preserve"> Loop_End</w:t>
      </w:r>
      <w:r>
        <w:rPr>
          <w:rFonts w:ascii="Courier New" w:hAnsi="Courier New" w:cs="Courier New"/>
        </w:rPr>
        <w:t xml:space="preserve">   // </w:t>
      </w:r>
    </w:p>
    <w:p w:rsidR="00FE20CD" w:rsidRDefault="00FE20CD" w:rsidP="00FE20CD">
      <w:pPr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 Loop</w:t>
      </w:r>
    </w:p>
    <w:p w:rsidR="00FE20CD" w:rsidRPr="003701AD" w:rsidRDefault="00FE20CD" w:rsidP="00FE20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Loop_End :</w:t>
      </w:r>
    </w:p>
    <w:p w:rsidR="00FE20CD" w:rsidRDefault="00FE20CD" w:rsidP="00FE20CD">
      <w:pPr>
        <w:pStyle w:val="a7"/>
        <w:numPr>
          <w:ilvl w:val="0"/>
          <w:numId w:val="4"/>
        </w:numPr>
        <w:ind w:firstLineChars="0"/>
      </w:pPr>
    </w:p>
    <w:p w:rsidR="00FE20CD" w:rsidRPr="00490D28" w:rsidRDefault="00FE20CD" w:rsidP="00FE20CD">
      <w:pPr>
        <w:ind w:leftChars="200" w:left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s1</w:t>
      </w:r>
      <w:r w:rsidRPr="00490D28">
        <w:rPr>
          <w:rFonts w:ascii="Courier New" w:hAnsi="Courier New" w:cs="Courier New"/>
        </w:rPr>
        <w:t>小于</w:t>
      </w:r>
      <w:r w:rsidRPr="00490D28">
        <w:rPr>
          <w:rFonts w:ascii="Courier New" w:hAnsi="Courier New" w:cs="Courier New"/>
        </w:rPr>
        <w:t>s2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s0</w:t>
      </w:r>
      <w:r w:rsidRPr="00490D28">
        <w:rPr>
          <w:rFonts w:ascii="Courier New" w:hAnsi="Courier New" w:cs="Courier New"/>
        </w:rPr>
        <w:t>为</w:t>
      </w:r>
      <w:r w:rsidRPr="00490D28">
        <w:rPr>
          <w:rFonts w:ascii="Courier New" w:hAnsi="Courier New" w:cs="Courier New"/>
        </w:rPr>
        <w:t>1</w:t>
      </w:r>
    </w:p>
    <w:p w:rsidR="00FE20CD" w:rsidRPr="00490D28" w:rsidRDefault="00FE20CD" w:rsidP="00FE20CD">
      <w:pPr>
        <w:ind w:leftChars="200" w:left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s1</w:t>
      </w:r>
      <w:r w:rsidRPr="00490D28">
        <w:rPr>
          <w:rFonts w:ascii="Courier New" w:hAnsi="Courier New" w:cs="Courier New"/>
        </w:rPr>
        <w:t>等于</w:t>
      </w:r>
      <w:r w:rsidRPr="00490D28">
        <w:rPr>
          <w:rFonts w:ascii="Courier New" w:hAnsi="Courier New" w:cs="Courier New"/>
        </w:rPr>
        <w:t>s2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s0</w:t>
      </w:r>
      <w:r w:rsidRPr="00490D28">
        <w:rPr>
          <w:rFonts w:ascii="Courier New" w:hAnsi="Courier New" w:cs="Courier New"/>
        </w:rPr>
        <w:t>为</w:t>
      </w:r>
      <w:r w:rsidRPr="00490D28">
        <w:rPr>
          <w:rFonts w:ascii="Courier New" w:hAnsi="Courier New" w:cs="Courier New"/>
        </w:rPr>
        <w:t>0</w:t>
      </w:r>
    </w:p>
    <w:p w:rsidR="00FE20CD" w:rsidRPr="00490D28" w:rsidRDefault="00FE20CD" w:rsidP="00FE20CD">
      <w:pPr>
        <w:ind w:leftChars="200" w:left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s1</w:t>
      </w:r>
      <w:r w:rsidRPr="00490D28">
        <w:rPr>
          <w:rFonts w:ascii="Courier New" w:hAnsi="Courier New" w:cs="Courier New"/>
        </w:rPr>
        <w:t>大于</w:t>
      </w:r>
      <w:r w:rsidRPr="00490D28">
        <w:rPr>
          <w:rFonts w:ascii="Courier New" w:hAnsi="Courier New" w:cs="Courier New"/>
        </w:rPr>
        <w:t>s2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s0</w:t>
      </w:r>
      <w:r w:rsidRPr="00490D28">
        <w:rPr>
          <w:rFonts w:ascii="Courier New" w:hAnsi="Courier New" w:cs="Courier New"/>
        </w:rPr>
        <w:t>为</w:t>
      </w:r>
      <w:r w:rsidRPr="00490D28">
        <w:rPr>
          <w:rFonts w:ascii="Courier New" w:hAnsi="Courier New" w:cs="Courier New"/>
        </w:rPr>
        <w:t>0</w:t>
      </w:r>
    </w:p>
    <w:p w:rsidR="00FE20CD" w:rsidRDefault="00FE20CD" w:rsidP="00FE20CD">
      <w:pPr>
        <w:rPr>
          <w:rFonts w:ascii="Courier New" w:hAnsi="Courier New" w:cs="Courier New"/>
        </w:rPr>
      </w:pPr>
    </w:p>
    <w:p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sub $t0, $s1, $s2</w:t>
      </w:r>
    </w:p>
    <w:p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beq $t0, $0, SET0     // s1</w:t>
      </w:r>
      <w:r w:rsidRPr="00490D28">
        <w:rPr>
          <w:rFonts w:ascii="Courier New" w:hAnsi="Courier New" w:cs="Courier New"/>
        </w:rPr>
        <w:t>等于</w:t>
      </w:r>
      <w:r w:rsidRPr="00490D28">
        <w:rPr>
          <w:rFonts w:ascii="Courier New" w:hAnsi="Courier New" w:cs="Courier New"/>
        </w:rPr>
        <w:t>s2</w:t>
      </w:r>
    </w:p>
    <w:p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 xml:space="preserve">srl $t0, $t0, 31         // </w:t>
      </w:r>
      <w:r w:rsidRPr="00490D28">
        <w:rPr>
          <w:rFonts w:ascii="Courier New" w:hAnsi="Courier New" w:cs="Courier New"/>
        </w:rPr>
        <w:t>只保留符号位</w:t>
      </w:r>
    </w:p>
    <w:p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 xml:space="preserve">beq $t0, $0, SET0    // </w:t>
      </w:r>
      <w:r w:rsidRPr="00490D28">
        <w:rPr>
          <w:rFonts w:ascii="Courier New" w:hAnsi="Courier New" w:cs="Courier New"/>
        </w:rPr>
        <w:t>符号位为</w:t>
      </w:r>
      <w:r w:rsidRPr="00490D28">
        <w:rPr>
          <w:rFonts w:ascii="Courier New" w:hAnsi="Courier New" w:cs="Courier New"/>
        </w:rPr>
        <w:t>0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S1&gt;S2</w:t>
      </w:r>
    </w:p>
    <w:p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 xml:space="preserve">addi $s0, $0, 1      // </w:t>
      </w:r>
      <w:r w:rsidRPr="00490D28">
        <w:rPr>
          <w:rFonts w:ascii="Courier New" w:hAnsi="Courier New" w:cs="Courier New"/>
        </w:rPr>
        <w:t>符号位为</w:t>
      </w:r>
      <w:r w:rsidRPr="00490D28">
        <w:rPr>
          <w:rFonts w:ascii="Courier New" w:hAnsi="Courier New" w:cs="Courier New"/>
        </w:rPr>
        <w:t>1</w:t>
      </w:r>
      <w:r w:rsidRPr="00490D28">
        <w:rPr>
          <w:rFonts w:ascii="Courier New" w:hAnsi="Courier New" w:cs="Courier New"/>
        </w:rPr>
        <w:t>：</w:t>
      </w:r>
      <w:r w:rsidRPr="00490D28">
        <w:rPr>
          <w:rFonts w:ascii="Courier New" w:hAnsi="Courier New" w:cs="Courier New"/>
        </w:rPr>
        <w:t>S1&lt;S2</w:t>
      </w:r>
    </w:p>
    <w:p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j END</w:t>
      </w:r>
    </w:p>
    <w:p w:rsidR="00FE20CD" w:rsidRPr="00490D28" w:rsidRDefault="00FE20CD" w:rsidP="00FE20CD">
      <w:pPr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SET0:</w:t>
      </w:r>
    </w:p>
    <w:p w:rsidR="00FE20CD" w:rsidRPr="00490D28" w:rsidRDefault="00FE20CD" w:rsidP="00FE20CD">
      <w:pPr>
        <w:ind w:firstLineChars="200" w:firstLine="420"/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addi $s0, $0, 0</w:t>
      </w:r>
    </w:p>
    <w:p w:rsidR="00FE20CD" w:rsidRPr="00490D28" w:rsidRDefault="00FE20CD" w:rsidP="00FE20CD">
      <w:pPr>
        <w:rPr>
          <w:rFonts w:ascii="Courier New" w:hAnsi="Courier New" w:cs="Courier New"/>
        </w:rPr>
      </w:pPr>
      <w:r w:rsidRPr="00490D28">
        <w:rPr>
          <w:rFonts w:ascii="Courier New" w:hAnsi="Courier New" w:cs="Courier New"/>
        </w:rPr>
        <w:t>END:</w:t>
      </w:r>
    </w:p>
    <w:p w:rsidR="00FE20CD" w:rsidRDefault="00FE20CD" w:rsidP="00FE20CD">
      <w:pPr>
        <w:pStyle w:val="a7"/>
        <w:numPr>
          <w:ilvl w:val="0"/>
          <w:numId w:val="4"/>
        </w:numPr>
        <w:ind w:firstLineChars="0"/>
      </w:pPr>
    </w:p>
    <w:p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1000字节，还得增加1个字节的结束符（即0），因此总计循环1001次。所以执行的总指令数=</w:t>
      </w:r>
      <w:r>
        <w:t>6</w:t>
      </w:r>
      <w:r>
        <w:rPr>
          <w:rFonts w:hint="eastAsia"/>
        </w:rPr>
        <w:t>*</w:t>
      </w:r>
      <w:r>
        <w:t>1001</w:t>
      </w:r>
      <w:r>
        <w:rPr>
          <w:rFonts w:hint="eastAsia"/>
        </w:rPr>
        <w:t>=</w:t>
      </w:r>
      <w:r>
        <w:t>6006</w:t>
      </w:r>
    </w:p>
    <w:p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循环250次用于复制，然后S1就指向了结束符所在的【字】。为此，需要写入字内的最高字节（因为最高字节是结束符）</w:t>
      </w:r>
    </w:p>
    <w:p w:rsidR="00FE20CD" w:rsidRPr="00352CB4" w:rsidRDefault="00FE20CD" w:rsidP="00FE20CD">
      <w:pPr>
        <w:ind w:firstLineChars="200" w:firstLine="420"/>
        <w:rPr>
          <w:rFonts w:ascii="Courier New" w:hAnsi="Courier New" w:cs="Courier New"/>
        </w:rPr>
      </w:pPr>
      <w:r w:rsidRPr="00352CB4">
        <w:rPr>
          <w:rFonts w:ascii="Courier New" w:hAnsi="Courier New" w:cs="Courier New"/>
        </w:rPr>
        <w:t>addi $t1, $0, 250</w:t>
      </w:r>
    </w:p>
    <w:p w:rsidR="00FE20CD" w:rsidRPr="00352CB4" w:rsidRDefault="00FE20CD" w:rsidP="00FE20CD">
      <w:pPr>
        <w:rPr>
          <w:rFonts w:ascii="Courier New" w:hAnsi="Courier New" w:cs="Courier New"/>
        </w:rPr>
      </w:pPr>
      <w:r w:rsidRPr="00352CB4">
        <w:rPr>
          <w:rFonts w:ascii="Courier New" w:hAnsi="Courier New" w:cs="Courier New"/>
        </w:rPr>
        <w:t>Loop:</w:t>
      </w:r>
    </w:p>
    <w:p w:rsidR="00FE20CD" w:rsidRDefault="00FE20CD" w:rsidP="00FE20C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lw $t0, 0($s0)</w:t>
      </w:r>
    </w:p>
    <w:p w:rsidR="00FE20CD" w:rsidRDefault="00FE20CD" w:rsidP="00FE20C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 $t0, 0($s1)</w:t>
      </w:r>
    </w:p>
    <w:p w:rsidR="00FE20CD" w:rsidRDefault="00FE20CD" w:rsidP="00FE20C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addi $s0, $s0, 4</w:t>
      </w:r>
    </w:p>
    <w:p w:rsidR="00FE20CD" w:rsidRDefault="00FE20CD" w:rsidP="00FE20C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addi $s0, $s1, 4</w:t>
      </w:r>
    </w:p>
    <w:p w:rsidR="00FE20CD" w:rsidRDefault="00FE20CD" w:rsidP="00FE20C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addi $t1, $t1, -1</w:t>
      </w:r>
    </w:p>
    <w:p w:rsidR="00FE20CD" w:rsidRDefault="00FE20CD" w:rsidP="00FE20C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bne $t1, 0, LOOP</w:t>
      </w:r>
    </w:p>
    <w:p w:rsidR="00FE20CD" w:rsidRPr="00352CB4" w:rsidRDefault="00FE20CD" w:rsidP="00FE20C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sb $0, -3(s1)</w:t>
      </w:r>
    </w:p>
    <w:p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指令总数=</w:t>
      </w:r>
      <w:r>
        <w:t>6</w:t>
      </w:r>
      <w:r>
        <w:rPr>
          <w:rFonts w:hint="eastAsia"/>
        </w:rPr>
        <w:t>*</w:t>
      </w:r>
      <w:r>
        <w:t>250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=</w:t>
      </w:r>
      <w:r>
        <w:t>1501</w:t>
      </w:r>
    </w:p>
    <w:p w:rsidR="00FE20CD" w:rsidRDefault="00FE20CD" w:rsidP="00FE20CD">
      <w:pPr>
        <w:pStyle w:val="a7"/>
        <w:numPr>
          <w:ilvl w:val="0"/>
          <w:numId w:val="4"/>
        </w:numPr>
        <w:ind w:firstLineChars="0"/>
      </w:pPr>
    </w:p>
    <w:p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略。</w:t>
      </w:r>
    </w:p>
    <w:p w:rsidR="00FE20CD" w:rsidRDefault="00FE20CD" w:rsidP="00FE20CD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假设函数需要入栈的寄存器总数为n（含PC以及通用寄存器等），则栈容量需求为4n字节。调用次数的极限为4K/4n=</w:t>
      </w:r>
      <w:r>
        <w:t>1K/</w:t>
      </w:r>
      <w:r>
        <w:rPr>
          <w:rFonts w:hint="eastAsia"/>
        </w:rPr>
        <w:t>n。</w:t>
      </w:r>
    </w:p>
    <w:p w:rsidR="00FE20CD" w:rsidRPr="00FE20CD" w:rsidRDefault="00FE20CD">
      <w:pPr>
        <w:rPr>
          <w:rFonts w:hint="eastAsia"/>
        </w:rPr>
      </w:pPr>
      <w:bookmarkStart w:id="0" w:name="_GoBack"/>
      <w:bookmarkEnd w:id="0"/>
    </w:p>
    <w:sectPr w:rsidR="00FE20CD" w:rsidRPr="00FE2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9E8" w:rsidRDefault="007579E8" w:rsidP="00FE20CD">
      <w:r>
        <w:separator/>
      </w:r>
    </w:p>
  </w:endnote>
  <w:endnote w:type="continuationSeparator" w:id="0">
    <w:p w:rsidR="007579E8" w:rsidRDefault="007579E8" w:rsidP="00FE2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9E8" w:rsidRDefault="007579E8" w:rsidP="00FE20CD">
      <w:r>
        <w:separator/>
      </w:r>
    </w:p>
  </w:footnote>
  <w:footnote w:type="continuationSeparator" w:id="0">
    <w:p w:rsidR="007579E8" w:rsidRDefault="007579E8" w:rsidP="00FE2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61C09"/>
    <w:multiLevelType w:val="hybridMultilevel"/>
    <w:tmpl w:val="68341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CB1A96"/>
    <w:multiLevelType w:val="hybridMultilevel"/>
    <w:tmpl w:val="46F0B5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450AF3"/>
    <w:multiLevelType w:val="hybridMultilevel"/>
    <w:tmpl w:val="92B48C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04915F2"/>
    <w:multiLevelType w:val="hybridMultilevel"/>
    <w:tmpl w:val="18C470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247"/>
    <w:rsid w:val="000750C7"/>
    <w:rsid w:val="00117247"/>
    <w:rsid w:val="004674FF"/>
    <w:rsid w:val="0054357F"/>
    <w:rsid w:val="00617DBD"/>
    <w:rsid w:val="007579E8"/>
    <w:rsid w:val="007977E3"/>
    <w:rsid w:val="00896D09"/>
    <w:rsid w:val="00B55637"/>
    <w:rsid w:val="00CB6623"/>
    <w:rsid w:val="00D50CC4"/>
    <w:rsid w:val="00DB7E36"/>
    <w:rsid w:val="00E0751E"/>
    <w:rsid w:val="00E97ED4"/>
    <w:rsid w:val="00F23F8C"/>
    <w:rsid w:val="00FE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C3552"/>
  <w15:chartTrackingRefBased/>
  <w15:docId w15:val="{4A26BC16-E224-48C9-9658-84D054733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0CD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20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20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20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20CD"/>
    <w:rPr>
      <w:sz w:val="18"/>
      <w:szCs w:val="18"/>
    </w:rPr>
  </w:style>
  <w:style w:type="paragraph" w:styleId="a7">
    <w:name w:val="List Paragraph"/>
    <w:basedOn w:val="a"/>
    <w:link w:val="a8"/>
    <w:uiPriority w:val="34"/>
    <w:qFormat/>
    <w:rsid w:val="00FE20CD"/>
    <w:pPr>
      <w:ind w:firstLineChars="200" w:firstLine="420"/>
    </w:pPr>
  </w:style>
  <w:style w:type="table" w:styleId="a9">
    <w:name w:val="Table Grid"/>
    <w:basedOn w:val="a1"/>
    <w:rsid w:val="00FE20CD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列出段落 字符"/>
    <w:basedOn w:val="a0"/>
    <w:link w:val="a7"/>
    <w:uiPriority w:val="34"/>
    <w:rsid w:val="00FE20C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gxp</dc:creator>
  <cp:keywords/>
  <dc:description/>
  <cp:lastModifiedBy>gxp</cp:lastModifiedBy>
  <cp:revision>2</cp:revision>
  <dcterms:created xsi:type="dcterms:W3CDTF">2019-01-01T12:07:00Z</dcterms:created>
  <dcterms:modified xsi:type="dcterms:W3CDTF">2019-01-01T12:08:00Z</dcterms:modified>
</cp:coreProperties>
</file>