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Anabel Assante</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Styles</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learning styles are auditory learning, kinesthetic learning, and visual learning.  Visual learners learn through seeing such as videos, graphics, and visual examples that they can watch.  Kinesthetic learners learn through getting a feeling for something whether it be on a physical and/or an emotional level.  Finally, auditory learners are best at learning through hearing information and spoken instructions.  It isn’t always easy to find what learning style is yours especially in very closed-minded atmospheres.  However, learning styles certainly affect how one learns.  If you’re shoved into a school where you attend 8 classes a day, that enough is a lot in itself.  However, if all of these classes teach with a learning style which does not resonate with you then it can be harder to retain information and keep interest in classes which can negatively affect one’s grades.  While you may memorize the content you are supposed to for the test, you will not be truly learning which can negatively impact your progress and education in the future.  Instead, if the classes have a learning style which fit one that works for you, you’ll be able to learn the information you’re supposed to and keep interest in the classes you are taking.  Memorizing content and learning are two very different things, while one lets you get by, the other is needed to truly grow and make the most out of your education.  Learning styles can make or break a classroom and its progress.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