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C5412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bookmarkStart w:id="0" w:name="_Hlk211436091"/>
      <w:bookmarkEnd w:id="0"/>
      <w:r w:rsidRPr="003F13B1">
        <w:rPr>
          <w:rFonts w:ascii="Times New Roman" w:hAnsi="Times New Roman"/>
          <w:lang w:val="sr-Cyrl-CS"/>
        </w:rPr>
        <w:t>Универзитет у Београду</w:t>
      </w:r>
    </w:p>
    <w:p w14:paraId="61420939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Електротехнички факултет</w:t>
      </w:r>
    </w:p>
    <w:p w14:paraId="3D68A739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72E4158A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331B3530" w14:textId="77777777" w:rsidR="00A95BCB" w:rsidRPr="003F13B1" w:rsidRDefault="00A95BCB" w:rsidP="00086E10">
      <w:pPr>
        <w:pStyle w:val="SlikeTabele"/>
        <w:rPr>
          <w:lang w:val="sr-Cyrl-CS"/>
        </w:rPr>
      </w:pPr>
      <w:r w:rsidRPr="003F13B1">
        <w:rPr>
          <w:noProof/>
          <w:lang w:val="en-US"/>
        </w:rPr>
        <w:drawing>
          <wp:inline distT="0" distB="0" distL="0" distR="0" wp14:anchorId="72ED46A9" wp14:editId="13BCBD67">
            <wp:extent cx="1415415" cy="1654175"/>
            <wp:effectExtent l="0" t="0" r="0" b="0"/>
            <wp:docPr id="1" name="Picture 1" descr="pro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ba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415" cy="165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D43533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2909B94D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7516754B" w14:textId="77777777" w:rsidR="00A95BCB" w:rsidRPr="003F13B1" w:rsidRDefault="00A95BCB" w:rsidP="00086E10">
      <w:pPr>
        <w:pStyle w:val="Naslovteze"/>
        <w:rPr>
          <w:rFonts w:ascii="Times New Roman" w:hAnsi="Times New Roman"/>
        </w:rPr>
      </w:pPr>
      <w:r w:rsidRPr="003F13B1">
        <w:rPr>
          <w:rFonts w:ascii="Times New Roman" w:hAnsi="Times New Roman"/>
        </w:rPr>
        <w:t>Класификација политичких ставова у коментарима на друштвеним мрежама о студентским протестима у Србији</w:t>
      </w:r>
    </w:p>
    <w:p w14:paraId="799EB288" w14:textId="77777777" w:rsidR="00A95BCB" w:rsidRPr="003F13B1" w:rsidRDefault="00A95BCB" w:rsidP="00086E10">
      <w:pPr>
        <w:pStyle w:val="Podnaslovteze"/>
        <w:rPr>
          <w:rFonts w:ascii="Times New Roman" w:hAnsi="Times New Roman"/>
          <w:sz w:val="28"/>
          <w:lang w:val="sr-Cyrl-CS"/>
        </w:rPr>
      </w:pPr>
      <w:r w:rsidRPr="003F13B1">
        <w:rPr>
          <w:rFonts w:ascii="Times New Roman" w:hAnsi="Times New Roman"/>
          <w:sz w:val="28"/>
          <w:lang w:val="sr-Cyrl-CS"/>
        </w:rPr>
        <w:t>Предмет: Обрада природних језика</w:t>
      </w:r>
    </w:p>
    <w:p w14:paraId="58340803" w14:textId="77777777" w:rsidR="00A95BCB" w:rsidRPr="003F13B1" w:rsidRDefault="00A95BCB" w:rsidP="00086E10">
      <w:pPr>
        <w:pStyle w:val="Osnovnitekst"/>
        <w:jc w:val="right"/>
        <w:rPr>
          <w:lang w:val="sr-Cyrl-CS"/>
        </w:rPr>
      </w:pPr>
    </w:p>
    <w:p w14:paraId="5F2437A0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Студенти:</w:t>
      </w:r>
    </w:p>
    <w:p w14:paraId="0B76DB7B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Наталија Богдановић 2025/3382</w:t>
      </w:r>
    </w:p>
    <w:p w14:paraId="69CEB5C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Никола Бабић </w:t>
      </w:r>
      <w:r w:rsidRPr="003F13B1">
        <w:rPr>
          <w:sz w:val="28"/>
          <w:lang w:val="en-US"/>
        </w:rPr>
        <w:t>2025/3398</w:t>
      </w:r>
    </w:p>
    <w:p w14:paraId="3A217B8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Марија Јевтић </w:t>
      </w:r>
      <w:r w:rsidRPr="003F13B1">
        <w:rPr>
          <w:sz w:val="28"/>
          <w:lang w:val="en-US"/>
        </w:rPr>
        <w:t>2025/3202</w:t>
      </w:r>
    </w:p>
    <w:p w14:paraId="318D904A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Ана Булатовић 2025/3046</w:t>
      </w:r>
    </w:p>
    <w:p w14:paraId="1EE525FA" w14:textId="77777777" w:rsidR="00A95BCB" w:rsidRPr="003F13B1" w:rsidRDefault="00A95BCB" w:rsidP="00086E10">
      <w:pPr>
        <w:pStyle w:val="Osnovnitekst"/>
        <w:rPr>
          <w:sz w:val="28"/>
          <w:lang w:val="sr-Cyrl-CS"/>
        </w:rPr>
      </w:pPr>
    </w:p>
    <w:p w14:paraId="57EE990C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7724828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6472ED3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23DC3E14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53464E9F" w14:textId="77777777" w:rsidR="00A95BCB" w:rsidRPr="003F13B1" w:rsidRDefault="00A95BCB" w:rsidP="00086E10">
      <w:pPr>
        <w:pStyle w:val="Vremepredajetez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Београд, Август 2026.</w:t>
      </w:r>
    </w:p>
    <w:p w14:paraId="4B42FCEF" w14:textId="77777777" w:rsidR="00000000" w:rsidRPr="003F13B1" w:rsidRDefault="00000000" w:rsidP="00086E10">
      <w:pPr>
        <w:jc w:val="both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GB"/>
        </w:rPr>
        <w:id w:val="1223393672"/>
        <w:docPartObj>
          <w:docPartGallery w:val="Table of Contents"/>
          <w:docPartUnique/>
        </w:docPartObj>
      </w:sdtPr>
      <w:sdtContent>
        <w:p w14:paraId="63EE2820" w14:textId="77777777" w:rsidR="0093461C" w:rsidRPr="003F13B1" w:rsidRDefault="0093461C">
          <w:pPr>
            <w:pStyle w:val="TOCHeading"/>
            <w:rPr>
              <w:rFonts w:ascii="Times New Roman" w:hAnsi="Times New Roman" w:cs="Times New Roman"/>
              <w:color w:val="auto"/>
            </w:rPr>
          </w:pPr>
          <w:proofErr w:type="spellStart"/>
          <w:r w:rsidRPr="003F13B1">
            <w:rPr>
              <w:rFonts w:ascii="Times New Roman" w:hAnsi="Times New Roman" w:cs="Times New Roman"/>
              <w:color w:val="auto"/>
              <w:sz w:val="36"/>
            </w:rPr>
            <w:t>Садржај</w:t>
          </w:r>
          <w:proofErr w:type="spellEnd"/>
        </w:p>
        <w:p w14:paraId="42864285" w14:textId="77777777" w:rsidR="0093461C" w:rsidRPr="003F13B1" w:rsidRDefault="0093461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r w:rsidRPr="003F13B1">
            <w:fldChar w:fldCharType="begin"/>
          </w:r>
          <w:r w:rsidRPr="003F13B1">
            <w:instrText xml:space="preserve"> TOC \o "1-3" \h \z \u </w:instrText>
          </w:r>
          <w:r w:rsidRPr="003F13B1">
            <w:fldChar w:fldCharType="separate"/>
          </w:r>
          <w:hyperlink w:anchor="_Toc237874885" w:history="1">
            <w:r w:rsidRPr="003F13B1">
              <w:rPr>
                <w:rStyle w:val="Hyperlink"/>
                <w:bCs/>
                <w:noProof/>
                <w:kern w:val="36"/>
                <w:lang w:val="en-US"/>
              </w:rPr>
              <w:t>1. ПРИКАЗ ПРОБЛЕМА И ТЕМЕ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_Toc237874885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33B2BB90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6" w:history="1">
            <w:r w:rsidRPr="003F13B1">
              <w:rPr>
                <w:rStyle w:val="Hyperlink"/>
                <w:noProof/>
              </w:rPr>
              <w:t>1.1. Категорије политичких ставова у скупу података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_Toc237874886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6AD25595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7" w:history="1">
            <w:r w:rsidRPr="003F13B1">
              <w:rPr>
                <w:rStyle w:val="Hyperlink"/>
                <w:noProof/>
              </w:rPr>
              <w:t>1.2. Циљ пројекта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_Toc237874887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4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22A1FE7" w14:textId="77777777" w:rsidR="0093461C" w:rsidRPr="003F13B1" w:rsidRDefault="0093461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8" w:history="1">
            <w:r w:rsidRPr="003F13B1">
              <w:rPr>
                <w:rStyle w:val="Hyperlink"/>
                <w:noProof/>
              </w:rPr>
              <w:t>2. ПРИКУПЉАЊЕ ПОДАТАКА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_Toc237874888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5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4516B49D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9" w:history="1">
            <w:r w:rsidRPr="003F13B1">
              <w:rPr>
                <w:rStyle w:val="Hyperlink"/>
                <w:noProof/>
              </w:rPr>
              <w:t>2.1. Прикупљање сирових података са друштвених мрежа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_Toc237874889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5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131BC0C2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0" w:history="1">
            <w:r w:rsidRPr="003F13B1">
              <w:rPr>
                <w:rStyle w:val="Hyperlink"/>
                <w:noProof/>
              </w:rPr>
              <w:t>2.2. Чишћење и стандардизација корпуса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_Toc237874890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6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ABE7E29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1" w:history="1">
            <w:r w:rsidRPr="003F13B1">
              <w:rPr>
                <w:rStyle w:val="Hyperlink"/>
                <w:noProof/>
              </w:rPr>
              <w:t>2.2.1. Припрема сировог корпуса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_Toc237874891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6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68FAC0C3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2" w:history="1">
            <w:r w:rsidRPr="003F13B1">
              <w:rPr>
                <w:rStyle w:val="Hyperlink"/>
                <w:noProof/>
              </w:rPr>
              <w:t>2.2.2. Анотациони скуп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_Toc237874892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76C1D8D2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3" w:history="1">
            <w:r w:rsidRPr="003F13B1">
              <w:rPr>
                <w:rStyle w:val="Hyperlink"/>
                <w:noProof/>
              </w:rPr>
              <w:t xml:space="preserve">2.2.3. Претпроцесирање за </w:t>
            </w:r>
            <w:r w:rsidRPr="003F13B1">
              <w:rPr>
                <w:rStyle w:val="Hyperlink"/>
                <w:i/>
                <w:noProof/>
              </w:rPr>
              <w:t>baseline</w:t>
            </w:r>
            <w:r w:rsidRPr="003F13B1">
              <w:rPr>
                <w:rStyle w:val="Hyperlink"/>
                <w:noProof/>
              </w:rPr>
              <w:t xml:space="preserve"> моделе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_Toc237874893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05A7E448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4" w:history="1">
            <w:r w:rsidRPr="003F13B1">
              <w:rPr>
                <w:rStyle w:val="Hyperlink"/>
                <w:noProof/>
              </w:rPr>
              <w:t>2.2.4. Енкодерски модели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_Toc237874894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14ED5887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5" w:history="1">
            <w:r w:rsidRPr="003F13B1">
              <w:rPr>
                <w:rStyle w:val="Hyperlink"/>
                <w:noProof/>
              </w:rPr>
              <w:t>2.3. Анотација коментара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_Toc237874895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8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7069F99F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6" w:history="1">
            <w:r w:rsidRPr="003F13B1">
              <w:rPr>
                <w:rStyle w:val="Hyperlink"/>
                <w:noProof/>
              </w:rPr>
              <w:t>2.4.3. Најчешће речи — семантички отисак класа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_Toc237874896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13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C9A4D03" w14:textId="77777777" w:rsidR="0093461C" w:rsidRPr="003F13B1" w:rsidRDefault="0093461C">
          <w:r w:rsidRPr="003F13B1">
            <w:fldChar w:fldCharType="end"/>
          </w:r>
        </w:p>
      </w:sdtContent>
    </w:sdt>
    <w:p w14:paraId="3689367F" w14:textId="77777777" w:rsidR="0093461C" w:rsidRPr="003F13B1" w:rsidRDefault="0093461C" w:rsidP="00086E10">
      <w:pPr>
        <w:jc w:val="both"/>
        <w:rPr>
          <w:lang w:val="en-US"/>
        </w:rPr>
      </w:pPr>
    </w:p>
    <w:p w14:paraId="48FC67C6" w14:textId="77777777" w:rsidR="0093461C" w:rsidRPr="003F13B1" w:rsidRDefault="0093461C" w:rsidP="00086E10">
      <w:pPr>
        <w:jc w:val="both"/>
        <w:rPr>
          <w:lang w:val="en-US"/>
        </w:rPr>
      </w:pPr>
    </w:p>
    <w:p w14:paraId="1625F544" w14:textId="77777777" w:rsidR="0093461C" w:rsidRPr="003F13B1" w:rsidRDefault="0093461C" w:rsidP="00086E10">
      <w:pPr>
        <w:jc w:val="both"/>
        <w:rPr>
          <w:lang w:val="en-US"/>
        </w:rPr>
      </w:pPr>
    </w:p>
    <w:p w14:paraId="493EFF7A" w14:textId="77777777" w:rsidR="0093461C" w:rsidRPr="003F13B1" w:rsidRDefault="0093461C" w:rsidP="00086E10">
      <w:pPr>
        <w:jc w:val="both"/>
        <w:rPr>
          <w:lang w:val="en-US"/>
        </w:rPr>
      </w:pPr>
    </w:p>
    <w:p w14:paraId="10DBD9FE" w14:textId="77777777" w:rsidR="0093461C" w:rsidRPr="003F13B1" w:rsidRDefault="0093461C" w:rsidP="00086E10">
      <w:pPr>
        <w:jc w:val="both"/>
        <w:rPr>
          <w:lang w:val="en-US"/>
        </w:rPr>
      </w:pPr>
    </w:p>
    <w:p w14:paraId="5D46A39D" w14:textId="77777777" w:rsidR="0093461C" w:rsidRPr="003F13B1" w:rsidRDefault="0093461C" w:rsidP="00086E10">
      <w:pPr>
        <w:jc w:val="both"/>
        <w:rPr>
          <w:lang w:val="en-US"/>
        </w:rPr>
      </w:pPr>
    </w:p>
    <w:p w14:paraId="79FF9CAB" w14:textId="77777777" w:rsidR="0093461C" w:rsidRPr="003F13B1" w:rsidRDefault="0093461C" w:rsidP="00086E10">
      <w:pPr>
        <w:jc w:val="both"/>
        <w:rPr>
          <w:lang w:val="en-US"/>
        </w:rPr>
      </w:pPr>
    </w:p>
    <w:p w14:paraId="5E2A35C5" w14:textId="77777777" w:rsidR="0093461C" w:rsidRPr="003F13B1" w:rsidRDefault="0093461C" w:rsidP="00086E10">
      <w:pPr>
        <w:jc w:val="both"/>
        <w:rPr>
          <w:lang w:val="en-US"/>
        </w:rPr>
      </w:pPr>
    </w:p>
    <w:p w14:paraId="145DA4E7" w14:textId="77777777" w:rsidR="0093461C" w:rsidRPr="003F13B1" w:rsidRDefault="0093461C" w:rsidP="00086E10">
      <w:pPr>
        <w:jc w:val="both"/>
        <w:rPr>
          <w:lang w:val="en-US"/>
        </w:rPr>
      </w:pPr>
    </w:p>
    <w:p w14:paraId="678BFFB1" w14:textId="77777777" w:rsidR="0093461C" w:rsidRPr="003F13B1" w:rsidRDefault="0093461C" w:rsidP="00086E10">
      <w:pPr>
        <w:jc w:val="both"/>
        <w:rPr>
          <w:lang w:val="en-US"/>
        </w:rPr>
      </w:pPr>
    </w:p>
    <w:p w14:paraId="00DD17F9" w14:textId="77777777" w:rsidR="0093461C" w:rsidRPr="003F13B1" w:rsidRDefault="0093461C" w:rsidP="00086E10">
      <w:pPr>
        <w:jc w:val="both"/>
        <w:rPr>
          <w:lang w:val="en-US"/>
        </w:rPr>
      </w:pPr>
    </w:p>
    <w:p w14:paraId="3CED69CC" w14:textId="77777777" w:rsidR="0093461C" w:rsidRPr="003F13B1" w:rsidRDefault="0093461C" w:rsidP="00086E10">
      <w:pPr>
        <w:jc w:val="both"/>
        <w:rPr>
          <w:lang w:val="en-US"/>
        </w:rPr>
      </w:pPr>
    </w:p>
    <w:p w14:paraId="7B0095BE" w14:textId="77777777" w:rsidR="0093461C" w:rsidRPr="003F13B1" w:rsidRDefault="0093461C" w:rsidP="00086E10">
      <w:pPr>
        <w:jc w:val="both"/>
        <w:rPr>
          <w:lang w:val="en-US"/>
        </w:rPr>
      </w:pPr>
    </w:p>
    <w:p w14:paraId="607D8F22" w14:textId="77777777" w:rsidR="0093461C" w:rsidRPr="003F13B1" w:rsidRDefault="0093461C" w:rsidP="00086E10">
      <w:pPr>
        <w:jc w:val="both"/>
        <w:rPr>
          <w:lang w:val="en-US"/>
        </w:rPr>
      </w:pPr>
    </w:p>
    <w:p w14:paraId="4BE907F5" w14:textId="77777777" w:rsidR="0093461C" w:rsidRPr="003F13B1" w:rsidRDefault="0093461C" w:rsidP="00086E10">
      <w:pPr>
        <w:jc w:val="both"/>
        <w:rPr>
          <w:lang w:val="en-US"/>
        </w:rPr>
      </w:pPr>
    </w:p>
    <w:p w14:paraId="45E31E77" w14:textId="77777777" w:rsidR="0093461C" w:rsidRPr="003F13B1" w:rsidRDefault="0093461C" w:rsidP="00086E10">
      <w:pPr>
        <w:jc w:val="both"/>
        <w:rPr>
          <w:lang w:val="en-US"/>
        </w:rPr>
      </w:pPr>
    </w:p>
    <w:p w14:paraId="35149A9D" w14:textId="77777777" w:rsidR="0093461C" w:rsidRPr="003F13B1" w:rsidRDefault="0093461C" w:rsidP="00086E10">
      <w:pPr>
        <w:jc w:val="both"/>
        <w:rPr>
          <w:lang w:val="en-US"/>
        </w:rPr>
      </w:pPr>
    </w:p>
    <w:p w14:paraId="727C5BA3" w14:textId="77777777" w:rsidR="0093461C" w:rsidRPr="003F13B1" w:rsidRDefault="0093461C" w:rsidP="00086E10">
      <w:pPr>
        <w:jc w:val="both"/>
        <w:rPr>
          <w:lang w:val="en-US"/>
        </w:rPr>
      </w:pPr>
    </w:p>
    <w:p w14:paraId="27D47DEB" w14:textId="77777777" w:rsidR="0093461C" w:rsidRPr="003F13B1" w:rsidRDefault="0093461C" w:rsidP="00086E10">
      <w:pPr>
        <w:jc w:val="both"/>
        <w:rPr>
          <w:lang w:val="en-US"/>
        </w:rPr>
      </w:pPr>
    </w:p>
    <w:p w14:paraId="1DEF6409" w14:textId="77777777" w:rsidR="0093461C" w:rsidRPr="003F13B1" w:rsidRDefault="0093461C" w:rsidP="00086E10">
      <w:pPr>
        <w:jc w:val="both"/>
        <w:rPr>
          <w:lang w:val="en-US"/>
        </w:rPr>
      </w:pPr>
    </w:p>
    <w:p w14:paraId="03DD6193" w14:textId="77777777" w:rsidR="0093461C" w:rsidRPr="003F13B1" w:rsidRDefault="0093461C" w:rsidP="00086E10">
      <w:pPr>
        <w:jc w:val="both"/>
        <w:rPr>
          <w:lang w:val="en-US"/>
        </w:rPr>
      </w:pPr>
    </w:p>
    <w:p w14:paraId="5EF4EFA2" w14:textId="77777777" w:rsidR="0093461C" w:rsidRPr="003F13B1" w:rsidRDefault="0093461C" w:rsidP="00086E10">
      <w:pPr>
        <w:jc w:val="both"/>
        <w:rPr>
          <w:lang w:val="en-US"/>
        </w:rPr>
      </w:pPr>
    </w:p>
    <w:p w14:paraId="759A12A2" w14:textId="77777777" w:rsidR="0093461C" w:rsidRPr="003F13B1" w:rsidRDefault="0093461C" w:rsidP="00086E10">
      <w:pPr>
        <w:jc w:val="both"/>
        <w:rPr>
          <w:lang w:val="en-US"/>
        </w:rPr>
      </w:pPr>
    </w:p>
    <w:p w14:paraId="32C9C990" w14:textId="77777777" w:rsidR="0093461C" w:rsidRPr="003F13B1" w:rsidRDefault="0093461C" w:rsidP="00086E10">
      <w:pPr>
        <w:jc w:val="both"/>
        <w:rPr>
          <w:lang w:val="en-US"/>
        </w:rPr>
      </w:pPr>
    </w:p>
    <w:p w14:paraId="024664C5" w14:textId="77777777" w:rsidR="0093461C" w:rsidRPr="003F13B1" w:rsidRDefault="0093461C" w:rsidP="00086E10">
      <w:pPr>
        <w:jc w:val="both"/>
        <w:rPr>
          <w:lang w:val="en-US"/>
        </w:rPr>
      </w:pPr>
    </w:p>
    <w:p w14:paraId="619489AB" w14:textId="77777777" w:rsidR="0093461C" w:rsidRPr="003F13B1" w:rsidRDefault="0093461C" w:rsidP="00086E10">
      <w:pPr>
        <w:jc w:val="both"/>
        <w:rPr>
          <w:lang w:val="en-US"/>
        </w:rPr>
      </w:pPr>
    </w:p>
    <w:p w14:paraId="1A72567E" w14:textId="77777777" w:rsidR="0093461C" w:rsidRPr="003F13B1" w:rsidRDefault="0093461C" w:rsidP="00086E10">
      <w:pPr>
        <w:jc w:val="both"/>
      </w:pPr>
    </w:p>
    <w:p w14:paraId="2F6CE36F" w14:textId="77777777" w:rsidR="00086E10" w:rsidRPr="003F13B1" w:rsidRDefault="00086E10" w:rsidP="00086E10">
      <w:pPr>
        <w:shd w:val="clear" w:color="auto" w:fill="FFFFFF"/>
        <w:spacing w:before="100" w:beforeAutospacing="1" w:after="268" w:line="569" w:lineRule="atLeast"/>
        <w:jc w:val="both"/>
        <w:outlineLvl w:val="0"/>
        <w:rPr>
          <w:b/>
          <w:bCs/>
          <w:color w:val="0F1115"/>
          <w:kern w:val="36"/>
          <w:sz w:val="40"/>
          <w:szCs w:val="40"/>
          <w:lang w:val="en-US"/>
        </w:rPr>
      </w:pPr>
      <w:bookmarkStart w:id="1" w:name="_Toc237874885"/>
      <w:r w:rsidRPr="003F13B1">
        <w:rPr>
          <w:b/>
          <w:bCs/>
          <w:color w:val="0F1115"/>
          <w:kern w:val="36"/>
          <w:sz w:val="40"/>
          <w:szCs w:val="40"/>
          <w:lang w:val="en-US"/>
        </w:rPr>
        <w:lastRenderedPageBreak/>
        <w:t>1. ПРИКАЗ ПРОБЛЕМА И ТЕМЕ</w:t>
      </w:r>
      <w:bookmarkEnd w:id="1"/>
      <w:r w:rsidRPr="003F13B1">
        <w:rPr>
          <w:b/>
          <w:bCs/>
          <w:color w:val="0F1115"/>
          <w:kern w:val="36"/>
          <w:sz w:val="40"/>
          <w:szCs w:val="40"/>
          <w:lang w:val="en-US"/>
        </w:rPr>
        <w:t xml:space="preserve"> </w:t>
      </w:r>
    </w:p>
    <w:p w14:paraId="7F5DF3FC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Предмет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тачније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анализе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сентимента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аутоматско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оријентације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52660282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Проблем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формулисан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трокласне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: </w:t>
      </w:r>
      <w:proofErr w:type="spellStart"/>
      <w:r w:rsidRPr="003F13B1">
        <w:rPr>
          <w:color w:val="0F1115"/>
          <w:szCs w:val="27"/>
          <w:lang w:val="en-US"/>
        </w:rPr>
        <w:t>улаз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представља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док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наводи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препозна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карактеристичне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обрасце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избор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речи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употреба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емотивне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реторички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уређаји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целокупна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E7B07B9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тематски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домен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одабрани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поводом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догодили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периоду</w:t>
      </w:r>
      <w:proofErr w:type="spellEnd"/>
      <w:r w:rsidRPr="003F13B1">
        <w:rPr>
          <w:color w:val="0F1115"/>
          <w:szCs w:val="27"/>
          <w:lang w:val="en-US"/>
        </w:rPr>
        <w:t xml:space="preserve"> 2024-2026. </w:t>
      </w:r>
      <w:proofErr w:type="spellStart"/>
      <w:r w:rsidRPr="003F13B1">
        <w:rPr>
          <w:color w:val="0F1115"/>
          <w:szCs w:val="27"/>
          <w:lang w:val="en-US"/>
        </w:rPr>
        <w:t>године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изабрана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због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високог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степена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поларизације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јавном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дискурсу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омогућава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јасно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карактеришу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неформалним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језиком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употребом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сленга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скраћеница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правописних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грешака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изазовним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релевантним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40E41D86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Приликом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претпроцесирања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посебна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пажња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посвећена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чишћењу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текстуалног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садржаја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потпуности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избачени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корпуса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јер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њихово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присуство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унети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нејасноћу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Наиме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исти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</w:t>
      </w:r>
      <w:proofErr w:type="spellEnd"/>
      <w:r w:rsidRPr="003F13B1">
        <w:rPr>
          <w:color w:val="0F1115"/>
          <w:szCs w:val="27"/>
          <w:lang w:val="en-US"/>
        </w:rPr>
        <w:t xml:space="preserve"> (</w:t>
      </w:r>
      <w:proofErr w:type="spellStart"/>
      <w:r w:rsidRPr="003F13B1">
        <w:rPr>
          <w:color w:val="0F1115"/>
          <w:szCs w:val="27"/>
          <w:lang w:val="en-US"/>
        </w:rPr>
        <w:t>нпр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палчеви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горе</w:t>
      </w:r>
      <w:proofErr w:type="spellEnd"/>
      <w:r w:rsidRPr="003F13B1">
        <w:rPr>
          <w:color w:val="0F1115"/>
          <w:szCs w:val="27"/>
          <w:lang w:val="en-US"/>
        </w:rPr>
        <w:t xml:space="preserve">)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појавити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подршке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ироничним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противника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губи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моћ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симбола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Уколико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задржали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могао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погрешно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интерпретира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снажан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сигнал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одређеној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нарушило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поузданост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Избацивањем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ослања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искључиво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маркере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повећава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робусност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интерпретабилност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0A4D64F1" w14:textId="77777777" w:rsidR="00086E10" w:rsidRPr="003F13B1" w:rsidRDefault="00086E10" w:rsidP="0093461C">
      <w:pPr>
        <w:pStyle w:val="Heading2"/>
        <w:jc w:val="both"/>
      </w:pPr>
      <w:bookmarkStart w:id="2" w:name="_Toc237874886"/>
      <w:r w:rsidRPr="003F13B1">
        <w:t xml:space="preserve">1.1. </w:t>
      </w:r>
      <w:proofErr w:type="spellStart"/>
      <w:r w:rsidRPr="003F13B1">
        <w:t>Категорије</w:t>
      </w:r>
      <w:proofErr w:type="spellEnd"/>
      <w:r w:rsidRPr="003F13B1">
        <w:t xml:space="preserve"> </w:t>
      </w:r>
      <w:proofErr w:type="spellStart"/>
      <w:r w:rsidRPr="003F13B1">
        <w:t>политичких</w:t>
      </w:r>
      <w:proofErr w:type="spellEnd"/>
      <w:r w:rsidRPr="003F13B1">
        <w:t xml:space="preserve"> </w:t>
      </w:r>
      <w:proofErr w:type="spellStart"/>
      <w:r w:rsidRPr="003F13B1">
        <w:t>ставова</w:t>
      </w:r>
      <w:proofErr w:type="spellEnd"/>
      <w:r w:rsidRPr="003F13B1">
        <w:t xml:space="preserve"> у </w:t>
      </w:r>
      <w:proofErr w:type="spellStart"/>
      <w:r w:rsidRPr="003F13B1">
        <w:t>скупу</w:t>
      </w:r>
      <w:proofErr w:type="spellEnd"/>
      <w:r w:rsidRPr="003F13B1">
        <w:t xml:space="preserve"> </w:t>
      </w:r>
      <w:proofErr w:type="spellStart"/>
      <w:r w:rsidRPr="003F13B1">
        <w:t>података</w:t>
      </w:r>
      <w:bookmarkEnd w:id="2"/>
      <w:proofErr w:type="spellEnd"/>
    </w:p>
    <w:p w14:paraId="56261B0F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Скуп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класификовани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три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ширим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контекстом</w:t>
      </w:r>
      <w:proofErr w:type="spellEnd"/>
      <w:r w:rsidRPr="003F13B1">
        <w:rPr>
          <w:color w:val="0F1115"/>
          <w:szCs w:val="27"/>
          <w:lang w:val="en-US"/>
        </w:rPr>
        <w:t>:</w:t>
      </w:r>
    </w:p>
    <w:p w14:paraId="0EE9006B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Против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Подршка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критички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став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подршке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подржавам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браво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истина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правда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смењивање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позитивна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,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позивање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транспарентност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одговорност</w:t>
      </w:r>
      <w:proofErr w:type="spellEnd"/>
      <w:r w:rsidRPr="003F13B1">
        <w:rPr>
          <w:color w:val="0F1115"/>
          <w:lang w:val="en-US"/>
        </w:rPr>
        <w:t>.</w:t>
      </w:r>
    </w:p>
    <w:p w14:paraId="1BC1C6EA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За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Противљење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противљење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lastRenderedPageBreak/>
        <w:t>противљења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наплаћени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марионете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ред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закон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одржавање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стабилности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негативна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афирмација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државних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тренутног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руководства</w:t>
      </w:r>
      <w:proofErr w:type="spellEnd"/>
      <w:r w:rsidRPr="003F13B1">
        <w:rPr>
          <w:color w:val="0F1115"/>
          <w:lang w:val="en-US"/>
        </w:rPr>
        <w:t>.</w:t>
      </w:r>
    </w:p>
    <w:p w14:paraId="73F8C1C4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Неутрални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Информативни</w:t>
      </w:r>
      <w:proofErr w:type="spellEnd"/>
      <w:r w:rsidRPr="003F13B1">
        <w:rPr>
          <w:color w:val="0F1115"/>
          <w:szCs w:val="27"/>
          <w:lang w:val="en-US"/>
        </w:rPr>
        <w:t xml:space="preserve"> –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чињенице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постављају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питања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израженог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Карактерише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објективан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неутрална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позивање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изворе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пренос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платформи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заузимања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92E7657" w14:textId="77777777" w:rsidR="00086E10" w:rsidRPr="003F13B1" w:rsidRDefault="006E18D8" w:rsidP="00086E10">
      <w:pPr>
        <w:shd w:val="clear" w:color="auto" w:fill="FFFFFF"/>
        <w:spacing w:before="268" w:after="268"/>
        <w:ind w:firstLine="36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</w:rPr>
        <w:t>Избегли</w:t>
      </w:r>
      <w:proofErr w:type="spellEnd"/>
      <w:r w:rsidRPr="003F13B1">
        <w:rPr>
          <w:color w:val="0F1115"/>
          <w:szCs w:val="27"/>
        </w:rPr>
        <w:t xml:space="preserve"> </w:t>
      </w:r>
      <w:proofErr w:type="spellStart"/>
      <w:r w:rsidRPr="003F13B1">
        <w:rPr>
          <w:color w:val="0F1115"/>
          <w:szCs w:val="27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издвајање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посебне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категорије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ироничне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амбивалентним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Разлог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одлуку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лежи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чињеници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својој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природи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дубоко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двосмислени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– </w:t>
      </w:r>
      <w:proofErr w:type="spellStart"/>
      <w:r w:rsidR="00086E10" w:rsidRPr="003F13B1">
        <w:rPr>
          <w:color w:val="0F1115"/>
          <w:szCs w:val="27"/>
          <w:lang w:val="en-US"/>
        </w:rPr>
        <w:t>често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изражавају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супротан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онога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буквално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каже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чини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изузетно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тешким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аутоматску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класификацију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Исти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могао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протумачен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подршка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противљење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у </w:t>
      </w:r>
      <w:proofErr w:type="spellStart"/>
      <w:r w:rsidR="00086E10" w:rsidRPr="003F13B1">
        <w:rPr>
          <w:color w:val="0F1115"/>
          <w:szCs w:val="27"/>
          <w:lang w:val="en-US"/>
        </w:rPr>
        <w:t>зависности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контекста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читаочеве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перцепције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Пошто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циљ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рада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моделирање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нијанси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ироније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већ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препознавање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експлицитних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политичких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ставова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овакве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искључили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корпуса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Слична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логика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примењена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изразито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који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додатно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компликовали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трокласни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задатак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увели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субјективност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процес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анотације</w:t>
      </w:r>
      <w:proofErr w:type="spellEnd"/>
      <w:r w:rsidR="00086E10" w:rsidRPr="003F13B1">
        <w:rPr>
          <w:color w:val="0F1115"/>
          <w:szCs w:val="27"/>
          <w:lang w:val="en-US"/>
        </w:rPr>
        <w:t>.</w:t>
      </w:r>
    </w:p>
    <w:p w14:paraId="767E9E13" w14:textId="77777777" w:rsidR="00086E10" w:rsidRPr="003F13B1" w:rsidRDefault="00086E10" w:rsidP="0093461C">
      <w:pPr>
        <w:pStyle w:val="Heading2"/>
        <w:rPr>
          <w:sz w:val="32"/>
        </w:rPr>
      </w:pPr>
      <w:bookmarkStart w:id="3" w:name="_Toc237874887"/>
      <w:r w:rsidRPr="003F13B1">
        <w:rPr>
          <w:sz w:val="32"/>
        </w:rPr>
        <w:t>1</w:t>
      </w:r>
      <w:r w:rsidRPr="003F13B1">
        <w:t xml:space="preserve">.2. </w:t>
      </w:r>
      <w:proofErr w:type="spellStart"/>
      <w:r w:rsidRPr="003F13B1">
        <w:t>Циљ</w:t>
      </w:r>
      <w:proofErr w:type="spellEnd"/>
      <w:r w:rsidRPr="003F13B1">
        <w:t xml:space="preserve"> </w:t>
      </w:r>
      <w:proofErr w:type="spellStart"/>
      <w:r w:rsidRPr="003F13B1">
        <w:t>пројекта</w:t>
      </w:r>
      <w:bookmarkEnd w:id="3"/>
      <w:proofErr w:type="spellEnd"/>
    </w:p>
    <w:p w14:paraId="72834120" w14:textId="77777777" w:rsidR="00086E10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3F13B1">
        <w:rPr>
          <w:color w:val="0F1115"/>
          <w:szCs w:val="27"/>
          <w:lang w:val="en-US"/>
        </w:rPr>
        <w:t>Главни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имплементација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анализа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поређење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рачунарских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решења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предвиде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Поред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предикције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важан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аспект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испитивање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лингвистичких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стилских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одлика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највише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доприносе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ефикасном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разликовању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диференцијацији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обухваћених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структурирано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кроз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кључних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фаза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почевши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сирових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детаљне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анотације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све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напредног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моделовања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евалуације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343C6A46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1D079F6C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4CC74F50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00C9601B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53EB8311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9FFCD67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7AF49738" w14:textId="77777777" w:rsidR="003F13B1" w:rsidRP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0665D24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</w:p>
    <w:p w14:paraId="620FF2EF" w14:textId="77777777" w:rsidR="00086E10" w:rsidRPr="003F13B1" w:rsidRDefault="00086E10" w:rsidP="00086E10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</w:rPr>
      </w:pPr>
      <w:bookmarkStart w:id="4" w:name="_Toc237874888"/>
      <w:r w:rsidRPr="003F13B1">
        <w:rPr>
          <w:color w:val="0F1115"/>
          <w:sz w:val="45"/>
          <w:szCs w:val="45"/>
        </w:rPr>
        <w:lastRenderedPageBreak/>
        <w:t>2. ПРИКУПЉАЊЕ ПОДАТАКА</w:t>
      </w:r>
      <w:bookmarkEnd w:id="4"/>
    </w:p>
    <w:p w14:paraId="18E7B842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 xml:space="preserve">У </w:t>
      </w:r>
      <w:proofErr w:type="spellStart"/>
      <w:r w:rsidRPr="003F13B1">
        <w:rPr>
          <w:color w:val="0F1115"/>
          <w:szCs w:val="30"/>
        </w:rPr>
        <w:t>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поглављу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описан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целокупан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формирања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преко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стандардизације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коначне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експлоративне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анализе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материјала</w:t>
      </w:r>
      <w:proofErr w:type="spellEnd"/>
      <w:r w:rsidRPr="003F13B1">
        <w:rPr>
          <w:color w:val="0F1115"/>
          <w:szCs w:val="30"/>
        </w:rPr>
        <w:t>.</w:t>
      </w:r>
    </w:p>
    <w:p w14:paraId="0C947201" w14:textId="77777777" w:rsidR="00086E10" w:rsidRPr="003F13B1" w:rsidRDefault="00086E10" w:rsidP="00133D70">
      <w:pPr>
        <w:pStyle w:val="Heading2"/>
        <w:jc w:val="both"/>
      </w:pPr>
      <w:bookmarkStart w:id="5" w:name="_Toc237874889"/>
      <w:r w:rsidRPr="003F13B1">
        <w:t xml:space="preserve">2.1. </w:t>
      </w:r>
      <w:proofErr w:type="spellStart"/>
      <w:r w:rsidRPr="003F13B1">
        <w:t>Прикупљање</w:t>
      </w:r>
      <w:proofErr w:type="spellEnd"/>
      <w:r w:rsidRPr="003F13B1">
        <w:t xml:space="preserve"> </w:t>
      </w:r>
      <w:proofErr w:type="spellStart"/>
      <w:r w:rsidRPr="003F13B1">
        <w:t>сирових</w:t>
      </w:r>
      <w:proofErr w:type="spellEnd"/>
      <w:r w:rsidRPr="003F13B1">
        <w:t xml:space="preserve"> </w:t>
      </w:r>
      <w:proofErr w:type="spellStart"/>
      <w:r w:rsidRPr="003F13B1">
        <w:t>података</w:t>
      </w:r>
      <w:proofErr w:type="spellEnd"/>
      <w:r w:rsidRPr="003F13B1">
        <w:t xml:space="preserve"> </w:t>
      </w:r>
      <w:proofErr w:type="spellStart"/>
      <w:r w:rsidRPr="003F13B1">
        <w:t>са</w:t>
      </w:r>
      <w:proofErr w:type="spellEnd"/>
      <w:r w:rsidRPr="003F13B1">
        <w:t xml:space="preserve"> </w:t>
      </w:r>
      <w:proofErr w:type="spellStart"/>
      <w:r w:rsidRPr="003F13B1">
        <w:t>друштвених</w:t>
      </w:r>
      <w:proofErr w:type="spellEnd"/>
      <w:r w:rsidRPr="003F13B1">
        <w:t xml:space="preserve"> </w:t>
      </w:r>
      <w:proofErr w:type="spellStart"/>
      <w:r w:rsidRPr="003F13B1">
        <w:t>мрежа</w:t>
      </w:r>
      <w:bookmarkEnd w:id="5"/>
      <w:proofErr w:type="spellEnd"/>
    </w:p>
    <w:p w14:paraId="35E6426B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истраживање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чинили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четири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мреже</w:t>
      </w:r>
      <w:proofErr w:type="spellEnd"/>
      <w:r w:rsidRPr="003F13B1">
        <w:rPr>
          <w:color w:val="0F1115"/>
          <w:szCs w:val="30"/>
        </w:rPr>
        <w:t xml:space="preserve">: Instagram, X, YouTube и Facebook. </w:t>
      </w:r>
      <w:proofErr w:type="spellStart"/>
      <w:r w:rsidRPr="003F13B1">
        <w:rPr>
          <w:color w:val="0F1115"/>
          <w:szCs w:val="30"/>
        </w:rPr>
        <w:t>Одабир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случајан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најпосећеније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канале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расправу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друштвено-политичким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темама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српском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простору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значајно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различитим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профилима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обрасцима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комуникације</w:t>
      </w:r>
      <w:proofErr w:type="spellEnd"/>
      <w:r w:rsidRPr="003F13B1">
        <w:rPr>
          <w:color w:val="0F1115"/>
          <w:szCs w:val="30"/>
        </w:rPr>
        <w:t>.</w:t>
      </w:r>
    </w:p>
    <w:p w14:paraId="5D8EC33C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Прикупљање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вршено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претраживањем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периоду</w:t>
      </w:r>
      <w:proofErr w:type="spellEnd"/>
      <w:r w:rsidRPr="003F13B1">
        <w:rPr>
          <w:color w:val="0F1115"/>
          <w:szCs w:val="30"/>
        </w:rPr>
        <w:t xml:space="preserve"> 2024–2026. </w:t>
      </w:r>
      <w:proofErr w:type="spellStart"/>
      <w:r w:rsidRPr="003F13B1">
        <w:rPr>
          <w:color w:val="0F1115"/>
          <w:szCs w:val="30"/>
        </w:rPr>
        <w:t>године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екстраховани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Укупан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10.870,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задржано</w:t>
      </w:r>
      <w:proofErr w:type="spellEnd"/>
      <w:r w:rsidRPr="003F13B1">
        <w:rPr>
          <w:color w:val="0F1115"/>
          <w:szCs w:val="30"/>
        </w:rPr>
        <w:t xml:space="preserve"> 8.912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48E4AFC2" w14:textId="77777777" w:rsidR="00086E10" w:rsidRPr="003F13B1" w:rsidRDefault="006E18D8" w:rsidP="006E18D8">
      <w:pPr>
        <w:jc w:val="center"/>
        <w:rPr>
          <w:sz w:val="20"/>
        </w:rPr>
      </w:pPr>
      <w:r w:rsidRPr="003F13B1">
        <w:rPr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  <w:drawing>
          <wp:inline distT="0" distB="0" distL="0" distR="0" wp14:anchorId="4ABAE392" wp14:editId="69D47E13">
            <wp:extent cx="4992675" cy="3434080"/>
            <wp:effectExtent l="0" t="0" r="0" b="0"/>
            <wp:docPr id="17" name="Picture 17" descr="C:\Users\korisnik\Desktop\Ana Bulatovic\opj\nlp-student-protest-stance-classification\phase3_model_training\output\data_analysis\06_phase1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orisnik\Desktop\Ana Bulatovic\opj\nlp-student-protest-stance-classification\phase3_model_training\output\data_analysis\06_phase1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370" t="1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75" cy="343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E463E" w14:textId="70F7925A" w:rsidR="003F13B1" w:rsidRPr="003F13B1" w:rsidRDefault="003F13B1" w:rsidP="006E18D8">
      <w:pPr>
        <w:jc w:val="center"/>
        <w:rPr>
          <w:szCs w:val="32"/>
          <w:lang w:val="sr-Cyrl-RS"/>
        </w:rPr>
      </w:pPr>
      <w:r w:rsidRPr="003F13B1">
        <w:rPr>
          <w:szCs w:val="32"/>
          <w:lang w:val="sr-Cyrl-RS"/>
        </w:rPr>
        <w:t>Слика 2.1 Прикупљени коментари по платформи</w:t>
      </w:r>
    </w:p>
    <w:p w14:paraId="083792F3" w14:textId="27983A7C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lastRenderedPageBreak/>
        <w:t>Као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види</w:t>
      </w:r>
      <w:proofErr w:type="spellEnd"/>
      <w:r w:rsidR="003F13B1">
        <w:rPr>
          <w:color w:val="0F1115"/>
          <w:szCs w:val="30"/>
          <w:lang w:val="sr-Cyrl-RS"/>
        </w:rPr>
        <w:t xml:space="preserve"> на Слици 2.1</w:t>
      </w:r>
      <w:r w:rsidRPr="003F13B1">
        <w:rPr>
          <w:color w:val="0F1115"/>
          <w:szCs w:val="30"/>
        </w:rPr>
        <w:t xml:space="preserve">, Instagram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сировом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6.605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заступљене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1.200–1.600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570D3637" w14:textId="77777777" w:rsidR="00086E10" w:rsidRPr="003F13B1" w:rsidRDefault="00086E10" w:rsidP="00133D70">
      <w:pPr>
        <w:pStyle w:val="Heading2"/>
      </w:pPr>
      <w:bookmarkStart w:id="6" w:name="_Toc237874890"/>
      <w:r w:rsidRPr="003F13B1">
        <w:t xml:space="preserve">2.2. </w:t>
      </w:r>
      <w:proofErr w:type="spellStart"/>
      <w:r w:rsidRPr="003F13B1">
        <w:t>Чишћење</w:t>
      </w:r>
      <w:proofErr w:type="spellEnd"/>
      <w:r w:rsidRPr="003F13B1">
        <w:t xml:space="preserve"> и </w:t>
      </w:r>
      <w:proofErr w:type="spellStart"/>
      <w:r w:rsidRPr="003F13B1">
        <w:t>стандардизација</w:t>
      </w:r>
      <w:proofErr w:type="spellEnd"/>
      <w:r w:rsidRPr="003F13B1">
        <w:t xml:space="preserve"> </w:t>
      </w:r>
      <w:proofErr w:type="spellStart"/>
      <w:r w:rsidRPr="003F13B1">
        <w:t>корпуса</w:t>
      </w:r>
      <w:bookmarkEnd w:id="6"/>
      <w:proofErr w:type="spellEnd"/>
    </w:p>
    <w:p w14:paraId="30E5AFD4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Сирови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коментари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карактеришу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различитим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облицима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неформалности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који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значајно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отежали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рад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класификационих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модела</w:t>
      </w:r>
      <w:proofErr w:type="spellEnd"/>
      <w:r w:rsidRPr="003F13B1">
        <w:rPr>
          <w:color w:val="0F1115"/>
          <w:szCs w:val="30"/>
          <w:lang w:val="en-GB"/>
        </w:rPr>
        <w:t xml:space="preserve">. </w:t>
      </w:r>
      <w:proofErr w:type="spellStart"/>
      <w:r w:rsidRPr="003F13B1">
        <w:rPr>
          <w:color w:val="0F1115"/>
          <w:szCs w:val="30"/>
          <w:lang w:val="en-GB"/>
        </w:rPr>
        <w:t>Будући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текстови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кратки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неформални</w:t>
      </w:r>
      <w:proofErr w:type="spellEnd"/>
      <w:r w:rsidRPr="003F13B1">
        <w:rPr>
          <w:color w:val="0F1115"/>
          <w:szCs w:val="30"/>
          <w:lang w:val="en-GB"/>
        </w:rPr>
        <w:t xml:space="preserve"> и </w:t>
      </w:r>
      <w:proofErr w:type="spellStart"/>
      <w:r w:rsidRPr="003F13B1">
        <w:rPr>
          <w:color w:val="0F1115"/>
          <w:szCs w:val="30"/>
          <w:lang w:val="en-GB"/>
        </w:rPr>
        <w:t>често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симболе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без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лексичког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садржаја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чишћење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рађено</w:t>
      </w:r>
      <w:proofErr w:type="spellEnd"/>
      <w:r w:rsidRPr="003F13B1">
        <w:rPr>
          <w:color w:val="0F1115"/>
          <w:szCs w:val="30"/>
          <w:lang w:val="en-GB"/>
        </w:rPr>
        <w:t xml:space="preserve"> у </w:t>
      </w:r>
      <w:proofErr w:type="spellStart"/>
      <w:r w:rsidRPr="003F13B1">
        <w:rPr>
          <w:color w:val="0F1115"/>
          <w:szCs w:val="30"/>
          <w:lang w:val="en-GB"/>
        </w:rPr>
        <w:t>два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нивоа</w:t>
      </w:r>
      <w:proofErr w:type="spellEnd"/>
      <w:r w:rsidRPr="003F13B1">
        <w:rPr>
          <w:color w:val="0F1115"/>
          <w:szCs w:val="30"/>
          <w:lang w:val="en-GB"/>
        </w:rPr>
        <w:t xml:space="preserve">: </w:t>
      </w:r>
    </w:p>
    <w:p w14:paraId="7697154E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припрема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сировог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корпуса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пре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анотације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</w:p>
    <w:p w14:paraId="1D194182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  <w:lang w:val="en-GB"/>
        </w:rPr>
        <w:t>претпроцесирање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класичне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r w:rsidRPr="003F13B1">
        <w:rPr>
          <w:i/>
          <w:iCs/>
          <w:color w:val="0F1115"/>
          <w:szCs w:val="30"/>
          <w:lang w:val="en-GB"/>
        </w:rPr>
        <w:t>baseline</w:t>
      </w:r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моделе</w:t>
      </w:r>
      <w:proofErr w:type="spellEnd"/>
      <w:r w:rsidRPr="003F13B1">
        <w:rPr>
          <w:color w:val="0F1115"/>
          <w:szCs w:val="30"/>
          <w:lang w:val="en-GB"/>
        </w:rPr>
        <w:t>.</w:t>
      </w:r>
    </w:p>
    <w:p w14:paraId="6CF2C88E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3904CF7F" w14:textId="77777777" w:rsidR="00133D70" w:rsidRPr="003F13B1" w:rsidRDefault="00133D70" w:rsidP="00133D70">
      <w:pPr>
        <w:pStyle w:val="Heading3"/>
        <w:rPr>
          <w:rFonts w:ascii="Times New Roman" w:hAnsi="Times New Roman" w:cs="Times New Roman"/>
          <w:color w:val="auto"/>
          <w:sz w:val="32"/>
        </w:rPr>
      </w:pPr>
      <w:bookmarkStart w:id="7" w:name="_Toc237874891"/>
      <w:r w:rsidRPr="003F13B1">
        <w:rPr>
          <w:rFonts w:ascii="Times New Roman" w:hAnsi="Times New Roman" w:cs="Times New Roman"/>
          <w:color w:val="auto"/>
          <w:sz w:val="32"/>
        </w:rPr>
        <w:t xml:space="preserve">2.2.1.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Припрема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сировог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корпуса</w:t>
      </w:r>
      <w:bookmarkEnd w:id="7"/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</w:p>
    <w:p w14:paraId="089901CC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експорти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чувају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у UTF-8 </w:t>
      </w:r>
      <w:proofErr w:type="spellStart"/>
      <w:r w:rsidRPr="003F13B1">
        <w:rPr>
          <w:color w:val="0F1115"/>
          <w:szCs w:val="30"/>
        </w:rPr>
        <w:t>формату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Празни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одмах</w:t>
      </w:r>
      <w:proofErr w:type="spellEnd"/>
      <w:r w:rsidRPr="003F13B1">
        <w:rPr>
          <w:color w:val="0F1115"/>
          <w:szCs w:val="30"/>
        </w:rPr>
        <w:t>.</w:t>
      </w:r>
    </w:p>
    <w:p w14:paraId="70E6AD99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сродни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графички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уклањају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узастопне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сабијају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размак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Овај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разлога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двосмисленост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нпр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палчеви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горе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пратити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коментаре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протестима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саркастичном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намером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Њихово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уносило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буку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податке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довело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погрешног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повезивања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Друго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циљ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садржаја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поуздано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одредити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>.</w:t>
      </w:r>
    </w:p>
    <w:p w14:paraId="5C9EB327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rStyle w:val="skip-quote-patch"/>
          <w:color w:val="0F1115"/>
          <w:szCs w:val="30"/>
        </w:rPr>
        <w:t>Правопис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ћирилица</w:t>
      </w:r>
      <w:proofErr w:type="spellEnd"/>
      <w:r w:rsidRPr="003F13B1">
        <w:rPr>
          <w:rStyle w:val="skip-quote-patch"/>
          <w:color w:val="0F1115"/>
          <w:szCs w:val="30"/>
        </w:rPr>
        <w:t>/</w:t>
      </w:r>
      <w:proofErr w:type="spellStart"/>
      <w:r w:rsidRPr="003F13B1">
        <w:rPr>
          <w:rStyle w:val="skip-quote-patch"/>
          <w:color w:val="0F1115"/>
          <w:szCs w:val="30"/>
        </w:rPr>
        <w:t>латиница</w:t>
      </w:r>
      <w:proofErr w:type="spellEnd"/>
      <w:r w:rsidRPr="003F13B1">
        <w:rPr>
          <w:rStyle w:val="skip-quote-patch"/>
          <w:color w:val="0F1115"/>
          <w:szCs w:val="30"/>
        </w:rPr>
        <w:t xml:space="preserve"> и </w:t>
      </w:r>
      <w:proofErr w:type="spellStart"/>
      <w:r w:rsidRPr="003F13B1">
        <w:rPr>
          <w:rStyle w:val="skip-quote-patch"/>
          <w:color w:val="0F1115"/>
          <w:szCs w:val="30"/>
        </w:rPr>
        <w:t>садржај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коментара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нису</w:t>
      </w:r>
      <w:proofErr w:type="spellEnd"/>
      <w:r w:rsidRPr="003F13B1">
        <w:rPr>
          <w:rStyle w:val="skip-quote-patch"/>
          <w:color w:val="0F1115"/>
          <w:szCs w:val="30"/>
        </w:rPr>
        <w:t xml:space="preserve"> „</w:t>
      </w:r>
      <w:proofErr w:type="spellStart"/>
      <w:r w:rsidRPr="003F13B1">
        <w:rPr>
          <w:rStyle w:val="skip-quote-patch"/>
          <w:color w:val="0F1115"/>
          <w:szCs w:val="30"/>
        </w:rPr>
        <w:t>исправљани</w:t>
      </w:r>
      <w:proofErr w:type="spellEnd"/>
      <w:r w:rsidRPr="003F13B1">
        <w:rPr>
          <w:rStyle w:val="skip-quote-patch"/>
          <w:color w:val="0F1115"/>
          <w:szCs w:val="30"/>
        </w:rPr>
        <w:t xml:space="preserve">“ — </w:t>
      </w:r>
      <w:proofErr w:type="spellStart"/>
      <w:r w:rsidRPr="003F13B1">
        <w:rPr>
          <w:rStyle w:val="skip-quote-patch"/>
          <w:color w:val="0F1115"/>
          <w:szCs w:val="30"/>
        </w:rPr>
        <w:t>текст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остаје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онакав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корисник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написао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како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би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модел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видео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стварну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употребу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језика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мрежама</w:t>
      </w:r>
      <w:proofErr w:type="spellEnd"/>
      <w:r w:rsidRPr="003F13B1">
        <w:rPr>
          <w:rStyle w:val="skip-quote-patch"/>
          <w:color w:val="0F1115"/>
          <w:szCs w:val="30"/>
        </w:rPr>
        <w:t>.</w:t>
      </w:r>
    </w:p>
    <w:p w14:paraId="4F4BC0A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8" w:name="_Toc237874892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2.2.2.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Анотациони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скуп</w:t>
      </w:r>
      <w:bookmarkEnd w:id="8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282A8635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очишћеног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издвојен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подскуп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обележавање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уписа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нормализује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додатно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оригинални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уз</w:t>
      </w:r>
      <w:proofErr w:type="spellEnd"/>
      <w:r w:rsidRPr="003F13B1">
        <w:rPr>
          <w:color w:val="0F1115"/>
          <w:szCs w:val="30"/>
        </w:rPr>
        <w:t xml:space="preserve"> URL и </w:t>
      </w:r>
      <w:proofErr w:type="spellStart"/>
      <w:r w:rsidRPr="003F13B1">
        <w:rPr>
          <w:color w:val="0F1115"/>
          <w:szCs w:val="30"/>
        </w:rPr>
        <w:t>класу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изгубио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сигнал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кратких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мешовитих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записа</w:t>
      </w:r>
      <w:proofErr w:type="spellEnd"/>
      <w:r w:rsidRPr="003F13B1">
        <w:rPr>
          <w:color w:val="0F1115"/>
          <w:szCs w:val="30"/>
        </w:rPr>
        <w:t>.</w:t>
      </w:r>
    </w:p>
    <w:p w14:paraId="026B7A4C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9" w:name="_Toc237874893"/>
      <w:r w:rsidRPr="003F13B1">
        <w:rPr>
          <w:rFonts w:ascii="Times New Roman" w:hAnsi="Times New Roman" w:cs="Times New Roman"/>
          <w:color w:val="0F1115"/>
          <w:sz w:val="32"/>
          <w:szCs w:val="37"/>
        </w:rPr>
        <w:lastRenderedPageBreak/>
        <w:t xml:space="preserve">2.2.3.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Претпроцесирање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за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r w:rsidRPr="003F13B1">
        <w:rPr>
          <w:rFonts w:ascii="Times New Roman" w:hAnsi="Times New Roman" w:cs="Times New Roman"/>
          <w:i/>
          <w:color w:val="0F1115"/>
          <w:sz w:val="32"/>
          <w:szCs w:val="37"/>
        </w:rPr>
        <w:t>baseline</w:t>
      </w:r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моделе</w:t>
      </w:r>
      <w:bookmarkEnd w:id="9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703F5D52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логистичку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регресију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линеарни</w:t>
      </w:r>
      <w:proofErr w:type="spellEnd"/>
      <w:r w:rsidRPr="003F13B1">
        <w:rPr>
          <w:color w:val="0F1115"/>
          <w:szCs w:val="30"/>
        </w:rPr>
        <w:t xml:space="preserve"> SVM и </w:t>
      </w:r>
      <w:proofErr w:type="spellStart"/>
      <w:r w:rsidRPr="003F13B1">
        <w:rPr>
          <w:color w:val="0F1115"/>
          <w:szCs w:val="30"/>
        </w:rPr>
        <w:t>наивни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Бајесов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претвара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вектор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одлика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експериментални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фактори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равноправно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испитани</w:t>
      </w:r>
      <w:proofErr w:type="spellEnd"/>
      <w:r w:rsidRPr="003F13B1">
        <w:rPr>
          <w:color w:val="0F1115"/>
          <w:szCs w:val="30"/>
        </w:rPr>
        <w:t>:</w:t>
      </w:r>
    </w:p>
    <w:p w14:paraId="49EBF6F8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токенизација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 (Unicode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);</w:t>
      </w:r>
    </w:p>
    <w:p w14:paraId="7C6E73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>lowercasing (</w:t>
      </w:r>
      <w:proofErr w:type="spellStart"/>
      <w:r w:rsidRPr="003F13B1">
        <w:rPr>
          <w:color w:val="0F1115"/>
          <w:szCs w:val="30"/>
        </w:rPr>
        <w:t>укључен</w:t>
      </w:r>
      <w:proofErr w:type="spellEnd"/>
      <w:r w:rsidRPr="003F13B1">
        <w:rPr>
          <w:color w:val="0F1115"/>
          <w:szCs w:val="30"/>
        </w:rPr>
        <w:t xml:space="preserve"> / </w:t>
      </w:r>
      <w:proofErr w:type="spellStart"/>
      <w:r w:rsidRPr="003F13B1">
        <w:rPr>
          <w:color w:val="0F1115"/>
          <w:szCs w:val="30"/>
        </w:rPr>
        <w:t>искључен</w:t>
      </w:r>
      <w:proofErr w:type="spellEnd"/>
      <w:r w:rsidRPr="003F13B1">
        <w:rPr>
          <w:color w:val="0F1115"/>
          <w:szCs w:val="30"/>
        </w:rPr>
        <w:t>);</w:t>
      </w:r>
    </w:p>
    <w:p w14:paraId="344AC17E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једноставно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скидање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честих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српских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наставака</w:t>
      </w:r>
      <w:proofErr w:type="spellEnd"/>
      <w:r w:rsidRPr="003F13B1">
        <w:rPr>
          <w:color w:val="0F1115"/>
          <w:szCs w:val="30"/>
        </w:rPr>
        <w:t>;</w:t>
      </w:r>
    </w:p>
    <w:p w14:paraId="32EDDB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пакет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z w:val="22"/>
          <w:shd w:val="clear" w:color="auto" w:fill="EBEEF2"/>
        </w:rPr>
        <w:t>simplemma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језик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hd w:val="clear" w:color="auto" w:fill="EBEEF2"/>
        </w:rPr>
        <w:t>sr</w:t>
      </w:r>
      <w:proofErr w:type="spellEnd"/>
      <w:r w:rsidRPr="003F13B1">
        <w:rPr>
          <w:color w:val="0F1115"/>
          <w:szCs w:val="30"/>
        </w:rPr>
        <w:t xml:space="preserve">; </w:t>
      </w:r>
      <w:proofErr w:type="spellStart"/>
      <w:r w:rsidRPr="003F13B1">
        <w:rPr>
          <w:color w:val="0F1115"/>
          <w:szCs w:val="30"/>
        </w:rPr>
        <w:t>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малим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словима</w:t>
      </w:r>
      <w:proofErr w:type="spellEnd"/>
      <w:r w:rsidRPr="003F13B1">
        <w:rPr>
          <w:color w:val="0F1115"/>
          <w:szCs w:val="30"/>
        </w:rPr>
        <w:t>;</w:t>
      </w:r>
    </w:p>
    <w:p w14:paraId="6A034C0D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пондерисање</w:t>
      </w:r>
      <w:proofErr w:type="spellEnd"/>
      <w:r w:rsidRPr="003F13B1">
        <w:rPr>
          <w:color w:val="0F1115"/>
          <w:szCs w:val="30"/>
        </w:rPr>
        <w:t>: TF, IDF и TF-IDF (n-</w:t>
      </w:r>
      <w:proofErr w:type="spellStart"/>
      <w:r w:rsidRPr="003F13B1">
        <w:rPr>
          <w:color w:val="0F1115"/>
          <w:szCs w:val="30"/>
        </w:rPr>
        <w:t>грами</w:t>
      </w:r>
      <w:proofErr w:type="spellEnd"/>
      <w:r w:rsidRPr="003F13B1">
        <w:rPr>
          <w:color w:val="0F1115"/>
          <w:szCs w:val="30"/>
        </w:rPr>
        <w:t xml:space="preserve"> 1–2,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min_df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=2</w:t>
      </w:r>
      <w:r w:rsidRPr="003F13B1">
        <w:rPr>
          <w:color w:val="0F1115"/>
          <w:sz w:val="32"/>
          <w:szCs w:val="30"/>
        </w:rPr>
        <w:t>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max_df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=0.95</w:t>
      </w:r>
      <w:r w:rsidRPr="003F13B1">
        <w:rPr>
          <w:color w:val="0F1115"/>
          <w:szCs w:val="30"/>
        </w:rPr>
        <w:t xml:space="preserve">). </w:t>
      </w:r>
    </w:p>
    <w:p w14:paraId="1B896D3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28"/>
          <w:szCs w:val="37"/>
        </w:rPr>
      </w:pPr>
      <w:bookmarkStart w:id="10" w:name="_Toc237874894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2.2.4.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Енкодерски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модели</w:t>
      </w:r>
      <w:bookmarkEnd w:id="10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022F65F8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BERTић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mBERT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сопствени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подречни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токенизатор</w:t>
      </w:r>
      <w:proofErr w:type="spellEnd"/>
      <w:r w:rsidRPr="003F13B1">
        <w:rPr>
          <w:color w:val="0F1115"/>
          <w:szCs w:val="30"/>
        </w:rPr>
        <w:t xml:space="preserve">. Додатно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>/</w:t>
      </w: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примењује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нарушило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текста</w:t>
      </w:r>
      <w:proofErr w:type="spellEnd"/>
      <w:r w:rsidRPr="003F13B1">
        <w:rPr>
          <w:color w:val="0F1115"/>
          <w:szCs w:val="30"/>
        </w:rPr>
        <w:t>.</w:t>
      </w:r>
    </w:p>
    <w:p w14:paraId="6F679B28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74B832FC" w14:textId="77777777" w:rsidR="00086E10" w:rsidRPr="003F13B1" w:rsidRDefault="00086E10" w:rsidP="00133D70">
      <w:pPr>
        <w:pStyle w:val="Heading2"/>
        <w:rPr>
          <w:szCs w:val="30"/>
        </w:rPr>
      </w:pPr>
      <w:bookmarkStart w:id="11" w:name="_Toc237874895"/>
      <w:r w:rsidRPr="003F13B1">
        <w:t xml:space="preserve">2.3. </w:t>
      </w:r>
      <w:proofErr w:type="spellStart"/>
      <w:r w:rsidRPr="003F13B1">
        <w:t>Анотација</w:t>
      </w:r>
      <w:proofErr w:type="spellEnd"/>
      <w:r w:rsidRPr="003F13B1">
        <w:t xml:space="preserve"> </w:t>
      </w:r>
      <w:proofErr w:type="spellStart"/>
      <w:r w:rsidRPr="003F13B1">
        <w:t>коментара</w:t>
      </w:r>
      <w:bookmarkEnd w:id="11"/>
      <w:proofErr w:type="spellEnd"/>
    </w:p>
    <w:p w14:paraId="5988DC37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политичком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неопходно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класификовање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категорије</w:t>
      </w:r>
      <w:proofErr w:type="spellEnd"/>
      <w:r w:rsidRPr="003F13B1">
        <w:rPr>
          <w:color w:val="0F1115"/>
          <w:szCs w:val="30"/>
        </w:rPr>
        <w:t>:</w:t>
      </w:r>
    </w:p>
    <w:p w14:paraId="72750EC2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PROTIV-VLASTI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критикују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институције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подржавам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смењивање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транспарентност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0FC40E15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ZA-VLAST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тренутну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доводе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питање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легитимитет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ред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закон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стабилност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марионете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6F5CFACA" w14:textId="77777777" w:rsidR="00086E10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NEUTRAL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израженог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бити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како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5D0E1C4E" w14:textId="77777777" w:rsidR="0093461C" w:rsidRPr="003F13B1" w:rsidRDefault="00086E10" w:rsidP="0093461C">
      <w:pPr>
        <w:pStyle w:val="ds-markdown-paragraph"/>
        <w:shd w:val="clear" w:color="auto" w:fill="FFFFFF"/>
        <w:spacing w:before="299" w:beforeAutospacing="0" w:after="299" w:afterAutospacing="0" w:line="276" w:lineRule="auto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неколико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рунди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заједничко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означавање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мањег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чланови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усагласили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критеријума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уследила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самостална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. </w:t>
      </w:r>
    </w:p>
    <w:p w14:paraId="0160BF2C" w14:textId="77777777" w:rsidR="00086E10" w:rsidRPr="003F13B1" w:rsidRDefault="00086E10" w:rsidP="006E18D8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lastRenderedPageBreak/>
        <w:t>2.4. Експлоративна анализа података</w:t>
      </w:r>
    </w:p>
    <w:p w14:paraId="77929E7F" w14:textId="6153663A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завршене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финални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броји</w:t>
      </w:r>
      <w:proofErr w:type="spellEnd"/>
      <w:r w:rsidRPr="003F13B1">
        <w:rPr>
          <w:color w:val="0F1115"/>
          <w:szCs w:val="30"/>
        </w:rPr>
        <w:t xml:space="preserve"> </w:t>
      </w:r>
      <w:r w:rsidRPr="003F13B1">
        <w:rPr>
          <w:b/>
          <w:i/>
          <w:color w:val="0F1115"/>
          <w:szCs w:val="30"/>
        </w:rPr>
        <w:t xml:space="preserve">2.874 </w:t>
      </w:r>
      <w:proofErr w:type="spellStart"/>
      <w:r w:rsidRPr="003F13B1">
        <w:rPr>
          <w:b/>
          <w:i/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46365F">
        <w:rPr>
          <w:color w:val="0F1115"/>
          <w:szCs w:val="30"/>
          <w:lang w:val="sr-Cyrl-RS"/>
        </w:rPr>
        <w:t xml:space="preserve">2. </w:t>
      </w:r>
      <w:proofErr w:type="spellStart"/>
      <w:r w:rsidRPr="003F13B1">
        <w:rPr>
          <w:color w:val="0F1115"/>
          <w:szCs w:val="30"/>
        </w:rPr>
        <w:t>приказује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4ED77216" w14:textId="77777777" w:rsidR="006E18D8" w:rsidRPr="003F13B1" w:rsidRDefault="006E18D8" w:rsidP="006E18D8">
      <w:pPr>
        <w:spacing w:line="360" w:lineRule="auto"/>
        <w:jc w:val="center"/>
        <w:rPr>
          <w:sz w:val="20"/>
        </w:rPr>
      </w:pPr>
      <w:r w:rsidRPr="003F13B1">
        <w:rPr>
          <w:noProof/>
          <w:sz w:val="20"/>
          <w:lang w:val="en-US"/>
        </w:rPr>
        <w:drawing>
          <wp:inline distT="0" distB="0" distL="0" distR="0" wp14:anchorId="22CC6A20" wp14:editId="4C7AC587">
            <wp:extent cx="3777343" cy="2493604"/>
            <wp:effectExtent l="0" t="0" r="0" b="0"/>
            <wp:docPr id="18" name="Picture 18" descr="C:\Users\korisnik\Desktop\Ana Bulatovic\opj\nlp-student-protest-stance-classification\phase3_model_training\output\data_analysis\02_label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orisnik\Desktop\Ana Bulatovic\opj\nlp-student-protest-stance-classification\phase3_model_training\output\data_analysis\02_label_distribut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t="15042" b="11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854" cy="2508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0966D" w14:textId="2D7E9E79" w:rsidR="006E18D8" w:rsidRPr="003F13B1" w:rsidRDefault="006E18D8" w:rsidP="006E18D8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2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Расподела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у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анотираном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скупу</w:t>
      </w:r>
      <w:proofErr w:type="spellEnd"/>
    </w:p>
    <w:p w14:paraId="5AD7A4AB" w14:textId="4D4FBB30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PROTIV-VLASTI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1.168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(40,6%), </w:t>
      </w:r>
      <w:proofErr w:type="spellStart"/>
      <w:r w:rsidRPr="003F13B1">
        <w:rPr>
          <w:color w:val="0F1115"/>
          <w:szCs w:val="30"/>
        </w:rPr>
        <w:t>следи</w:t>
      </w:r>
      <w:proofErr w:type="spellEnd"/>
      <w:r w:rsidRPr="003F13B1">
        <w:rPr>
          <w:color w:val="0F1115"/>
          <w:szCs w:val="30"/>
        </w:rPr>
        <w:t xml:space="preserve"> ZA-VLAST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1.038 (36,1%),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</w:t>
      </w:r>
      <w:r w:rsidR="006E18D8" w:rsidRPr="003F13B1">
        <w:rPr>
          <w:color w:val="0F1115"/>
          <w:szCs w:val="30"/>
        </w:rPr>
        <w:t>оментари</w:t>
      </w:r>
      <w:proofErr w:type="spellEnd"/>
      <w:r w:rsidR="006E18D8" w:rsidRPr="003F13B1">
        <w:rPr>
          <w:color w:val="0F1115"/>
          <w:szCs w:val="30"/>
        </w:rPr>
        <w:t xml:space="preserve"> </w:t>
      </w:r>
      <w:proofErr w:type="spellStart"/>
      <w:r w:rsidR="006E18D8" w:rsidRPr="003F13B1">
        <w:rPr>
          <w:color w:val="0F1115"/>
          <w:szCs w:val="30"/>
        </w:rPr>
        <w:t>најређи</w:t>
      </w:r>
      <w:proofErr w:type="spellEnd"/>
      <w:r w:rsidR="006E18D8" w:rsidRPr="003F13B1">
        <w:rPr>
          <w:color w:val="0F1115"/>
          <w:szCs w:val="30"/>
        </w:rPr>
        <w:t xml:space="preserve"> — 668 (23,2%), </w:t>
      </w:r>
      <w:r w:rsidR="00D01A4B" w:rsidRPr="003F13B1">
        <w:rPr>
          <w:color w:val="0F1115"/>
          <w:szCs w:val="30"/>
          <w:lang w:val="en-GB"/>
        </w:rPr>
        <w:t> </w:t>
      </w:r>
      <w:proofErr w:type="spellStart"/>
      <w:r w:rsidR="00D01A4B" w:rsidRPr="003F13B1">
        <w:rPr>
          <w:color w:val="0F1115"/>
          <w:szCs w:val="30"/>
          <w:lang w:val="en-GB"/>
        </w:rPr>
        <w:t>што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је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приказано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на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Слици</w:t>
      </w:r>
      <w:proofErr w:type="spellEnd"/>
      <w:r w:rsidR="00D01A4B" w:rsidRPr="003F13B1">
        <w:rPr>
          <w:color w:val="0F1115"/>
          <w:szCs w:val="30"/>
          <w:lang w:val="en-GB"/>
        </w:rPr>
        <w:t xml:space="preserve"> 2.</w:t>
      </w:r>
      <w:r w:rsidR="0046365F">
        <w:rPr>
          <w:color w:val="0F1115"/>
          <w:szCs w:val="30"/>
          <w:lang w:val="sr-Cyrl-RS"/>
        </w:rPr>
        <w:t>3</w:t>
      </w:r>
      <w:r w:rsidR="00D01A4B" w:rsidRPr="003F13B1">
        <w:rPr>
          <w:color w:val="0F1115"/>
          <w:szCs w:val="30"/>
          <w:lang w:val="en-GB"/>
        </w:rPr>
        <w:t>. </w:t>
      </w:r>
      <w:proofErr w:type="spellStart"/>
      <w:r w:rsidRPr="003F13B1">
        <w:rPr>
          <w:color w:val="0F1115"/>
          <w:szCs w:val="30"/>
        </w:rPr>
        <w:t>Однос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најмање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</w:t>
      </w:r>
      <w:proofErr w:type="spellEnd"/>
      <w:r w:rsidRPr="003F13B1">
        <w:rPr>
          <w:color w:val="0F1115"/>
          <w:szCs w:val="30"/>
        </w:rPr>
        <w:t xml:space="preserve"> 1,75,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умерену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неуравнотеженост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Због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евалуације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i/>
          <w:color w:val="0F1115"/>
          <w:szCs w:val="30"/>
        </w:rPr>
        <w:t>макро</w:t>
      </w:r>
      <w:proofErr w:type="spellEnd"/>
      <w:r w:rsidRPr="003F13B1">
        <w:rPr>
          <w:i/>
          <w:color w:val="0F1115"/>
          <w:szCs w:val="30"/>
        </w:rPr>
        <w:t xml:space="preserve"> F1 </w:t>
      </w:r>
      <w:proofErr w:type="spellStart"/>
      <w:r w:rsidRPr="003F13B1">
        <w:rPr>
          <w:i/>
          <w:color w:val="0F1115"/>
          <w:szCs w:val="30"/>
        </w:rPr>
        <w:t>мера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вреднује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перформансе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1DD5227E" w14:textId="77777777" w:rsidR="0093461C" w:rsidRPr="003F13B1" w:rsidRDefault="006E18D8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rStyle w:val="ds-markdown-html"/>
          <w:color w:val="0F1115"/>
          <w:szCs w:val="30"/>
          <w:shd w:val="clear" w:color="auto" w:fill="FFFFFF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608AA020" wp14:editId="412DE456">
            <wp:extent cx="4066062" cy="2979026"/>
            <wp:effectExtent l="19050" t="0" r="0" b="0"/>
            <wp:docPr id="19" name="Picture 19" descr="C:\Users\korisnik\Desktop\Ana Bulatovic\opj\nlp-student-protest-stance-classification\phase3_model_training\output\data_analysis\03_label_b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korisnik\Desktop\Ana Bulatovic\opj\nlp-student-protest-stance-classification\phase3_model_training\output\data_analysis\03_label_bar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385" cy="3009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27710" w14:textId="2F51AA35" w:rsidR="00D01A4B" w:rsidRPr="0046365F" w:rsidRDefault="00086E10" w:rsidP="0046365F">
      <w:pPr>
        <w:pStyle w:val="ds-markdown-paragraph"/>
        <w:shd w:val="clear" w:color="auto" w:fill="FFFFFF"/>
        <w:spacing w:before="0" w:beforeAutospacing="0" w:after="299" w:afterAutospacing="0"/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3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6FAE88F6" w14:textId="77777777" w:rsidR="00D01A4B" w:rsidRPr="003F13B1" w:rsidRDefault="00D01A4B" w:rsidP="006E18D8">
      <w:pPr>
        <w:jc w:val="center"/>
        <w:rPr>
          <w:sz w:val="20"/>
        </w:rPr>
      </w:pPr>
    </w:p>
    <w:p w14:paraId="15C931A4" w14:textId="77777777" w:rsidR="00086E10" w:rsidRPr="003F13B1" w:rsidRDefault="00086E10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2.4.1. Расподела по платформама</w:t>
      </w:r>
    </w:p>
    <w:p w14:paraId="6282262F" w14:textId="2A636E21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Анализирајући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2.4), </w:t>
      </w:r>
      <w:proofErr w:type="spellStart"/>
      <w:r w:rsidRPr="003F13B1">
        <w:rPr>
          <w:color w:val="0F1115"/>
          <w:szCs w:val="30"/>
        </w:rPr>
        <w:t>уочава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релативно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уравнотежен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узорак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свака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доприноси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приближно</w:t>
      </w:r>
      <w:proofErr w:type="spellEnd"/>
      <w:r w:rsidRPr="003F13B1">
        <w:rPr>
          <w:color w:val="0F1115"/>
          <w:szCs w:val="30"/>
        </w:rPr>
        <w:t xml:space="preserve"> 690–780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Facebook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најзаступљенији</w:t>
      </w:r>
      <w:proofErr w:type="spellEnd"/>
      <w:r w:rsidRPr="003F13B1">
        <w:rPr>
          <w:color w:val="0F1115"/>
          <w:szCs w:val="30"/>
        </w:rPr>
        <w:t xml:space="preserve"> (783), </w:t>
      </w:r>
      <w:proofErr w:type="spellStart"/>
      <w:r w:rsidRPr="003F13B1">
        <w:rPr>
          <w:color w:val="0F1115"/>
          <w:szCs w:val="30"/>
        </w:rPr>
        <w:t>следе</w:t>
      </w:r>
      <w:proofErr w:type="spellEnd"/>
      <w:r w:rsidRPr="003F13B1">
        <w:rPr>
          <w:color w:val="0F1115"/>
          <w:szCs w:val="30"/>
        </w:rPr>
        <w:t xml:space="preserve"> YouTube (702), Instagram (694) и X (690).</w:t>
      </w:r>
    </w:p>
    <w:p w14:paraId="35FFCF76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189D829F" wp14:editId="502CF5F9">
            <wp:extent cx="4064000" cy="2715996"/>
            <wp:effectExtent l="0" t="0" r="0" b="0"/>
            <wp:docPr id="22" name="Picture 22" descr="C:\Users\korisnik\Desktop\Ana Bulatovic\opj\nlp-student-protest-stance-classification\phase3_model_training\output\data_analysis\07_annotated_by_platform_sta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korisnik\Desktop\Ana Bulatovic\opj\nlp-student-protest-stance-classification\phase3_model_training\output\data_analysis\07_annotated_by_platform_stack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/>
                    <a:srcRect t="8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995" cy="275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6BB68" w14:textId="3F36070D" w:rsidR="00086E10" w:rsidRDefault="00086E10" w:rsidP="00D01A4B">
      <w:pPr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2.4.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и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27EBD65" w14:textId="77777777" w:rsidR="00D40ECD" w:rsidRPr="00D40ECD" w:rsidRDefault="00D40ECD" w:rsidP="00D01A4B">
      <w:pPr>
        <w:jc w:val="center"/>
        <w:rPr>
          <w:sz w:val="20"/>
          <w:lang w:val="sr-Cyrl-RS"/>
        </w:rPr>
      </w:pPr>
    </w:p>
    <w:p w14:paraId="7F63E76C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023D2278" wp14:editId="0C01C283">
            <wp:extent cx="3911600" cy="2401442"/>
            <wp:effectExtent l="0" t="0" r="0" b="0"/>
            <wp:docPr id="23" name="Picture 23" descr="C:\Users\korisnik\Desktop\Ana Bulatovic\opj\nlp-student-protest-stance-classification\phase3_model_training\output\data_analysis\09_class_share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orisnik\Desktop\Ana Bulatovic\opj\nlp-student-protest-stance-classification\phase3_model_training\output\data_analysis\09_class_share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/>
                    <a:srcRect t="8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06" cy="24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20D53" w14:textId="2B01A481" w:rsidR="00D01A4B" w:rsidRPr="003F13B1" w:rsidRDefault="00086E10" w:rsidP="0093461C">
      <w:pPr>
        <w:jc w:val="center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 xml:space="preserve">5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Удео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унутар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сваке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платформе</w:t>
      </w:r>
      <w:proofErr w:type="spellEnd"/>
    </w:p>
    <w:p w14:paraId="7126471D" w14:textId="77777777" w:rsidR="00D40ECD" w:rsidRPr="003F13B1" w:rsidRDefault="00D40ECD" w:rsidP="00D40ECD">
      <w:pPr>
        <w:pStyle w:val="ds-markdown-paragraph"/>
        <w:shd w:val="clear" w:color="auto" w:fill="FFFFFF"/>
        <w:spacing w:before="299" w:beforeAutospacing="0" w:after="0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Међутим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погледа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унутар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>
        <w:rPr>
          <w:color w:val="0F1115"/>
          <w:szCs w:val="30"/>
          <w:lang w:val="sr-Cyrl-RS"/>
        </w:rPr>
        <w:t>5</w:t>
      </w:r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долазимо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занимаљивих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увида</w:t>
      </w:r>
      <w:proofErr w:type="spellEnd"/>
      <w:r w:rsidRPr="003F13B1">
        <w:rPr>
          <w:color w:val="0F1115"/>
          <w:szCs w:val="30"/>
        </w:rPr>
        <w:t xml:space="preserve">. Facebook и X </w:t>
      </w:r>
      <w:proofErr w:type="spellStart"/>
      <w:r w:rsidRPr="003F13B1">
        <w:rPr>
          <w:color w:val="0F1115"/>
          <w:szCs w:val="30"/>
        </w:rPr>
        <w:t>имају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(49% </w:t>
      </w:r>
      <w:proofErr w:type="spellStart"/>
      <w:r w:rsidRPr="003F13B1">
        <w:rPr>
          <w:color w:val="0F1115"/>
          <w:szCs w:val="30"/>
        </w:rPr>
        <w:t>односно</w:t>
      </w:r>
      <w:proofErr w:type="spellEnd"/>
      <w:r w:rsidRPr="003F13B1">
        <w:rPr>
          <w:color w:val="0F1115"/>
          <w:szCs w:val="30"/>
        </w:rPr>
        <w:t xml:space="preserve"> 38%),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Instagram </w:t>
      </w:r>
      <w:proofErr w:type="spellStart"/>
      <w:r w:rsidRPr="003F13B1">
        <w:rPr>
          <w:color w:val="0F1115"/>
          <w:szCs w:val="30"/>
        </w:rPr>
        <w:t>предњачи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(41%). YouTube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издваја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(26%). </w:t>
      </w:r>
      <w:proofErr w:type="spellStart"/>
      <w:r w:rsidRPr="003F13B1">
        <w:rPr>
          <w:color w:val="0F1115"/>
          <w:szCs w:val="30"/>
        </w:rPr>
        <w:t>Овакве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објаснити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културолошким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специфичностима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појединих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начином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расправе</w:t>
      </w:r>
      <w:proofErr w:type="spellEnd"/>
      <w:r w:rsidRPr="003F13B1">
        <w:rPr>
          <w:color w:val="0F1115"/>
          <w:szCs w:val="30"/>
        </w:rPr>
        <w:t>.</w:t>
      </w:r>
    </w:p>
    <w:p w14:paraId="67B602FD" w14:textId="77777777" w:rsidR="00D01A4B" w:rsidRPr="003F13B1" w:rsidRDefault="00D01A4B" w:rsidP="00D01A4B">
      <w:pPr>
        <w:jc w:val="center"/>
        <w:rPr>
          <w:rStyle w:val="ds-markdown-html"/>
          <w:color w:val="0F1115"/>
          <w:szCs w:val="30"/>
          <w:shd w:val="clear" w:color="auto" w:fill="FFFFFF"/>
        </w:rPr>
      </w:pPr>
    </w:p>
    <w:p w14:paraId="4C9D9BF2" w14:textId="77777777" w:rsidR="00D01A4B" w:rsidRPr="003F13B1" w:rsidRDefault="00D01A4B" w:rsidP="00D01A4B">
      <w:pPr>
        <w:jc w:val="center"/>
        <w:rPr>
          <w:sz w:val="20"/>
        </w:rPr>
      </w:pPr>
    </w:p>
    <w:p w14:paraId="55746C4D" w14:textId="77777777" w:rsidR="00086E10" w:rsidRPr="003F13B1" w:rsidRDefault="00D01A4B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2.4.2. Дужина коментара</w:t>
      </w:r>
    </w:p>
    <w:p w14:paraId="6E6BBA8F" w14:textId="0449762F" w:rsidR="00086E10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Статистика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мерена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</w:t>
      </w:r>
      <w:r w:rsidR="00D40ECD">
        <w:rPr>
          <w:color w:val="0F1115"/>
          <w:szCs w:val="30"/>
          <w:lang w:val="sr-Cyrl-RS"/>
        </w:rPr>
        <w:t>, приказана у Табели 2.1,</w:t>
      </w:r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открива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одређене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:</w:t>
      </w:r>
    </w:p>
    <w:p w14:paraId="685EEE20" w14:textId="5AE344F9" w:rsidR="00D40ECD" w:rsidRPr="00D40ECD" w:rsidRDefault="00D40ECD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r>
        <w:rPr>
          <w:color w:val="0F1115"/>
          <w:szCs w:val="30"/>
          <w:lang w:val="sr-Cyrl-RS"/>
        </w:rPr>
        <w:t>Табела 2.1 – Статистика дужине коментара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038"/>
        <w:gridCol w:w="1280"/>
        <w:gridCol w:w="1496"/>
        <w:gridCol w:w="1093"/>
        <w:gridCol w:w="983"/>
        <w:gridCol w:w="1151"/>
      </w:tblGrid>
      <w:tr w:rsidR="00086E10" w:rsidRPr="003F13B1" w14:paraId="6282FC37" w14:textId="77777777" w:rsidTr="00086E10">
        <w:trPr>
          <w:tblHeader/>
        </w:trPr>
        <w:tc>
          <w:tcPr>
            <w:tcW w:w="0" w:type="auto"/>
            <w:tcBorders>
              <w:top w:val="nil"/>
            </w:tcBorders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35E0F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Класа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1B3423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Број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0092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Просек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211382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Медијана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A3465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Std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7CF7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p90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57E1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Макс</w:t>
            </w:r>
            <w:proofErr w:type="spellEnd"/>
            <w:r w:rsidRPr="003F13B1">
              <w:rPr>
                <w:sz w:val="22"/>
                <w:szCs w:val="28"/>
              </w:rPr>
              <w:t>.</w:t>
            </w:r>
          </w:p>
        </w:tc>
      </w:tr>
      <w:tr w:rsidR="00086E10" w:rsidRPr="003F13B1" w14:paraId="69E12C66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5612AFE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NEUTRAL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F24C2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668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B5FCF27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14,65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59AEF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3DCFD8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21,28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FF7EA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27,3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14E680A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222</w:t>
            </w:r>
          </w:p>
        </w:tc>
      </w:tr>
      <w:tr w:rsidR="00086E10" w:rsidRPr="003F13B1" w14:paraId="4644486B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7E7140A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ZA-VLAST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9CB6E89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1038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C5C6C7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16,34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0B8E96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0DE7FF6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14,52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2DFEA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32179A3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128</w:t>
            </w:r>
          </w:p>
        </w:tc>
      </w:tr>
      <w:tr w:rsidR="00086E10" w:rsidRPr="003F13B1" w14:paraId="785E75DE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449B016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PROTIV-VLASTI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9249D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1168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27095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15,82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9DC8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0EF588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17,70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8EE1F1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31,0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22BE0D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214</w:t>
            </w:r>
          </w:p>
        </w:tc>
      </w:tr>
    </w:tbl>
    <w:p w14:paraId="5ADCC1F4" w14:textId="618B7D13" w:rsidR="00D01A4B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просеку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14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најкраћи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9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интуитивно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изражавање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често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захтева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више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него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пуко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преношење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Највећу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варијабилност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налазе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веома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изразито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сажети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На Слици 2.6 може се видети дистрибуција дужине коментара по класи.</w:t>
      </w:r>
    </w:p>
    <w:p w14:paraId="620994AA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4434D5A1" wp14:editId="6591E062">
            <wp:extent cx="4253457" cy="2679700"/>
            <wp:effectExtent l="0" t="0" r="0" b="0"/>
            <wp:docPr id="25" name="Picture 25" descr="C:\Users\korisnik\Desktop\Ana Bulatovic\opj\nlp-student-protest-stance-classification\phase3_model_training\output\data_analysis\04_length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orisnik\Desktop\Ana Bulatovic\opj\nlp-student-protest-stance-classification\phase3_model_training\output\data_analysis\04_length_by_labe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/>
                    <a:srcRect t="8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464" cy="26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3499" w14:textId="309B6CA3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6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Дистрибуција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4838835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lastRenderedPageBreak/>
        <w:drawing>
          <wp:inline distT="0" distB="0" distL="0" distR="0" wp14:anchorId="6DD0BDA7" wp14:editId="30F70852">
            <wp:extent cx="4400550" cy="2348511"/>
            <wp:effectExtent l="0" t="0" r="0" b="0"/>
            <wp:docPr id="24" name="Picture 24" descr="C:\Users\korisnik\Desktop\Ana Bulatovic\opj\nlp-student-protest-stance-classification\phase3_model_training\output\data_analysis\10_length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korisnik\Desktop\Ana Bulatovic\opj\nlp-student-protest-stance-classification\phase3_model_training\output\data_analysis\10_length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/>
                    <a:srcRect t="11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881" cy="236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0D1CB0" w14:textId="20C4699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7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</w:p>
    <w:p w14:paraId="4312780F" w14:textId="41F4ADDB" w:rsidR="00086E10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Посматрано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r w:rsidRPr="00821847">
        <w:rPr>
          <w:i/>
          <w:iCs/>
          <w:color w:val="0F1115"/>
          <w:szCs w:val="30"/>
        </w:rPr>
        <w:t>Instagram</w:t>
      </w:r>
      <w:r w:rsidRPr="003F13B1">
        <w:rPr>
          <w:color w:val="0F1115"/>
          <w:szCs w:val="30"/>
        </w:rPr>
        <w:t xml:space="preserve">-а и </w:t>
      </w:r>
      <w:r w:rsidRPr="00821847">
        <w:rPr>
          <w:i/>
          <w:iCs/>
          <w:color w:val="0F1115"/>
          <w:szCs w:val="30"/>
        </w:rPr>
        <w:t>Facebook</w:t>
      </w:r>
      <w:r w:rsidRPr="003F13B1">
        <w:rPr>
          <w:color w:val="0F1115"/>
          <w:szCs w:val="30"/>
        </w:rPr>
        <w:t xml:space="preserve">-а, </w:t>
      </w:r>
      <w:proofErr w:type="spellStart"/>
      <w:r w:rsidRPr="003F13B1">
        <w:rPr>
          <w:color w:val="0F1115"/>
          <w:szCs w:val="30"/>
        </w:rPr>
        <w:t>где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чешће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X-у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краћи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последица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ограничења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твитова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Ово се може видети на Слици 2.7.</w:t>
      </w:r>
    </w:p>
    <w:p w14:paraId="3694B569" w14:textId="77777777" w:rsidR="00086E10" w:rsidRPr="003F13B1" w:rsidRDefault="00086E10" w:rsidP="00086E1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7"/>
          <w:szCs w:val="37"/>
        </w:rPr>
      </w:pPr>
      <w:bookmarkStart w:id="12" w:name="_Toc237874896"/>
      <w:r w:rsidRPr="003F13B1">
        <w:rPr>
          <w:rFonts w:ascii="Times New Roman" w:hAnsi="Times New Roman" w:cs="Times New Roman"/>
          <w:color w:val="0F1115"/>
          <w:sz w:val="37"/>
          <w:szCs w:val="37"/>
        </w:rPr>
        <w:t>2.4.3. На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јчешће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речи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—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семантички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отисак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класа</w:t>
      </w:r>
      <w:bookmarkEnd w:id="12"/>
      <w:proofErr w:type="spellEnd"/>
    </w:p>
    <w:p w14:paraId="02004E72" w14:textId="3D5B91D4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најфреквентнијих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FC6FBD">
        <w:rPr>
          <w:color w:val="0F1115"/>
          <w:szCs w:val="30"/>
          <w:lang w:val="sr-Cyrl-RS"/>
        </w:rPr>
        <w:t>8</w:t>
      </w:r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потврђује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одвојене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попут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било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обојености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присталица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Србија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патриотски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дискурс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мора</w:t>
      </w:r>
      <w:proofErr w:type="spellEnd"/>
      <w:r w:rsidRPr="003F13B1">
        <w:rPr>
          <w:color w:val="0F1115"/>
          <w:szCs w:val="30"/>
        </w:rPr>
        <w:t xml:space="preserve"> —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говори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критичком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тону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захтевима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променама</w:t>
      </w:r>
      <w:proofErr w:type="spellEnd"/>
      <w:r w:rsidRPr="003F13B1">
        <w:rPr>
          <w:color w:val="0F1115"/>
          <w:szCs w:val="30"/>
        </w:rPr>
        <w:t>.</w:t>
      </w:r>
    </w:p>
    <w:p w14:paraId="60CE21F6" w14:textId="77777777" w:rsidR="00D01A4B" w:rsidRPr="003F13B1" w:rsidRDefault="00D01A4B" w:rsidP="006F165A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70A0FA2D" wp14:editId="3E73BB2E">
            <wp:extent cx="5324475" cy="2401526"/>
            <wp:effectExtent l="0" t="0" r="0" b="0"/>
            <wp:docPr id="26" name="Picture 26" descr="C:\Users\korisnik\Desktop\Ana Bulatovic\opj\nlp-student-protest-stance-classification\phase3_model_training\output\data_analysis\08_top_tokens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orisnik\Desktop\Ana Bulatovic\opj\nlp-student-protest-stance-classification\phase3_model_training\output\data_analysis\08_top_tokens_by_label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156" cy="2409501"/>
                    </a:xfrm>
                    <a:prstGeom prst="rect">
                      <a:avLst/>
                    </a:prstGeom>
                    <a:solidFill>
                      <a:schemeClr val="accent2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F9BD33" w14:textId="63BEA1D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6F165A">
        <w:rPr>
          <w:rStyle w:val="ds-markdown-html"/>
          <w:color w:val="0F1115"/>
          <w:szCs w:val="30"/>
          <w:shd w:val="clear" w:color="auto" w:fill="FFFFFF"/>
          <w:lang w:val="sr-Cyrl-RS"/>
        </w:rPr>
        <w:t>8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Најзаступљенији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токени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DDC2E69" w14:textId="77777777" w:rsidR="00086E10" w:rsidRDefault="00D01A4B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lastRenderedPageBreak/>
        <w:t>Изнесени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подаци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јасне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систематске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својствене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основу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моделовање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Наредна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бавиће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управо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питањем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којој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уочени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аутоматску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политичких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ставова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као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типови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најбоље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успевају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препознају</w:t>
      </w:r>
      <w:proofErr w:type="spellEnd"/>
      <w:r w:rsidRPr="003F13B1">
        <w:rPr>
          <w:color w:val="0F1115"/>
          <w:szCs w:val="30"/>
        </w:rPr>
        <w:t>.</w:t>
      </w:r>
    </w:p>
    <w:p w14:paraId="1770CD10" w14:textId="4FF489E4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BC3E4A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F8F1E3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090FF6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9850EF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1C717AB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95F282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CCE57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06ECFE3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EE498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8E2BF2A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166EC2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CE0F51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34ED39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E51F8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B825A9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13521A75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4AE98C8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78B7C65" w14:textId="77777777" w:rsidR="00E664CE" w:rsidRPr="00486D4F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en-US"/>
        </w:rPr>
      </w:pPr>
    </w:p>
    <w:p w14:paraId="379031E6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ADAA943" w14:textId="2A46A202" w:rsidR="00486D4F" w:rsidRPr="00486D4F" w:rsidRDefault="00E664CE" w:rsidP="00E664CE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</w:rPr>
      </w:pPr>
      <w:r>
        <w:rPr>
          <w:color w:val="0F1115"/>
          <w:sz w:val="45"/>
          <w:szCs w:val="45"/>
          <w:lang w:val="sr-Cyrl-RS"/>
        </w:rPr>
        <w:lastRenderedPageBreak/>
        <w:t>3</w:t>
      </w:r>
      <w:r w:rsidRPr="003F13B1">
        <w:rPr>
          <w:color w:val="0F1115"/>
          <w:sz w:val="45"/>
          <w:szCs w:val="45"/>
        </w:rPr>
        <w:t xml:space="preserve">. </w:t>
      </w:r>
      <w:r>
        <w:rPr>
          <w:color w:val="0F1115"/>
          <w:sz w:val="45"/>
          <w:szCs w:val="45"/>
          <w:lang w:val="sr-Cyrl-RS"/>
        </w:rPr>
        <w:t>Обучавање и евалуација модела</w:t>
      </w:r>
    </w:p>
    <w:p w14:paraId="139DDD7C" w14:textId="7F5CF685" w:rsidR="00486D4F" w:rsidRPr="00486D4F" w:rsidRDefault="00486D4F" w:rsidP="00486D4F">
      <w:pPr>
        <w:shd w:val="clear" w:color="auto" w:fill="FFFFFF"/>
        <w:spacing w:before="268" w:after="268"/>
        <w:ind w:firstLine="720"/>
        <w:jc w:val="both"/>
        <w:rPr>
          <w:lang w:val="sr-Cyrl-RS"/>
        </w:rPr>
      </w:pPr>
      <w:r w:rsidRPr="00486D4F">
        <w:t xml:space="preserve">У </w:t>
      </w:r>
      <w:proofErr w:type="spellStart"/>
      <w:r w:rsidRPr="00486D4F">
        <w:t>трећој</w:t>
      </w:r>
      <w:proofErr w:type="spellEnd"/>
      <w:r w:rsidRPr="00486D4F">
        <w:t xml:space="preserve"> </w:t>
      </w:r>
      <w:proofErr w:type="spellStart"/>
      <w:r w:rsidRPr="00486D4F">
        <w:t>фази</w:t>
      </w:r>
      <w:proofErr w:type="spellEnd"/>
      <w:r w:rsidRPr="00486D4F">
        <w:t xml:space="preserve"> </w:t>
      </w:r>
      <w:proofErr w:type="spellStart"/>
      <w:r w:rsidRPr="00486D4F">
        <w:t>истраживања</w:t>
      </w:r>
      <w:proofErr w:type="spellEnd"/>
      <w:r w:rsidRPr="00486D4F">
        <w:t xml:space="preserve"> </w:t>
      </w:r>
      <w:proofErr w:type="spellStart"/>
      <w:r w:rsidRPr="00486D4F">
        <w:t>разматрају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различити</w:t>
      </w:r>
      <w:proofErr w:type="spellEnd"/>
      <w:r w:rsidRPr="00486D4F">
        <w:t xml:space="preserve"> </w:t>
      </w:r>
      <w:proofErr w:type="spellStart"/>
      <w:r w:rsidRPr="00486D4F">
        <w:t>приступи</w:t>
      </w:r>
      <w:proofErr w:type="spellEnd"/>
      <w:r w:rsidRPr="00486D4F">
        <w:t xml:space="preserve"> </w:t>
      </w:r>
      <w:proofErr w:type="spellStart"/>
      <w:r w:rsidRPr="00486D4F">
        <w:t>класификацији</w:t>
      </w:r>
      <w:proofErr w:type="spellEnd"/>
      <w:r w:rsidRPr="00486D4F">
        <w:t xml:space="preserve"> </w:t>
      </w:r>
      <w:proofErr w:type="spellStart"/>
      <w:r w:rsidRPr="00486D4F">
        <w:t>става</w:t>
      </w:r>
      <w:proofErr w:type="spellEnd"/>
      <w:r w:rsidRPr="00486D4F">
        <w:t xml:space="preserve"> (</w:t>
      </w:r>
      <w:r w:rsidRPr="00486D4F">
        <w:rPr>
          <w:i/>
          <w:iCs/>
        </w:rPr>
        <w:t>stance classification</w:t>
      </w:r>
      <w:r w:rsidRPr="00486D4F">
        <w:t xml:space="preserve">) </w:t>
      </w:r>
      <w:proofErr w:type="spellStart"/>
      <w:r w:rsidRPr="00486D4F">
        <w:t>коментара</w:t>
      </w:r>
      <w:proofErr w:type="spellEnd"/>
      <w:r w:rsidRPr="00486D4F">
        <w:t xml:space="preserve"> </w:t>
      </w:r>
      <w:proofErr w:type="spellStart"/>
      <w:r w:rsidRPr="00486D4F">
        <w:t>који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односе</w:t>
      </w:r>
      <w:proofErr w:type="spellEnd"/>
      <w:r w:rsidRPr="00486D4F">
        <w:t xml:space="preserve"> </w:t>
      </w:r>
      <w:proofErr w:type="spellStart"/>
      <w:r w:rsidRPr="00486D4F">
        <w:t>на</w:t>
      </w:r>
      <w:proofErr w:type="spellEnd"/>
      <w:r w:rsidRPr="00486D4F">
        <w:t xml:space="preserve"> </w:t>
      </w:r>
      <w:proofErr w:type="spellStart"/>
      <w:r w:rsidRPr="00486D4F">
        <w:t>студентске</w:t>
      </w:r>
      <w:proofErr w:type="spellEnd"/>
      <w:r w:rsidRPr="00486D4F">
        <w:t xml:space="preserve"> </w:t>
      </w:r>
      <w:proofErr w:type="spellStart"/>
      <w:r w:rsidRPr="00486D4F">
        <w:t>протесте</w:t>
      </w:r>
      <w:proofErr w:type="spellEnd"/>
      <w:r w:rsidRPr="00486D4F">
        <w:t xml:space="preserve"> у </w:t>
      </w:r>
      <w:proofErr w:type="spellStart"/>
      <w:r w:rsidRPr="00486D4F">
        <w:t>Србији</w:t>
      </w:r>
      <w:proofErr w:type="spellEnd"/>
      <w:r w:rsidRPr="00486D4F">
        <w:t xml:space="preserve">. </w:t>
      </w:r>
      <w:proofErr w:type="spellStart"/>
      <w:r w:rsidRPr="00486D4F">
        <w:t>Циљ</w:t>
      </w:r>
      <w:proofErr w:type="spellEnd"/>
      <w:r w:rsidRPr="00486D4F">
        <w:t xml:space="preserve"> </w:t>
      </w:r>
      <w:proofErr w:type="spellStart"/>
      <w:r w:rsidRPr="00486D4F">
        <w:t>ове</w:t>
      </w:r>
      <w:proofErr w:type="spellEnd"/>
      <w:r w:rsidRPr="00486D4F">
        <w:t xml:space="preserve"> </w:t>
      </w:r>
      <w:proofErr w:type="spellStart"/>
      <w:r w:rsidRPr="00486D4F">
        <w:t>фазе</w:t>
      </w:r>
      <w:proofErr w:type="spellEnd"/>
      <w:r w:rsidRPr="00486D4F">
        <w:t xml:space="preserve"> </w:t>
      </w:r>
      <w:proofErr w:type="spellStart"/>
      <w:r w:rsidRPr="00486D4F">
        <w:t>је</w:t>
      </w:r>
      <w:proofErr w:type="spellEnd"/>
      <w:r w:rsidRPr="00486D4F">
        <w:t xml:space="preserve"> </w:t>
      </w:r>
      <w:proofErr w:type="spellStart"/>
      <w:r w:rsidRPr="00486D4F">
        <w:t>да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успостави</w:t>
      </w:r>
      <w:proofErr w:type="spellEnd"/>
      <w:r w:rsidRPr="00486D4F">
        <w:t xml:space="preserve"> </w:t>
      </w:r>
      <w:proofErr w:type="spellStart"/>
      <w:r w:rsidRPr="00486D4F">
        <w:t>репрезентативна</w:t>
      </w:r>
      <w:proofErr w:type="spellEnd"/>
      <w:r w:rsidRPr="00486D4F">
        <w:t xml:space="preserve"> </w:t>
      </w:r>
      <w:r w:rsidRPr="00486D4F">
        <w:rPr>
          <w:i/>
          <w:iCs/>
        </w:rPr>
        <w:t>baseline</w:t>
      </w:r>
      <w:r w:rsidRPr="00486D4F">
        <w:t xml:space="preserve"> </w:t>
      </w:r>
      <w:proofErr w:type="spellStart"/>
      <w:r w:rsidRPr="00486D4F">
        <w:t>вредност</w:t>
      </w:r>
      <w:proofErr w:type="spellEnd"/>
      <w:r w:rsidRPr="00486D4F">
        <w:t xml:space="preserve"> </w:t>
      </w:r>
      <w:proofErr w:type="spellStart"/>
      <w:r w:rsidRPr="00486D4F">
        <w:t>применом</w:t>
      </w:r>
      <w:proofErr w:type="spellEnd"/>
      <w:r w:rsidRPr="00486D4F">
        <w:t xml:space="preserve"> </w:t>
      </w:r>
      <w:proofErr w:type="spellStart"/>
      <w:r w:rsidRPr="00486D4F">
        <w:t>класичних</w:t>
      </w:r>
      <w:proofErr w:type="spellEnd"/>
      <w:r w:rsidRPr="00486D4F">
        <w:t xml:space="preserve"> </w:t>
      </w:r>
      <w:proofErr w:type="spellStart"/>
      <w:r w:rsidRPr="00486D4F">
        <w:t>алгоритама</w:t>
      </w:r>
      <w:proofErr w:type="spellEnd"/>
      <w:r w:rsidRPr="00486D4F">
        <w:t xml:space="preserve"> </w:t>
      </w:r>
      <w:proofErr w:type="spellStart"/>
      <w:r w:rsidRPr="00486D4F">
        <w:t>машинског</w:t>
      </w:r>
      <w:proofErr w:type="spellEnd"/>
      <w:r w:rsidRPr="00486D4F">
        <w:t xml:space="preserve"> </w:t>
      </w:r>
      <w:proofErr w:type="spellStart"/>
      <w:r w:rsidRPr="00486D4F">
        <w:t>учења</w:t>
      </w:r>
      <w:proofErr w:type="spellEnd"/>
      <w:r w:rsidRPr="00486D4F">
        <w:t xml:space="preserve">, а </w:t>
      </w:r>
      <w:proofErr w:type="spellStart"/>
      <w:r w:rsidRPr="00486D4F">
        <w:t>затим</w:t>
      </w:r>
      <w:proofErr w:type="spellEnd"/>
      <w:r w:rsidRPr="00486D4F">
        <w:t xml:space="preserve"> </w:t>
      </w:r>
      <w:proofErr w:type="spellStart"/>
      <w:r w:rsidRPr="00486D4F">
        <w:t>испита</w:t>
      </w:r>
      <w:proofErr w:type="spellEnd"/>
      <w:r w:rsidRPr="00486D4F">
        <w:t xml:space="preserve"> у </w:t>
      </w:r>
      <w:proofErr w:type="spellStart"/>
      <w:r w:rsidRPr="00486D4F">
        <w:t>којој</w:t>
      </w:r>
      <w:proofErr w:type="spellEnd"/>
      <w:r w:rsidRPr="00486D4F">
        <w:t xml:space="preserve"> </w:t>
      </w:r>
      <w:proofErr w:type="spellStart"/>
      <w:r w:rsidRPr="00486D4F">
        <w:t>мери</w:t>
      </w:r>
      <w:proofErr w:type="spellEnd"/>
      <w:r w:rsidRPr="00486D4F">
        <w:t xml:space="preserve"> </w:t>
      </w:r>
      <w:r w:rsidRPr="00486D4F">
        <w:rPr>
          <w:i/>
          <w:iCs/>
        </w:rPr>
        <w:t>Transformer</w:t>
      </w:r>
      <w:r w:rsidRPr="00486D4F">
        <w:t xml:space="preserve"> </w:t>
      </w:r>
      <w:proofErr w:type="spellStart"/>
      <w:r w:rsidRPr="00486D4F">
        <w:t>модели</w:t>
      </w:r>
      <w:proofErr w:type="spellEnd"/>
      <w:r w:rsidRPr="00486D4F">
        <w:t xml:space="preserve"> </w:t>
      </w:r>
      <w:proofErr w:type="spellStart"/>
      <w:r w:rsidRPr="00486D4F">
        <w:t>могу</w:t>
      </w:r>
      <w:proofErr w:type="spellEnd"/>
      <w:r w:rsidRPr="00486D4F">
        <w:t xml:space="preserve"> </w:t>
      </w:r>
      <w:proofErr w:type="spellStart"/>
      <w:r w:rsidRPr="00486D4F">
        <w:t>да</w:t>
      </w:r>
      <w:proofErr w:type="spellEnd"/>
      <w:r w:rsidRPr="00486D4F">
        <w:t xml:space="preserve"> </w:t>
      </w:r>
      <w:proofErr w:type="spellStart"/>
      <w:r w:rsidRPr="00486D4F">
        <w:t>унапреде</w:t>
      </w:r>
      <w:proofErr w:type="spellEnd"/>
      <w:r w:rsidRPr="00486D4F">
        <w:t xml:space="preserve"> </w:t>
      </w:r>
      <w:proofErr w:type="spellStart"/>
      <w:r w:rsidRPr="00486D4F">
        <w:t>резултате</w:t>
      </w:r>
      <w:proofErr w:type="spellEnd"/>
      <w:r w:rsidRPr="00486D4F">
        <w:t xml:space="preserve">. </w:t>
      </w:r>
      <w:proofErr w:type="spellStart"/>
      <w:r w:rsidRPr="00486D4F">
        <w:t>Експерименти</w:t>
      </w:r>
      <w:proofErr w:type="spellEnd"/>
      <w:r w:rsidRPr="00486D4F">
        <w:t xml:space="preserve"> </w:t>
      </w:r>
      <w:proofErr w:type="spellStart"/>
      <w:r w:rsidRPr="00486D4F">
        <w:t>су</w:t>
      </w:r>
      <w:proofErr w:type="spellEnd"/>
      <w:r w:rsidRPr="00486D4F">
        <w:t xml:space="preserve"> </w:t>
      </w:r>
      <w:proofErr w:type="spellStart"/>
      <w:r w:rsidRPr="00486D4F">
        <w:t>подељени</w:t>
      </w:r>
      <w:proofErr w:type="spellEnd"/>
      <w:r w:rsidRPr="00486D4F">
        <w:t xml:space="preserve"> </w:t>
      </w:r>
      <w:proofErr w:type="spellStart"/>
      <w:r w:rsidRPr="00486D4F">
        <w:t>на</w:t>
      </w:r>
      <w:proofErr w:type="spellEnd"/>
      <w:r w:rsidRPr="00486D4F">
        <w:t xml:space="preserve"> </w:t>
      </w:r>
      <w:r>
        <w:rPr>
          <w:lang w:val="sr-Cyrl-RS"/>
        </w:rPr>
        <w:t xml:space="preserve">два </w:t>
      </w:r>
      <w:proofErr w:type="spellStart"/>
      <w:r w:rsidRPr="00486D4F">
        <w:t>приступа</w:t>
      </w:r>
      <w:proofErr w:type="spellEnd"/>
      <w:r w:rsidRPr="00486D4F">
        <w:t xml:space="preserve">: </w:t>
      </w:r>
      <w:proofErr w:type="spellStart"/>
      <w:r w:rsidRPr="00486D4F">
        <w:t>класичне</w:t>
      </w:r>
      <w:proofErr w:type="spellEnd"/>
      <w:r w:rsidRPr="00486D4F">
        <w:t xml:space="preserve"> </w:t>
      </w:r>
      <w:proofErr w:type="spellStart"/>
      <w:r w:rsidRPr="00486D4F">
        <w:t>моделе</w:t>
      </w:r>
      <w:proofErr w:type="spellEnd"/>
      <w:r w:rsidRPr="00486D4F">
        <w:t xml:space="preserve"> </w:t>
      </w:r>
      <w:proofErr w:type="spellStart"/>
      <w:r w:rsidRPr="00486D4F">
        <w:t>машинског</w:t>
      </w:r>
      <w:proofErr w:type="spellEnd"/>
      <w:r w:rsidRPr="00486D4F">
        <w:t xml:space="preserve"> </w:t>
      </w:r>
      <w:proofErr w:type="spellStart"/>
      <w:r w:rsidRPr="00486D4F">
        <w:t>учења</w:t>
      </w:r>
      <w:proofErr w:type="spellEnd"/>
      <w:r>
        <w:rPr>
          <w:lang w:val="sr-Cyrl-RS"/>
        </w:rPr>
        <w:t xml:space="preserve"> и</w:t>
      </w:r>
      <w:r w:rsidRPr="00486D4F">
        <w:t xml:space="preserve"> </w:t>
      </w:r>
      <w:proofErr w:type="spellStart"/>
      <w:r w:rsidRPr="00486D4F">
        <w:t>енкодер</w:t>
      </w:r>
      <w:proofErr w:type="spellEnd"/>
      <w:r w:rsidRPr="00486D4F">
        <w:t xml:space="preserve"> </w:t>
      </w:r>
      <w:r w:rsidRPr="00486D4F">
        <w:rPr>
          <w:i/>
          <w:iCs/>
        </w:rPr>
        <w:t>Transformer</w:t>
      </w:r>
      <w:r w:rsidRPr="00486D4F">
        <w:t xml:space="preserve"> </w:t>
      </w:r>
      <w:proofErr w:type="spellStart"/>
      <w:r w:rsidRPr="00486D4F">
        <w:t>моделе</w:t>
      </w:r>
      <w:proofErr w:type="spellEnd"/>
      <w:r w:rsidRPr="00486D4F">
        <w:t xml:space="preserve">. </w:t>
      </w:r>
      <w:proofErr w:type="spellStart"/>
      <w:r w:rsidRPr="00486D4F">
        <w:t>Посебна</w:t>
      </w:r>
      <w:proofErr w:type="spellEnd"/>
      <w:r w:rsidRPr="00486D4F">
        <w:t xml:space="preserve"> </w:t>
      </w:r>
      <w:proofErr w:type="spellStart"/>
      <w:r w:rsidRPr="00486D4F">
        <w:t>пажња</w:t>
      </w:r>
      <w:proofErr w:type="spellEnd"/>
      <w:r w:rsidRPr="00486D4F">
        <w:t xml:space="preserve"> </w:t>
      </w:r>
      <w:proofErr w:type="spellStart"/>
      <w:r w:rsidRPr="00486D4F">
        <w:t>посвећена</w:t>
      </w:r>
      <w:proofErr w:type="spellEnd"/>
      <w:r w:rsidRPr="00486D4F">
        <w:t xml:space="preserve"> </w:t>
      </w:r>
      <w:proofErr w:type="spellStart"/>
      <w:r w:rsidRPr="00486D4F">
        <w:t>је</w:t>
      </w:r>
      <w:proofErr w:type="spellEnd"/>
      <w:r w:rsidRPr="00486D4F">
        <w:t xml:space="preserve"> </w:t>
      </w:r>
      <w:proofErr w:type="spellStart"/>
      <w:r w:rsidRPr="00486D4F">
        <w:t>утицају</w:t>
      </w:r>
      <w:proofErr w:type="spellEnd"/>
      <w:r w:rsidRPr="00486D4F">
        <w:t xml:space="preserve"> </w:t>
      </w:r>
      <w:proofErr w:type="spellStart"/>
      <w:r w:rsidRPr="00486D4F">
        <w:t>начина</w:t>
      </w:r>
      <w:proofErr w:type="spellEnd"/>
      <w:r w:rsidRPr="00486D4F">
        <w:t xml:space="preserve"> </w:t>
      </w:r>
      <w:proofErr w:type="spellStart"/>
      <w:r w:rsidRPr="00486D4F">
        <w:t>представљања</w:t>
      </w:r>
      <w:proofErr w:type="spellEnd"/>
      <w:r w:rsidRPr="00486D4F">
        <w:t xml:space="preserve"> </w:t>
      </w:r>
      <w:proofErr w:type="spellStart"/>
      <w:r w:rsidRPr="00486D4F">
        <w:t>текста</w:t>
      </w:r>
      <w:proofErr w:type="spellEnd"/>
      <w:r w:rsidRPr="00486D4F">
        <w:t xml:space="preserve"> и </w:t>
      </w:r>
      <w:proofErr w:type="spellStart"/>
      <w:r w:rsidRPr="00486D4F">
        <w:t>претпроцесирања</w:t>
      </w:r>
      <w:proofErr w:type="spellEnd"/>
      <w:r w:rsidRPr="00486D4F">
        <w:t xml:space="preserve">, </w:t>
      </w:r>
      <w:proofErr w:type="spellStart"/>
      <w:r w:rsidRPr="00486D4F">
        <w:t>као</w:t>
      </w:r>
      <w:proofErr w:type="spellEnd"/>
      <w:r w:rsidRPr="00486D4F">
        <w:t xml:space="preserve"> и </w:t>
      </w:r>
      <w:proofErr w:type="spellStart"/>
      <w:r w:rsidRPr="00486D4F">
        <w:t>фер</w:t>
      </w:r>
      <w:proofErr w:type="spellEnd"/>
      <w:r w:rsidRPr="00486D4F">
        <w:t xml:space="preserve"> </w:t>
      </w:r>
      <w:proofErr w:type="spellStart"/>
      <w:r w:rsidRPr="00486D4F">
        <w:t>поређењу</w:t>
      </w:r>
      <w:proofErr w:type="spellEnd"/>
      <w:r w:rsidRPr="00486D4F">
        <w:t xml:space="preserve"> </w:t>
      </w:r>
      <w:proofErr w:type="spellStart"/>
      <w:r w:rsidRPr="00486D4F">
        <w:t>модела</w:t>
      </w:r>
      <w:proofErr w:type="spellEnd"/>
      <w:r w:rsidRPr="00486D4F">
        <w:t xml:space="preserve"> </w:t>
      </w:r>
      <w:proofErr w:type="spellStart"/>
      <w:r w:rsidRPr="00486D4F">
        <w:t>применом</w:t>
      </w:r>
      <w:proofErr w:type="spellEnd"/>
      <w:r w:rsidRPr="00486D4F">
        <w:t xml:space="preserve"> </w:t>
      </w:r>
      <w:proofErr w:type="spellStart"/>
      <w:r w:rsidRPr="00486D4F">
        <w:t>стратификоване</w:t>
      </w:r>
      <w:proofErr w:type="spellEnd"/>
      <w:r w:rsidRPr="00486D4F">
        <w:t xml:space="preserve"> </w:t>
      </w:r>
      <w:proofErr w:type="spellStart"/>
      <w:r w:rsidRPr="00486D4F">
        <w:t>унакрсне</w:t>
      </w:r>
      <w:proofErr w:type="spellEnd"/>
      <w:r w:rsidRPr="00486D4F">
        <w:t xml:space="preserve"> </w:t>
      </w:r>
      <w:proofErr w:type="spellStart"/>
      <w:r w:rsidRPr="00486D4F">
        <w:t>валидације</w:t>
      </w:r>
      <w:proofErr w:type="spellEnd"/>
      <w:r w:rsidRPr="00486D4F">
        <w:t>.</w:t>
      </w:r>
    </w:p>
    <w:p w14:paraId="210CC487" w14:textId="77777777" w:rsidR="00E664CE" w:rsidRP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sectPr w:rsidR="00E664CE" w:rsidRPr="00E664CE" w:rsidSect="00365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3A30"/>
    <w:multiLevelType w:val="hybridMultilevel"/>
    <w:tmpl w:val="19068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B0D69"/>
    <w:multiLevelType w:val="hybridMultilevel"/>
    <w:tmpl w:val="35067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E61B1"/>
    <w:multiLevelType w:val="hybridMultilevel"/>
    <w:tmpl w:val="13225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912696"/>
    <w:multiLevelType w:val="multilevel"/>
    <w:tmpl w:val="115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F200E"/>
    <w:multiLevelType w:val="hybridMultilevel"/>
    <w:tmpl w:val="AC1C6230"/>
    <w:lvl w:ilvl="0" w:tplc="21DC72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493837"/>
    <w:multiLevelType w:val="multilevel"/>
    <w:tmpl w:val="AA90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E0E51"/>
    <w:multiLevelType w:val="multilevel"/>
    <w:tmpl w:val="F30A7378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44305"/>
    <w:multiLevelType w:val="multilevel"/>
    <w:tmpl w:val="C8D2B7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96D86"/>
    <w:multiLevelType w:val="hybridMultilevel"/>
    <w:tmpl w:val="E67CAF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9C7035F"/>
    <w:multiLevelType w:val="hybridMultilevel"/>
    <w:tmpl w:val="0994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BA39F9"/>
    <w:multiLevelType w:val="multilevel"/>
    <w:tmpl w:val="7940F0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C62519"/>
    <w:multiLevelType w:val="multilevel"/>
    <w:tmpl w:val="E2CC5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69739E"/>
    <w:multiLevelType w:val="multilevel"/>
    <w:tmpl w:val="70B8B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5780056">
    <w:abstractNumId w:val="6"/>
  </w:num>
  <w:num w:numId="2" w16cid:durableId="1450781889">
    <w:abstractNumId w:val="0"/>
  </w:num>
  <w:num w:numId="3" w16cid:durableId="1207840548">
    <w:abstractNumId w:val="5"/>
  </w:num>
  <w:num w:numId="4" w16cid:durableId="2082216899">
    <w:abstractNumId w:val="12"/>
  </w:num>
  <w:num w:numId="5" w16cid:durableId="1916477035">
    <w:abstractNumId w:val="10"/>
  </w:num>
  <w:num w:numId="6" w16cid:durableId="1964798375">
    <w:abstractNumId w:val="7"/>
  </w:num>
  <w:num w:numId="7" w16cid:durableId="196965554">
    <w:abstractNumId w:val="3"/>
  </w:num>
  <w:num w:numId="8" w16cid:durableId="1004623611">
    <w:abstractNumId w:val="9"/>
  </w:num>
  <w:num w:numId="9" w16cid:durableId="444160832">
    <w:abstractNumId w:val="1"/>
  </w:num>
  <w:num w:numId="10" w16cid:durableId="1172337854">
    <w:abstractNumId w:val="8"/>
  </w:num>
  <w:num w:numId="11" w16cid:durableId="721177981">
    <w:abstractNumId w:val="4"/>
  </w:num>
  <w:num w:numId="12" w16cid:durableId="1000040448">
    <w:abstractNumId w:val="11"/>
  </w:num>
  <w:num w:numId="13" w16cid:durableId="13766160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5BCB"/>
    <w:rsid w:val="00086E10"/>
    <w:rsid w:val="00133D70"/>
    <w:rsid w:val="00365BE4"/>
    <w:rsid w:val="003C18AC"/>
    <w:rsid w:val="003D2949"/>
    <w:rsid w:val="003F13B1"/>
    <w:rsid w:val="0046365F"/>
    <w:rsid w:val="00472B50"/>
    <w:rsid w:val="00486D4F"/>
    <w:rsid w:val="006E18D8"/>
    <w:rsid w:val="006F165A"/>
    <w:rsid w:val="00780BD8"/>
    <w:rsid w:val="00821847"/>
    <w:rsid w:val="0093461C"/>
    <w:rsid w:val="00A95BCB"/>
    <w:rsid w:val="00AD1515"/>
    <w:rsid w:val="00D01A4B"/>
    <w:rsid w:val="00D40ECD"/>
    <w:rsid w:val="00E664CE"/>
    <w:rsid w:val="00F71972"/>
    <w:rsid w:val="00FC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99CD8"/>
  <w15:docId w15:val="{381CB1F2-2D05-4632-A8A2-1FF748F5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B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link w:val="Heading1Char"/>
    <w:uiPriority w:val="9"/>
    <w:qFormat/>
    <w:rsid w:val="00086E1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086E10"/>
    <w:pPr>
      <w:spacing w:before="100" w:beforeAutospacing="1" w:after="100" w:afterAutospacing="1"/>
      <w:outlineLvl w:val="1"/>
    </w:pPr>
    <w:rPr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1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Osnovnitekst">
    <w:name w:val="Osnovni tekst"/>
    <w:basedOn w:val="Normal"/>
    <w:link w:val="OsnovnitekstChar"/>
    <w:rsid w:val="00A95BCB"/>
    <w:pPr>
      <w:spacing w:after="120"/>
      <w:ind w:firstLine="677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A95BCB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A95BCB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A95BCB"/>
    <w:pPr>
      <w:spacing w:after="60"/>
      <w:ind w:firstLine="0"/>
      <w:jc w:val="center"/>
    </w:pPr>
    <w:rPr>
      <w:rFonts w:ascii="Arial" w:hAnsi="Arial"/>
      <w:b/>
      <w:smallCaps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A95BCB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A95BCB"/>
    <w:rPr>
      <w:rFonts w:ascii="Times New Roman" w:eastAsia="Times New Roman" w:hAnsi="Times New Roman" w:cs="Times New Roman"/>
      <w:sz w:val="24"/>
      <w:szCs w:val="24"/>
      <w:lang w:val="sr-Latn-CS"/>
    </w:rPr>
  </w:style>
  <w:style w:type="paragraph" w:customStyle="1" w:styleId="Vremepredajeteze">
    <w:name w:val="Vreme predaje teze"/>
    <w:basedOn w:val="Podnaslovteze"/>
    <w:qFormat/>
    <w:rsid w:val="00A95BCB"/>
    <w:rPr>
      <w:sz w:val="28"/>
    </w:rPr>
  </w:style>
  <w:style w:type="paragraph" w:customStyle="1" w:styleId="Naslovnakandidatimentor">
    <w:name w:val="Naslovna kandidat i mentor"/>
    <w:basedOn w:val="Osnovnitekst"/>
    <w:qFormat/>
    <w:rsid w:val="00A95BCB"/>
    <w:pPr>
      <w:ind w:firstLine="0"/>
      <w:jc w:val="left"/>
    </w:pPr>
    <w:rPr>
      <w:rFonts w:ascii="Arial" w:hAnsi="Arial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5B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5BCB"/>
    <w:rPr>
      <w:rFonts w:ascii="Tahoma" w:eastAsia="Times New Roman" w:hAnsi="Tahoma" w:cs="Tahoma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086E1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86E1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ds-markdown-paragraph">
    <w:name w:val="ds-markdown-paragraph"/>
    <w:basedOn w:val="Normal"/>
    <w:rsid w:val="00086E10"/>
    <w:pPr>
      <w:spacing w:before="100" w:beforeAutospacing="1" w:after="100" w:afterAutospacing="1"/>
    </w:pPr>
    <w:rPr>
      <w:lang w:val="en-US"/>
    </w:rPr>
  </w:style>
  <w:style w:type="character" w:styleId="Strong">
    <w:name w:val="Strong"/>
    <w:basedOn w:val="DefaultParagraphFont"/>
    <w:uiPriority w:val="22"/>
    <w:qFormat/>
    <w:rsid w:val="00086E10"/>
    <w:rPr>
      <w:b/>
      <w:bCs/>
    </w:rPr>
  </w:style>
  <w:style w:type="character" w:customStyle="1" w:styleId="skip-quote-patch">
    <w:name w:val="skip-quote-patch"/>
    <w:basedOn w:val="DefaultParagraphFont"/>
    <w:rsid w:val="00086E10"/>
  </w:style>
  <w:style w:type="paragraph" w:styleId="ListParagraph">
    <w:name w:val="List Paragraph"/>
    <w:basedOn w:val="Normal"/>
    <w:uiPriority w:val="34"/>
    <w:qFormat/>
    <w:rsid w:val="00086E1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86E1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/>
    </w:rPr>
  </w:style>
  <w:style w:type="character" w:customStyle="1" w:styleId="ds-markdown-html">
    <w:name w:val="ds-markdown-html"/>
    <w:basedOn w:val="DefaultParagraphFont"/>
    <w:rsid w:val="00086E10"/>
  </w:style>
  <w:style w:type="character" w:styleId="Emphasis">
    <w:name w:val="Emphasis"/>
    <w:basedOn w:val="DefaultParagraphFont"/>
    <w:uiPriority w:val="20"/>
    <w:qFormat/>
    <w:rsid w:val="00086E1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33D70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33D7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3D7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461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346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461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3461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3461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6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BBF78-5A86-4A63-8ADF-9D2E9149A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13</Pages>
  <Words>2192</Words>
  <Characters>12501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Ана Булатовић</cp:lastModifiedBy>
  <cp:revision>11</cp:revision>
  <dcterms:created xsi:type="dcterms:W3CDTF">2026-08-17T12:48:00Z</dcterms:created>
  <dcterms:modified xsi:type="dcterms:W3CDTF">2026-08-20T14:04:00Z</dcterms:modified>
</cp:coreProperties>
</file>