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5BCB" w:rsidRPr="006B315E" w:rsidRDefault="00A95BCB" w:rsidP="00086E10">
      <w:pPr>
        <w:pStyle w:val="Zaglavljenaslovnestrane"/>
        <w:rPr>
          <w:lang w:val="sr-Cyrl-CS"/>
        </w:rPr>
      </w:pPr>
      <w:bookmarkStart w:id="0" w:name="_Hlk211436091"/>
      <w:bookmarkEnd w:id="0"/>
      <w:r w:rsidRPr="006B315E">
        <w:rPr>
          <w:lang w:val="sr-Cyrl-CS"/>
        </w:rPr>
        <w:t>Универзитет у Београду</w:t>
      </w:r>
    </w:p>
    <w:p w:rsidR="00A95BCB" w:rsidRPr="006B315E" w:rsidRDefault="00A95BCB" w:rsidP="00086E10">
      <w:pPr>
        <w:pStyle w:val="Zaglavljenaslovnestrane"/>
        <w:rPr>
          <w:lang w:val="sr-Cyrl-CS"/>
        </w:rPr>
      </w:pPr>
      <w:r w:rsidRPr="006B315E">
        <w:rPr>
          <w:lang w:val="sr-Cyrl-CS"/>
        </w:rPr>
        <w:t>Електротехнички факултет</w:t>
      </w:r>
    </w:p>
    <w:p w:rsidR="00A95BCB" w:rsidRPr="006B315E" w:rsidRDefault="00A95BCB" w:rsidP="00086E10">
      <w:pPr>
        <w:pStyle w:val="Osnovnitekst"/>
        <w:jc w:val="center"/>
        <w:rPr>
          <w:lang w:val="sr-Cyrl-CS"/>
        </w:rPr>
      </w:pPr>
    </w:p>
    <w:p w:rsidR="00A95BCB" w:rsidRPr="006B315E" w:rsidRDefault="00A95BCB" w:rsidP="00086E10">
      <w:pPr>
        <w:pStyle w:val="Osnovnitekst"/>
        <w:jc w:val="center"/>
        <w:rPr>
          <w:lang w:val="sr-Cyrl-CS"/>
        </w:rPr>
      </w:pPr>
    </w:p>
    <w:p w:rsidR="00A95BCB" w:rsidRPr="006B315E" w:rsidRDefault="00A95BCB" w:rsidP="00086E10">
      <w:pPr>
        <w:pStyle w:val="SlikeTabele"/>
        <w:rPr>
          <w:lang w:val="sr-Cyrl-CS"/>
        </w:rPr>
      </w:pPr>
      <w:r>
        <w:rPr>
          <w:noProof/>
          <w:lang w:val="en-US"/>
        </w:rPr>
        <w:drawing>
          <wp:inline distT="0" distB="0" distL="0" distR="0">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rsidR="00A95BCB" w:rsidRPr="006B315E" w:rsidRDefault="00A95BCB" w:rsidP="00086E10">
      <w:pPr>
        <w:pStyle w:val="Osnovnitekst"/>
        <w:ind w:firstLine="0"/>
        <w:jc w:val="center"/>
        <w:rPr>
          <w:lang w:val="sr-Cyrl-CS"/>
        </w:rPr>
      </w:pPr>
    </w:p>
    <w:p w:rsidR="00A95BCB" w:rsidRPr="006B315E" w:rsidRDefault="00A95BCB" w:rsidP="00086E10">
      <w:pPr>
        <w:pStyle w:val="Osnovnitekst"/>
        <w:ind w:firstLine="0"/>
        <w:jc w:val="center"/>
        <w:rPr>
          <w:lang w:val="sr-Cyrl-CS"/>
        </w:rPr>
      </w:pPr>
    </w:p>
    <w:p w:rsidR="00A95BCB" w:rsidRPr="00A95BCB" w:rsidRDefault="00A95BCB" w:rsidP="00086E10">
      <w:pPr>
        <w:pStyle w:val="Naslovteze"/>
        <w:rPr>
          <w:lang/>
        </w:rPr>
      </w:pPr>
      <w:r>
        <w:t>Класификација политичких ставова у коментарима на друштвеним мр</w:t>
      </w:r>
      <w:r>
        <w:rPr>
          <w:lang/>
        </w:rPr>
        <w:t>ежама о студентским протестима у Србији</w:t>
      </w:r>
    </w:p>
    <w:p w:rsidR="00A95BCB" w:rsidRDefault="00A95BCB" w:rsidP="00086E10">
      <w:pPr>
        <w:pStyle w:val="Podnaslovteze"/>
        <w:rPr>
          <w:sz w:val="28"/>
          <w:lang w:val="sr-Cyrl-CS"/>
        </w:rPr>
      </w:pPr>
      <w:r w:rsidRPr="00A95BCB">
        <w:rPr>
          <w:sz w:val="28"/>
          <w:lang w:val="sr-Cyrl-CS"/>
        </w:rPr>
        <w:t>Предмет: Обрада природних језик</w:t>
      </w:r>
      <w:r>
        <w:rPr>
          <w:sz w:val="28"/>
          <w:lang w:val="sr-Cyrl-CS"/>
        </w:rPr>
        <w:t>а</w:t>
      </w:r>
    </w:p>
    <w:p w:rsidR="00A95BCB" w:rsidRDefault="00A95BCB" w:rsidP="00086E10">
      <w:pPr>
        <w:pStyle w:val="Osnovnitekst"/>
        <w:jc w:val="right"/>
        <w:rPr>
          <w:lang w:val="sr-Cyrl-CS"/>
        </w:rPr>
      </w:pPr>
    </w:p>
    <w:p w:rsidR="00A95BCB" w:rsidRPr="00A95BCB" w:rsidRDefault="00A95BCB" w:rsidP="00086E10">
      <w:pPr>
        <w:pStyle w:val="Osnovnitekst"/>
        <w:jc w:val="right"/>
        <w:rPr>
          <w:rFonts w:ascii="Arial" w:hAnsi="Arial" w:cs="Arial"/>
          <w:sz w:val="28"/>
          <w:lang w:val="sr-Cyrl-CS"/>
        </w:rPr>
      </w:pPr>
      <w:r w:rsidRPr="00A95BCB">
        <w:rPr>
          <w:rFonts w:ascii="Arial" w:hAnsi="Arial" w:cs="Arial"/>
          <w:sz w:val="28"/>
          <w:lang w:val="sr-Cyrl-CS"/>
        </w:rPr>
        <w:t>Студенти:</w:t>
      </w:r>
    </w:p>
    <w:p w:rsidR="00A95BCB" w:rsidRDefault="00A95BCB" w:rsidP="00086E10">
      <w:pPr>
        <w:pStyle w:val="Osnovnitekst"/>
        <w:jc w:val="right"/>
        <w:rPr>
          <w:rFonts w:ascii="Arial" w:hAnsi="Arial" w:cs="Arial"/>
          <w:sz w:val="28"/>
          <w:lang w:val="sr-Cyrl-CS"/>
        </w:rPr>
      </w:pPr>
      <w:r>
        <w:rPr>
          <w:rFonts w:ascii="Arial" w:hAnsi="Arial" w:cs="Arial"/>
          <w:sz w:val="28"/>
          <w:lang w:val="sr-Cyrl-CS"/>
        </w:rPr>
        <w:t>Наталија Богдановић 2025/3382</w:t>
      </w:r>
    </w:p>
    <w:p w:rsidR="00A95BCB" w:rsidRDefault="00A95BCB" w:rsidP="00086E10">
      <w:pPr>
        <w:pStyle w:val="Osnovnitekst"/>
        <w:jc w:val="right"/>
        <w:rPr>
          <w:rFonts w:ascii="Arial" w:hAnsi="Arial" w:cs="Arial"/>
          <w:sz w:val="28"/>
          <w:lang w:val="en-US"/>
        </w:rPr>
      </w:pPr>
      <w:r>
        <w:rPr>
          <w:rFonts w:ascii="Arial" w:hAnsi="Arial" w:cs="Arial"/>
          <w:sz w:val="28"/>
          <w:lang/>
        </w:rPr>
        <w:t xml:space="preserve">Никола Бабић </w:t>
      </w:r>
      <w:r>
        <w:rPr>
          <w:rFonts w:ascii="Arial" w:hAnsi="Arial" w:cs="Arial"/>
          <w:sz w:val="28"/>
          <w:lang w:val="en-US"/>
        </w:rPr>
        <w:t>2025/3398</w:t>
      </w:r>
    </w:p>
    <w:p w:rsidR="00A95BCB" w:rsidRPr="00A95BCB" w:rsidRDefault="00A95BCB" w:rsidP="00086E10">
      <w:pPr>
        <w:pStyle w:val="Osnovnitekst"/>
        <w:jc w:val="right"/>
        <w:rPr>
          <w:rFonts w:ascii="Arial" w:hAnsi="Arial" w:cs="Arial"/>
          <w:sz w:val="28"/>
          <w:lang w:val="en-US"/>
        </w:rPr>
      </w:pPr>
      <w:r>
        <w:rPr>
          <w:rFonts w:ascii="Arial" w:hAnsi="Arial" w:cs="Arial"/>
          <w:sz w:val="28"/>
          <w:lang/>
        </w:rPr>
        <w:t xml:space="preserve">Марија Јевтић </w:t>
      </w:r>
      <w:r>
        <w:rPr>
          <w:rFonts w:ascii="Arial" w:hAnsi="Arial" w:cs="Arial"/>
          <w:sz w:val="28"/>
          <w:lang w:val="en-US"/>
        </w:rPr>
        <w:t>2025/3202</w:t>
      </w:r>
    </w:p>
    <w:p w:rsidR="00A95BCB" w:rsidRDefault="00A95BCB" w:rsidP="00086E10">
      <w:pPr>
        <w:pStyle w:val="Osnovnitekst"/>
        <w:jc w:val="right"/>
        <w:rPr>
          <w:rFonts w:ascii="Arial" w:hAnsi="Arial" w:cs="Arial"/>
          <w:sz w:val="28"/>
          <w:lang w:val="sr-Cyrl-CS"/>
        </w:rPr>
      </w:pPr>
      <w:r w:rsidRPr="00A95BCB">
        <w:rPr>
          <w:rFonts w:ascii="Arial" w:hAnsi="Arial" w:cs="Arial"/>
          <w:sz w:val="28"/>
          <w:lang w:val="sr-Cyrl-CS"/>
        </w:rPr>
        <w:t>Ана Булатовић 2025/3046</w:t>
      </w:r>
    </w:p>
    <w:p w:rsidR="00A95BCB" w:rsidRPr="00A95BCB" w:rsidRDefault="00A95BCB" w:rsidP="00086E10">
      <w:pPr>
        <w:pStyle w:val="Osnovnitekst"/>
        <w:rPr>
          <w:rFonts w:ascii="Arial" w:hAnsi="Arial" w:cs="Arial"/>
          <w:sz w:val="28"/>
          <w:lang w:val="sr-Cyrl-CS"/>
        </w:rPr>
      </w:pPr>
    </w:p>
    <w:p w:rsidR="00A95BCB" w:rsidRPr="00A95BCB" w:rsidRDefault="00A95BCB" w:rsidP="00086E10">
      <w:pPr>
        <w:pStyle w:val="Osnovnitekst"/>
        <w:rPr>
          <w:lang w:val="sr-Cyrl-CS"/>
        </w:rPr>
      </w:pPr>
    </w:p>
    <w:p w:rsidR="00A95BCB" w:rsidRPr="006B315E" w:rsidRDefault="00A95BCB" w:rsidP="00086E10">
      <w:pPr>
        <w:pStyle w:val="Osnovnitekst"/>
        <w:rPr>
          <w:lang w:val="sr-Cyrl-CS"/>
        </w:rPr>
      </w:pPr>
    </w:p>
    <w:p w:rsidR="00A95BCB" w:rsidRDefault="00A95BCB" w:rsidP="00086E10">
      <w:pPr>
        <w:pStyle w:val="Osnovnitekst"/>
        <w:rPr>
          <w:lang w:val="sr-Cyrl-CS"/>
        </w:rPr>
      </w:pPr>
    </w:p>
    <w:p w:rsidR="00A95BCB" w:rsidRPr="006B315E" w:rsidRDefault="00A95BCB" w:rsidP="00086E10">
      <w:pPr>
        <w:pStyle w:val="Osnovnitekst"/>
        <w:rPr>
          <w:lang w:val="sr-Cyrl-CS"/>
        </w:rPr>
      </w:pPr>
    </w:p>
    <w:p w:rsidR="00A95BCB" w:rsidRPr="006B315E" w:rsidRDefault="00A95BCB" w:rsidP="00086E10">
      <w:pPr>
        <w:pStyle w:val="Vremepredajeteze"/>
        <w:rPr>
          <w:lang w:val="sr-Cyrl-CS"/>
        </w:rPr>
      </w:pPr>
      <w:r w:rsidRPr="006B315E">
        <w:rPr>
          <w:lang w:val="sr-Cyrl-CS"/>
        </w:rPr>
        <w:t xml:space="preserve">Београд, </w:t>
      </w:r>
      <w:r>
        <w:rPr>
          <w:lang w:val="sr-Cyrl-CS"/>
        </w:rPr>
        <w:t>Август 2026.</w:t>
      </w:r>
    </w:p>
    <w:p w:rsidR="00697DF6" w:rsidRDefault="0093461C" w:rsidP="00086E10">
      <w:pPr>
        <w:jc w:val="both"/>
        <w:rPr>
          <w:lang w:val="en-US"/>
        </w:rPr>
      </w:pPr>
    </w:p>
    <w:sdt>
      <w:sdtPr>
        <w:id w:val="1223393672"/>
        <w:docPartObj>
          <w:docPartGallery w:val="Table of Contents"/>
          <w:docPartUnique/>
        </w:docPartObj>
      </w:sdtPr>
      <w:sdtEndPr>
        <w:rPr>
          <w:rFonts w:ascii="Times New Roman" w:eastAsia="Times New Roman" w:hAnsi="Times New Roman" w:cs="Times New Roman"/>
          <w:b w:val="0"/>
          <w:bCs w:val="0"/>
          <w:color w:val="auto"/>
          <w:sz w:val="24"/>
          <w:szCs w:val="24"/>
          <w:lang w:val="en-GB"/>
        </w:rPr>
      </w:sdtEndPr>
      <w:sdtContent>
        <w:p w:rsidR="0093461C" w:rsidRPr="0093461C" w:rsidRDefault="0093461C">
          <w:pPr>
            <w:pStyle w:val="TOCHeading"/>
            <w:rPr>
              <w:color w:val="auto"/>
              <w:lang/>
            </w:rPr>
          </w:pPr>
          <w:r w:rsidRPr="0093461C">
            <w:rPr>
              <w:color w:val="auto"/>
              <w:sz w:val="36"/>
            </w:rPr>
            <w:t>Садржај</w:t>
          </w:r>
        </w:p>
        <w:p w:rsidR="0093461C" w:rsidRDefault="0093461C">
          <w:pPr>
            <w:pStyle w:val="TOC1"/>
            <w:tabs>
              <w:tab w:val="right" w:leader="dot" w:pos="9350"/>
            </w:tabs>
            <w:rPr>
              <w:rFonts w:asciiTheme="minorHAnsi" w:eastAsiaTheme="minorEastAsia" w:hAnsiTheme="minorHAnsi" w:cstheme="minorBidi"/>
              <w:noProof/>
              <w:sz w:val="22"/>
              <w:szCs w:val="22"/>
              <w:lang w:val="en-US"/>
            </w:rPr>
          </w:pPr>
          <w:r>
            <w:fldChar w:fldCharType="begin"/>
          </w:r>
          <w:r>
            <w:instrText xml:space="preserve"> TOC \o "1-3" \h \z \u </w:instrText>
          </w:r>
          <w:r>
            <w:fldChar w:fldCharType="separate"/>
          </w:r>
          <w:hyperlink w:anchor="_Toc237874885" w:history="1">
            <w:r w:rsidRPr="0093461C">
              <w:rPr>
                <w:rStyle w:val="Hyperlink"/>
                <w:rFonts w:ascii="Segoe UI" w:hAnsi="Segoe UI" w:cs="Segoe UI"/>
                <w:bCs/>
                <w:noProof/>
                <w:kern w:val="36"/>
                <w:lang w:val="en-US"/>
              </w:rPr>
              <w:t>1. ПРИКАЗ ПРОБЛЕМА И ТЕМЕ</w:t>
            </w:r>
            <w:r>
              <w:rPr>
                <w:noProof/>
                <w:webHidden/>
              </w:rPr>
              <w:tab/>
            </w:r>
            <w:r>
              <w:rPr>
                <w:noProof/>
                <w:webHidden/>
              </w:rPr>
              <w:fldChar w:fldCharType="begin"/>
            </w:r>
            <w:r>
              <w:rPr>
                <w:noProof/>
                <w:webHidden/>
              </w:rPr>
              <w:instrText xml:space="preserve"> PAGEREF _Toc237874885 \h </w:instrText>
            </w:r>
            <w:r>
              <w:rPr>
                <w:noProof/>
                <w:webHidden/>
              </w:rPr>
            </w:r>
            <w:r>
              <w:rPr>
                <w:noProof/>
                <w:webHidden/>
              </w:rPr>
              <w:fldChar w:fldCharType="separate"/>
            </w:r>
            <w:r>
              <w:rPr>
                <w:noProof/>
                <w:webHidden/>
              </w:rPr>
              <w:t>3</w:t>
            </w:r>
            <w:r>
              <w:rPr>
                <w:noProof/>
                <w:webHidden/>
              </w:rPr>
              <w:fldChar w:fldCharType="end"/>
            </w:r>
          </w:hyperlink>
        </w:p>
        <w:p w:rsidR="0093461C" w:rsidRDefault="0093461C">
          <w:pPr>
            <w:pStyle w:val="TOC2"/>
            <w:tabs>
              <w:tab w:val="right" w:leader="dot" w:pos="9350"/>
            </w:tabs>
            <w:rPr>
              <w:rFonts w:asciiTheme="minorHAnsi" w:eastAsiaTheme="minorEastAsia" w:hAnsiTheme="minorHAnsi" w:cstheme="minorBidi"/>
              <w:noProof/>
              <w:sz w:val="22"/>
              <w:szCs w:val="22"/>
              <w:lang w:val="en-US"/>
            </w:rPr>
          </w:pPr>
          <w:hyperlink w:anchor="_Toc237874886" w:history="1">
            <w:r w:rsidRPr="00942D3B">
              <w:rPr>
                <w:rStyle w:val="Hyperlink"/>
                <w:rFonts w:ascii="Arial" w:hAnsi="Arial" w:cs="Arial"/>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_Toc237874886 \h </w:instrText>
            </w:r>
            <w:r>
              <w:rPr>
                <w:noProof/>
                <w:webHidden/>
              </w:rPr>
            </w:r>
            <w:r>
              <w:rPr>
                <w:noProof/>
                <w:webHidden/>
              </w:rPr>
              <w:fldChar w:fldCharType="separate"/>
            </w:r>
            <w:r>
              <w:rPr>
                <w:noProof/>
                <w:webHidden/>
              </w:rPr>
              <w:t>3</w:t>
            </w:r>
            <w:r>
              <w:rPr>
                <w:noProof/>
                <w:webHidden/>
              </w:rPr>
              <w:fldChar w:fldCharType="end"/>
            </w:r>
          </w:hyperlink>
        </w:p>
        <w:p w:rsidR="0093461C" w:rsidRDefault="0093461C">
          <w:pPr>
            <w:pStyle w:val="TOC2"/>
            <w:tabs>
              <w:tab w:val="right" w:leader="dot" w:pos="9350"/>
            </w:tabs>
            <w:rPr>
              <w:rFonts w:asciiTheme="minorHAnsi" w:eastAsiaTheme="minorEastAsia" w:hAnsiTheme="minorHAnsi" w:cstheme="minorBidi"/>
              <w:noProof/>
              <w:sz w:val="22"/>
              <w:szCs w:val="22"/>
              <w:lang w:val="en-US"/>
            </w:rPr>
          </w:pPr>
          <w:hyperlink w:anchor="_Toc237874887" w:history="1">
            <w:r w:rsidRPr="00942D3B">
              <w:rPr>
                <w:rStyle w:val="Hyperlink"/>
                <w:rFonts w:ascii="Arial" w:hAnsi="Arial" w:cs="Arial"/>
                <w:noProof/>
              </w:rPr>
              <w:t>1.2. Циљ пројекта</w:t>
            </w:r>
            <w:r>
              <w:rPr>
                <w:noProof/>
                <w:webHidden/>
              </w:rPr>
              <w:tab/>
            </w:r>
            <w:r>
              <w:rPr>
                <w:noProof/>
                <w:webHidden/>
              </w:rPr>
              <w:fldChar w:fldCharType="begin"/>
            </w:r>
            <w:r>
              <w:rPr>
                <w:noProof/>
                <w:webHidden/>
              </w:rPr>
              <w:instrText xml:space="preserve"> PAGEREF _Toc237874887 \h </w:instrText>
            </w:r>
            <w:r>
              <w:rPr>
                <w:noProof/>
                <w:webHidden/>
              </w:rPr>
            </w:r>
            <w:r>
              <w:rPr>
                <w:noProof/>
                <w:webHidden/>
              </w:rPr>
              <w:fldChar w:fldCharType="separate"/>
            </w:r>
            <w:r>
              <w:rPr>
                <w:noProof/>
                <w:webHidden/>
              </w:rPr>
              <w:t>4</w:t>
            </w:r>
            <w:r>
              <w:rPr>
                <w:noProof/>
                <w:webHidden/>
              </w:rPr>
              <w:fldChar w:fldCharType="end"/>
            </w:r>
          </w:hyperlink>
        </w:p>
        <w:p w:rsidR="0093461C" w:rsidRDefault="0093461C">
          <w:pPr>
            <w:pStyle w:val="TOC1"/>
            <w:tabs>
              <w:tab w:val="right" w:leader="dot" w:pos="9350"/>
            </w:tabs>
            <w:rPr>
              <w:rFonts w:asciiTheme="minorHAnsi" w:eastAsiaTheme="minorEastAsia" w:hAnsiTheme="minorHAnsi" w:cstheme="minorBidi"/>
              <w:noProof/>
              <w:sz w:val="22"/>
              <w:szCs w:val="22"/>
              <w:lang w:val="en-US"/>
            </w:rPr>
          </w:pPr>
          <w:hyperlink w:anchor="_Toc237874888" w:history="1">
            <w:r w:rsidRPr="00942D3B">
              <w:rPr>
                <w:rStyle w:val="Hyperlink"/>
                <w:rFonts w:ascii="Segoe UI" w:hAnsi="Segoe UI" w:cs="Segoe UI"/>
                <w:noProof/>
              </w:rPr>
              <w:t>2. ПРИКУПЉАЊЕ ПОДАТАКА</w:t>
            </w:r>
            <w:r>
              <w:rPr>
                <w:noProof/>
                <w:webHidden/>
              </w:rPr>
              <w:tab/>
            </w:r>
            <w:r>
              <w:rPr>
                <w:noProof/>
                <w:webHidden/>
              </w:rPr>
              <w:fldChar w:fldCharType="begin"/>
            </w:r>
            <w:r>
              <w:rPr>
                <w:noProof/>
                <w:webHidden/>
              </w:rPr>
              <w:instrText xml:space="preserve"> PAGEREF _Toc237874888 \h </w:instrText>
            </w:r>
            <w:r>
              <w:rPr>
                <w:noProof/>
                <w:webHidden/>
              </w:rPr>
            </w:r>
            <w:r>
              <w:rPr>
                <w:noProof/>
                <w:webHidden/>
              </w:rPr>
              <w:fldChar w:fldCharType="separate"/>
            </w:r>
            <w:r>
              <w:rPr>
                <w:noProof/>
                <w:webHidden/>
              </w:rPr>
              <w:t>5</w:t>
            </w:r>
            <w:r>
              <w:rPr>
                <w:noProof/>
                <w:webHidden/>
              </w:rPr>
              <w:fldChar w:fldCharType="end"/>
            </w:r>
          </w:hyperlink>
        </w:p>
        <w:p w:rsidR="0093461C" w:rsidRDefault="0093461C">
          <w:pPr>
            <w:pStyle w:val="TOC2"/>
            <w:tabs>
              <w:tab w:val="right" w:leader="dot" w:pos="9350"/>
            </w:tabs>
            <w:rPr>
              <w:rFonts w:asciiTheme="minorHAnsi" w:eastAsiaTheme="minorEastAsia" w:hAnsiTheme="minorHAnsi" w:cstheme="minorBidi"/>
              <w:noProof/>
              <w:sz w:val="22"/>
              <w:szCs w:val="22"/>
              <w:lang w:val="en-US"/>
            </w:rPr>
          </w:pPr>
          <w:hyperlink w:anchor="_Toc237874889" w:history="1">
            <w:r w:rsidRPr="00942D3B">
              <w:rPr>
                <w:rStyle w:val="Hyperlink"/>
                <w:rFonts w:ascii="Arial" w:hAnsi="Arial" w:cs="Arial"/>
                <w:noProof/>
              </w:rPr>
              <w:t>2.1. Прикупљање сирових података са друштвених мрежа</w:t>
            </w:r>
            <w:r>
              <w:rPr>
                <w:noProof/>
                <w:webHidden/>
              </w:rPr>
              <w:tab/>
            </w:r>
            <w:r>
              <w:rPr>
                <w:noProof/>
                <w:webHidden/>
              </w:rPr>
              <w:fldChar w:fldCharType="begin"/>
            </w:r>
            <w:r>
              <w:rPr>
                <w:noProof/>
                <w:webHidden/>
              </w:rPr>
              <w:instrText xml:space="preserve"> PAGEREF _Toc237874889 \h </w:instrText>
            </w:r>
            <w:r>
              <w:rPr>
                <w:noProof/>
                <w:webHidden/>
              </w:rPr>
            </w:r>
            <w:r>
              <w:rPr>
                <w:noProof/>
                <w:webHidden/>
              </w:rPr>
              <w:fldChar w:fldCharType="separate"/>
            </w:r>
            <w:r>
              <w:rPr>
                <w:noProof/>
                <w:webHidden/>
              </w:rPr>
              <w:t>5</w:t>
            </w:r>
            <w:r>
              <w:rPr>
                <w:noProof/>
                <w:webHidden/>
              </w:rPr>
              <w:fldChar w:fldCharType="end"/>
            </w:r>
          </w:hyperlink>
        </w:p>
        <w:p w:rsidR="0093461C" w:rsidRDefault="0093461C">
          <w:pPr>
            <w:pStyle w:val="TOC2"/>
            <w:tabs>
              <w:tab w:val="right" w:leader="dot" w:pos="9350"/>
            </w:tabs>
            <w:rPr>
              <w:rFonts w:asciiTheme="minorHAnsi" w:eastAsiaTheme="minorEastAsia" w:hAnsiTheme="minorHAnsi" w:cstheme="minorBidi"/>
              <w:noProof/>
              <w:sz w:val="22"/>
              <w:szCs w:val="22"/>
              <w:lang w:val="en-US"/>
            </w:rPr>
          </w:pPr>
          <w:hyperlink w:anchor="_Toc237874890" w:history="1">
            <w:r w:rsidRPr="00942D3B">
              <w:rPr>
                <w:rStyle w:val="Hyperlink"/>
                <w:rFonts w:ascii="Arial" w:hAnsi="Arial" w:cs="Arial"/>
                <w:noProof/>
              </w:rPr>
              <w:t>2.2. Чишћење и стандардизација корпуса</w:t>
            </w:r>
            <w:r>
              <w:rPr>
                <w:noProof/>
                <w:webHidden/>
              </w:rPr>
              <w:tab/>
            </w:r>
            <w:r>
              <w:rPr>
                <w:noProof/>
                <w:webHidden/>
              </w:rPr>
              <w:fldChar w:fldCharType="begin"/>
            </w:r>
            <w:r>
              <w:rPr>
                <w:noProof/>
                <w:webHidden/>
              </w:rPr>
              <w:instrText xml:space="preserve"> PAGEREF _Toc237874890 \h </w:instrText>
            </w:r>
            <w:r>
              <w:rPr>
                <w:noProof/>
                <w:webHidden/>
              </w:rPr>
            </w:r>
            <w:r>
              <w:rPr>
                <w:noProof/>
                <w:webHidden/>
              </w:rPr>
              <w:fldChar w:fldCharType="separate"/>
            </w:r>
            <w:r>
              <w:rPr>
                <w:noProof/>
                <w:webHidden/>
              </w:rPr>
              <w:t>6</w:t>
            </w:r>
            <w:r>
              <w:rPr>
                <w:noProof/>
                <w:webHidden/>
              </w:rPr>
              <w:fldChar w:fldCharType="end"/>
            </w:r>
          </w:hyperlink>
        </w:p>
        <w:p w:rsidR="0093461C" w:rsidRDefault="0093461C">
          <w:pPr>
            <w:pStyle w:val="TOC3"/>
            <w:tabs>
              <w:tab w:val="right" w:leader="dot" w:pos="9350"/>
            </w:tabs>
            <w:rPr>
              <w:rFonts w:asciiTheme="minorHAnsi" w:eastAsiaTheme="minorEastAsia" w:hAnsiTheme="minorHAnsi" w:cstheme="minorBidi"/>
              <w:noProof/>
              <w:sz w:val="22"/>
              <w:szCs w:val="22"/>
              <w:lang w:val="en-US"/>
            </w:rPr>
          </w:pPr>
          <w:hyperlink w:anchor="_Toc237874891" w:history="1">
            <w:r w:rsidRPr="00942D3B">
              <w:rPr>
                <w:rStyle w:val="Hyperlink"/>
                <w:rFonts w:ascii="Arial" w:hAnsi="Arial" w:cs="Arial"/>
                <w:noProof/>
              </w:rPr>
              <w:t>2.2.1. Припрема сировог корпуса</w:t>
            </w:r>
            <w:r>
              <w:rPr>
                <w:noProof/>
                <w:webHidden/>
              </w:rPr>
              <w:tab/>
            </w:r>
            <w:r>
              <w:rPr>
                <w:noProof/>
                <w:webHidden/>
              </w:rPr>
              <w:fldChar w:fldCharType="begin"/>
            </w:r>
            <w:r>
              <w:rPr>
                <w:noProof/>
                <w:webHidden/>
              </w:rPr>
              <w:instrText xml:space="preserve"> PAGEREF _Toc237874891 \h </w:instrText>
            </w:r>
            <w:r>
              <w:rPr>
                <w:noProof/>
                <w:webHidden/>
              </w:rPr>
            </w:r>
            <w:r>
              <w:rPr>
                <w:noProof/>
                <w:webHidden/>
              </w:rPr>
              <w:fldChar w:fldCharType="separate"/>
            </w:r>
            <w:r>
              <w:rPr>
                <w:noProof/>
                <w:webHidden/>
              </w:rPr>
              <w:t>6</w:t>
            </w:r>
            <w:r>
              <w:rPr>
                <w:noProof/>
                <w:webHidden/>
              </w:rPr>
              <w:fldChar w:fldCharType="end"/>
            </w:r>
          </w:hyperlink>
        </w:p>
        <w:p w:rsidR="0093461C" w:rsidRDefault="0093461C">
          <w:pPr>
            <w:pStyle w:val="TOC3"/>
            <w:tabs>
              <w:tab w:val="right" w:leader="dot" w:pos="9350"/>
            </w:tabs>
            <w:rPr>
              <w:rFonts w:asciiTheme="minorHAnsi" w:eastAsiaTheme="minorEastAsia" w:hAnsiTheme="minorHAnsi" w:cstheme="minorBidi"/>
              <w:noProof/>
              <w:sz w:val="22"/>
              <w:szCs w:val="22"/>
              <w:lang w:val="en-US"/>
            </w:rPr>
          </w:pPr>
          <w:hyperlink w:anchor="_Toc237874892" w:history="1">
            <w:r w:rsidRPr="00942D3B">
              <w:rPr>
                <w:rStyle w:val="Hyperlink"/>
                <w:rFonts w:ascii="Arial" w:hAnsi="Arial" w:cs="Arial"/>
                <w:noProof/>
              </w:rPr>
              <w:t>2.2.2. Анотациони скуп</w:t>
            </w:r>
            <w:r>
              <w:rPr>
                <w:noProof/>
                <w:webHidden/>
              </w:rPr>
              <w:tab/>
            </w:r>
            <w:r>
              <w:rPr>
                <w:noProof/>
                <w:webHidden/>
              </w:rPr>
              <w:fldChar w:fldCharType="begin"/>
            </w:r>
            <w:r>
              <w:rPr>
                <w:noProof/>
                <w:webHidden/>
              </w:rPr>
              <w:instrText xml:space="preserve"> PAGEREF _Toc237874892 \h </w:instrText>
            </w:r>
            <w:r>
              <w:rPr>
                <w:noProof/>
                <w:webHidden/>
              </w:rPr>
            </w:r>
            <w:r>
              <w:rPr>
                <w:noProof/>
                <w:webHidden/>
              </w:rPr>
              <w:fldChar w:fldCharType="separate"/>
            </w:r>
            <w:r>
              <w:rPr>
                <w:noProof/>
                <w:webHidden/>
              </w:rPr>
              <w:t>7</w:t>
            </w:r>
            <w:r>
              <w:rPr>
                <w:noProof/>
                <w:webHidden/>
              </w:rPr>
              <w:fldChar w:fldCharType="end"/>
            </w:r>
          </w:hyperlink>
        </w:p>
        <w:p w:rsidR="0093461C" w:rsidRDefault="0093461C">
          <w:pPr>
            <w:pStyle w:val="TOC3"/>
            <w:tabs>
              <w:tab w:val="right" w:leader="dot" w:pos="9350"/>
            </w:tabs>
            <w:rPr>
              <w:rFonts w:asciiTheme="minorHAnsi" w:eastAsiaTheme="minorEastAsia" w:hAnsiTheme="minorHAnsi" w:cstheme="minorBidi"/>
              <w:noProof/>
              <w:sz w:val="22"/>
              <w:szCs w:val="22"/>
              <w:lang w:val="en-US"/>
            </w:rPr>
          </w:pPr>
          <w:hyperlink w:anchor="_Toc237874893" w:history="1">
            <w:r w:rsidRPr="00942D3B">
              <w:rPr>
                <w:rStyle w:val="Hyperlink"/>
                <w:rFonts w:ascii="Arial" w:hAnsi="Arial" w:cs="Arial"/>
                <w:noProof/>
              </w:rPr>
              <w:t xml:space="preserve">2.2.3. Претпроцесирање за </w:t>
            </w:r>
            <w:r w:rsidRPr="00942D3B">
              <w:rPr>
                <w:rStyle w:val="Hyperlink"/>
                <w:rFonts w:ascii="Arial" w:hAnsi="Arial" w:cs="Arial"/>
                <w:i/>
                <w:noProof/>
              </w:rPr>
              <w:t>baseline</w:t>
            </w:r>
            <w:r w:rsidRPr="00942D3B">
              <w:rPr>
                <w:rStyle w:val="Hyperlink"/>
                <w:rFonts w:ascii="Arial" w:hAnsi="Arial" w:cs="Arial"/>
                <w:noProof/>
              </w:rPr>
              <w:t xml:space="preserve"> моделе</w:t>
            </w:r>
            <w:r>
              <w:rPr>
                <w:noProof/>
                <w:webHidden/>
              </w:rPr>
              <w:tab/>
            </w:r>
            <w:r>
              <w:rPr>
                <w:noProof/>
                <w:webHidden/>
              </w:rPr>
              <w:fldChar w:fldCharType="begin"/>
            </w:r>
            <w:r>
              <w:rPr>
                <w:noProof/>
                <w:webHidden/>
              </w:rPr>
              <w:instrText xml:space="preserve"> PAGEREF _Toc237874893 \h </w:instrText>
            </w:r>
            <w:r>
              <w:rPr>
                <w:noProof/>
                <w:webHidden/>
              </w:rPr>
            </w:r>
            <w:r>
              <w:rPr>
                <w:noProof/>
                <w:webHidden/>
              </w:rPr>
              <w:fldChar w:fldCharType="separate"/>
            </w:r>
            <w:r>
              <w:rPr>
                <w:noProof/>
                <w:webHidden/>
              </w:rPr>
              <w:t>7</w:t>
            </w:r>
            <w:r>
              <w:rPr>
                <w:noProof/>
                <w:webHidden/>
              </w:rPr>
              <w:fldChar w:fldCharType="end"/>
            </w:r>
          </w:hyperlink>
        </w:p>
        <w:p w:rsidR="0093461C" w:rsidRDefault="0093461C">
          <w:pPr>
            <w:pStyle w:val="TOC3"/>
            <w:tabs>
              <w:tab w:val="right" w:leader="dot" w:pos="9350"/>
            </w:tabs>
            <w:rPr>
              <w:rFonts w:asciiTheme="minorHAnsi" w:eastAsiaTheme="minorEastAsia" w:hAnsiTheme="minorHAnsi" w:cstheme="minorBidi"/>
              <w:noProof/>
              <w:sz w:val="22"/>
              <w:szCs w:val="22"/>
              <w:lang w:val="en-US"/>
            </w:rPr>
          </w:pPr>
          <w:hyperlink w:anchor="_Toc237874894" w:history="1">
            <w:r w:rsidRPr="00942D3B">
              <w:rPr>
                <w:rStyle w:val="Hyperlink"/>
                <w:rFonts w:ascii="Segoe UI" w:hAnsi="Segoe UI" w:cs="Segoe UI"/>
                <w:noProof/>
              </w:rPr>
              <w:t>2.2.4. Енкодерски модели</w:t>
            </w:r>
            <w:r>
              <w:rPr>
                <w:noProof/>
                <w:webHidden/>
              </w:rPr>
              <w:tab/>
            </w:r>
            <w:r>
              <w:rPr>
                <w:noProof/>
                <w:webHidden/>
              </w:rPr>
              <w:fldChar w:fldCharType="begin"/>
            </w:r>
            <w:r>
              <w:rPr>
                <w:noProof/>
                <w:webHidden/>
              </w:rPr>
              <w:instrText xml:space="preserve"> PAGEREF _Toc237874894 \h </w:instrText>
            </w:r>
            <w:r>
              <w:rPr>
                <w:noProof/>
                <w:webHidden/>
              </w:rPr>
            </w:r>
            <w:r>
              <w:rPr>
                <w:noProof/>
                <w:webHidden/>
              </w:rPr>
              <w:fldChar w:fldCharType="separate"/>
            </w:r>
            <w:r>
              <w:rPr>
                <w:noProof/>
                <w:webHidden/>
              </w:rPr>
              <w:t>7</w:t>
            </w:r>
            <w:r>
              <w:rPr>
                <w:noProof/>
                <w:webHidden/>
              </w:rPr>
              <w:fldChar w:fldCharType="end"/>
            </w:r>
          </w:hyperlink>
        </w:p>
        <w:p w:rsidR="0093461C" w:rsidRDefault="0093461C">
          <w:pPr>
            <w:pStyle w:val="TOC2"/>
            <w:tabs>
              <w:tab w:val="right" w:leader="dot" w:pos="9350"/>
            </w:tabs>
            <w:rPr>
              <w:rFonts w:asciiTheme="minorHAnsi" w:eastAsiaTheme="minorEastAsia" w:hAnsiTheme="minorHAnsi" w:cstheme="minorBidi"/>
              <w:noProof/>
              <w:sz w:val="22"/>
              <w:szCs w:val="22"/>
              <w:lang w:val="en-US"/>
            </w:rPr>
          </w:pPr>
          <w:hyperlink w:anchor="_Toc237874895" w:history="1">
            <w:r w:rsidRPr="00942D3B">
              <w:rPr>
                <w:rStyle w:val="Hyperlink"/>
                <w:rFonts w:ascii="Arial" w:hAnsi="Arial" w:cs="Arial"/>
                <w:noProof/>
              </w:rPr>
              <w:t>2.3. Анотација коментара</w:t>
            </w:r>
            <w:r>
              <w:rPr>
                <w:noProof/>
                <w:webHidden/>
              </w:rPr>
              <w:tab/>
            </w:r>
            <w:r>
              <w:rPr>
                <w:noProof/>
                <w:webHidden/>
              </w:rPr>
              <w:fldChar w:fldCharType="begin"/>
            </w:r>
            <w:r>
              <w:rPr>
                <w:noProof/>
                <w:webHidden/>
              </w:rPr>
              <w:instrText xml:space="preserve"> PAGEREF _Toc237874895 \h </w:instrText>
            </w:r>
            <w:r>
              <w:rPr>
                <w:noProof/>
                <w:webHidden/>
              </w:rPr>
            </w:r>
            <w:r>
              <w:rPr>
                <w:noProof/>
                <w:webHidden/>
              </w:rPr>
              <w:fldChar w:fldCharType="separate"/>
            </w:r>
            <w:r>
              <w:rPr>
                <w:noProof/>
                <w:webHidden/>
              </w:rPr>
              <w:t>8</w:t>
            </w:r>
            <w:r>
              <w:rPr>
                <w:noProof/>
                <w:webHidden/>
              </w:rPr>
              <w:fldChar w:fldCharType="end"/>
            </w:r>
          </w:hyperlink>
        </w:p>
        <w:p w:rsidR="0093461C" w:rsidRDefault="0093461C">
          <w:pPr>
            <w:pStyle w:val="TOC3"/>
            <w:tabs>
              <w:tab w:val="right" w:leader="dot" w:pos="9350"/>
            </w:tabs>
            <w:rPr>
              <w:rFonts w:asciiTheme="minorHAnsi" w:eastAsiaTheme="minorEastAsia" w:hAnsiTheme="minorHAnsi" w:cstheme="minorBidi"/>
              <w:noProof/>
              <w:sz w:val="22"/>
              <w:szCs w:val="22"/>
              <w:lang w:val="en-US"/>
            </w:rPr>
          </w:pPr>
          <w:hyperlink w:anchor="_Toc237874896" w:history="1">
            <w:r w:rsidRPr="00942D3B">
              <w:rPr>
                <w:rStyle w:val="Hyperlink"/>
                <w:rFonts w:ascii="Segoe UI" w:hAnsi="Segoe UI" w:cs="Segoe UI"/>
                <w:noProof/>
              </w:rPr>
              <w:t>2.4.3. Најчешће речи — семантички отисак класа</w:t>
            </w:r>
            <w:r>
              <w:rPr>
                <w:noProof/>
                <w:webHidden/>
              </w:rPr>
              <w:tab/>
            </w:r>
            <w:r>
              <w:rPr>
                <w:noProof/>
                <w:webHidden/>
              </w:rPr>
              <w:fldChar w:fldCharType="begin"/>
            </w:r>
            <w:r>
              <w:rPr>
                <w:noProof/>
                <w:webHidden/>
              </w:rPr>
              <w:instrText xml:space="preserve"> PAGEREF _Toc237874896 \h </w:instrText>
            </w:r>
            <w:r>
              <w:rPr>
                <w:noProof/>
                <w:webHidden/>
              </w:rPr>
            </w:r>
            <w:r>
              <w:rPr>
                <w:noProof/>
                <w:webHidden/>
              </w:rPr>
              <w:fldChar w:fldCharType="separate"/>
            </w:r>
            <w:r>
              <w:rPr>
                <w:noProof/>
                <w:webHidden/>
              </w:rPr>
              <w:t>13</w:t>
            </w:r>
            <w:r>
              <w:rPr>
                <w:noProof/>
                <w:webHidden/>
              </w:rPr>
              <w:fldChar w:fldCharType="end"/>
            </w:r>
          </w:hyperlink>
        </w:p>
        <w:p w:rsidR="0093461C" w:rsidRDefault="0093461C">
          <w:r>
            <w:fldChar w:fldCharType="end"/>
          </w:r>
        </w:p>
      </w:sdtContent>
    </w:sdt>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Default="0093461C" w:rsidP="00086E10">
      <w:pPr>
        <w:jc w:val="both"/>
        <w:rPr>
          <w:lang w:val="en-US"/>
        </w:rPr>
      </w:pPr>
    </w:p>
    <w:p w:rsidR="0093461C" w:rsidRPr="0093461C" w:rsidRDefault="0093461C" w:rsidP="00086E10">
      <w:pPr>
        <w:jc w:val="both"/>
        <w:rPr>
          <w:lang/>
        </w:rPr>
      </w:pPr>
    </w:p>
    <w:p w:rsidR="00086E10" w:rsidRPr="00086E10" w:rsidRDefault="00086E10" w:rsidP="00086E10">
      <w:pPr>
        <w:shd w:val="clear" w:color="auto" w:fill="FFFFFF"/>
        <w:spacing w:before="100" w:beforeAutospacing="1" w:after="268" w:line="569" w:lineRule="atLeast"/>
        <w:jc w:val="both"/>
        <w:outlineLvl w:val="0"/>
        <w:rPr>
          <w:rFonts w:ascii="Segoe UI" w:hAnsi="Segoe UI" w:cs="Segoe UI"/>
          <w:b/>
          <w:bCs/>
          <w:color w:val="0F1115"/>
          <w:kern w:val="36"/>
          <w:sz w:val="40"/>
          <w:szCs w:val="40"/>
          <w:lang w:val="en-US"/>
        </w:rPr>
      </w:pPr>
      <w:bookmarkStart w:id="1" w:name="_Toc237874885"/>
      <w:r>
        <w:rPr>
          <w:rFonts w:ascii="Segoe UI" w:hAnsi="Segoe UI" w:cs="Segoe UI"/>
          <w:b/>
          <w:bCs/>
          <w:color w:val="0F1115"/>
          <w:kern w:val="36"/>
          <w:sz w:val="40"/>
          <w:szCs w:val="40"/>
          <w:lang w:val="en-US"/>
        </w:rPr>
        <w:lastRenderedPageBreak/>
        <w:t>1. ПРИКАЗ ПРОБЛЕМА И ТЕМЕ</w:t>
      </w:r>
      <w:bookmarkEnd w:id="1"/>
      <w:r>
        <w:rPr>
          <w:rFonts w:ascii="Segoe UI" w:hAnsi="Segoe UI" w:cs="Segoe UI"/>
          <w:b/>
          <w:bCs/>
          <w:color w:val="0F1115"/>
          <w:kern w:val="36"/>
          <w:sz w:val="40"/>
          <w:szCs w:val="40"/>
          <w:lang w:val="en-US"/>
        </w:rPr>
        <w:t xml:space="preserve"> </w:t>
      </w:r>
    </w:p>
    <w:p w:rsidR="00086E10" w:rsidRPr="00086E10" w:rsidRDefault="00086E10" w:rsidP="00086E10">
      <w:pPr>
        <w:shd w:val="clear" w:color="auto" w:fill="FFFFFF"/>
        <w:spacing w:before="268" w:after="268"/>
        <w:ind w:firstLine="720"/>
        <w:jc w:val="both"/>
        <w:rPr>
          <w:rFonts w:ascii="Segoe UI" w:hAnsi="Segoe UI" w:cs="Segoe UI"/>
          <w:color w:val="0F1115"/>
          <w:szCs w:val="27"/>
          <w:lang w:val="en-US"/>
        </w:rPr>
      </w:pPr>
      <w:r w:rsidRPr="00086E10">
        <w:rPr>
          <w:rFonts w:ascii="Segoe UI" w:hAnsi="Segoe UI" w:cs="Segoe UI"/>
          <w:color w:val="0F1115"/>
          <w:szCs w:val="27"/>
          <w:lang w:val="en-US"/>
        </w:rPr>
        <w:t>Предмет овог пројекта је класификација политичких ставова у коментарима на друштвеним мрежама који се односе на студентске протесте у Србији. Овај задатак припада области обраде природних језика, тачније задатку анализе сентимента и класификације текста, чији је циљ аутоматско одређивање политичке оријентације и става аутора коментара на основу самог текста.</w:t>
      </w:r>
    </w:p>
    <w:p w:rsidR="00086E10" w:rsidRPr="00086E10" w:rsidRDefault="00086E10" w:rsidP="00086E10">
      <w:pPr>
        <w:shd w:val="clear" w:color="auto" w:fill="FFFFFF"/>
        <w:spacing w:before="268" w:after="268"/>
        <w:ind w:firstLine="720"/>
        <w:jc w:val="both"/>
        <w:rPr>
          <w:rFonts w:ascii="Segoe UI" w:hAnsi="Segoe UI" w:cs="Segoe UI"/>
          <w:color w:val="0F1115"/>
          <w:szCs w:val="27"/>
          <w:lang w:val="en-US"/>
        </w:rPr>
      </w:pPr>
      <w:r w:rsidRPr="00086E10">
        <w:rPr>
          <w:rFonts w:ascii="Segoe UI" w:hAnsi="Segoe UI" w:cs="Segoe UI"/>
          <w:color w:val="0F1115"/>
          <w:szCs w:val="27"/>
          <w:lang w:val="en-US"/>
        </w:rPr>
        <w:t xml:space="preserve">Проблем је формулисан као задатак трокласне класификације текста: улаз представља један коментар са друштвене мреже, док је излаз категорија политичког става коју коментар изражава. </w:t>
      </w:r>
      <w:proofErr w:type="gramStart"/>
      <w:r w:rsidRPr="00086E10">
        <w:rPr>
          <w:rFonts w:ascii="Segoe UI" w:hAnsi="Segoe UI" w:cs="Segoe UI"/>
          <w:color w:val="0F1115"/>
          <w:szCs w:val="27"/>
          <w:lang w:val="en-US"/>
        </w:rPr>
        <w:t>Пошто се став аутора не наводи експлицитно, модел мора да препозна карактеристичне језичке обрасце као што су избор речи, тон, употреба емотивне лексике, реторички уређаји, као и целокупна семантичка структура коментара.</w:t>
      </w:r>
      <w:proofErr w:type="gramEnd"/>
    </w:p>
    <w:p w:rsidR="00086E10" w:rsidRPr="00086E10" w:rsidRDefault="00086E10" w:rsidP="00086E10">
      <w:pPr>
        <w:shd w:val="clear" w:color="auto" w:fill="FFFFFF"/>
        <w:spacing w:before="268" w:after="268"/>
        <w:ind w:firstLine="720"/>
        <w:jc w:val="both"/>
        <w:rPr>
          <w:rFonts w:ascii="Segoe UI" w:hAnsi="Segoe UI" w:cs="Segoe UI"/>
          <w:color w:val="0F1115"/>
          <w:szCs w:val="27"/>
          <w:lang w:val="en-US"/>
        </w:rPr>
      </w:pPr>
      <w:proofErr w:type="gramStart"/>
      <w:r w:rsidRPr="00086E10">
        <w:rPr>
          <w:rFonts w:ascii="Segoe UI" w:hAnsi="Segoe UI" w:cs="Segoe UI"/>
          <w:color w:val="0F1115"/>
          <w:szCs w:val="27"/>
          <w:lang w:val="en-US"/>
        </w:rPr>
        <w:t>За тематски домен одабрани су коментари са друштвених мрежа поводом студентских протеста у Србији, који су се догодили у периоду 2024-2026.</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године</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Ова тема је изабрана због високог степена поларизације у јавном дискурсу, што омогућава јасно разликовање различитих политичких ставова.</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Са друге стране, коментари на друштвеним мрежама карактеришу се неформалним језиком, честом употребом сленга, скраћеница и правописних грешака, што чини задатак додатно изазовним и релевантним за истраживање у области обраде природних језика.</w:t>
      </w:r>
      <w:proofErr w:type="gramEnd"/>
    </w:p>
    <w:p w:rsidR="00086E10" w:rsidRPr="00086E10" w:rsidRDefault="00086E10" w:rsidP="00086E10">
      <w:pPr>
        <w:shd w:val="clear" w:color="auto" w:fill="FFFFFF"/>
        <w:spacing w:before="268" w:after="268"/>
        <w:ind w:firstLine="720"/>
        <w:jc w:val="both"/>
        <w:rPr>
          <w:rFonts w:ascii="Segoe UI" w:hAnsi="Segoe UI" w:cs="Segoe UI"/>
          <w:color w:val="0F1115"/>
          <w:szCs w:val="27"/>
          <w:lang w:val="en-US"/>
        </w:rPr>
      </w:pPr>
      <w:proofErr w:type="gramStart"/>
      <w:r w:rsidRPr="00086E10">
        <w:rPr>
          <w:rFonts w:ascii="Segoe UI" w:hAnsi="Segoe UI" w:cs="Segoe UI"/>
          <w:color w:val="0F1115"/>
          <w:szCs w:val="27"/>
          <w:lang w:val="en-US"/>
        </w:rPr>
        <w:t>Приликом прикупљања и претпроцесирања података, посебна пажња посвећена је чишћењу текстуалног садржаја.</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Емотикони су у потпуности избачени из корпуса, јер њихово присуство може унети додатну семантичку нејасноћу.</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Наиме, исти емотикон (нпр. палчеви горе) може се појавити и у коментарима подршке протестима и у ироничним коментарима противника, чиме се губи разликовна моћ симбола.</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Уколико би се емотикони задржали, модел би могао да их погрешно интерпретира као снажан сигнал припадности одређеној класи, што би нарушило поузданост класификације.</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Избацивањем емотикона, модел се ослања искључиво на лингвистичке маркере, чиме се повећава робусност и интерпретабилност добијених резултата.</w:t>
      </w:r>
      <w:proofErr w:type="gramEnd"/>
    </w:p>
    <w:p w:rsidR="00086E10" w:rsidRPr="0093461C" w:rsidRDefault="00086E10" w:rsidP="0093461C">
      <w:pPr>
        <w:pStyle w:val="Heading2"/>
        <w:jc w:val="both"/>
        <w:rPr>
          <w:rFonts w:ascii="Arial" w:hAnsi="Arial" w:cs="Arial"/>
        </w:rPr>
      </w:pPr>
      <w:bookmarkStart w:id="2" w:name="_Toc237874886"/>
      <w:r w:rsidRPr="0093461C">
        <w:rPr>
          <w:rFonts w:ascii="Arial" w:hAnsi="Arial" w:cs="Arial"/>
        </w:rPr>
        <w:t>1.1. Категорије политичких ставова у скупу података</w:t>
      </w:r>
      <w:bookmarkEnd w:id="2"/>
    </w:p>
    <w:p w:rsidR="00086E10" w:rsidRPr="00086E10" w:rsidRDefault="00086E10" w:rsidP="00086E10">
      <w:pPr>
        <w:shd w:val="clear" w:color="auto" w:fill="FFFFFF"/>
        <w:spacing w:before="268" w:after="268"/>
        <w:ind w:firstLine="720"/>
        <w:jc w:val="both"/>
        <w:rPr>
          <w:rFonts w:ascii="Segoe UI" w:hAnsi="Segoe UI" w:cs="Segoe UI"/>
          <w:color w:val="0F1115"/>
          <w:szCs w:val="27"/>
          <w:lang w:val="en-US"/>
        </w:rPr>
      </w:pPr>
      <w:r w:rsidRPr="00086E10">
        <w:rPr>
          <w:rFonts w:ascii="Segoe UI" w:hAnsi="Segoe UI" w:cs="Segoe UI"/>
          <w:color w:val="0F1115"/>
          <w:szCs w:val="27"/>
          <w:lang w:val="en-US"/>
        </w:rPr>
        <w:t>Скуп података обухвата коментаре који су класификовани у три категорије политичких ставова према односу према студентским протестима и ширим политичким контекстом:</w:t>
      </w:r>
    </w:p>
    <w:p w:rsidR="00086E10" w:rsidRPr="00086E10" w:rsidRDefault="00086E10" w:rsidP="00086E10">
      <w:pPr>
        <w:pStyle w:val="ListParagraph"/>
        <w:numPr>
          <w:ilvl w:val="0"/>
          <w:numId w:val="2"/>
        </w:numPr>
        <w:shd w:val="clear" w:color="auto" w:fill="FFFFFF"/>
        <w:spacing w:before="100" w:beforeAutospacing="1"/>
        <w:jc w:val="both"/>
        <w:rPr>
          <w:rFonts w:ascii="Segoe UI" w:hAnsi="Segoe UI" w:cs="Segoe UI"/>
          <w:color w:val="0F1115"/>
          <w:szCs w:val="27"/>
          <w:lang w:val="en-US"/>
        </w:rPr>
      </w:pPr>
      <w:r w:rsidRPr="00086E10">
        <w:rPr>
          <w:rFonts w:ascii="Segoe UI" w:hAnsi="Segoe UI" w:cs="Segoe UI"/>
          <w:b/>
          <w:bCs/>
          <w:color w:val="0F1115"/>
          <w:lang w:val="en-US"/>
        </w:rPr>
        <w:lastRenderedPageBreak/>
        <w:t>Против власти / Подршка протестима</w:t>
      </w:r>
      <w:r w:rsidRPr="00086E10">
        <w:rPr>
          <w:rFonts w:ascii="Segoe UI" w:hAnsi="Segoe UI" w:cs="Segoe UI"/>
          <w:color w:val="0F1115"/>
          <w:lang w:val="en-US"/>
        </w:rPr>
        <w:t> – коментари који изражавају критички став према власти и подршку студентским протестима. Карактерише их лексика подршке („подржавам", „браво студенти", „истина", „правда", „смењивање"), позитивна емотивна обојеност према протестима, честа критика институција и позивање на транспарентност и одговорност.</w:t>
      </w:r>
    </w:p>
    <w:p w:rsidR="00086E10" w:rsidRPr="00086E10" w:rsidRDefault="00086E10" w:rsidP="00086E10">
      <w:pPr>
        <w:pStyle w:val="ListParagraph"/>
        <w:numPr>
          <w:ilvl w:val="0"/>
          <w:numId w:val="2"/>
        </w:numPr>
        <w:shd w:val="clear" w:color="auto" w:fill="FFFFFF"/>
        <w:spacing w:before="100" w:beforeAutospacing="1"/>
        <w:jc w:val="both"/>
        <w:rPr>
          <w:rFonts w:ascii="Segoe UI" w:hAnsi="Segoe UI" w:cs="Segoe UI"/>
          <w:color w:val="0F1115"/>
          <w:szCs w:val="27"/>
          <w:lang w:val="en-US"/>
        </w:rPr>
      </w:pPr>
      <w:r w:rsidRPr="00086E10">
        <w:rPr>
          <w:rFonts w:ascii="Segoe UI" w:hAnsi="Segoe UI" w:cs="Segoe UI"/>
          <w:b/>
          <w:bCs/>
          <w:color w:val="0F1115"/>
          <w:lang w:val="en-US"/>
        </w:rPr>
        <w:t>За власт / Противљење протестима</w:t>
      </w:r>
      <w:r w:rsidRPr="00086E10">
        <w:rPr>
          <w:rFonts w:ascii="Segoe UI" w:hAnsi="Segoe UI" w:cs="Segoe UI"/>
          <w:color w:val="0F1115"/>
          <w:lang w:val="en-US"/>
        </w:rPr>
        <w:t> – коментари који изражавају подршку властима и противљење студентским протестима. Карактерише их лексика противљења („наплаћени протести", „студенти су марионете", „ред и закон", „одржавање стабилности"), негативна емотивна обојеност према протестима и честа афирмација државних институција и тренутног руководства.</w:t>
      </w:r>
    </w:p>
    <w:p w:rsidR="00086E10" w:rsidRPr="00086E10" w:rsidRDefault="00086E10" w:rsidP="00086E10">
      <w:pPr>
        <w:pStyle w:val="ListParagraph"/>
        <w:numPr>
          <w:ilvl w:val="0"/>
          <w:numId w:val="2"/>
        </w:numPr>
        <w:shd w:val="clear" w:color="auto" w:fill="FFFFFF"/>
        <w:spacing w:before="100" w:beforeAutospacing="1"/>
        <w:jc w:val="both"/>
        <w:rPr>
          <w:rFonts w:ascii="Segoe UI" w:hAnsi="Segoe UI" w:cs="Segoe UI"/>
          <w:color w:val="0F1115"/>
          <w:szCs w:val="27"/>
          <w:lang w:val="en-US"/>
        </w:rPr>
      </w:pPr>
      <w:r w:rsidRPr="00086E10">
        <w:rPr>
          <w:rFonts w:ascii="Segoe UI" w:hAnsi="Segoe UI" w:cs="Segoe UI"/>
          <w:b/>
          <w:bCs/>
          <w:color w:val="0F1115"/>
          <w:lang w:val="en-US"/>
        </w:rPr>
        <w:t>Неутрални / Информативни</w:t>
      </w:r>
      <w:r w:rsidRPr="00086E10">
        <w:rPr>
          <w:rFonts w:ascii="Segoe UI" w:hAnsi="Segoe UI" w:cs="Segoe UI"/>
          <w:color w:val="0F1115"/>
          <w:szCs w:val="27"/>
          <w:lang w:val="en-US"/>
        </w:rPr>
        <w:t> – коментари који износе чињенице, преносе информације или постављају питања без израженог става. Карактерише их објективан тон, неутрална лексика, често позивање на изворе или пренос информација са других платформи, без експлицитног заузимања стране.</w:t>
      </w:r>
    </w:p>
    <w:p w:rsidR="00086E10" w:rsidRPr="00086E10" w:rsidRDefault="006E18D8" w:rsidP="00086E10">
      <w:pPr>
        <w:shd w:val="clear" w:color="auto" w:fill="FFFFFF"/>
        <w:spacing w:before="268" w:after="268"/>
        <w:ind w:firstLine="360"/>
        <w:jc w:val="both"/>
        <w:rPr>
          <w:rFonts w:ascii="Segoe UI" w:hAnsi="Segoe UI" w:cs="Segoe UI"/>
          <w:color w:val="0F1115"/>
          <w:szCs w:val="27"/>
          <w:lang w:val="en-US"/>
        </w:rPr>
      </w:pPr>
      <w:r>
        <w:rPr>
          <w:rFonts w:ascii="Segoe UI" w:hAnsi="Segoe UI" w:cs="Segoe UI"/>
          <w:color w:val="0F1115"/>
          <w:szCs w:val="27"/>
          <w:lang/>
        </w:rPr>
        <w:t>Избегли смо</w:t>
      </w:r>
      <w:r w:rsidR="00086E10" w:rsidRPr="00086E10">
        <w:rPr>
          <w:rFonts w:ascii="Segoe UI" w:hAnsi="Segoe UI" w:cs="Segoe UI"/>
          <w:color w:val="0F1115"/>
          <w:szCs w:val="27"/>
          <w:lang w:val="en-US"/>
        </w:rPr>
        <w:t xml:space="preserve"> издвајање посебне категорије за саркастичне и ироничне коментаре, као и за оне са амбивалентним или подељеним ставом. </w:t>
      </w:r>
      <w:proofErr w:type="gramStart"/>
      <w:r w:rsidR="00086E10" w:rsidRPr="00086E10">
        <w:rPr>
          <w:rFonts w:ascii="Segoe UI" w:hAnsi="Segoe UI" w:cs="Segoe UI"/>
          <w:color w:val="0F1115"/>
          <w:szCs w:val="27"/>
          <w:lang w:val="en-US"/>
        </w:rPr>
        <w:t>Разлог за ову одлуку лежи у чињеници да су саркастични коментари по својој природи дубоко двосмислени – често изражавају став супротан од онога што се буквално каже, што их чини изузетно тешким за аутоматску класификацију.</w:t>
      </w:r>
      <w:proofErr w:type="gramEnd"/>
      <w:r w:rsidR="00086E10" w:rsidRPr="00086E10">
        <w:rPr>
          <w:rFonts w:ascii="Segoe UI" w:hAnsi="Segoe UI" w:cs="Segoe UI"/>
          <w:color w:val="0F1115"/>
          <w:szCs w:val="27"/>
          <w:lang w:val="en-US"/>
        </w:rPr>
        <w:t xml:space="preserve"> </w:t>
      </w:r>
      <w:proofErr w:type="gramStart"/>
      <w:r w:rsidR="00086E10" w:rsidRPr="00086E10">
        <w:rPr>
          <w:rFonts w:ascii="Segoe UI" w:hAnsi="Segoe UI" w:cs="Segoe UI"/>
          <w:color w:val="0F1115"/>
          <w:szCs w:val="27"/>
          <w:lang w:val="en-US"/>
        </w:rPr>
        <w:t>Исти коментар могао би бити протумачен и као подршка и као противљење, у зависности од контекста и читаочеве перцепције.</w:t>
      </w:r>
      <w:proofErr w:type="gramEnd"/>
      <w:r w:rsidR="00086E10" w:rsidRPr="00086E10">
        <w:rPr>
          <w:rFonts w:ascii="Segoe UI" w:hAnsi="Segoe UI" w:cs="Segoe UI"/>
          <w:color w:val="0F1115"/>
          <w:szCs w:val="27"/>
          <w:lang w:val="en-US"/>
        </w:rPr>
        <w:t xml:space="preserve"> </w:t>
      </w:r>
      <w:proofErr w:type="gramStart"/>
      <w:r w:rsidR="00086E10" w:rsidRPr="00086E10">
        <w:rPr>
          <w:rFonts w:ascii="Segoe UI" w:hAnsi="Segoe UI" w:cs="Segoe UI"/>
          <w:color w:val="0F1115"/>
          <w:szCs w:val="27"/>
          <w:lang w:val="en-US"/>
        </w:rPr>
        <w:t>Пошто циљ овог рада није моделирање нијанси ироније, већ препознавање експлицитних политичких ставова, овакве коментаре смо искључили из корпуса.</w:t>
      </w:r>
      <w:proofErr w:type="gramEnd"/>
      <w:r w:rsidR="00086E10" w:rsidRPr="00086E10">
        <w:rPr>
          <w:rFonts w:ascii="Segoe UI" w:hAnsi="Segoe UI" w:cs="Segoe UI"/>
          <w:color w:val="0F1115"/>
          <w:szCs w:val="27"/>
          <w:lang w:val="en-US"/>
        </w:rPr>
        <w:t xml:space="preserve"> </w:t>
      </w:r>
      <w:proofErr w:type="gramStart"/>
      <w:r w:rsidR="00086E10" w:rsidRPr="00086E10">
        <w:rPr>
          <w:rFonts w:ascii="Segoe UI" w:hAnsi="Segoe UI" w:cs="Segoe UI"/>
          <w:color w:val="0F1115"/>
          <w:szCs w:val="27"/>
          <w:lang w:val="en-US"/>
        </w:rPr>
        <w:t>Слична логика примењена је и на коментаре са изразито подељеним ставом, који би додатно компликовали трокласни задатак и увели субјективност у процес анотације.</w:t>
      </w:r>
      <w:proofErr w:type="gramEnd"/>
    </w:p>
    <w:p w:rsidR="00086E10" w:rsidRPr="0093461C" w:rsidRDefault="00086E10" w:rsidP="0093461C">
      <w:pPr>
        <w:pStyle w:val="Heading2"/>
        <w:rPr>
          <w:rFonts w:ascii="Arial" w:hAnsi="Arial" w:cs="Arial"/>
          <w:sz w:val="32"/>
        </w:rPr>
      </w:pPr>
      <w:bookmarkStart w:id="3" w:name="_Toc237874887"/>
      <w:r w:rsidRPr="0093461C">
        <w:rPr>
          <w:rFonts w:ascii="Arial" w:hAnsi="Arial" w:cs="Arial"/>
          <w:sz w:val="32"/>
        </w:rPr>
        <w:t>1</w:t>
      </w:r>
      <w:r w:rsidRPr="0093461C">
        <w:rPr>
          <w:rFonts w:ascii="Arial" w:hAnsi="Arial" w:cs="Arial"/>
        </w:rPr>
        <w:t>.2. Циљ пројекта</w:t>
      </w:r>
      <w:bookmarkEnd w:id="3"/>
    </w:p>
    <w:p w:rsidR="00086E10" w:rsidRDefault="00086E10" w:rsidP="00086E10">
      <w:pPr>
        <w:shd w:val="clear" w:color="auto" w:fill="FFFFFF"/>
        <w:spacing w:before="268" w:after="268"/>
        <w:ind w:firstLine="720"/>
        <w:jc w:val="both"/>
        <w:rPr>
          <w:rFonts w:ascii="Segoe UI" w:hAnsi="Segoe UI" w:cs="Segoe UI"/>
          <w:color w:val="0F1115"/>
          <w:szCs w:val="27"/>
          <w:lang w:val="en-US"/>
        </w:rPr>
      </w:pPr>
      <w:proofErr w:type="gramStart"/>
      <w:r w:rsidRPr="00086E10">
        <w:rPr>
          <w:rFonts w:ascii="Segoe UI" w:hAnsi="Segoe UI" w:cs="Segoe UI"/>
          <w:color w:val="0F1115"/>
          <w:szCs w:val="27"/>
          <w:lang w:val="en-US"/>
        </w:rPr>
        <w:t>Главни циљеви овог пројекта су имплементација, анализа и поређење различитих рачунарских решења која на основу текста једног коментара имају задатак да предвиде политички став који коментар изражава.</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Поред саме предикције, важан аспект рада односи се на испитивање лингвистичких и стилских одлика које највише доприносе ефикасном разликовању и диференцијацији обухваћених категорија.</w:t>
      </w:r>
      <w:proofErr w:type="gramEnd"/>
      <w:r w:rsidRPr="00086E10">
        <w:rPr>
          <w:rFonts w:ascii="Segoe UI" w:hAnsi="Segoe UI" w:cs="Segoe UI"/>
          <w:color w:val="0F1115"/>
          <w:szCs w:val="27"/>
          <w:lang w:val="en-US"/>
        </w:rPr>
        <w:t xml:space="preserve"> </w:t>
      </w:r>
      <w:proofErr w:type="gramStart"/>
      <w:r w:rsidRPr="00086E10">
        <w:rPr>
          <w:rFonts w:ascii="Segoe UI" w:hAnsi="Segoe UI" w:cs="Segoe UI"/>
          <w:color w:val="0F1115"/>
          <w:szCs w:val="27"/>
          <w:lang w:val="en-US"/>
        </w:rPr>
        <w:t>Истраживање је структурирано кроз неколико кључних фаза, почевши од прикупљања сирових података, преко детаљне анотације, па све до напредног моделовања и евалуације добијених резултата.</w:t>
      </w:r>
      <w:proofErr w:type="gramEnd"/>
    </w:p>
    <w:p w:rsidR="00086E10" w:rsidRDefault="00086E10" w:rsidP="00086E10">
      <w:pPr>
        <w:shd w:val="clear" w:color="auto" w:fill="FFFFFF"/>
        <w:spacing w:before="268" w:after="268"/>
        <w:ind w:firstLine="720"/>
        <w:jc w:val="both"/>
        <w:rPr>
          <w:rFonts w:ascii="Segoe UI" w:hAnsi="Segoe UI" w:cs="Segoe UI"/>
          <w:color w:val="0F1115"/>
          <w:szCs w:val="27"/>
          <w:lang w:val="en-US"/>
        </w:rPr>
      </w:pPr>
    </w:p>
    <w:p w:rsidR="00086E10" w:rsidRPr="0093461C" w:rsidRDefault="00086E10" w:rsidP="00086E10">
      <w:pPr>
        <w:pStyle w:val="Heading1"/>
        <w:shd w:val="clear" w:color="auto" w:fill="FFFFFF"/>
        <w:spacing w:after="299" w:afterAutospacing="0" w:line="636" w:lineRule="atLeast"/>
        <w:jc w:val="both"/>
        <w:rPr>
          <w:rFonts w:ascii="Arial" w:hAnsi="Arial" w:cs="Arial"/>
          <w:color w:val="0F1115"/>
          <w:sz w:val="45"/>
          <w:szCs w:val="45"/>
        </w:rPr>
      </w:pPr>
      <w:bookmarkStart w:id="4" w:name="_Toc237874888"/>
      <w:r w:rsidRPr="0093461C">
        <w:rPr>
          <w:rFonts w:ascii="Arial" w:hAnsi="Arial" w:cs="Arial"/>
          <w:color w:val="0F1115"/>
          <w:sz w:val="45"/>
          <w:szCs w:val="45"/>
        </w:rPr>
        <w:lastRenderedPageBreak/>
        <w:t>2. ПРИКУПЉАЊЕ ПОДАТАКА</w:t>
      </w:r>
      <w:bookmarkEnd w:id="4"/>
    </w:p>
    <w:p w:rsidR="00086E10" w:rsidRPr="00086E10" w:rsidRDefault="00086E10" w:rsidP="00086E10">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086E10">
        <w:rPr>
          <w:rFonts w:ascii="Segoe UI" w:hAnsi="Segoe UI" w:cs="Segoe UI"/>
          <w:color w:val="0F1115"/>
          <w:szCs w:val="30"/>
        </w:rPr>
        <w:t>У овом поглављу описан је целокупан процес формирања корпуса — од прикупљања сирових коментара са друштвених мрежа, преко чишћења и стандардизације, до ручне анотације и коначне експлоративне анализе прикупљеног материјала.</w:t>
      </w:r>
      <w:proofErr w:type="gramEnd"/>
    </w:p>
    <w:p w:rsidR="00086E10" w:rsidRPr="00133D70" w:rsidRDefault="00086E10" w:rsidP="00133D70">
      <w:pPr>
        <w:pStyle w:val="Heading2"/>
        <w:jc w:val="both"/>
        <w:rPr>
          <w:rFonts w:ascii="Arial" w:hAnsi="Arial" w:cs="Arial"/>
        </w:rPr>
      </w:pPr>
      <w:bookmarkStart w:id="5" w:name="_Toc237874889"/>
      <w:r w:rsidRPr="00133D70">
        <w:rPr>
          <w:rFonts w:ascii="Arial" w:hAnsi="Arial" w:cs="Arial"/>
        </w:rPr>
        <w:t>2.1. Прикупљање сирових података са друштвених мрежа</w:t>
      </w:r>
      <w:bookmarkEnd w:id="5"/>
    </w:p>
    <w:p w:rsidR="00086E10" w:rsidRPr="00086E10" w:rsidRDefault="00086E10" w:rsidP="00086E10">
      <w:pPr>
        <w:pStyle w:val="ds-markdown-paragraph"/>
        <w:shd w:val="clear" w:color="auto" w:fill="FFFFFF"/>
        <w:spacing w:before="299" w:beforeAutospacing="0" w:after="299" w:afterAutospacing="0"/>
        <w:ind w:firstLine="720"/>
        <w:jc w:val="both"/>
        <w:rPr>
          <w:rFonts w:ascii="Segoe UI" w:hAnsi="Segoe UI" w:cs="Segoe UI"/>
          <w:color w:val="0F1115"/>
          <w:szCs w:val="30"/>
        </w:rPr>
      </w:pPr>
      <w:r w:rsidRPr="00086E10">
        <w:rPr>
          <w:rFonts w:ascii="Segoe UI" w:hAnsi="Segoe UI" w:cs="Segoe UI"/>
          <w:color w:val="0F1115"/>
          <w:szCs w:val="30"/>
        </w:rPr>
        <w:t xml:space="preserve">Полазну грађу за ово истраживање чинили су јавно доступни коментари са четири друштвене мреже: Instagram, X, YouTube и Facebook. </w:t>
      </w:r>
      <w:proofErr w:type="gramStart"/>
      <w:r w:rsidRPr="00086E10">
        <w:rPr>
          <w:rFonts w:ascii="Segoe UI" w:hAnsi="Segoe UI" w:cs="Segoe UI"/>
          <w:color w:val="0F1115"/>
          <w:szCs w:val="30"/>
        </w:rPr>
        <w:t>Одабир ових платформи није случајан — оне представљају најпосећеније канале за расправу о друштвено-политичким темама у српском јавном простору, са значајно различитим демографским профилима корисника и обрасцима комуникације.</w:t>
      </w:r>
      <w:proofErr w:type="gramEnd"/>
    </w:p>
    <w:p w:rsidR="00086E10" w:rsidRPr="00086E10" w:rsidRDefault="00086E10" w:rsidP="006E18D8">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086E10">
        <w:rPr>
          <w:rFonts w:ascii="Segoe UI" w:hAnsi="Segoe UI" w:cs="Segoe UI"/>
          <w:color w:val="0F1115"/>
          <w:szCs w:val="30"/>
        </w:rPr>
        <w:t>Прикупљање је вршено претраживањем објава које се односе на студентске протесте у периоду 2024–2026.</w:t>
      </w:r>
      <w:proofErr w:type="gramEnd"/>
      <w:r w:rsidRPr="00086E10">
        <w:rPr>
          <w:rFonts w:ascii="Segoe UI" w:hAnsi="Segoe UI" w:cs="Segoe UI"/>
          <w:color w:val="0F1115"/>
          <w:szCs w:val="30"/>
        </w:rPr>
        <w:t xml:space="preserve"> </w:t>
      </w:r>
      <w:proofErr w:type="gramStart"/>
      <w:r w:rsidRPr="00086E10">
        <w:rPr>
          <w:rFonts w:ascii="Segoe UI" w:hAnsi="Segoe UI" w:cs="Segoe UI"/>
          <w:color w:val="0F1115"/>
          <w:szCs w:val="30"/>
        </w:rPr>
        <w:t>године</w:t>
      </w:r>
      <w:proofErr w:type="gramEnd"/>
      <w:r w:rsidRPr="00086E10">
        <w:rPr>
          <w:rFonts w:ascii="Segoe UI" w:hAnsi="Segoe UI" w:cs="Segoe UI"/>
          <w:color w:val="0F1115"/>
          <w:szCs w:val="30"/>
        </w:rPr>
        <w:t xml:space="preserve">, након чега су екстраховани сви коментари испод тих објава. </w:t>
      </w:r>
      <w:proofErr w:type="gramStart"/>
      <w:r w:rsidRPr="00086E10">
        <w:rPr>
          <w:rFonts w:ascii="Segoe UI" w:hAnsi="Segoe UI" w:cs="Segoe UI"/>
          <w:color w:val="0F1115"/>
          <w:szCs w:val="30"/>
        </w:rPr>
        <w:t>Укупан број сирових коментара износио је 10.870, док је након чишћења задржано 8.912 коментара.</w:t>
      </w:r>
      <w:proofErr w:type="gramEnd"/>
    </w:p>
    <w:p w:rsidR="00086E10" w:rsidRPr="00086E10" w:rsidRDefault="006E18D8" w:rsidP="006E18D8">
      <w:pPr>
        <w:jc w:val="center"/>
        <w:rPr>
          <w:sz w:val="20"/>
        </w:rPr>
      </w:pPr>
      <w:r>
        <w:rPr>
          <w:noProof/>
          <w:color w:val="000000"/>
          <w:w w:val="0"/>
          <w:sz w:val="0"/>
          <w:szCs w:val="0"/>
          <w:u w:color="000000"/>
          <w:bdr w:val="none" w:sz="0" w:space="0" w:color="000000"/>
          <w:shd w:val="clear" w:color="000000" w:fill="000000"/>
          <w:lang w:val="en-US"/>
        </w:rPr>
        <w:drawing>
          <wp:inline distT="0" distB="0" distL="0" distR="0">
            <wp:extent cx="5050634" cy="3503221"/>
            <wp:effectExtent l="1905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a:blip r:embed="rId7" cstate="print"/>
                    <a:srcRect l="1253"/>
                    <a:stretch>
                      <a:fillRect/>
                    </a:stretch>
                  </pic:blipFill>
                  <pic:spPr bwMode="auto">
                    <a:xfrm>
                      <a:off x="0" y="0"/>
                      <a:ext cx="5050634" cy="3503221"/>
                    </a:xfrm>
                    <a:prstGeom prst="rect">
                      <a:avLst/>
                    </a:prstGeom>
                    <a:noFill/>
                    <a:ln w="9525">
                      <a:noFill/>
                      <a:miter lim="800000"/>
                      <a:headEnd/>
                      <a:tailEnd/>
                    </a:ln>
                  </pic:spPr>
                </pic:pic>
              </a:graphicData>
            </a:graphic>
          </wp:inline>
        </w:drawing>
      </w:r>
    </w:p>
    <w:p w:rsidR="00086E10" w:rsidRPr="00086E10" w:rsidRDefault="00086E10" w:rsidP="006E18D8">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086E10">
        <w:rPr>
          <w:rFonts w:ascii="Segoe UI" w:hAnsi="Segoe UI" w:cs="Segoe UI"/>
          <w:color w:val="0F1115"/>
          <w:szCs w:val="30"/>
        </w:rPr>
        <w:lastRenderedPageBreak/>
        <w:t>Као што се види, Instagram је најзаступљенија платформа у сировом корпусу са 6.605 коментара, док су остале платформе подједнако заступљене са око 1.200–1.600 коментара.</w:t>
      </w:r>
      <w:proofErr w:type="gramEnd"/>
    </w:p>
    <w:p w:rsidR="00086E10" w:rsidRPr="00133D70" w:rsidRDefault="00086E10" w:rsidP="00133D70">
      <w:pPr>
        <w:pStyle w:val="Heading2"/>
        <w:rPr>
          <w:rFonts w:ascii="Arial" w:hAnsi="Arial" w:cs="Arial"/>
        </w:rPr>
      </w:pPr>
      <w:bookmarkStart w:id="6" w:name="_Toc237874890"/>
      <w:r w:rsidRPr="00133D70">
        <w:rPr>
          <w:rFonts w:ascii="Arial" w:hAnsi="Arial" w:cs="Arial"/>
        </w:rPr>
        <w:t>2.2. Чишћење и стандардизација корпуса</w:t>
      </w:r>
      <w:bookmarkEnd w:id="6"/>
    </w:p>
    <w:p w:rsidR="00133D70" w:rsidRDefault="00133D70" w:rsidP="00133D70">
      <w:pPr>
        <w:pStyle w:val="ds-markdown-paragraph"/>
        <w:shd w:val="clear" w:color="auto" w:fill="FFFFFF"/>
        <w:spacing w:before="299" w:beforeAutospacing="0" w:after="299" w:afterAutospacing="0"/>
        <w:ind w:firstLine="720"/>
        <w:jc w:val="both"/>
        <w:rPr>
          <w:rFonts w:ascii="Segoe UI" w:hAnsi="Segoe UI" w:cs="Segoe UI"/>
          <w:color w:val="0F1115"/>
          <w:szCs w:val="30"/>
          <w:lang w:val="en-GB"/>
        </w:rPr>
      </w:pPr>
      <w:proofErr w:type="gramStart"/>
      <w:r w:rsidRPr="00133D70">
        <w:rPr>
          <w:rFonts w:ascii="Segoe UI" w:hAnsi="Segoe UI" w:cs="Segoe UI"/>
          <w:color w:val="0F1115"/>
          <w:szCs w:val="30"/>
          <w:lang w:val="en-GB"/>
        </w:rPr>
        <w:t>Сирови коментари са друштвених мрежа карактеришу се различитим облицима неформалности који би значајно отежали рад класификационих модела.</w:t>
      </w:r>
      <w:proofErr w:type="gramEnd"/>
      <w:r w:rsidRPr="00133D70">
        <w:rPr>
          <w:rFonts w:ascii="Segoe UI" w:hAnsi="Segoe UI" w:cs="Segoe UI"/>
          <w:color w:val="0F1115"/>
          <w:szCs w:val="30"/>
          <w:lang w:val="en-GB"/>
        </w:rPr>
        <w:t xml:space="preserve"> Будући да су текстови са друштвених мрежа кратки, неформални и често садрже симболе без лексичког садржаја, чишћење је рађено у два нивоа: </w:t>
      </w:r>
    </w:p>
    <w:p w:rsidR="00133D70" w:rsidRDefault="00133D70" w:rsidP="00133D70">
      <w:pPr>
        <w:pStyle w:val="ds-markdown-paragraph"/>
        <w:numPr>
          <w:ilvl w:val="0"/>
          <w:numId w:val="11"/>
        </w:numPr>
        <w:shd w:val="clear" w:color="auto" w:fill="FFFFFF"/>
        <w:spacing w:before="0" w:beforeAutospacing="0" w:after="0" w:afterAutospacing="0"/>
        <w:jc w:val="both"/>
        <w:rPr>
          <w:rFonts w:ascii="Segoe UI" w:hAnsi="Segoe UI" w:cs="Segoe UI"/>
          <w:color w:val="0F1115"/>
          <w:szCs w:val="30"/>
          <w:lang w:val="en-GB"/>
        </w:rPr>
      </w:pPr>
      <w:r w:rsidRPr="00133D70">
        <w:rPr>
          <w:rFonts w:ascii="Segoe UI" w:hAnsi="Segoe UI" w:cs="Segoe UI"/>
          <w:color w:val="0F1115"/>
          <w:szCs w:val="30"/>
          <w:lang w:val="en-GB"/>
        </w:rPr>
        <w:t xml:space="preserve">припрема </w:t>
      </w:r>
      <w:r>
        <w:rPr>
          <w:rFonts w:ascii="Segoe UI" w:hAnsi="Segoe UI" w:cs="Segoe UI"/>
          <w:color w:val="0F1115"/>
          <w:szCs w:val="30"/>
          <w:lang w:val="en-GB"/>
        </w:rPr>
        <w:t xml:space="preserve">сировог корпуса пре анотације </w:t>
      </w:r>
    </w:p>
    <w:p w:rsidR="00133D70" w:rsidRPr="00133D70" w:rsidRDefault="00133D70" w:rsidP="00133D70">
      <w:pPr>
        <w:pStyle w:val="ds-markdown-paragraph"/>
        <w:numPr>
          <w:ilvl w:val="0"/>
          <w:numId w:val="11"/>
        </w:numPr>
        <w:shd w:val="clear" w:color="auto" w:fill="FFFFFF"/>
        <w:spacing w:before="0" w:beforeAutospacing="0" w:after="0" w:afterAutospacing="0"/>
        <w:jc w:val="both"/>
        <w:rPr>
          <w:rFonts w:ascii="Segoe UI" w:hAnsi="Segoe UI" w:cs="Segoe UI"/>
          <w:color w:val="0F1115"/>
          <w:szCs w:val="30"/>
        </w:rPr>
      </w:pPr>
      <w:proofErr w:type="gramStart"/>
      <w:r w:rsidRPr="00133D70">
        <w:rPr>
          <w:rFonts w:ascii="Segoe UI" w:hAnsi="Segoe UI" w:cs="Segoe UI"/>
          <w:color w:val="0F1115"/>
          <w:szCs w:val="30"/>
          <w:lang w:val="en-GB"/>
        </w:rPr>
        <w:t>претпроцесирање</w:t>
      </w:r>
      <w:proofErr w:type="gramEnd"/>
      <w:r w:rsidRPr="00133D70">
        <w:rPr>
          <w:rFonts w:ascii="Segoe UI" w:hAnsi="Segoe UI" w:cs="Segoe UI"/>
          <w:color w:val="0F1115"/>
          <w:szCs w:val="30"/>
          <w:lang w:val="en-GB"/>
        </w:rPr>
        <w:t xml:space="preserve"> за класичне baseline моделе.</w:t>
      </w:r>
    </w:p>
    <w:p w:rsidR="00133D70" w:rsidRPr="00133D70" w:rsidRDefault="00133D70" w:rsidP="00133D70">
      <w:pPr>
        <w:pStyle w:val="ds-markdown-paragraph"/>
        <w:shd w:val="clear" w:color="auto" w:fill="FFFFFF"/>
        <w:spacing w:before="0" w:beforeAutospacing="0" w:after="0" w:afterAutospacing="0"/>
        <w:ind w:left="1080"/>
        <w:jc w:val="both"/>
        <w:rPr>
          <w:rFonts w:ascii="Segoe UI" w:hAnsi="Segoe UI" w:cs="Segoe UI"/>
          <w:color w:val="0F1115"/>
          <w:szCs w:val="30"/>
        </w:rPr>
      </w:pPr>
    </w:p>
    <w:p w:rsidR="00133D70" w:rsidRPr="00133D70" w:rsidRDefault="00133D70" w:rsidP="00133D70">
      <w:pPr>
        <w:pStyle w:val="Heading3"/>
        <w:rPr>
          <w:rFonts w:ascii="Arial" w:hAnsi="Arial" w:cs="Arial"/>
          <w:color w:val="auto"/>
          <w:sz w:val="32"/>
        </w:rPr>
      </w:pPr>
      <w:bookmarkStart w:id="7" w:name="_Toc237874891"/>
      <w:r w:rsidRPr="00133D70">
        <w:rPr>
          <w:rFonts w:ascii="Arial" w:hAnsi="Arial" w:cs="Arial"/>
          <w:color w:val="auto"/>
          <w:sz w:val="32"/>
        </w:rPr>
        <w:t>2.2.1. Припрема сировог корпуса</w:t>
      </w:r>
      <w:bookmarkEnd w:id="7"/>
      <w:r w:rsidRPr="00133D70">
        <w:rPr>
          <w:rFonts w:ascii="Arial" w:hAnsi="Arial" w:cs="Arial"/>
          <w:color w:val="auto"/>
          <w:sz w:val="32"/>
        </w:rPr>
        <w:t xml:space="preserve"> </w:t>
      </w:r>
    </w:p>
    <w:p w:rsidR="00133D70" w:rsidRPr="00133D70" w:rsidRDefault="00133D70" w:rsidP="00133D70">
      <w:pPr>
        <w:pStyle w:val="ds-markdown-paragraph"/>
        <w:shd w:val="clear" w:color="auto" w:fill="FFFFFF"/>
        <w:spacing w:before="299" w:beforeAutospacing="0" w:after="299" w:afterAutospacing="0"/>
        <w:ind w:firstLine="720"/>
        <w:jc w:val="both"/>
        <w:rPr>
          <w:rFonts w:ascii="Arial" w:hAnsi="Arial" w:cs="Arial"/>
          <w:color w:val="0F1115"/>
          <w:szCs w:val="30"/>
        </w:rPr>
      </w:pPr>
      <w:proofErr w:type="gramStart"/>
      <w:r w:rsidRPr="00133D70">
        <w:rPr>
          <w:rFonts w:ascii="Arial" w:hAnsi="Arial" w:cs="Arial"/>
          <w:color w:val="0F1115"/>
          <w:szCs w:val="30"/>
        </w:rPr>
        <w:t>Сви експорти чувају се у UTF-8 формату.</w:t>
      </w:r>
      <w:proofErr w:type="gramEnd"/>
      <w:r w:rsidRPr="00133D70">
        <w:rPr>
          <w:rFonts w:ascii="Arial" w:hAnsi="Arial" w:cs="Arial"/>
          <w:color w:val="0F1115"/>
          <w:szCs w:val="30"/>
        </w:rPr>
        <w:t xml:space="preserve"> </w:t>
      </w:r>
      <w:proofErr w:type="gramStart"/>
      <w:r w:rsidRPr="00133D70">
        <w:rPr>
          <w:rFonts w:ascii="Arial" w:hAnsi="Arial" w:cs="Arial"/>
          <w:color w:val="0F1115"/>
          <w:szCs w:val="30"/>
        </w:rPr>
        <w:t>Празни коментари (који садрже само белине) одбацују се одмах.</w:t>
      </w:r>
      <w:proofErr w:type="gramEnd"/>
    </w:p>
    <w:p w:rsidR="00133D70" w:rsidRDefault="00133D70" w:rsidP="00133D70">
      <w:pPr>
        <w:pStyle w:val="ds-markdown-paragraph"/>
        <w:shd w:val="clear" w:color="auto" w:fill="FFFFFF"/>
        <w:spacing w:before="299" w:beforeAutospacing="0" w:after="299" w:afterAutospacing="0"/>
        <w:ind w:firstLine="720"/>
        <w:jc w:val="both"/>
        <w:rPr>
          <w:rFonts w:ascii="Arial" w:hAnsi="Arial" w:cs="Arial"/>
          <w:color w:val="0F1115"/>
          <w:szCs w:val="30"/>
        </w:rPr>
      </w:pPr>
      <w:proofErr w:type="gramStart"/>
      <w:r w:rsidRPr="00133D70">
        <w:rPr>
          <w:rFonts w:ascii="Arial" w:hAnsi="Arial" w:cs="Arial"/>
          <w:color w:val="0F1115"/>
          <w:szCs w:val="30"/>
        </w:rPr>
        <w:t>Емотикони и сродни графички симболи уклањају се регуларним изразом, након чега се узастопне белине сабијају у један размак.</w:t>
      </w:r>
      <w:proofErr w:type="gramEnd"/>
      <w:r w:rsidRPr="00133D70">
        <w:rPr>
          <w:rFonts w:ascii="Arial" w:hAnsi="Arial" w:cs="Arial"/>
          <w:color w:val="0F1115"/>
          <w:szCs w:val="30"/>
        </w:rPr>
        <w:t xml:space="preserve"> </w:t>
      </w:r>
      <w:proofErr w:type="gramStart"/>
      <w:r w:rsidRPr="00133D70">
        <w:rPr>
          <w:rFonts w:ascii="Arial" w:hAnsi="Arial" w:cs="Arial"/>
          <w:color w:val="0F1115"/>
          <w:szCs w:val="30"/>
        </w:rPr>
        <w:t>Овај корак је спроведен из два разлога.</w:t>
      </w:r>
      <w:proofErr w:type="gramEnd"/>
      <w:r w:rsidRPr="00133D70">
        <w:rPr>
          <w:rFonts w:ascii="Arial" w:hAnsi="Arial" w:cs="Arial"/>
          <w:color w:val="0F1115"/>
          <w:szCs w:val="30"/>
        </w:rPr>
        <w:t xml:space="preserve"> </w:t>
      </w:r>
      <w:proofErr w:type="gramStart"/>
      <w:r w:rsidRPr="00133D70">
        <w:rPr>
          <w:rFonts w:ascii="Arial" w:hAnsi="Arial" w:cs="Arial"/>
          <w:color w:val="0F1115"/>
          <w:szCs w:val="30"/>
        </w:rPr>
        <w:t>Прво, емотикони могу унети семантичку двосмисленост — исти симбол (нпр. палчеви горе) може пратити и коментаре подршке протестима и оне са саркастичном намером.</w:t>
      </w:r>
      <w:proofErr w:type="gramEnd"/>
      <w:r w:rsidRPr="00133D70">
        <w:rPr>
          <w:rFonts w:ascii="Arial" w:hAnsi="Arial" w:cs="Arial"/>
          <w:color w:val="0F1115"/>
          <w:szCs w:val="30"/>
        </w:rPr>
        <w:t xml:space="preserve"> </w:t>
      </w:r>
      <w:proofErr w:type="gramStart"/>
      <w:r w:rsidRPr="00133D70">
        <w:rPr>
          <w:rFonts w:ascii="Arial" w:hAnsi="Arial" w:cs="Arial"/>
          <w:color w:val="0F1115"/>
          <w:szCs w:val="30"/>
        </w:rPr>
        <w:t>Њихово задржавање уносило би буку у податке и довело до погрешног повезивања са класама.</w:t>
      </w:r>
      <w:proofErr w:type="gramEnd"/>
      <w:r w:rsidRPr="00133D70">
        <w:rPr>
          <w:rFonts w:ascii="Arial" w:hAnsi="Arial" w:cs="Arial"/>
          <w:color w:val="0F1115"/>
          <w:szCs w:val="30"/>
        </w:rPr>
        <w:t xml:space="preserve"> </w:t>
      </w:r>
      <w:proofErr w:type="gramStart"/>
      <w:r w:rsidRPr="00133D70">
        <w:rPr>
          <w:rFonts w:ascii="Arial" w:hAnsi="Arial" w:cs="Arial"/>
          <w:color w:val="0F1115"/>
          <w:szCs w:val="30"/>
        </w:rPr>
        <w:t>Друго, циљ је да у анотацију не уђу примери без језичког садржаја, јер се став не може поуздано одредити из самог емотикона.</w:t>
      </w:r>
      <w:proofErr w:type="gramEnd"/>
      <w:r w:rsidRPr="00133D70">
        <w:rPr>
          <w:rFonts w:ascii="Arial" w:hAnsi="Arial" w:cs="Arial"/>
          <w:color w:val="0F1115"/>
          <w:szCs w:val="30"/>
        </w:rPr>
        <w:t xml:space="preserve"> </w:t>
      </w:r>
      <w:proofErr w:type="gramStart"/>
      <w:r w:rsidRPr="00133D70">
        <w:rPr>
          <w:rFonts w:ascii="Arial" w:hAnsi="Arial" w:cs="Arial"/>
          <w:color w:val="0F1115"/>
          <w:szCs w:val="30"/>
        </w:rPr>
        <w:t>Коментари који након овог корака немају преостали текст (само емотикони, само симболи) одбацују се.</w:t>
      </w:r>
      <w:proofErr w:type="gramEnd"/>
    </w:p>
    <w:p w:rsidR="00133D70" w:rsidRPr="00133D70" w:rsidRDefault="00133D70" w:rsidP="00133D70">
      <w:pPr>
        <w:pStyle w:val="ds-markdown-paragraph"/>
        <w:shd w:val="clear" w:color="auto" w:fill="FFFFFF"/>
        <w:spacing w:before="299" w:beforeAutospacing="0" w:after="299" w:afterAutospacing="0"/>
        <w:ind w:firstLine="720"/>
        <w:jc w:val="both"/>
        <w:rPr>
          <w:rFonts w:ascii="Arial" w:hAnsi="Arial" w:cs="Arial"/>
          <w:color w:val="0F1115"/>
          <w:szCs w:val="30"/>
        </w:rPr>
      </w:pPr>
      <w:r w:rsidRPr="00133D70">
        <w:rPr>
          <w:rStyle w:val="skip-quote-patch"/>
          <w:rFonts w:ascii="Arial" w:hAnsi="Arial" w:cs="Arial"/>
          <w:color w:val="0F1115"/>
          <w:szCs w:val="30"/>
        </w:rPr>
        <w:t>Правопис, ћирилица/латиница и садржај коментара нису „исправљани</w:t>
      </w:r>
      <w:proofErr w:type="gramStart"/>
      <w:r w:rsidRPr="00133D70">
        <w:rPr>
          <w:rStyle w:val="skip-quote-patch"/>
          <w:rFonts w:ascii="Arial" w:hAnsi="Arial" w:cs="Arial"/>
          <w:color w:val="0F1115"/>
          <w:szCs w:val="30"/>
        </w:rPr>
        <w:t>“ —</w:t>
      </w:r>
      <w:proofErr w:type="gramEnd"/>
      <w:r w:rsidRPr="00133D70">
        <w:rPr>
          <w:rStyle w:val="skip-quote-patch"/>
          <w:rFonts w:ascii="Arial" w:hAnsi="Arial" w:cs="Arial"/>
          <w:color w:val="0F1115"/>
          <w:szCs w:val="30"/>
        </w:rPr>
        <w:t xml:space="preserve"> текст остаје онакав какав је корисник написао, како би модел видео стварну употребу језика на мрежама.</w:t>
      </w:r>
    </w:p>
    <w:p w:rsidR="00133D70" w:rsidRPr="00133D70" w:rsidRDefault="00133D70" w:rsidP="00133D70">
      <w:pPr>
        <w:pStyle w:val="Heading3"/>
        <w:shd w:val="clear" w:color="auto" w:fill="FFFFFF"/>
        <w:spacing w:before="598" w:after="299" w:line="561" w:lineRule="atLeast"/>
        <w:jc w:val="both"/>
        <w:rPr>
          <w:rFonts w:ascii="Arial" w:hAnsi="Arial" w:cs="Arial"/>
          <w:color w:val="0F1115"/>
          <w:sz w:val="32"/>
          <w:szCs w:val="37"/>
        </w:rPr>
      </w:pPr>
      <w:bookmarkStart w:id="8" w:name="_Toc237874892"/>
      <w:r>
        <w:rPr>
          <w:rFonts w:ascii="Arial" w:hAnsi="Arial" w:cs="Arial"/>
          <w:color w:val="0F1115"/>
          <w:sz w:val="32"/>
          <w:szCs w:val="37"/>
        </w:rPr>
        <w:t>2.2.2. Анотациони скуп</w:t>
      </w:r>
      <w:bookmarkEnd w:id="8"/>
      <w:r>
        <w:rPr>
          <w:rFonts w:ascii="Arial" w:hAnsi="Arial" w:cs="Arial"/>
          <w:color w:val="0F1115"/>
          <w:sz w:val="32"/>
          <w:szCs w:val="37"/>
        </w:rPr>
        <w:t xml:space="preserve"> </w:t>
      </w:r>
    </w:p>
    <w:p w:rsidR="00133D70" w:rsidRPr="00133D70" w:rsidRDefault="00133D70" w:rsidP="00133D70">
      <w:pPr>
        <w:pStyle w:val="ds-markdown-paragraph"/>
        <w:shd w:val="clear" w:color="auto" w:fill="FFFFFF"/>
        <w:spacing w:before="299" w:beforeAutospacing="0" w:after="299" w:afterAutospacing="0"/>
        <w:ind w:firstLine="720"/>
        <w:jc w:val="both"/>
        <w:rPr>
          <w:rFonts w:ascii="Arial" w:hAnsi="Arial" w:cs="Arial"/>
          <w:color w:val="0F1115"/>
          <w:szCs w:val="30"/>
        </w:rPr>
      </w:pPr>
      <w:proofErr w:type="gramStart"/>
      <w:r w:rsidRPr="00133D70">
        <w:rPr>
          <w:rFonts w:ascii="Arial" w:hAnsi="Arial" w:cs="Arial"/>
          <w:color w:val="0F1115"/>
          <w:szCs w:val="30"/>
        </w:rPr>
        <w:t>Из очишћеног корпуса ручно је издвојен подскуп за обележавање.</w:t>
      </w:r>
      <w:proofErr w:type="gramEnd"/>
      <w:r w:rsidRPr="00133D70">
        <w:rPr>
          <w:rFonts w:ascii="Arial" w:hAnsi="Arial" w:cs="Arial"/>
          <w:color w:val="0F1115"/>
          <w:szCs w:val="30"/>
        </w:rPr>
        <w:t xml:space="preserve"> </w:t>
      </w:r>
      <w:proofErr w:type="gramStart"/>
      <w:r w:rsidRPr="00133D70">
        <w:rPr>
          <w:rFonts w:ascii="Arial" w:hAnsi="Arial" w:cs="Arial"/>
          <w:color w:val="0F1115"/>
          <w:szCs w:val="30"/>
        </w:rPr>
        <w:t>Приликом уписа ознаке текст се не нормализује додатно — остаје оригинални коментар, уз URL и класу — како се не би изгубио сигнал кратких и мешовитих записа.</w:t>
      </w:r>
      <w:proofErr w:type="gramEnd"/>
    </w:p>
    <w:p w:rsidR="00133D70" w:rsidRPr="00133D70" w:rsidRDefault="00133D70" w:rsidP="00133D70">
      <w:pPr>
        <w:pStyle w:val="Heading3"/>
        <w:shd w:val="clear" w:color="auto" w:fill="FFFFFF"/>
        <w:spacing w:before="598" w:after="299" w:line="561" w:lineRule="atLeast"/>
        <w:jc w:val="both"/>
        <w:rPr>
          <w:rFonts w:ascii="Arial" w:hAnsi="Arial" w:cs="Arial"/>
          <w:color w:val="0F1115"/>
          <w:sz w:val="32"/>
          <w:szCs w:val="37"/>
        </w:rPr>
      </w:pPr>
      <w:bookmarkStart w:id="9" w:name="_Toc237874893"/>
      <w:r w:rsidRPr="00133D70">
        <w:rPr>
          <w:rFonts w:ascii="Arial" w:hAnsi="Arial" w:cs="Arial"/>
          <w:color w:val="0F1115"/>
          <w:sz w:val="32"/>
          <w:szCs w:val="37"/>
        </w:rPr>
        <w:lastRenderedPageBreak/>
        <w:t>2.2.3. Прет</w:t>
      </w:r>
      <w:r>
        <w:rPr>
          <w:rFonts w:ascii="Arial" w:hAnsi="Arial" w:cs="Arial"/>
          <w:color w:val="0F1115"/>
          <w:sz w:val="32"/>
          <w:szCs w:val="37"/>
        </w:rPr>
        <w:t xml:space="preserve">процесирање за </w:t>
      </w:r>
      <w:r w:rsidRPr="0093461C">
        <w:rPr>
          <w:rFonts w:ascii="Arial" w:hAnsi="Arial" w:cs="Arial"/>
          <w:i/>
          <w:color w:val="0F1115"/>
          <w:sz w:val="32"/>
          <w:szCs w:val="37"/>
        </w:rPr>
        <w:t>baseline</w:t>
      </w:r>
      <w:r>
        <w:rPr>
          <w:rFonts w:ascii="Arial" w:hAnsi="Arial" w:cs="Arial"/>
          <w:color w:val="0F1115"/>
          <w:sz w:val="32"/>
          <w:szCs w:val="37"/>
        </w:rPr>
        <w:t xml:space="preserve"> моделе</w:t>
      </w:r>
      <w:bookmarkEnd w:id="9"/>
      <w:r>
        <w:rPr>
          <w:rFonts w:ascii="Arial" w:hAnsi="Arial" w:cs="Arial"/>
          <w:color w:val="0F1115"/>
          <w:sz w:val="32"/>
          <w:szCs w:val="37"/>
        </w:rPr>
        <w:t xml:space="preserve"> </w:t>
      </w:r>
    </w:p>
    <w:p w:rsidR="00133D70" w:rsidRPr="00133D70" w:rsidRDefault="00133D70" w:rsidP="00133D70">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133D70">
        <w:rPr>
          <w:rFonts w:ascii="Segoe UI" w:hAnsi="Segoe UI" w:cs="Segoe UI"/>
          <w:color w:val="0F1115"/>
          <w:szCs w:val="30"/>
        </w:rPr>
        <w:t>За логистичку регресију, линеарни SVM и наивни Бајесов класификатор текст се претвара у вектор одлика.</w:t>
      </w:r>
      <w:proofErr w:type="gramEnd"/>
      <w:r w:rsidRPr="00133D70">
        <w:rPr>
          <w:rFonts w:ascii="Segoe UI" w:hAnsi="Segoe UI" w:cs="Segoe UI"/>
          <w:color w:val="0F1115"/>
          <w:szCs w:val="30"/>
        </w:rPr>
        <w:t xml:space="preserve"> Ово није део чишћења корпуса за анотацију, већ експериментални фактори репрезентације, који су равноправно испитани:</w:t>
      </w:r>
    </w:p>
    <w:p w:rsidR="00133D70" w:rsidRPr="00133D70" w:rsidRDefault="00133D70" w:rsidP="00133D70">
      <w:pPr>
        <w:pStyle w:val="ds-markdown-paragraph"/>
        <w:numPr>
          <w:ilvl w:val="0"/>
          <w:numId w:val="13"/>
        </w:numPr>
        <w:shd w:val="clear" w:color="auto" w:fill="FFFFFF"/>
        <w:spacing w:after="0" w:afterAutospacing="0"/>
        <w:jc w:val="both"/>
        <w:rPr>
          <w:rFonts w:ascii="Segoe UI" w:hAnsi="Segoe UI" w:cs="Segoe UI"/>
          <w:color w:val="0F1115"/>
          <w:szCs w:val="30"/>
        </w:rPr>
      </w:pPr>
      <w:r w:rsidRPr="00133D70">
        <w:rPr>
          <w:rFonts w:ascii="Segoe UI" w:hAnsi="Segoe UI" w:cs="Segoe UI"/>
          <w:color w:val="0F1115"/>
          <w:szCs w:val="30"/>
        </w:rPr>
        <w:t>токенизација регуларним изразом (Unicode речи);</w:t>
      </w:r>
    </w:p>
    <w:p w:rsidR="00133D70" w:rsidRPr="00133D70" w:rsidRDefault="00133D70" w:rsidP="00133D70">
      <w:pPr>
        <w:pStyle w:val="ds-markdown-paragraph"/>
        <w:numPr>
          <w:ilvl w:val="0"/>
          <w:numId w:val="13"/>
        </w:numPr>
        <w:shd w:val="clear" w:color="auto" w:fill="FFFFFF"/>
        <w:spacing w:after="0" w:afterAutospacing="0"/>
        <w:jc w:val="both"/>
        <w:rPr>
          <w:rFonts w:ascii="Segoe UI" w:hAnsi="Segoe UI" w:cs="Segoe UI"/>
          <w:color w:val="0F1115"/>
          <w:szCs w:val="30"/>
        </w:rPr>
      </w:pPr>
      <w:r w:rsidRPr="00133D70">
        <w:rPr>
          <w:rFonts w:ascii="Segoe UI" w:hAnsi="Segoe UI" w:cs="Segoe UI"/>
          <w:color w:val="0F1115"/>
          <w:szCs w:val="30"/>
        </w:rPr>
        <w:t>lowercasing (укључен / искључен);</w:t>
      </w:r>
    </w:p>
    <w:p w:rsidR="00133D70" w:rsidRPr="00133D70" w:rsidRDefault="00133D70" w:rsidP="00133D70">
      <w:pPr>
        <w:pStyle w:val="ds-markdown-paragraph"/>
        <w:numPr>
          <w:ilvl w:val="0"/>
          <w:numId w:val="13"/>
        </w:numPr>
        <w:shd w:val="clear" w:color="auto" w:fill="FFFFFF"/>
        <w:spacing w:after="0" w:afterAutospacing="0"/>
        <w:jc w:val="both"/>
        <w:rPr>
          <w:rFonts w:ascii="Segoe UI" w:hAnsi="Segoe UI" w:cs="Segoe UI"/>
          <w:color w:val="0F1115"/>
          <w:szCs w:val="30"/>
        </w:rPr>
      </w:pPr>
      <w:r w:rsidRPr="00133D70">
        <w:rPr>
          <w:rFonts w:ascii="Segoe UI" w:hAnsi="Segoe UI" w:cs="Segoe UI"/>
          <w:color w:val="0F1115"/>
          <w:szCs w:val="30"/>
        </w:rPr>
        <w:t>стемовање — једноставно скидање честих српских наставака;</w:t>
      </w:r>
    </w:p>
    <w:p w:rsidR="00133D70" w:rsidRPr="00133D70" w:rsidRDefault="00133D70" w:rsidP="00133D70">
      <w:pPr>
        <w:pStyle w:val="ds-markdown-paragraph"/>
        <w:numPr>
          <w:ilvl w:val="0"/>
          <w:numId w:val="13"/>
        </w:numPr>
        <w:shd w:val="clear" w:color="auto" w:fill="FFFFFF"/>
        <w:spacing w:after="0" w:afterAutospacing="0"/>
        <w:jc w:val="both"/>
        <w:rPr>
          <w:rFonts w:ascii="Segoe UI" w:hAnsi="Segoe UI" w:cs="Segoe UI"/>
          <w:color w:val="0F1115"/>
          <w:szCs w:val="30"/>
        </w:rPr>
      </w:pPr>
      <w:r w:rsidRPr="00133D70">
        <w:rPr>
          <w:rFonts w:ascii="Segoe UI" w:hAnsi="Segoe UI" w:cs="Segoe UI"/>
          <w:color w:val="0F1115"/>
          <w:szCs w:val="30"/>
        </w:rPr>
        <w:t>лематизација — пакет </w:t>
      </w:r>
      <w:r w:rsidRPr="00133D70">
        <w:rPr>
          <w:rStyle w:val="HTMLCode"/>
          <w:rFonts w:ascii="Consolas" w:hAnsi="Consolas"/>
          <w:b/>
          <w:i/>
          <w:color w:val="0F1115"/>
          <w:sz w:val="22"/>
          <w:shd w:val="clear" w:color="auto" w:fill="EBEEF2"/>
        </w:rPr>
        <w:t>simplemma</w:t>
      </w:r>
      <w:r w:rsidRPr="00133D70">
        <w:rPr>
          <w:rFonts w:ascii="Segoe UI" w:hAnsi="Segoe UI" w:cs="Segoe UI"/>
          <w:color w:val="0F1115"/>
          <w:szCs w:val="30"/>
        </w:rPr>
        <w:t>, језик </w:t>
      </w:r>
      <w:r w:rsidRPr="00133D70">
        <w:rPr>
          <w:rStyle w:val="HTMLCode"/>
          <w:rFonts w:ascii="Consolas" w:hAnsi="Consolas"/>
          <w:b/>
          <w:i/>
          <w:color w:val="0F1115"/>
          <w:shd w:val="clear" w:color="auto" w:fill="EBEEF2"/>
        </w:rPr>
        <w:t>sr</w:t>
      </w:r>
      <w:r w:rsidRPr="00133D70">
        <w:rPr>
          <w:rFonts w:ascii="Segoe UI" w:hAnsi="Segoe UI" w:cs="Segoe UI"/>
          <w:color w:val="0F1115"/>
          <w:szCs w:val="30"/>
        </w:rPr>
        <w:t>; ако лема није доступна, остаје токен малим словима;</w:t>
      </w:r>
    </w:p>
    <w:p w:rsidR="00133D70" w:rsidRPr="00133D70" w:rsidRDefault="00133D70" w:rsidP="00133D70">
      <w:pPr>
        <w:pStyle w:val="ds-markdown-paragraph"/>
        <w:numPr>
          <w:ilvl w:val="0"/>
          <w:numId w:val="13"/>
        </w:numPr>
        <w:shd w:val="clear" w:color="auto" w:fill="FFFFFF"/>
        <w:spacing w:after="0" w:afterAutospacing="0"/>
        <w:jc w:val="both"/>
        <w:rPr>
          <w:rFonts w:ascii="Segoe UI" w:hAnsi="Segoe UI" w:cs="Segoe UI"/>
          <w:color w:val="0F1115"/>
          <w:szCs w:val="30"/>
        </w:rPr>
      </w:pPr>
      <w:proofErr w:type="gramStart"/>
      <w:r w:rsidRPr="00133D70">
        <w:rPr>
          <w:rFonts w:ascii="Segoe UI" w:hAnsi="Segoe UI" w:cs="Segoe UI"/>
          <w:color w:val="0F1115"/>
          <w:szCs w:val="30"/>
        </w:rPr>
        <w:t>пондерисање</w:t>
      </w:r>
      <w:proofErr w:type="gramEnd"/>
      <w:r w:rsidRPr="00133D70">
        <w:rPr>
          <w:rFonts w:ascii="Segoe UI" w:hAnsi="Segoe UI" w:cs="Segoe UI"/>
          <w:color w:val="0F1115"/>
          <w:szCs w:val="30"/>
        </w:rPr>
        <w:t>: TF, IDF и TF-IDF (n-грами 1–2, </w:t>
      </w:r>
      <w:r w:rsidRPr="00133D70">
        <w:rPr>
          <w:rStyle w:val="HTMLCode"/>
          <w:rFonts w:ascii="Consolas" w:hAnsi="Consolas"/>
          <w:color w:val="0F1115"/>
          <w:shd w:val="clear" w:color="auto" w:fill="EBEEF2"/>
        </w:rPr>
        <w:t>min_df=2</w:t>
      </w:r>
      <w:r w:rsidRPr="00133D70">
        <w:rPr>
          <w:rFonts w:ascii="Segoe UI" w:hAnsi="Segoe UI" w:cs="Segoe UI"/>
          <w:color w:val="0F1115"/>
          <w:sz w:val="32"/>
          <w:szCs w:val="30"/>
        </w:rPr>
        <w:t>, </w:t>
      </w:r>
      <w:r w:rsidRPr="00133D70">
        <w:rPr>
          <w:rStyle w:val="HTMLCode"/>
          <w:rFonts w:ascii="Consolas" w:hAnsi="Consolas"/>
          <w:color w:val="0F1115"/>
          <w:shd w:val="clear" w:color="auto" w:fill="EBEEF2"/>
        </w:rPr>
        <w:t>max_df=0.95</w:t>
      </w:r>
      <w:r w:rsidRPr="00133D70">
        <w:rPr>
          <w:rFonts w:ascii="Segoe UI" w:hAnsi="Segoe UI" w:cs="Segoe UI"/>
          <w:color w:val="0F1115"/>
          <w:szCs w:val="30"/>
        </w:rPr>
        <w:t xml:space="preserve">). </w:t>
      </w:r>
    </w:p>
    <w:p w:rsidR="00133D70" w:rsidRPr="00133D70" w:rsidRDefault="00133D70" w:rsidP="00133D70">
      <w:pPr>
        <w:pStyle w:val="Heading3"/>
        <w:shd w:val="clear" w:color="auto" w:fill="FFFFFF"/>
        <w:spacing w:before="598" w:after="299" w:line="561" w:lineRule="atLeast"/>
        <w:jc w:val="both"/>
        <w:rPr>
          <w:rFonts w:ascii="Segoe UI" w:hAnsi="Segoe UI" w:cs="Segoe UI"/>
          <w:color w:val="0F1115"/>
          <w:sz w:val="28"/>
          <w:szCs w:val="37"/>
        </w:rPr>
      </w:pPr>
      <w:bookmarkStart w:id="10" w:name="_Toc237874894"/>
      <w:r w:rsidRPr="00133D70">
        <w:rPr>
          <w:rFonts w:ascii="Segoe UI" w:hAnsi="Segoe UI" w:cs="Segoe UI"/>
          <w:color w:val="0F1115"/>
          <w:sz w:val="32"/>
          <w:szCs w:val="37"/>
        </w:rPr>
        <w:t>2.2.4. Енкодерски модели</w:t>
      </w:r>
      <w:bookmarkEnd w:id="10"/>
      <w:r w:rsidRPr="00133D70">
        <w:rPr>
          <w:rFonts w:ascii="Segoe UI" w:hAnsi="Segoe UI" w:cs="Segoe UI"/>
          <w:color w:val="0F1115"/>
          <w:sz w:val="32"/>
          <w:szCs w:val="37"/>
        </w:rPr>
        <w:t xml:space="preserve"> </w:t>
      </w:r>
    </w:p>
    <w:p w:rsidR="00133D70" w:rsidRPr="00133D70" w:rsidRDefault="00133D70" w:rsidP="00133D70">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133D70">
        <w:rPr>
          <w:rFonts w:ascii="Segoe UI" w:hAnsi="Segoe UI" w:cs="Segoe UI"/>
          <w:color w:val="0F1115"/>
          <w:szCs w:val="30"/>
        </w:rPr>
        <w:t>BERTић и mBERT користе сопствени подречни токенизатор.</w:t>
      </w:r>
      <w:proofErr w:type="gramEnd"/>
      <w:r w:rsidRPr="00133D70">
        <w:rPr>
          <w:rFonts w:ascii="Segoe UI" w:hAnsi="Segoe UI" w:cs="Segoe UI"/>
          <w:color w:val="0F1115"/>
          <w:szCs w:val="30"/>
        </w:rPr>
        <w:t xml:space="preserve"> </w:t>
      </w:r>
      <w:proofErr w:type="gramStart"/>
      <w:r w:rsidRPr="00133D70">
        <w:rPr>
          <w:rFonts w:ascii="Segoe UI" w:hAnsi="Segoe UI" w:cs="Segoe UI"/>
          <w:color w:val="0F1115"/>
          <w:szCs w:val="30"/>
        </w:rPr>
        <w:t>Додатно ручно чишћење (стемовање/лематизација) се на њих не примењује, јер би нарушило репрезентацију коју модел већ учи из сировог текста.</w:t>
      </w:r>
      <w:proofErr w:type="gramEnd"/>
    </w:p>
    <w:p w:rsidR="00133D70" w:rsidRPr="006E18D8" w:rsidRDefault="00133D70" w:rsidP="00133D70">
      <w:pPr>
        <w:pStyle w:val="ds-markdown-paragraph"/>
        <w:shd w:val="clear" w:color="auto" w:fill="FFFFFF"/>
        <w:spacing w:before="0" w:beforeAutospacing="0" w:after="0" w:afterAutospacing="0"/>
        <w:ind w:left="1080"/>
        <w:jc w:val="both"/>
        <w:rPr>
          <w:rFonts w:ascii="Segoe UI" w:hAnsi="Segoe UI" w:cs="Segoe UI"/>
          <w:color w:val="0F1115"/>
          <w:szCs w:val="30"/>
        </w:rPr>
      </w:pPr>
    </w:p>
    <w:p w:rsidR="00086E10" w:rsidRPr="00133D70" w:rsidRDefault="00086E10" w:rsidP="00133D70">
      <w:pPr>
        <w:pStyle w:val="Heading2"/>
        <w:rPr>
          <w:rFonts w:ascii="Arial" w:hAnsi="Arial" w:cs="Arial"/>
          <w:szCs w:val="30"/>
        </w:rPr>
      </w:pPr>
      <w:bookmarkStart w:id="11" w:name="_Toc237874895"/>
      <w:r w:rsidRPr="00133D70">
        <w:rPr>
          <w:rFonts w:ascii="Arial" w:hAnsi="Arial" w:cs="Arial"/>
        </w:rPr>
        <w:t>2.3. Анотација коментара</w:t>
      </w:r>
      <w:bookmarkEnd w:id="11"/>
    </w:p>
    <w:p w:rsidR="00086E10" w:rsidRPr="006E18D8" w:rsidRDefault="00086E10" w:rsidP="006E18D8">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6E18D8">
        <w:rPr>
          <w:rFonts w:ascii="Segoe UI" w:hAnsi="Segoe UI" w:cs="Segoe UI"/>
          <w:color w:val="0F1115"/>
          <w:szCs w:val="30"/>
        </w:rPr>
        <w:t>Пошто су коментари сакупљени без информације о политичком ставу, било је неопходно спровести ручну анотацију.</w:t>
      </w:r>
      <w:proofErr w:type="gramEnd"/>
      <w:r w:rsidRPr="006E18D8">
        <w:rPr>
          <w:rFonts w:ascii="Segoe UI" w:hAnsi="Segoe UI" w:cs="Segoe UI"/>
          <w:color w:val="0F1115"/>
          <w:szCs w:val="30"/>
        </w:rPr>
        <w:t xml:space="preserve"> Процес је подразумевао класификовање сваког коментара у једну од три категорије:</w:t>
      </w:r>
    </w:p>
    <w:p w:rsidR="006E18D8" w:rsidRPr="006E18D8" w:rsidRDefault="00086E10" w:rsidP="006E18D8">
      <w:pPr>
        <w:pStyle w:val="ds-markdown-paragraph"/>
        <w:numPr>
          <w:ilvl w:val="0"/>
          <w:numId w:val="9"/>
        </w:numPr>
        <w:shd w:val="clear" w:color="auto" w:fill="FFFFFF"/>
        <w:spacing w:after="0" w:afterAutospacing="0"/>
        <w:jc w:val="both"/>
        <w:rPr>
          <w:rFonts w:ascii="Segoe UI" w:hAnsi="Segoe UI" w:cs="Segoe UI"/>
          <w:color w:val="0F1115"/>
          <w:szCs w:val="30"/>
        </w:rPr>
      </w:pPr>
      <w:r w:rsidRPr="006E18D8">
        <w:rPr>
          <w:rStyle w:val="Strong"/>
          <w:rFonts w:ascii="Segoe UI" w:hAnsi="Segoe UI" w:cs="Segoe UI"/>
          <w:color w:val="0F1115"/>
          <w:szCs w:val="30"/>
        </w:rPr>
        <w:t>PROTIV-VLASTI</w:t>
      </w:r>
      <w:r w:rsidRPr="006E18D8">
        <w:rPr>
          <w:rFonts w:ascii="Segoe UI" w:hAnsi="Segoe UI" w:cs="Segoe UI"/>
          <w:color w:val="0F1115"/>
          <w:szCs w:val="30"/>
        </w:rPr>
        <w:t> – коментари који подржавају студентске протесте и критикују институције. Карактеристична лексика: </w:t>
      </w:r>
      <w:r w:rsidRPr="006E18D8">
        <w:rPr>
          <w:rStyle w:val="Emphasis"/>
          <w:rFonts w:ascii="Segoe UI" w:hAnsi="Segoe UI" w:cs="Segoe UI"/>
          <w:color w:val="0F1115"/>
          <w:szCs w:val="30"/>
        </w:rPr>
        <w:t>подржавам, правда, корупција, смењивање, транспарентност.</w:t>
      </w:r>
    </w:p>
    <w:p w:rsidR="006E18D8" w:rsidRPr="006E18D8" w:rsidRDefault="00086E10" w:rsidP="006E18D8">
      <w:pPr>
        <w:pStyle w:val="ds-markdown-paragraph"/>
        <w:numPr>
          <w:ilvl w:val="0"/>
          <w:numId w:val="9"/>
        </w:numPr>
        <w:shd w:val="clear" w:color="auto" w:fill="FFFFFF"/>
        <w:spacing w:after="0" w:afterAutospacing="0"/>
        <w:jc w:val="both"/>
        <w:rPr>
          <w:rFonts w:ascii="Segoe UI" w:hAnsi="Segoe UI" w:cs="Segoe UI"/>
          <w:color w:val="0F1115"/>
          <w:szCs w:val="30"/>
        </w:rPr>
      </w:pPr>
      <w:r w:rsidRPr="006E18D8">
        <w:rPr>
          <w:rStyle w:val="Strong"/>
          <w:rFonts w:ascii="Segoe UI" w:hAnsi="Segoe UI" w:cs="Segoe UI"/>
          <w:color w:val="0F1115"/>
          <w:szCs w:val="30"/>
        </w:rPr>
        <w:t>ZA-VLAST</w:t>
      </w:r>
      <w:r w:rsidRPr="006E18D8">
        <w:rPr>
          <w:rFonts w:ascii="Segoe UI" w:hAnsi="Segoe UI" w:cs="Segoe UI"/>
          <w:color w:val="0F1115"/>
          <w:szCs w:val="30"/>
        </w:rPr>
        <w:t> – коментари који подржавају тренутну власт и доводе у питање легитимитет протеста. Карактеристична лексика: </w:t>
      </w:r>
      <w:r w:rsidRPr="006E18D8">
        <w:rPr>
          <w:rStyle w:val="Emphasis"/>
          <w:rFonts w:ascii="Segoe UI" w:hAnsi="Segoe UI" w:cs="Segoe UI"/>
          <w:color w:val="0F1115"/>
          <w:szCs w:val="30"/>
        </w:rPr>
        <w:t>ред, закон, стабилност, марионете, наша држава.</w:t>
      </w:r>
    </w:p>
    <w:p w:rsidR="00086E10" w:rsidRPr="006E18D8" w:rsidRDefault="00086E10" w:rsidP="006E18D8">
      <w:pPr>
        <w:pStyle w:val="ds-markdown-paragraph"/>
        <w:numPr>
          <w:ilvl w:val="0"/>
          <w:numId w:val="9"/>
        </w:numPr>
        <w:shd w:val="clear" w:color="auto" w:fill="FFFFFF"/>
        <w:spacing w:after="0" w:afterAutospacing="0"/>
        <w:jc w:val="both"/>
        <w:rPr>
          <w:rFonts w:ascii="Segoe UI" w:hAnsi="Segoe UI" w:cs="Segoe UI"/>
          <w:color w:val="0F1115"/>
          <w:szCs w:val="30"/>
        </w:rPr>
      </w:pPr>
      <w:r w:rsidRPr="006E18D8">
        <w:rPr>
          <w:rStyle w:val="Strong"/>
          <w:rFonts w:ascii="Segoe UI" w:hAnsi="Segoe UI" w:cs="Segoe UI"/>
          <w:color w:val="0F1115"/>
          <w:szCs w:val="30"/>
        </w:rPr>
        <w:t>NEUTRAL</w:t>
      </w:r>
      <w:r w:rsidRPr="006E18D8">
        <w:rPr>
          <w:rFonts w:ascii="Segoe UI" w:hAnsi="Segoe UI" w:cs="Segoe UI"/>
          <w:color w:val="0F1115"/>
          <w:szCs w:val="30"/>
        </w:rPr>
        <w:t> – коментари без израженог става, који преносе информације или постављају питања. Карактеристична лексика: </w:t>
      </w:r>
      <w:r w:rsidRPr="006E18D8">
        <w:rPr>
          <w:rStyle w:val="Emphasis"/>
          <w:rFonts w:ascii="Segoe UI" w:hAnsi="Segoe UI" w:cs="Segoe UI"/>
          <w:color w:val="0F1115"/>
          <w:szCs w:val="30"/>
        </w:rPr>
        <w:t>људи, народ, бити, треба, како.</w:t>
      </w:r>
    </w:p>
    <w:p w:rsidR="0093461C" w:rsidRPr="006E18D8" w:rsidRDefault="00086E10" w:rsidP="0093461C">
      <w:pPr>
        <w:pStyle w:val="ds-markdown-paragraph"/>
        <w:shd w:val="clear" w:color="auto" w:fill="FFFFFF"/>
        <w:spacing w:before="299" w:beforeAutospacing="0" w:after="299" w:afterAutospacing="0" w:line="276" w:lineRule="auto"/>
        <w:ind w:firstLine="720"/>
        <w:jc w:val="both"/>
        <w:rPr>
          <w:rFonts w:ascii="Segoe UI" w:hAnsi="Segoe UI" w:cs="Segoe UI"/>
          <w:color w:val="0F1115"/>
          <w:szCs w:val="30"/>
        </w:rPr>
      </w:pPr>
      <w:proofErr w:type="gramStart"/>
      <w:r w:rsidRPr="006E18D8">
        <w:rPr>
          <w:rFonts w:ascii="Segoe UI" w:hAnsi="Segoe UI" w:cs="Segoe UI"/>
          <w:color w:val="0F1115"/>
          <w:szCs w:val="30"/>
        </w:rPr>
        <w:lastRenderedPageBreak/>
        <w:t>Анотација је спроведена у неколико рунди.</w:t>
      </w:r>
      <w:proofErr w:type="gramEnd"/>
      <w:r w:rsidRPr="006E18D8">
        <w:rPr>
          <w:rFonts w:ascii="Segoe UI" w:hAnsi="Segoe UI" w:cs="Segoe UI"/>
          <w:color w:val="0F1115"/>
          <w:szCs w:val="30"/>
        </w:rPr>
        <w:t xml:space="preserve"> </w:t>
      </w:r>
      <w:proofErr w:type="gramStart"/>
      <w:r w:rsidRPr="006E18D8">
        <w:rPr>
          <w:rFonts w:ascii="Segoe UI" w:hAnsi="Segoe UI" w:cs="Segoe UI"/>
          <w:color w:val="0F1115"/>
          <w:szCs w:val="30"/>
        </w:rPr>
        <w:t>Прва фаза подразумевала је заједничко означавање мањег узорка како би се чланови тима усагласили око критеријума, након чега је уследила самостална анотација преосталог корпуса.</w:t>
      </w:r>
      <w:proofErr w:type="gramEnd"/>
      <w:r w:rsidRPr="006E18D8">
        <w:rPr>
          <w:rFonts w:ascii="Segoe UI" w:hAnsi="Segoe UI" w:cs="Segoe UI"/>
          <w:color w:val="0F1115"/>
          <w:szCs w:val="30"/>
        </w:rPr>
        <w:t xml:space="preserve"> </w:t>
      </w:r>
    </w:p>
    <w:p w:rsidR="00086E10" w:rsidRPr="006E18D8" w:rsidRDefault="00086E10" w:rsidP="006E18D8">
      <w:pPr>
        <w:pStyle w:val="Vremepredajeteze"/>
        <w:jc w:val="both"/>
        <w:rPr>
          <w:b/>
          <w:sz w:val="32"/>
        </w:rPr>
      </w:pPr>
      <w:r w:rsidRPr="006E18D8">
        <w:rPr>
          <w:b/>
          <w:sz w:val="32"/>
        </w:rPr>
        <w:t>2.4. Експлоративна анализа података</w:t>
      </w:r>
    </w:p>
    <w:p w:rsidR="00086E10" w:rsidRDefault="00086E10" w:rsidP="006E18D8">
      <w:pPr>
        <w:pStyle w:val="ds-markdown-paragraph"/>
        <w:shd w:val="clear" w:color="auto" w:fill="FFFFFF"/>
        <w:spacing w:before="299" w:beforeAutospacing="0" w:after="299" w:afterAutospacing="0"/>
        <w:ind w:firstLine="720"/>
        <w:jc w:val="both"/>
        <w:rPr>
          <w:rStyle w:val="ds-markdown-html"/>
          <w:rFonts w:ascii="Consolas" w:hAnsi="Consolas"/>
          <w:color w:val="0F1115"/>
          <w:szCs w:val="30"/>
          <w:shd w:val="clear" w:color="auto" w:fill="FFFFFF"/>
          <w:lang/>
        </w:rPr>
      </w:pPr>
      <w:proofErr w:type="gramStart"/>
      <w:r w:rsidRPr="006E18D8">
        <w:rPr>
          <w:rFonts w:ascii="Segoe UI" w:hAnsi="Segoe UI" w:cs="Segoe UI"/>
          <w:color w:val="0F1115"/>
          <w:szCs w:val="30"/>
        </w:rPr>
        <w:t xml:space="preserve">Након завршене анотације, финални корпус броји </w:t>
      </w:r>
      <w:r w:rsidRPr="006E18D8">
        <w:rPr>
          <w:rFonts w:ascii="Segoe UI" w:hAnsi="Segoe UI" w:cs="Segoe UI"/>
          <w:b/>
          <w:i/>
          <w:color w:val="0F1115"/>
          <w:szCs w:val="30"/>
        </w:rPr>
        <w:t>2.874 коментара</w:t>
      </w:r>
      <w:r w:rsidRPr="006E18D8">
        <w:rPr>
          <w:rFonts w:ascii="Segoe UI" w:hAnsi="Segoe UI" w:cs="Segoe UI"/>
          <w:color w:val="0F1115"/>
          <w:szCs w:val="30"/>
        </w:rPr>
        <w:t>.</w:t>
      </w:r>
      <w:proofErr w:type="gramEnd"/>
      <w:r w:rsidRPr="006E18D8">
        <w:rPr>
          <w:rFonts w:ascii="Segoe UI" w:hAnsi="Segoe UI" w:cs="Segoe UI"/>
          <w:color w:val="0F1115"/>
          <w:szCs w:val="30"/>
        </w:rPr>
        <w:t xml:space="preserve"> </w:t>
      </w:r>
      <w:proofErr w:type="gramStart"/>
      <w:r w:rsidRPr="006E18D8">
        <w:rPr>
          <w:rFonts w:ascii="Segoe UI" w:hAnsi="Segoe UI" w:cs="Segoe UI"/>
          <w:color w:val="0F1115"/>
          <w:szCs w:val="30"/>
        </w:rPr>
        <w:t>Слика 2.4.1 приказује расподелу по класама.</w:t>
      </w:r>
      <w:proofErr w:type="gramEnd"/>
    </w:p>
    <w:p w:rsidR="006E18D8" w:rsidRDefault="006E18D8" w:rsidP="006E18D8">
      <w:pPr>
        <w:spacing w:line="360" w:lineRule="auto"/>
        <w:jc w:val="center"/>
        <w:rPr>
          <w:sz w:val="20"/>
          <w:lang/>
        </w:rPr>
      </w:pPr>
      <w:r>
        <w:rPr>
          <w:noProof/>
          <w:sz w:val="20"/>
          <w:lang w:val="en-US"/>
        </w:rPr>
        <w:drawing>
          <wp:inline distT="0" distB="0" distL="0" distR="0">
            <wp:extent cx="5810413" cy="3835730"/>
            <wp:effectExtent l="1905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5814430" cy="3838382"/>
                    </a:xfrm>
                    <a:prstGeom prst="rect">
                      <a:avLst/>
                    </a:prstGeom>
                    <a:noFill/>
                    <a:ln w="9525">
                      <a:noFill/>
                      <a:miter lim="800000"/>
                      <a:headEnd/>
                      <a:tailEnd/>
                    </a:ln>
                  </pic:spPr>
                </pic:pic>
              </a:graphicData>
            </a:graphic>
          </wp:inline>
        </w:drawing>
      </w:r>
    </w:p>
    <w:p w:rsidR="006E18D8" w:rsidRPr="006E18D8" w:rsidRDefault="006E18D8" w:rsidP="006E18D8">
      <w:pPr>
        <w:jc w:val="center"/>
        <w:rPr>
          <w:sz w:val="20"/>
          <w:lang/>
        </w:rPr>
      </w:pPr>
      <w:proofErr w:type="gramStart"/>
      <w:r w:rsidRPr="006E18D8">
        <w:rPr>
          <w:rStyle w:val="ds-markdown-html"/>
          <w:rFonts w:ascii="Consolas" w:hAnsi="Consolas"/>
          <w:color w:val="0F1115"/>
          <w:szCs w:val="30"/>
          <w:shd w:val="clear" w:color="auto" w:fill="FFFFFF"/>
        </w:rPr>
        <w:t>Слика 2.4.1.</w:t>
      </w:r>
      <w:proofErr w:type="gramEnd"/>
      <w:r w:rsidRPr="006E18D8">
        <w:rPr>
          <w:rStyle w:val="ds-markdown-html"/>
          <w:rFonts w:ascii="Consolas" w:hAnsi="Consolas"/>
          <w:color w:val="0F1115"/>
          <w:szCs w:val="30"/>
          <w:shd w:val="clear" w:color="auto" w:fill="FFFFFF"/>
        </w:rPr>
        <w:t xml:space="preserve"> Расподела класа у анотираном скупу</w:t>
      </w:r>
    </w:p>
    <w:p w:rsidR="00086E10" w:rsidRDefault="00086E10" w:rsidP="006E18D8">
      <w:pPr>
        <w:pStyle w:val="ds-markdown-paragraph"/>
        <w:shd w:val="clear" w:color="auto" w:fill="FFFFFF"/>
        <w:spacing w:before="299" w:beforeAutospacing="0" w:after="299" w:afterAutospacing="0"/>
        <w:ind w:firstLine="720"/>
        <w:jc w:val="both"/>
        <w:rPr>
          <w:rFonts w:ascii="Segoe UI" w:hAnsi="Segoe UI" w:cs="Segoe UI"/>
          <w:color w:val="0F1115"/>
          <w:szCs w:val="30"/>
          <w:lang/>
        </w:rPr>
      </w:pPr>
      <w:r w:rsidRPr="006E18D8">
        <w:rPr>
          <w:rFonts w:ascii="Segoe UI" w:hAnsi="Segoe UI" w:cs="Segoe UI"/>
          <w:color w:val="0F1115"/>
          <w:szCs w:val="30"/>
        </w:rPr>
        <w:t>Најзаступљенија је класа PROTIV-VLASTI са 1.168 коментара (40</w:t>
      </w:r>
      <w:proofErr w:type="gramStart"/>
      <w:r w:rsidRPr="006E18D8">
        <w:rPr>
          <w:rFonts w:ascii="Segoe UI" w:hAnsi="Segoe UI" w:cs="Segoe UI"/>
          <w:color w:val="0F1115"/>
          <w:szCs w:val="30"/>
        </w:rPr>
        <w:t>,6</w:t>
      </w:r>
      <w:proofErr w:type="gramEnd"/>
      <w:r w:rsidRPr="006E18D8">
        <w:rPr>
          <w:rFonts w:ascii="Segoe UI" w:hAnsi="Segoe UI" w:cs="Segoe UI"/>
          <w:color w:val="0F1115"/>
          <w:szCs w:val="30"/>
        </w:rPr>
        <w:t>%), следи ZA-VLAST са 1.038 (36,1%), док су неутрални к</w:t>
      </w:r>
      <w:r w:rsidR="006E18D8">
        <w:rPr>
          <w:rFonts w:ascii="Segoe UI" w:hAnsi="Segoe UI" w:cs="Segoe UI"/>
          <w:color w:val="0F1115"/>
          <w:szCs w:val="30"/>
        </w:rPr>
        <w:t xml:space="preserve">оментари најређи — 668 (23,2%), </w:t>
      </w:r>
      <w:r w:rsidR="00D01A4B" w:rsidRPr="00D01A4B">
        <w:rPr>
          <w:rFonts w:ascii="Segoe UI" w:hAnsi="Segoe UI" w:cs="Segoe UI"/>
          <w:color w:val="0F1115"/>
          <w:szCs w:val="30"/>
          <w:lang w:val="en-GB"/>
        </w:rPr>
        <w:t> што је приказано на Слици 2.4.2. </w:t>
      </w:r>
      <w:r w:rsidRPr="006E18D8">
        <w:rPr>
          <w:rFonts w:ascii="Segoe UI" w:hAnsi="Segoe UI" w:cs="Segoe UI"/>
          <w:color w:val="0F1115"/>
          <w:szCs w:val="30"/>
        </w:rPr>
        <w:t>Однос највеће и најмање класе износи 1</w:t>
      </w:r>
      <w:proofErr w:type="gramStart"/>
      <w:r w:rsidRPr="006E18D8">
        <w:rPr>
          <w:rFonts w:ascii="Segoe UI" w:hAnsi="Segoe UI" w:cs="Segoe UI"/>
          <w:color w:val="0F1115"/>
          <w:szCs w:val="30"/>
        </w:rPr>
        <w:t>,75</w:t>
      </w:r>
      <w:proofErr w:type="gramEnd"/>
      <w:r w:rsidRPr="006E18D8">
        <w:rPr>
          <w:rFonts w:ascii="Segoe UI" w:hAnsi="Segoe UI" w:cs="Segoe UI"/>
          <w:color w:val="0F1115"/>
          <w:szCs w:val="30"/>
        </w:rPr>
        <w:t xml:space="preserve">, што представља умерену неуравнотеженост. </w:t>
      </w:r>
      <w:proofErr w:type="gramStart"/>
      <w:r w:rsidRPr="006E18D8">
        <w:rPr>
          <w:rFonts w:ascii="Segoe UI" w:hAnsi="Segoe UI" w:cs="Segoe UI"/>
          <w:color w:val="0F1115"/>
          <w:szCs w:val="30"/>
        </w:rPr>
        <w:t xml:space="preserve">Због тога ће се приликом евалуације користити </w:t>
      </w:r>
      <w:r w:rsidRPr="006E18D8">
        <w:rPr>
          <w:rFonts w:ascii="Segoe UI" w:hAnsi="Segoe UI" w:cs="Segoe UI"/>
          <w:i/>
          <w:color w:val="0F1115"/>
          <w:szCs w:val="30"/>
        </w:rPr>
        <w:t>макро F1 мера</w:t>
      </w:r>
      <w:r w:rsidRPr="006E18D8">
        <w:rPr>
          <w:rFonts w:ascii="Segoe UI" w:hAnsi="Segoe UI" w:cs="Segoe UI"/>
          <w:color w:val="0F1115"/>
          <w:szCs w:val="30"/>
        </w:rPr>
        <w:t>, која подједнако вреднује перформансе на свим класама.</w:t>
      </w:r>
      <w:proofErr w:type="gramEnd"/>
    </w:p>
    <w:p w:rsidR="0093461C" w:rsidRDefault="006E18D8" w:rsidP="0093461C">
      <w:pPr>
        <w:pStyle w:val="ds-markdown-paragraph"/>
        <w:shd w:val="clear" w:color="auto" w:fill="FFFFFF"/>
        <w:spacing w:before="299" w:beforeAutospacing="0" w:after="0" w:afterAutospacing="0"/>
        <w:jc w:val="center"/>
        <w:rPr>
          <w:rStyle w:val="ds-markdown-html"/>
          <w:rFonts w:ascii="Consolas" w:hAnsi="Consolas"/>
          <w:color w:val="0F1115"/>
          <w:szCs w:val="30"/>
          <w:shd w:val="clear" w:color="auto" w:fill="FFFFFF"/>
        </w:rPr>
      </w:pPr>
      <w:r>
        <w:rPr>
          <w:rFonts w:ascii="Segoe UI" w:hAnsi="Segoe UI" w:cs="Segoe UI"/>
          <w:noProof/>
          <w:color w:val="0F1115"/>
          <w:szCs w:val="30"/>
        </w:rPr>
        <w:lastRenderedPageBreak/>
        <w:drawing>
          <wp:inline distT="0" distB="0" distL="0" distR="0">
            <wp:extent cx="4066062" cy="2979026"/>
            <wp:effectExtent l="1905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4107385" cy="3009301"/>
                    </a:xfrm>
                    <a:prstGeom prst="rect">
                      <a:avLst/>
                    </a:prstGeom>
                    <a:noFill/>
                    <a:ln w="9525">
                      <a:noFill/>
                      <a:miter lim="800000"/>
                      <a:headEnd/>
                      <a:tailEnd/>
                    </a:ln>
                  </pic:spPr>
                </pic:pic>
              </a:graphicData>
            </a:graphic>
          </wp:inline>
        </w:drawing>
      </w:r>
    </w:p>
    <w:p w:rsidR="00086E10" w:rsidRDefault="00086E10" w:rsidP="0093461C">
      <w:pPr>
        <w:pStyle w:val="ds-markdown-paragraph"/>
        <w:shd w:val="clear" w:color="auto" w:fill="FFFFFF"/>
        <w:spacing w:before="0" w:beforeAutospacing="0" w:after="299" w:afterAutospacing="0"/>
        <w:jc w:val="center"/>
        <w:rPr>
          <w:rStyle w:val="ds-markdown-html"/>
          <w:rFonts w:ascii="Consolas" w:hAnsi="Consolas"/>
          <w:color w:val="0F1115"/>
          <w:szCs w:val="30"/>
          <w:shd w:val="clear" w:color="auto" w:fill="FFFFFF"/>
        </w:rPr>
      </w:pPr>
      <w:proofErr w:type="gramStart"/>
      <w:r w:rsidRPr="006E18D8">
        <w:rPr>
          <w:rStyle w:val="ds-markdown-html"/>
          <w:rFonts w:ascii="Consolas" w:hAnsi="Consolas"/>
          <w:color w:val="0F1115"/>
          <w:szCs w:val="30"/>
          <w:shd w:val="clear" w:color="auto" w:fill="FFFFFF"/>
        </w:rPr>
        <w:t>Слика 2.4.2.</w:t>
      </w:r>
      <w:proofErr w:type="gramEnd"/>
      <w:r w:rsidRPr="006E18D8">
        <w:rPr>
          <w:rStyle w:val="ds-markdown-html"/>
          <w:rFonts w:ascii="Consolas" w:hAnsi="Consolas"/>
          <w:color w:val="0F1115"/>
          <w:szCs w:val="30"/>
          <w:shd w:val="clear" w:color="auto" w:fill="FFFFFF"/>
        </w:rPr>
        <w:t xml:space="preserve"> Број анотираних коментара по класи</w:t>
      </w:r>
    </w:p>
    <w:p w:rsidR="00D01A4B" w:rsidRDefault="00D01A4B" w:rsidP="006E18D8">
      <w:pPr>
        <w:jc w:val="center"/>
        <w:rPr>
          <w:rStyle w:val="ds-markdown-html"/>
          <w:rFonts w:ascii="Consolas" w:hAnsi="Consolas"/>
          <w:color w:val="0F1115"/>
          <w:szCs w:val="30"/>
          <w:shd w:val="clear" w:color="auto" w:fill="FFFFFF"/>
        </w:rPr>
      </w:pPr>
    </w:p>
    <w:p w:rsidR="00D01A4B" w:rsidRPr="006E18D8" w:rsidRDefault="00D01A4B" w:rsidP="006E18D8">
      <w:pPr>
        <w:jc w:val="center"/>
        <w:rPr>
          <w:sz w:val="20"/>
        </w:rPr>
      </w:pPr>
    </w:p>
    <w:p w:rsidR="00086E10" w:rsidRPr="00D01A4B" w:rsidRDefault="00086E10" w:rsidP="00D01A4B">
      <w:pPr>
        <w:pStyle w:val="Vremepredajeteze"/>
        <w:jc w:val="both"/>
        <w:rPr>
          <w:b/>
          <w:sz w:val="32"/>
        </w:rPr>
      </w:pPr>
      <w:r w:rsidRPr="00D01A4B">
        <w:rPr>
          <w:b/>
          <w:sz w:val="32"/>
        </w:rPr>
        <w:t>2.4.1. Расподела по платформама</w:t>
      </w:r>
    </w:p>
    <w:p w:rsidR="00086E10" w:rsidRDefault="00086E10" w:rsidP="00D01A4B">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D01A4B">
        <w:rPr>
          <w:rFonts w:ascii="Segoe UI" w:hAnsi="Segoe UI" w:cs="Segoe UI"/>
          <w:color w:val="0F1115"/>
          <w:szCs w:val="30"/>
        </w:rPr>
        <w:t>Анализирајући расподелу по платформама (Слика 2.4.3), уочава се релативно уравнотежен узорак — свака платформа доприноси са приближно 690–780 коментара.</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Facebook је најзаступљенији (783), следе YouTube (702), Instagram (694) и X (690).</w:t>
      </w:r>
      <w:proofErr w:type="gramEnd"/>
    </w:p>
    <w:p w:rsidR="00D01A4B" w:rsidRPr="00D01A4B" w:rsidRDefault="00D01A4B" w:rsidP="0093461C">
      <w:pPr>
        <w:pStyle w:val="ds-markdown-paragraph"/>
        <w:shd w:val="clear" w:color="auto" w:fill="FFFFFF"/>
        <w:spacing w:before="299" w:beforeAutospacing="0" w:after="0" w:afterAutospacing="0"/>
        <w:jc w:val="center"/>
        <w:rPr>
          <w:rFonts w:ascii="Segoe UI" w:hAnsi="Segoe UI" w:cs="Segoe UI"/>
          <w:color w:val="0F1115"/>
          <w:szCs w:val="30"/>
        </w:rPr>
      </w:pPr>
      <w:r>
        <w:rPr>
          <w:rFonts w:ascii="Segoe UI" w:hAnsi="Segoe UI" w:cs="Segoe UI"/>
          <w:noProof/>
          <w:color w:val="0F1115"/>
          <w:szCs w:val="30"/>
        </w:rPr>
        <w:drawing>
          <wp:inline distT="0" distB="0" distL="0" distR="0">
            <wp:extent cx="4042311" cy="2942422"/>
            <wp:effectExtent l="19050" t="0" r="0" b="0"/>
            <wp:docPr id="22" name="Picture 22" descr="C:\Users\korisnik\Desktop\Ana Bulatovic\opj\nlp-student-protest-stance-classification\phase3_model_training\output\data_analysis\07_annotated_by_platform_stac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korisnik\Desktop\Ana Bulatovic\opj\nlp-student-protest-stance-classification\phase3_model_training\output\data_analysis\07_annotated_by_platform_stacked.png"/>
                    <pic:cNvPicPr>
                      <a:picLocks noChangeAspect="1" noChangeArrowheads="1"/>
                    </pic:cNvPicPr>
                  </pic:nvPicPr>
                  <pic:blipFill>
                    <a:blip r:embed="rId10" cstate="print"/>
                    <a:srcRect/>
                    <a:stretch>
                      <a:fillRect/>
                    </a:stretch>
                  </pic:blipFill>
                  <pic:spPr bwMode="auto">
                    <a:xfrm>
                      <a:off x="0" y="0"/>
                      <a:ext cx="4053739" cy="2950741"/>
                    </a:xfrm>
                    <a:prstGeom prst="rect">
                      <a:avLst/>
                    </a:prstGeom>
                    <a:noFill/>
                    <a:ln w="9525">
                      <a:noFill/>
                      <a:miter lim="800000"/>
                      <a:headEnd/>
                      <a:tailEnd/>
                    </a:ln>
                  </pic:spPr>
                </pic:pic>
              </a:graphicData>
            </a:graphic>
          </wp:inline>
        </w:drawing>
      </w:r>
    </w:p>
    <w:p w:rsidR="00086E10" w:rsidRPr="00D01A4B" w:rsidRDefault="00086E10" w:rsidP="00D01A4B">
      <w:pPr>
        <w:jc w:val="center"/>
        <w:rPr>
          <w:sz w:val="20"/>
        </w:rPr>
      </w:pPr>
      <w:proofErr w:type="gramStart"/>
      <w:r w:rsidRPr="00D01A4B">
        <w:rPr>
          <w:rStyle w:val="ds-markdown-html"/>
          <w:rFonts w:ascii="Consolas" w:hAnsi="Consolas"/>
          <w:color w:val="0F1115"/>
          <w:szCs w:val="30"/>
          <w:shd w:val="clear" w:color="auto" w:fill="FFFFFF"/>
        </w:rPr>
        <w:t>Слика 2.4.3.</w:t>
      </w:r>
      <w:proofErr w:type="gramEnd"/>
      <w:r w:rsidRPr="00D01A4B">
        <w:rPr>
          <w:rStyle w:val="ds-markdown-html"/>
          <w:rFonts w:ascii="Consolas" w:hAnsi="Consolas"/>
          <w:color w:val="0F1115"/>
          <w:szCs w:val="30"/>
          <w:shd w:val="clear" w:color="auto" w:fill="FFFFFF"/>
        </w:rPr>
        <w:t xml:space="preserve"> Број анотираних коментара по платформи и класи</w:t>
      </w:r>
    </w:p>
    <w:p w:rsidR="00086E10" w:rsidRDefault="00086E10" w:rsidP="0093461C">
      <w:pPr>
        <w:pStyle w:val="ds-markdown-paragraph"/>
        <w:shd w:val="clear" w:color="auto" w:fill="FFFFFF"/>
        <w:spacing w:before="299" w:beforeAutospacing="0" w:after="0" w:afterAutospacing="0"/>
        <w:ind w:firstLine="720"/>
        <w:jc w:val="both"/>
        <w:rPr>
          <w:rFonts w:ascii="Segoe UI" w:hAnsi="Segoe UI" w:cs="Segoe UI"/>
          <w:color w:val="0F1115"/>
          <w:szCs w:val="30"/>
        </w:rPr>
      </w:pPr>
      <w:proofErr w:type="gramStart"/>
      <w:r w:rsidRPr="00D01A4B">
        <w:rPr>
          <w:rFonts w:ascii="Segoe UI" w:hAnsi="Segoe UI" w:cs="Segoe UI"/>
          <w:color w:val="0F1115"/>
          <w:szCs w:val="30"/>
        </w:rPr>
        <w:lastRenderedPageBreak/>
        <w:t>Међутим, када се погледа удео класа унутар сваке платформе (Слика 2.4.4), долазимо до занимаљивих увида.</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Facebook и X имају већи удео коментара против власти (49% односно 38%), док Instagram предњачи по подршци власти (41%).</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YouTube се издваја по највећем уделу неутралних коментара (26%).</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Овакве разлике могу се објаснити демографским и културолошким специфичностима корисника појединих платформи, али и начином на који се на њима граде расправе.</w:t>
      </w:r>
      <w:proofErr w:type="gramEnd"/>
    </w:p>
    <w:p w:rsidR="00D01A4B" w:rsidRPr="00D01A4B" w:rsidRDefault="00D01A4B" w:rsidP="0093461C">
      <w:pPr>
        <w:pStyle w:val="ds-markdown-paragraph"/>
        <w:shd w:val="clear" w:color="auto" w:fill="FFFFFF"/>
        <w:spacing w:before="0" w:beforeAutospacing="0" w:after="0" w:afterAutospacing="0"/>
        <w:jc w:val="center"/>
        <w:rPr>
          <w:rFonts w:ascii="Segoe UI" w:hAnsi="Segoe UI" w:cs="Segoe UI"/>
          <w:color w:val="0F1115"/>
          <w:szCs w:val="30"/>
        </w:rPr>
      </w:pPr>
      <w:r>
        <w:rPr>
          <w:rFonts w:ascii="Segoe UI" w:hAnsi="Segoe UI" w:cs="Segoe UI"/>
          <w:noProof/>
          <w:color w:val="0F1115"/>
          <w:szCs w:val="30"/>
        </w:rPr>
        <w:drawing>
          <wp:inline distT="0" distB="0" distL="0" distR="0">
            <wp:extent cx="4902934" cy="3289465"/>
            <wp:effectExtent l="1905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a:blip r:embed="rId11" cstate="print"/>
                    <a:srcRect/>
                    <a:stretch>
                      <a:fillRect/>
                    </a:stretch>
                  </pic:blipFill>
                  <pic:spPr bwMode="auto">
                    <a:xfrm>
                      <a:off x="0" y="0"/>
                      <a:ext cx="4920405" cy="3301187"/>
                    </a:xfrm>
                    <a:prstGeom prst="rect">
                      <a:avLst/>
                    </a:prstGeom>
                    <a:noFill/>
                    <a:ln w="9525">
                      <a:noFill/>
                      <a:miter lim="800000"/>
                      <a:headEnd/>
                      <a:tailEnd/>
                    </a:ln>
                  </pic:spPr>
                </pic:pic>
              </a:graphicData>
            </a:graphic>
          </wp:inline>
        </w:drawing>
      </w:r>
    </w:p>
    <w:p w:rsidR="00D01A4B" w:rsidRDefault="00086E10" w:rsidP="0093461C">
      <w:pPr>
        <w:jc w:val="center"/>
        <w:rPr>
          <w:rStyle w:val="ds-markdown-html"/>
          <w:rFonts w:ascii="Consolas" w:hAnsi="Consolas"/>
          <w:color w:val="0F1115"/>
          <w:szCs w:val="30"/>
          <w:shd w:val="clear" w:color="auto" w:fill="FFFFFF"/>
        </w:rPr>
      </w:pPr>
      <w:proofErr w:type="gramStart"/>
      <w:r w:rsidRPr="00D01A4B">
        <w:rPr>
          <w:rStyle w:val="ds-markdown-html"/>
          <w:rFonts w:ascii="Consolas" w:hAnsi="Consolas"/>
          <w:color w:val="0F1115"/>
          <w:szCs w:val="30"/>
          <w:shd w:val="clear" w:color="auto" w:fill="FFFFFF"/>
        </w:rPr>
        <w:t>Слика 2.4.4.</w:t>
      </w:r>
      <w:proofErr w:type="gramEnd"/>
      <w:r w:rsidRPr="00D01A4B">
        <w:rPr>
          <w:rStyle w:val="ds-markdown-html"/>
          <w:rFonts w:ascii="Consolas" w:hAnsi="Consolas"/>
          <w:color w:val="0F1115"/>
          <w:szCs w:val="30"/>
          <w:shd w:val="clear" w:color="auto" w:fill="FFFFFF"/>
        </w:rPr>
        <w:t xml:space="preserve"> Удео класа унутар сваке платформе</w:t>
      </w:r>
    </w:p>
    <w:p w:rsidR="00D01A4B" w:rsidRDefault="00D01A4B" w:rsidP="00D01A4B">
      <w:pPr>
        <w:jc w:val="center"/>
        <w:rPr>
          <w:rStyle w:val="ds-markdown-html"/>
          <w:rFonts w:ascii="Consolas" w:hAnsi="Consolas"/>
          <w:color w:val="0F1115"/>
          <w:szCs w:val="30"/>
          <w:shd w:val="clear" w:color="auto" w:fill="FFFFFF"/>
        </w:rPr>
      </w:pPr>
    </w:p>
    <w:p w:rsidR="00D01A4B" w:rsidRPr="00D01A4B" w:rsidRDefault="00D01A4B" w:rsidP="00D01A4B">
      <w:pPr>
        <w:jc w:val="center"/>
        <w:rPr>
          <w:sz w:val="20"/>
        </w:rPr>
      </w:pPr>
    </w:p>
    <w:p w:rsidR="00086E10" w:rsidRPr="00D01A4B" w:rsidRDefault="00D01A4B" w:rsidP="00D01A4B">
      <w:pPr>
        <w:pStyle w:val="Vremepredajeteze"/>
        <w:jc w:val="both"/>
        <w:rPr>
          <w:b/>
          <w:sz w:val="32"/>
        </w:rPr>
      </w:pPr>
      <w:r>
        <w:rPr>
          <w:b/>
          <w:sz w:val="32"/>
        </w:rPr>
        <w:t>2.4.2. Дужина коментара</w:t>
      </w:r>
    </w:p>
    <w:p w:rsidR="00086E10" w:rsidRPr="00D01A4B" w:rsidRDefault="00086E10" w:rsidP="00D01A4B">
      <w:pPr>
        <w:pStyle w:val="ds-markdown-paragraph"/>
        <w:shd w:val="clear" w:color="auto" w:fill="FFFFFF"/>
        <w:spacing w:before="299" w:beforeAutospacing="0" w:after="299" w:afterAutospacing="0"/>
        <w:ind w:firstLine="720"/>
        <w:jc w:val="both"/>
        <w:rPr>
          <w:rFonts w:ascii="Segoe UI" w:hAnsi="Segoe UI" w:cs="Segoe UI"/>
          <w:color w:val="0F1115"/>
          <w:szCs w:val="30"/>
        </w:rPr>
      </w:pPr>
      <w:r w:rsidRPr="00D01A4B">
        <w:rPr>
          <w:rFonts w:ascii="Segoe UI" w:hAnsi="Segoe UI" w:cs="Segoe UI"/>
          <w:color w:val="0F1115"/>
          <w:szCs w:val="30"/>
        </w:rPr>
        <w:t>Статистика дужине коментара (мерена бројем речи) открива одређене разлике међу класама:</w:t>
      </w:r>
    </w:p>
    <w:tbl>
      <w:tblPr>
        <w:tblW w:w="0" w:type="auto"/>
        <w:tblCellMar>
          <w:top w:w="15" w:type="dxa"/>
          <w:left w:w="15" w:type="dxa"/>
          <w:bottom w:w="15" w:type="dxa"/>
          <w:right w:w="15" w:type="dxa"/>
        </w:tblCellMar>
        <w:tblLook w:val="04A0"/>
      </w:tblPr>
      <w:tblGrid>
        <w:gridCol w:w="1950"/>
        <w:gridCol w:w="1088"/>
        <w:gridCol w:w="1330"/>
        <w:gridCol w:w="1570"/>
        <w:gridCol w:w="1149"/>
        <w:gridCol w:w="1027"/>
        <w:gridCol w:w="1171"/>
      </w:tblGrid>
      <w:tr w:rsidR="00086E10" w:rsidRPr="00D01A4B" w:rsidTr="00086E10">
        <w:trPr>
          <w:tblHeader/>
        </w:trPr>
        <w:tc>
          <w:tcPr>
            <w:tcW w:w="0" w:type="auto"/>
            <w:tcBorders>
              <w:top w:val="nil"/>
            </w:tcBorders>
            <w:tcMar>
              <w:top w:w="187" w:type="dxa"/>
              <w:left w:w="0"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Класа</w:t>
            </w:r>
          </w:p>
        </w:tc>
        <w:tc>
          <w:tcPr>
            <w:tcW w:w="0" w:type="auto"/>
            <w:tcBorders>
              <w:top w:val="nil"/>
            </w:tcBorders>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Број</w:t>
            </w:r>
          </w:p>
        </w:tc>
        <w:tc>
          <w:tcPr>
            <w:tcW w:w="0" w:type="auto"/>
            <w:tcBorders>
              <w:top w:val="nil"/>
            </w:tcBorders>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Просек</w:t>
            </w:r>
          </w:p>
        </w:tc>
        <w:tc>
          <w:tcPr>
            <w:tcW w:w="0" w:type="auto"/>
            <w:tcBorders>
              <w:top w:val="nil"/>
            </w:tcBorders>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Медијана</w:t>
            </w:r>
          </w:p>
        </w:tc>
        <w:tc>
          <w:tcPr>
            <w:tcW w:w="0" w:type="auto"/>
            <w:tcBorders>
              <w:top w:val="nil"/>
            </w:tcBorders>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Std</w:t>
            </w:r>
          </w:p>
        </w:tc>
        <w:tc>
          <w:tcPr>
            <w:tcW w:w="0" w:type="auto"/>
            <w:tcBorders>
              <w:top w:val="nil"/>
            </w:tcBorders>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p90</w:t>
            </w:r>
          </w:p>
        </w:tc>
        <w:tc>
          <w:tcPr>
            <w:tcW w:w="0" w:type="auto"/>
            <w:tcBorders>
              <w:top w:val="nil"/>
            </w:tcBorders>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Макс.</w:t>
            </w:r>
          </w:p>
        </w:tc>
      </w:tr>
      <w:tr w:rsidR="00086E10" w:rsidRPr="00D01A4B" w:rsidTr="00086E10">
        <w:tc>
          <w:tcPr>
            <w:tcW w:w="0" w:type="auto"/>
            <w:tcMar>
              <w:top w:w="187" w:type="dxa"/>
              <w:left w:w="0"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NEUTRAL</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668</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14,65</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9,0</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21,28</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27,3</w:t>
            </w:r>
          </w:p>
        </w:tc>
        <w:tc>
          <w:tcPr>
            <w:tcW w:w="0" w:type="auto"/>
            <w:tcMar>
              <w:top w:w="187" w:type="dxa"/>
              <w:left w:w="299" w:type="dxa"/>
              <w:bottom w:w="187" w:type="dxa"/>
              <w:right w:w="0"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222</w:t>
            </w:r>
          </w:p>
        </w:tc>
      </w:tr>
      <w:tr w:rsidR="00086E10" w:rsidRPr="00D01A4B" w:rsidTr="00086E10">
        <w:tc>
          <w:tcPr>
            <w:tcW w:w="0" w:type="auto"/>
            <w:tcMar>
              <w:top w:w="187" w:type="dxa"/>
              <w:left w:w="0"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ZA-VLAST</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1038</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16,34</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14,0</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14,52</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29,0</w:t>
            </w:r>
          </w:p>
        </w:tc>
        <w:tc>
          <w:tcPr>
            <w:tcW w:w="0" w:type="auto"/>
            <w:tcMar>
              <w:top w:w="187" w:type="dxa"/>
              <w:left w:w="299" w:type="dxa"/>
              <w:bottom w:w="187" w:type="dxa"/>
              <w:right w:w="0"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128</w:t>
            </w:r>
          </w:p>
        </w:tc>
      </w:tr>
      <w:tr w:rsidR="00086E10" w:rsidRPr="00D01A4B" w:rsidTr="00086E10">
        <w:tc>
          <w:tcPr>
            <w:tcW w:w="0" w:type="auto"/>
            <w:tcMar>
              <w:top w:w="187" w:type="dxa"/>
              <w:left w:w="0"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PROTIV-VLASTI</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1168</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15,82</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12,0</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17,70</w:t>
            </w:r>
          </w:p>
        </w:tc>
        <w:tc>
          <w:tcPr>
            <w:tcW w:w="0" w:type="auto"/>
            <w:tcMar>
              <w:top w:w="187" w:type="dxa"/>
              <w:left w:w="299" w:type="dxa"/>
              <w:bottom w:w="187" w:type="dxa"/>
              <w:right w:w="299"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31,0</w:t>
            </w:r>
          </w:p>
        </w:tc>
        <w:tc>
          <w:tcPr>
            <w:tcW w:w="0" w:type="auto"/>
            <w:tcMar>
              <w:top w:w="187" w:type="dxa"/>
              <w:left w:w="299" w:type="dxa"/>
              <w:bottom w:w="187" w:type="dxa"/>
              <w:right w:w="0" w:type="dxa"/>
            </w:tcMar>
            <w:vAlign w:val="center"/>
            <w:hideMark/>
          </w:tcPr>
          <w:p w:rsidR="00086E10" w:rsidRPr="0093461C" w:rsidRDefault="00086E10" w:rsidP="0093461C">
            <w:pPr>
              <w:spacing w:line="468" w:lineRule="atLeast"/>
              <w:jc w:val="center"/>
              <w:rPr>
                <w:rFonts w:ascii="Arial" w:hAnsi="Arial" w:cs="Arial"/>
                <w:sz w:val="22"/>
                <w:szCs w:val="28"/>
              </w:rPr>
            </w:pPr>
            <w:r w:rsidRPr="0093461C">
              <w:rPr>
                <w:rFonts w:ascii="Arial" w:hAnsi="Arial" w:cs="Arial"/>
                <w:sz w:val="22"/>
                <w:szCs w:val="28"/>
              </w:rPr>
              <w:t>214</w:t>
            </w:r>
          </w:p>
        </w:tc>
      </w:tr>
    </w:tbl>
    <w:p w:rsidR="00D01A4B" w:rsidRDefault="00086E10" w:rsidP="00D01A4B">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D01A4B">
        <w:rPr>
          <w:rFonts w:ascii="Segoe UI" w:hAnsi="Segoe UI" w:cs="Segoe UI"/>
          <w:color w:val="0F1115"/>
          <w:szCs w:val="30"/>
        </w:rPr>
        <w:lastRenderedPageBreak/>
        <w:t>Коментари који подржавају власт су у просеку најдужи (медијана 14 речи), док су неутрални најкраћи (медијана 9 речи).</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Ово је интуитивно очекивано — изражавање става често захтева више речи него пуко преношење информације.</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Највећу варијабилност показују неутрални коментари, што указује да се међу њима налазе и веома опширни, али и изразито сажети примери.</w:t>
      </w:r>
      <w:proofErr w:type="gramEnd"/>
    </w:p>
    <w:p w:rsidR="00D01A4B" w:rsidRDefault="00D01A4B" w:rsidP="0093461C">
      <w:pPr>
        <w:pStyle w:val="ds-markdown-paragraph"/>
        <w:shd w:val="clear" w:color="auto" w:fill="FFFFFF"/>
        <w:spacing w:before="0" w:beforeAutospacing="0" w:after="0" w:afterAutospacing="0"/>
        <w:jc w:val="center"/>
        <w:rPr>
          <w:rFonts w:ascii="Segoe UI" w:hAnsi="Segoe UI" w:cs="Segoe UI"/>
          <w:color w:val="0F1115"/>
          <w:szCs w:val="30"/>
        </w:rPr>
      </w:pPr>
      <w:r>
        <w:rPr>
          <w:rFonts w:ascii="Segoe UI" w:hAnsi="Segoe UI" w:cs="Segoe UI"/>
          <w:noProof/>
          <w:color w:val="0F1115"/>
          <w:szCs w:val="30"/>
        </w:rPr>
        <w:drawing>
          <wp:inline distT="0" distB="0" distL="0" distR="0">
            <wp:extent cx="4624202" cy="3198327"/>
            <wp:effectExtent l="19050" t="0" r="4948"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a:blip r:embed="rId12" cstate="print"/>
                    <a:srcRect/>
                    <a:stretch>
                      <a:fillRect/>
                    </a:stretch>
                  </pic:blipFill>
                  <pic:spPr bwMode="auto">
                    <a:xfrm>
                      <a:off x="0" y="0"/>
                      <a:ext cx="4631739" cy="3203540"/>
                    </a:xfrm>
                    <a:prstGeom prst="rect">
                      <a:avLst/>
                    </a:prstGeom>
                    <a:noFill/>
                    <a:ln w="9525">
                      <a:noFill/>
                      <a:miter lim="800000"/>
                      <a:headEnd/>
                      <a:tailEnd/>
                    </a:ln>
                  </pic:spPr>
                </pic:pic>
              </a:graphicData>
            </a:graphic>
          </wp:inline>
        </w:drawing>
      </w:r>
    </w:p>
    <w:p w:rsidR="00D01A4B" w:rsidRDefault="00D01A4B" w:rsidP="0093461C">
      <w:pPr>
        <w:pStyle w:val="ds-markdown-paragraph"/>
        <w:shd w:val="clear" w:color="auto" w:fill="FFFFFF"/>
        <w:spacing w:before="0" w:beforeAutospacing="0" w:after="0" w:afterAutospacing="0"/>
        <w:jc w:val="center"/>
        <w:rPr>
          <w:rFonts w:ascii="Segoe UI" w:hAnsi="Segoe UI" w:cs="Segoe UI"/>
          <w:color w:val="0F1115"/>
          <w:szCs w:val="30"/>
        </w:rPr>
      </w:pPr>
      <w:proofErr w:type="gramStart"/>
      <w:r w:rsidRPr="00D01A4B">
        <w:rPr>
          <w:rStyle w:val="ds-markdown-html"/>
          <w:rFonts w:ascii="Consolas" w:hAnsi="Consolas"/>
          <w:color w:val="0F1115"/>
          <w:szCs w:val="30"/>
          <w:shd w:val="clear" w:color="auto" w:fill="FFFFFF"/>
        </w:rPr>
        <w:t>Слика 2.4.5.</w:t>
      </w:r>
      <w:proofErr w:type="gramEnd"/>
      <w:r w:rsidRPr="00D01A4B">
        <w:rPr>
          <w:rStyle w:val="ds-markdown-html"/>
          <w:rFonts w:ascii="Consolas" w:hAnsi="Consolas"/>
          <w:color w:val="0F1115"/>
          <w:szCs w:val="30"/>
          <w:shd w:val="clear" w:color="auto" w:fill="FFFFFF"/>
        </w:rPr>
        <w:t xml:space="preserve"> Дистрибуција дужине коментара по класи</w:t>
      </w:r>
    </w:p>
    <w:p w:rsidR="00D01A4B" w:rsidRPr="00D01A4B" w:rsidRDefault="00D01A4B" w:rsidP="0093461C">
      <w:pPr>
        <w:pStyle w:val="ds-markdown-paragraph"/>
        <w:shd w:val="clear" w:color="auto" w:fill="FFFFFF"/>
        <w:spacing w:before="299" w:beforeAutospacing="0" w:after="0" w:afterAutospacing="0"/>
        <w:jc w:val="center"/>
        <w:rPr>
          <w:rFonts w:ascii="Segoe UI" w:hAnsi="Segoe UI" w:cs="Segoe UI"/>
          <w:color w:val="0F1115"/>
          <w:szCs w:val="30"/>
        </w:rPr>
      </w:pPr>
      <w:r>
        <w:rPr>
          <w:rFonts w:ascii="Segoe UI" w:hAnsi="Segoe UI" w:cs="Segoe UI"/>
          <w:noProof/>
          <w:color w:val="0F1115"/>
          <w:szCs w:val="30"/>
        </w:rPr>
        <w:drawing>
          <wp:inline distT="0" distB="0" distL="0" distR="0">
            <wp:extent cx="5324846" cy="3210120"/>
            <wp:effectExtent l="19050" t="0" r="9154"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a:blip r:embed="rId13" cstate="print"/>
                    <a:srcRect/>
                    <a:stretch>
                      <a:fillRect/>
                    </a:stretch>
                  </pic:blipFill>
                  <pic:spPr bwMode="auto">
                    <a:xfrm>
                      <a:off x="0" y="0"/>
                      <a:ext cx="5337372" cy="3217671"/>
                    </a:xfrm>
                    <a:prstGeom prst="rect">
                      <a:avLst/>
                    </a:prstGeom>
                    <a:noFill/>
                    <a:ln w="9525">
                      <a:noFill/>
                      <a:miter lim="800000"/>
                      <a:headEnd/>
                      <a:tailEnd/>
                    </a:ln>
                  </pic:spPr>
                </pic:pic>
              </a:graphicData>
            </a:graphic>
          </wp:inline>
        </w:drawing>
      </w:r>
    </w:p>
    <w:p w:rsidR="00086E10" w:rsidRPr="00D01A4B" w:rsidRDefault="00086E10" w:rsidP="00D01A4B">
      <w:pPr>
        <w:jc w:val="center"/>
        <w:rPr>
          <w:sz w:val="20"/>
        </w:rPr>
      </w:pPr>
      <w:proofErr w:type="gramStart"/>
      <w:r w:rsidRPr="00D01A4B">
        <w:rPr>
          <w:rStyle w:val="ds-markdown-html"/>
          <w:rFonts w:ascii="Consolas" w:hAnsi="Consolas"/>
          <w:color w:val="0F1115"/>
          <w:szCs w:val="30"/>
          <w:shd w:val="clear" w:color="auto" w:fill="FFFFFF"/>
        </w:rPr>
        <w:t>Слика 2.4.6.</w:t>
      </w:r>
      <w:proofErr w:type="gramEnd"/>
      <w:r w:rsidRPr="00D01A4B">
        <w:rPr>
          <w:rStyle w:val="ds-markdown-html"/>
          <w:rFonts w:ascii="Consolas" w:hAnsi="Consolas"/>
          <w:color w:val="0F1115"/>
          <w:szCs w:val="30"/>
          <w:shd w:val="clear" w:color="auto" w:fill="FFFFFF"/>
        </w:rPr>
        <w:t xml:space="preserve"> Дужина коментара по платформи</w:t>
      </w:r>
    </w:p>
    <w:p w:rsidR="00086E10" w:rsidRPr="00D01A4B" w:rsidRDefault="00086E10" w:rsidP="00D01A4B">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D01A4B">
        <w:rPr>
          <w:rFonts w:ascii="Segoe UI" w:hAnsi="Segoe UI" w:cs="Segoe UI"/>
          <w:color w:val="0F1115"/>
          <w:szCs w:val="30"/>
        </w:rPr>
        <w:lastRenderedPageBreak/>
        <w:t>Посматрано по платформама, најдужи коментари потичу са Instagram-а и Facebook-а, где корисници чешће остављају опширније изразе.</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На X-у су коментари очекивано краћи, што је последица ограничења дужине твитова.</w:t>
      </w:r>
      <w:proofErr w:type="gramEnd"/>
    </w:p>
    <w:p w:rsidR="00086E10" w:rsidRDefault="00086E10" w:rsidP="00086E10">
      <w:pPr>
        <w:pStyle w:val="Heading3"/>
        <w:shd w:val="clear" w:color="auto" w:fill="FFFFFF"/>
        <w:spacing w:before="598" w:after="299" w:line="561" w:lineRule="atLeast"/>
        <w:jc w:val="both"/>
        <w:rPr>
          <w:rFonts w:ascii="Segoe UI" w:hAnsi="Segoe UI" w:cs="Segoe UI"/>
          <w:color w:val="0F1115"/>
          <w:sz w:val="37"/>
          <w:szCs w:val="37"/>
        </w:rPr>
      </w:pPr>
      <w:bookmarkStart w:id="12" w:name="_Toc237874896"/>
      <w:r>
        <w:rPr>
          <w:rFonts w:ascii="Segoe UI" w:hAnsi="Segoe UI" w:cs="Segoe UI"/>
          <w:color w:val="0F1115"/>
          <w:sz w:val="37"/>
          <w:szCs w:val="37"/>
        </w:rPr>
        <w:t>2.4.3. Најчешће речи — семантички отисак класа</w:t>
      </w:r>
      <w:bookmarkEnd w:id="12"/>
    </w:p>
    <w:p w:rsidR="00086E10" w:rsidRPr="00D01A4B" w:rsidRDefault="00086E10" w:rsidP="00D01A4B">
      <w:pPr>
        <w:pStyle w:val="ds-markdown-paragraph"/>
        <w:shd w:val="clear" w:color="auto" w:fill="FFFFFF"/>
        <w:spacing w:before="299" w:beforeAutospacing="0" w:after="299" w:afterAutospacing="0"/>
        <w:ind w:firstLine="720"/>
        <w:jc w:val="both"/>
        <w:rPr>
          <w:rFonts w:ascii="Segoe UI" w:hAnsi="Segoe UI" w:cs="Segoe UI"/>
          <w:color w:val="0F1115"/>
          <w:szCs w:val="30"/>
        </w:rPr>
      </w:pPr>
      <w:proofErr w:type="gramStart"/>
      <w:r w:rsidRPr="00D01A4B">
        <w:rPr>
          <w:rFonts w:ascii="Segoe UI" w:hAnsi="Segoe UI" w:cs="Segoe UI"/>
          <w:color w:val="0F1115"/>
          <w:szCs w:val="30"/>
        </w:rPr>
        <w:t>Анализа најфреквентнијих речи по класама (Слика 2.4.7) потврђује да су класе семантички добро одвојене.</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Код неутралних коментара доминирају опште речи попут </w:t>
      </w:r>
      <w:r w:rsidRPr="00D01A4B">
        <w:rPr>
          <w:rStyle w:val="Emphasis"/>
          <w:rFonts w:ascii="Segoe UI" w:hAnsi="Segoe UI" w:cs="Segoe UI"/>
          <w:color w:val="0F1115"/>
          <w:szCs w:val="30"/>
        </w:rPr>
        <w:t>људи, народ, било, треба</w:t>
      </w:r>
      <w:r w:rsidRPr="00D01A4B">
        <w:rPr>
          <w:rFonts w:ascii="Segoe UI" w:hAnsi="Segoe UI" w:cs="Segoe UI"/>
          <w:color w:val="0F1115"/>
          <w:szCs w:val="30"/>
        </w:rPr>
        <w:t>, без јаке емотивне обојености.</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Код присталица власти истичу се речи </w:t>
      </w:r>
      <w:r w:rsidRPr="00D01A4B">
        <w:rPr>
          <w:rStyle w:val="Emphasis"/>
          <w:rFonts w:ascii="Segoe UI" w:hAnsi="Segoe UI" w:cs="Segoe UI"/>
          <w:color w:val="0F1115"/>
          <w:szCs w:val="30"/>
        </w:rPr>
        <w:t>наша, држава, Србија</w:t>
      </w:r>
      <w:r w:rsidRPr="00D01A4B">
        <w:rPr>
          <w:rFonts w:ascii="Segoe UI" w:hAnsi="Segoe UI" w:cs="Segoe UI"/>
          <w:color w:val="0F1115"/>
          <w:szCs w:val="30"/>
        </w:rPr>
        <w:t>, што указује на патриотски дискурс.</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Код противника власти доминирају речи </w:t>
      </w:r>
      <w:r w:rsidRPr="00D01A4B">
        <w:rPr>
          <w:rStyle w:val="Emphasis"/>
          <w:rFonts w:ascii="Segoe UI" w:hAnsi="Segoe UI" w:cs="Segoe UI"/>
          <w:color w:val="0F1115"/>
          <w:szCs w:val="30"/>
        </w:rPr>
        <w:t>корупција, правда, мора</w:t>
      </w:r>
      <w:r w:rsidRPr="00D01A4B">
        <w:rPr>
          <w:rFonts w:ascii="Segoe UI" w:hAnsi="Segoe UI" w:cs="Segoe UI"/>
          <w:color w:val="0F1115"/>
          <w:szCs w:val="30"/>
        </w:rPr>
        <w:t> — што говори о критичком тону и захтевима за променама.</w:t>
      </w:r>
      <w:proofErr w:type="gramEnd"/>
    </w:p>
    <w:p w:rsidR="00D01A4B" w:rsidRPr="00D01A4B" w:rsidRDefault="00D01A4B" w:rsidP="0093461C">
      <w:pPr>
        <w:pStyle w:val="ds-markdown-paragraph"/>
        <w:shd w:val="clear" w:color="auto" w:fill="FFFFFF"/>
        <w:spacing w:before="299" w:beforeAutospacing="0" w:after="0" w:afterAutospacing="0"/>
        <w:rPr>
          <w:rFonts w:ascii="Segoe UI" w:hAnsi="Segoe UI" w:cs="Segoe UI"/>
          <w:color w:val="0F1115"/>
          <w:szCs w:val="30"/>
        </w:rPr>
      </w:pPr>
      <w:r w:rsidRPr="00D01A4B">
        <w:rPr>
          <w:rFonts w:ascii="Segoe UI" w:hAnsi="Segoe UI" w:cs="Segoe UI"/>
          <w:noProof/>
          <w:color w:val="0F1115"/>
          <w:szCs w:val="30"/>
        </w:rPr>
        <w:drawing>
          <wp:inline distT="0" distB="0" distL="0" distR="0">
            <wp:extent cx="6120493" cy="2760558"/>
            <wp:effectExtent l="1905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6123390" cy="2761865"/>
                    </a:xfrm>
                    <a:prstGeom prst="rect">
                      <a:avLst/>
                    </a:prstGeom>
                    <a:solidFill>
                      <a:schemeClr val="accent2"/>
                    </a:solidFill>
                    <a:ln w="9525">
                      <a:noFill/>
                      <a:miter lim="800000"/>
                      <a:headEnd/>
                      <a:tailEnd/>
                    </a:ln>
                  </pic:spPr>
                </pic:pic>
              </a:graphicData>
            </a:graphic>
          </wp:inline>
        </w:drawing>
      </w:r>
    </w:p>
    <w:p w:rsidR="00086E10" w:rsidRPr="00D01A4B" w:rsidRDefault="00086E10" w:rsidP="00D01A4B">
      <w:pPr>
        <w:jc w:val="center"/>
        <w:rPr>
          <w:sz w:val="20"/>
        </w:rPr>
      </w:pPr>
      <w:proofErr w:type="gramStart"/>
      <w:r w:rsidRPr="00D01A4B">
        <w:rPr>
          <w:rStyle w:val="ds-markdown-html"/>
          <w:rFonts w:ascii="Consolas" w:hAnsi="Consolas"/>
          <w:color w:val="0F1115"/>
          <w:szCs w:val="30"/>
          <w:shd w:val="clear" w:color="auto" w:fill="FFFFFF"/>
        </w:rPr>
        <w:t>Слика 2.4.7.</w:t>
      </w:r>
      <w:proofErr w:type="gramEnd"/>
      <w:r w:rsidRPr="00D01A4B">
        <w:rPr>
          <w:rStyle w:val="ds-markdown-html"/>
          <w:rFonts w:ascii="Consolas" w:hAnsi="Consolas"/>
          <w:color w:val="0F1115"/>
          <w:szCs w:val="30"/>
          <w:shd w:val="clear" w:color="auto" w:fill="FFFFFF"/>
        </w:rPr>
        <w:t xml:space="preserve"> Најзаступљенији токени по класи</w:t>
      </w:r>
    </w:p>
    <w:p w:rsidR="00086E10" w:rsidRPr="00086E10" w:rsidRDefault="00D01A4B" w:rsidP="00086E10">
      <w:pPr>
        <w:shd w:val="clear" w:color="auto" w:fill="FFFFFF"/>
        <w:spacing w:before="268" w:after="268"/>
        <w:ind w:firstLine="720"/>
        <w:jc w:val="both"/>
        <w:rPr>
          <w:rFonts w:ascii="Segoe UI" w:hAnsi="Segoe UI" w:cs="Segoe UI"/>
          <w:color w:val="0F1115"/>
          <w:szCs w:val="27"/>
          <w:lang w:val="en-US"/>
        </w:rPr>
      </w:pPr>
      <w:proofErr w:type="gramStart"/>
      <w:r w:rsidRPr="00D01A4B">
        <w:rPr>
          <w:rFonts w:ascii="Segoe UI" w:hAnsi="Segoe UI" w:cs="Segoe UI"/>
          <w:color w:val="0F1115"/>
          <w:szCs w:val="30"/>
        </w:rPr>
        <w:t>Изнесени подаци указују на то да прикупљени коментари садрже јасне и систематске језичке обрасце својствене свакој од три класе, што представља добру полазну основу за даље моделовање.</w:t>
      </w:r>
      <w:proofErr w:type="gramEnd"/>
      <w:r w:rsidRPr="00D01A4B">
        <w:rPr>
          <w:rFonts w:ascii="Segoe UI" w:hAnsi="Segoe UI" w:cs="Segoe UI"/>
          <w:color w:val="0F1115"/>
          <w:szCs w:val="30"/>
        </w:rPr>
        <w:t xml:space="preserve"> </w:t>
      </w:r>
      <w:proofErr w:type="gramStart"/>
      <w:r w:rsidRPr="00D01A4B">
        <w:rPr>
          <w:rFonts w:ascii="Segoe UI" w:hAnsi="Segoe UI" w:cs="Segoe UI"/>
          <w:color w:val="0F1115"/>
          <w:szCs w:val="30"/>
        </w:rPr>
        <w:t>Наредна фаза рада бавиће се управо питањем у којој мери се ови уочени обрасци могу искористити за аутоматску класификацију политичких ставова, као и који типови модела најбоље успевају да их препознају.</w:t>
      </w:r>
      <w:proofErr w:type="gramEnd"/>
    </w:p>
    <w:sectPr w:rsidR="00086E10" w:rsidRPr="00086E10" w:rsidSect="00365BE4">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7">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0"/>
  </w:num>
  <w:num w:numId="3">
    <w:abstractNumId w:val="5"/>
  </w:num>
  <w:num w:numId="4">
    <w:abstractNumId w:val="12"/>
  </w:num>
  <w:num w:numId="5">
    <w:abstractNumId w:val="10"/>
  </w:num>
  <w:num w:numId="6">
    <w:abstractNumId w:val="7"/>
  </w:num>
  <w:num w:numId="7">
    <w:abstractNumId w:val="3"/>
  </w:num>
  <w:num w:numId="8">
    <w:abstractNumId w:val="9"/>
  </w:num>
  <w:num w:numId="9">
    <w:abstractNumId w:val="1"/>
  </w:num>
  <w:num w:numId="10">
    <w:abstractNumId w:val="8"/>
  </w:num>
  <w:num w:numId="11">
    <w:abstractNumId w:val="4"/>
  </w:num>
  <w:num w:numId="12">
    <w:abstractNumId w:val="11"/>
  </w:num>
  <w:num w:numId="1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proofState w:grammar="clean"/>
  <w:defaultTabStop w:val="720"/>
  <w:characterSpacingControl w:val="doNotCompress"/>
  <w:compat/>
  <w:rsids>
    <w:rsidRoot w:val="00A95BCB"/>
    <w:rsid w:val="00086E10"/>
    <w:rsid w:val="00133D70"/>
    <w:rsid w:val="00365BE4"/>
    <w:rsid w:val="003C18AC"/>
    <w:rsid w:val="003D2949"/>
    <w:rsid w:val="006E18D8"/>
    <w:rsid w:val="00780BD8"/>
    <w:rsid w:val="0093461C"/>
    <w:rsid w:val="00A95BCB"/>
    <w:rsid w:val="00AD1515"/>
    <w:rsid w:val="00D01A4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12</Pages>
  <Words>2067</Words>
  <Characters>11787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korisnik</cp:lastModifiedBy>
  <cp:revision>1</cp:revision>
  <dcterms:created xsi:type="dcterms:W3CDTF">2026-08-17T12:48:00Z</dcterms:created>
  <dcterms:modified xsi:type="dcterms:W3CDTF">2026-08-17T14:01:00Z</dcterms:modified>
</cp:coreProperties>
</file>